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Katie Gompers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Cutler Bay Senior High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11th grade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Ms. Ortiz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Sleepless Heart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 it time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has already made you patient.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 hours still slip by.  Hasn’t there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already been an endless amount?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hours will soon not feel like days.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will become interesting.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wound will start to mend.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melody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love will create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harmony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again.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 memory will run past your mind,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thought of them is what makes the heart ache for other hands.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They’re both lonely flames in an empty fire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yet still end up being burned.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They’re the same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but are on a mismatched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miles are a separation and will never be dead and buried.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differences are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yet the distance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of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new love will always be faithful to the old.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Don’t rebound due to impatience.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You’re tired. But some things are awake.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sleepless heart has yet to be exhausted.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stop and listen, you’ll hear.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love,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crescendo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yearns,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ensemble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ties holding onto the past.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present to listen, it will only be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performed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once.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symphony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feelings,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the heart,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rehearsed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the tears, plays itself into insomnia.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