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9" w:rsidRPr="00520FCA" w:rsidRDefault="00520FCA" w:rsidP="005A5103">
      <w:pPr>
        <w:jc w:val="center"/>
        <w:rPr>
          <w:b/>
          <w:sz w:val="28"/>
          <w:szCs w:val="28"/>
        </w:rPr>
      </w:pPr>
      <w:r w:rsidRPr="00520FCA">
        <w:rPr>
          <w:b/>
          <w:sz w:val="28"/>
          <w:szCs w:val="28"/>
        </w:rPr>
        <w:t xml:space="preserve">CHARTE QUALITE </w:t>
      </w:r>
      <w:r w:rsidR="00FC6719" w:rsidRPr="00520FCA">
        <w:rPr>
          <w:b/>
          <w:sz w:val="28"/>
          <w:szCs w:val="28"/>
        </w:rPr>
        <w:t>APPUI TRAVAUX</w:t>
      </w:r>
    </w:p>
    <w:p w:rsidR="00FC6719" w:rsidRDefault="005A5103" w:rsidP="00356F4B">
      <w:pPr>
        <w:spacing w:after="0"/>
      </w:pPr>
      <w:r>
        <w:t>La Charte Qualité APPUI TRAVAUX encourage les entreprises adhérentes à toujours mieux satisfaire leur clientèle.</w:t>
      </w:r>
    </w:p>
    <w:p w:rsidR="005A5103" w:rsidRDefault="005A5103" w:rsidP="00356F4B">
      <w:pPr>
        <w:spacing w:after="0"/>
      </w:pPr>
      <w:r>
        <w:t>Elle permet de s’inscrir</w:t>
      </w:r>
      <w:r w:rsidR="009F744D">
        <w:t xml:space="preserve">e dans un projet de qualité, </w:t>
      </w:r>
      <w:r>
        <w:t>de s’</w:t>
      </w:r>
      <w:r w:rsidR="009F744D">
        <w:t>assurer  une implantation plus aisée avec un taux de satisfaction et donc de fidélisation élevé.</w:t>
      </w:r>
    </w:p>
    <w:p w:rsidR="009F744D" w:rsidRDefault="005A5103" w:rsidP="00356F4B">
      <w:pPr>
        <w:spacing w:after="0"/>
      </w:pPr>
      <w:r>
        <w:t>Travailler aux côtés d’APPUI TRAVAUX, c’est dire ce que l’on fait, et faire ce que l’</w:t>
      </w:r>
      <w:r w:rsidR="009F744D">
        <w:t xml:space="preserve">on dit. </w:t>
      </w:r>
    </w:p>
    <w:p w:rsidR="005A5103" w:rsidRDefault="009F744D" w:rsidP="00356F4B">
      <w:pPr>
        <w:spacing w:after="0"/>
      </w:pPr>
      <w:r>
        <w:t>C</w:t>
      </w:r>
      <w:r w:rsidR="005A5103">
        <w:t>’est partager des valeurs</w:t>
      </w:r>
      <w:r>
        <w:t xml:space="preserve"> </w:t>
      </w:r>
      <w:r w:rsidR="00356F4B">
        <w:t>de sérieux</w:t>
      </w:r>
      <w:r>
        <w:t>, de fiabilité</w:t>
      </w:r>
      <w:r w:rsidR="00226FA9">
        <w:t xml:space="preserve">, </w:t>
      </w:r>
      <w:r>
        <w:t xml:space="preserve">d’honnêteté  et </w:t>
      </w:r>
      <w:r w:rsidR="005A5103">
        <w:t xml:space="preserve"> être reconnu pour cela. </w:t>
      </w:r>
    </w:p>
    <w:p w:rsidR="005A5103" w:rsidRDefault="005A5103" w:rsidP="005A5103">
      <w:pPr>
        <w:jc w:val="center"/>
      </w:pPr>
    </w:p>
    <w:p w:rsidR="00FC6719" w:rsidRPr="00520FCA" w:rsidRDefault="00520FCA" w:rsidP="005A5103">
      <w:pPr>
        <w:jc w:val="center"/>
        <w:rPr>
          <w:i/>
          <w:sz w:val="28"/>
          <w:szCs w:val="28"/>
        </w:rPr>
      </w:pPr>
      <w:r w:rsidRPr="00520FCA">
        <w:rPr>
          <w:i/>
          <w:sz w:val="28"/>
          <w:szCs w:val="28"/>
        </w:rPr>
        <w:t>L’engagement responsable</w:t>
      </w:r>
    </w:p>
    <w:p w:rsidR="00FC6719" w:rsidRDefault="00FC6719">
      <w:r>
        <w:t>Nous, artisans et entreprises signataires, nous nous engageons à respecter strictement les principes de la présente Charte.</w:t>
      </w:r>
    </w:p>
    <w:p w:rsidR="005A5103" w:rsidRPr="00101681" w:rsidRDefault="005A5103" w:rsidP="00101681">
      <w:pPr>
        <w:spacing w:after="0"/>
        <w:rPr>
          <w:rStyle w:val="lev"/>
          <w:color w:val="B51621"/>
        </w:rPr>
      </w:pPr>
      <w:r w:rsidRPr="00101681">
        <w:rPr>
          <w:rStyle w:val="lev"/>
          <w:color w:val="B51621"/>
        </w:rPr>
        <w:t>Article 1 Responsabilité</w:t>
      </w:r>
    </w:p>
    <w:p w:rsidR="00101681" w:rsidRDefault="00101681" w:rsidP="00520FCA">
      <w:pPr>
        <w:pStyle w:val="Paragraphedeliste"/>
        <w:spacing w:after="0"/>
      </w:pPr>
      <w:r>
        <w:t>Réaliser uniquement  les travaux pour lesquels nous détenons  les garanties obligatoires</w:t>
      </w:r>
    </w:p>
    <w:p w:rsidR="005A5103" w:rsidRDefault="005A5103" w:rsidP="00520FCA">
      <w:pPr>
        <w:pStyle w:val="Paragraphedeliste"/>
        <w:spacing w:after="0"/>
      </w:pPr>
      <w:r>
        <w:t>Employer du personnel déclaré</w:t>
      </w:r>
    </w:p>
    <w:p w:rsidR="00101681" w:rsidRDefault="005A5103" w:rsidP="00520FCA">
      <w:pPr>
        <w:pStyle w:val="Paragraphedeliste"/>
        <w:spacing w:after="0"/>
      </w:pPr>
      <w:r>
        <w:t>Informer en cas de sous-traitance</w:t>
      </w:r>
      <w:r>
        <w:br/>
      </w:r>
      <w:r w:rsidR="00101681">
        <w:t>Respecter les normes en vigueur (DTU)</w:t>
      </w:r>
    </w:p>
    <w:p w:rsidR="009F744D" w:rsidRDefault="009F744D" w:rsidP="00101681">
      <w:pPr>
        <w:spacing w:after="0"/>
        <w:rPr>
          <w:rStyle w:val="lev"/>
          <w:color w:val="B51621"/>
        </w:rPr>
      </w:pPr>
    </w:p>
    <w:p w:rsidR="005A5103" w:rsidRPr="00101681" w:rsidRDefault="00101681" w:rsidP="00101681">
      <w:pPr>
        <w:spacing w:after="0"/>
        <w:rPr>
          <w:rStyle w:val="lev"/>
          <w:color w:val="B51621"/>
        </w:rPr>
      </w:pPr>
      <w:r w:rsidRPr="00101681">
        <w:rPr>
          <w:rStyle w:val="lev"/>
          <w:color w:val="B51621"/>
        </w:rPr>
        <w:t>Article 2</w:t>
      </w:r>
      <w:r w:rsidR="009E43C8">
        <w:rPr>
          <w:rStyle w:val="lev"/>
          <w:color w:val="B51621"/>
        </w:rPr>
        <w:t xml:space="preserve"> - </w:t>
      </w:r>
      <w:r w:rsidRPr="00101681">
        <w:rPr>
          <w:rStyle w:val="lev"/>
          <w:color w:val="B51621"/>
        </w:rPr>
        <w:t xml:space="preserve"> Transparence</w:t>
      </w:r>
    </w:p>
    <w:p w:rsidR="00FC6719" w:rsidRDefault="009F744D" w:rsidP="00520FCA">
      <w:pPr>
        <w:pStyle w:val="Paragraphedeliste"/>
        <w:spacing w:after="0"/>
      </w:pPr>
      <w:r>
        <w:t>Rédiger des</w:t>
      </w:r>
      <w:r w:rsidR="00CC463C">
        <w:t xml:space="preserve"> devis comprenant le détail des travaux proposés, le</w:t>
      </w:r>
      <w:r>
        <w:t xml:space="preserve">s délais </w:t>
      </w:r>
      <w:r w:rsidR="00CC463C">
        <w:t xml:space="preserve">de réalisation, les termes de paiement et les conditions de garanties </w:t>
      </w:r>
    </w:p>
    <w:p w:rsidR="00101681" w:rsidRDefault="00101681" w:rsidP="00520FCA">
      <w:pPr>
        <w:pStyle w:val="Paragraphedeliste"/>
        <w:spacing w:after="0"/>
      </w:pPr>
      <w:r>
        <w:t>Informer systématiquement et au plus tôt  le client en cas de retard ou de problèmes</w:t>
      </w:r>
    </w:p>
    <w:p w:rsidR="00101681" w:rsidRDefault="00101681" w:rsidP="00101681">
      <w:pPr>
        <w:spacing w:after="0"/>
      </w:pPr>
    </w:p>
    <w:p w:rsidR="005A5103" w:rsidRDefault="00CC463C" w:rsidP="00101681">
      <w:pPr>
        <w:spacing w:after="0"/>
        <w:rPr>
          <w:rStyle w:val="lev"/>
          <w:color w:val="B51621"/>
        </w:rPr>
      </w:pPr>
      <w:r>
        <w:br/>
      </w:r>
      <w:r w:rsidR="00101681">
        <w:rPr>
          <w:rStyle w:val="lev"/>
          <w:color w:val="B51621"/>
        </w:rPr>
        <w:t>Article 3 – Respect des délais</w:t>
      </w:r>
    </w:p>
    <w:p w:rsidR="00101681" w:rsidRDefault="00101681" w:rsidP="00520FCA">
      <w:pPr>
        <w:pStyle w:val="Paragraphedeliste"/>
        <w:spacing w:after="0"/>
      </w:pPr>
      <w:r>
        <w:t>Se mettre en contact avec le prospect sous 3 à 5 jours ouvrés dès réception de la demande de devis.</w:t>
      </w:r>
      <w:r>
        <w:br/>
        <w:t>Présenter un devis dans les 10 jours suivant la visite</w:t>
      </w:r>
    </w:p>
    <w:p w:rsidR="009E43C8" w:rsidRPr="009E43C8" w:rsidRDefault="00101681" w:rsidP="00520FCA">
      <w:pPr>
        <w:pStyle w:val="Paragraphedeliste"/>
        <w:spacing w:after="0"/>
        <w:rPr>
          <w:b/>
          <w:bCs/>
          <w:color w:val="B51621"/>
        </w:rPr>
      </w:pPr>
      <w:r>
        <w:t>Réaliser la prestation dans les délais convenus.</w:t>
      </w:r>
      <w:r>
        <w:br/>
      </w:r>
      <w:r w:rsidR="00CC463C">
        <w:br/>
      </w:r>
    </w:p>
    <w:p w:rsidR="009F744D" w:rsidRPr="009E43C8" w:rsidRDefault="009F744D" w:rsidP="009E43C8">
      <w:pPr>
        <w:spacing w:after="0"/>
        <w:jc w:val="both"/>
        <w:rPr>
          <w:rStyle w:val="lev"/>
          <w:color w:val="B51621"/>
        </w:rPr>
      </w:pPr>
      <w:r w:rsidRPr="009E43C8">
        <w:rPr>
          <w:rStyle w:val="lev"/>
          <w:color w:val="B51621"/>
        </w:rPr>
        <w:t>Article 4 – Suivi de  l’exécution</w:t>
      </w:r>
    </w:p>
    <w:p w:rsidR="009F744D" w:rsidRPr="00356F4B" w:rsidRDefault="009F744D" w:rsidP="00520FCA">
      <w:pPr>
        <w:pStyle w:val="Paragraphedeliste"/>
        <w:spacing w:after="0"/>
        <w:rPr>
          <w:rStyle w:val="lev"/>
          <w:color w:val="B51621"/>
        </w:rPr>
      </w:pPr>
      <w:r>
        <w:t>Proposer au client les solutions les mieux adaptées</w:t>
      </w:r>
    </w:p>
    <w:p w:rsidR="0093198A" w:rsidRDefault="00101681" w:rsidP="00520FCA">
      <w:pPr>
        <w:pStyle w:val="Paragraphedeliste"/>
        <w:spacing w:after="0"/>
      </w:pPr>
      <w:r>
        <w:t>Garantir la propreté du chantier une fois le travail achevé.</w:t>
      </w:r>
      <w:r w:rsidR="009F744D">
        <w:br/>
      </w:r>
      <w:r>
        <w:t>R</w:t>
      </w:r>
      <w:r w:rsidR="00CC463C">
        <w:t>éceptionner le chan</w:t>
      </w:r>
      <w:r>
        <w:t xml:space="preserve">tier avec le client et </w:t>
      </w:r>
      <w:r w:rsidR="00CC463C">
        <w:t>remettre une facture détaillée conformément aux prestations prévues dans le devis.</w:t>
      </w:r>
    </w:p>
    <w:p w:rsidR="00356F4B" w:rsidRDefault="00356F4B" w:rsidP="00101681">
      <w:pPr>
        <w:spacing w:after="0"/>
      </w:pPr>
    </w:p>
    <w:p w:rsidR="00356F4B" w:rsidRDefault="00356F4B" w:rsidP="00356F4B">
      <w:pPr>
        <w:spacing w:after="0"/>
        <w:ind w:left="4248" w:firstLine="708"/>
      </w:pPr>
      <w:r>
        <w:t>Date et signature de l’adhérent</w:t>
      </w:r>
    </w:p>
    <w:sectPr w:rsidR="00356F4B" w:rsidSect="0093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0E7"/>
    <w:multiLevelType w:val="hybridMultilevel"/>
    <w:tmpl w:val="F8706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33E72"/>
    <w:multiLevelType w:val="hybridMultilevel"/>
    <w:tmpl w:val="CCF6B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63A84"/>
    <w:multiLevelType w:val="hybridMultilevel"/>
    <w:tmpl w:val="5A8C4736"/>
    <w:lvl w:ilvl="0" w:tplc="FDBE2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34A7"/>
    <w:multiLevelType w:val="hybridMultilevel"/>
    <w:tmpl w:val="7116E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CC463C"/>
    <w:rsid w:val="0000125C"/>
    <w:rsid w:val="00011DBC"/>
    <w:rsid w:val="000268C2"/>
    <w:rsid w:val="000303D3"/>
    <w:rsid w:val="00030CDF"/>
    <w:rsid w:val="000328D1"/>
    <w:rsid w:val="000439D6"/>
    <w:rsid w:val="0004580A"/>
    <w:rsid w:val="00046241"/>
    <w:rsid w:val="00046671"/>
    <w:rsid w:val="000466DD"/>
    <w:rsid w:val="0005122B"/>
    <w:rsid w:val="000562AE"/>
    <w:rsid w:val="0005692E"/>
    <w:rsid w:val="00063A64"/>
    <w:rsid w:val="000648D2"/>
    <w:rsid w:val="00066FC1"/>
    <w:rsid w:val="000675B5"/>
    <w:rsid w:val="000706E0"/>
    <w:rsid w:val="0007227E"/>
    <w:rsid w:val="00075B2F"/>
    <w:rsid w:val="000779F4"/>
    <w:rsid w:val="000836B6"/>
    <w:rsid w:val="00091246"/>
    <w:rsid w:val="00091569"/>
    <w:rsid w:val="000923D0"/>
    <w:rsid w:val="0009335F"/>
    <w:rsid w:val="000961AB"/>
    <w:rsid w:val="000976C0"/>
    <w:rsid w:val="000A14BC"/>
    <w:rsid w:val="000A4543"/>
    <w:rsid w:val="000A5B2C"/>
    <w:rsid w:val="000A74C3"/>
    <w:rsid w:val="000B7B67"/>
    <w:rsid w:val="000C0A0E"/>
    <w:rsid w:val="000C710E"/>
    <w:rsid w:val="000C7778"/>
    <w:rsid w:val="000E7ED5"/>
    <w:rsid w:val="000F23B9"/>
    <w:rsid w:val="000F4276"/>
    <w:rsid w:val="0010007C"/>
    <w:rsid w:val="0010127E"/>
    <w:rsid w:val="00101681"/>
    <w:rsid w:val="00103FD2"/>
    <w:rsid w:val="00107D2D"/>
    <w:rsid w:val="001160DA"/>
    <w:rsid w:val="00121223"/>
    <w:rsid w:val="00123E80"/>
    <w:rsid w:val="00124AB1"/>
    <w:rsid w:val="001260C0"/>
    <w:rsid w:val="00130469"/>
    <w:rsid w:val="00132028"/>
    <w:rsid w:val="00133202"/>
    <w:rsid w:val="00134933"/>
    <w:rsid w:val="00136F37"/>
    <w:rsid w:val="00143B46"/>
    <w:rsid w:val="00144A5B"/>
    <w:rsid w:val="0016428F"/>
    <w:rsid w:val="0016520B"/>
    <w:rsid w:val="0016624E"/>
    <w:rsid w:val="00167ABC"/>
    <w:rsid w:val="001704C7"/>
    <w:rsid w:val="00173B22"/>
    <w:rsid w:val="001823B1"/>
    <w:rsid w:val="00194E50"/>
    <w:rsid w:val="00195106"/>
    <w:rsid w:val="001B1063"/>
    <w:rsid w:val="001B418A"/>
    <w:rsid w:val="001B43D7"/>
    <w:rsid w:val="001C2D22"/>
    <w:rsid w:val="001C5CF8"/>
    <w:rsid w:val="001C7B31"/>
    <w:rsid w:val="001D64E5"/>
    <w:rsid w:val="001E0C5E"/>
    <w:rsid w:val="001E1A47"/>
    <w:rsid w:val="001E38F6"/>
    <w:rsid w:val="001E5E7D"/>
    <w:rsid w:val="001F203A"/>
    <w:rsid w:val="001F2C28"/>
    <w:rsid w:val="001F7FC6"/>
    <w:rsid w:val="00200F2C"/>
    <w:rsid w:val="00201044"/>
    <w:rsid w:val="0021268A"/>
    <w:rsid w:val="00217428"/>
    <w:rsid w:val="0021791E"/>
    <w:rsid w:val="002200DC"/>
    <w:rsid w:val="00221F51"/>
    <w:rsid w:val="00223BBE"/>
    <w:rsid w:val="00226FA9"/>
    <w:rsid w:val="00232ABE"/>
    <w:rsid w:val="00232C33"/>
    <w:rsid w:val="002331EF"/>
    <w:rsid w:val="0024145C"/>
    <w:rsid w:val="00243C6B"/>
    <w:rsid w:val="00245581"/>
    <w:rsid w:val="002456BC"/>
    <w:rsid w:val="00245760"/>
    <w:rsid w:val="00245BA2"/>
    <w:rsid w:val="002513F3"/>
    <w:rsid w:val="00251F98"/>
    <w:rsid w:val="00254685"/>
    <w:rsid w:val="00263E53"/>
    <w:rsid w:val="002674AD"/>
    <w:rsid w:val="00276BA6"/>
    <w:rsid w:val="002825C5"/>
    <w:rsid w:val="002834F7"/>
    <w:rsid w:val="00286C73"/>
    <w:rsid w:val="00290139"/>
    <w:rsid w:val="00292CA5"/>
    <w:rsid w:val="00292FB5"/>
    <w:rsid w:val="00297A80"/>
    <w:rsid w:val="002A3CCB"/>
    <w:rsid w:val="002A4D43"/>
    <w:rsid w:val="002A6CC5"/>
    <w:rsid w:val="002B4DBA"/>
    <w:rsid w:val="002C2297"/>
    <w:rsid w:val="002C23C1"/>
    <w:rsid w:val="002C7D2C"/>
    <w:rsid w:val="002D0CE8"/>
    <w:rsid w:val="002D1EC4"/>
    <w:rsid w:val="002D3CD0"/>
    <w:rsid w:val="002D3EC9"/>
    <w:rsid w:val="002D6075"/>
    <w:rsid w:val="002E0B74"/>
    <w:rsid w:val="002E2A28"/>
    <w:rsid w:val="002E5293"/>
    <w:rsid w:val="002E7539"/>
    <w:rsid w:val="002F2A7A"/>
    <w:rsid w:val="002F333B"/>
    <w:rsid w:val="002F6469"/>
    <w:rsid w:val="002F7208"/>
    <w:rsid w:val="0030414C"/>
    <w:rsid w:val="00304F75"/>
    <w:rsid w:val="003069BF"/>
    <w:rsid w:val="003103C8"/>
    <w:rsid w:val="0031129C"/>
    <w:rsid w:val="00313986"/>
    <w:rsid w:val="003300DE"/>
    <w:rsid w:val="00333283"/>
    <w:rsid w:val="0034076D"/>
    <w:rsid w:val="003418D0"/>
    <w:rsid w:val="003451B6"/>
    <w:rsid w:val="00346C90"/>
    <w:rsid w:val="00351AF2"/>
    <w:rsid w:val="00356DEB"/>
    <w:rsid w:val="00356F4B"/>
    <w:rsid w:val="00360585"/>
    <w:rsid w:val="00364DEC"/>
    <w:rsid w:val="00364FB5"/>
    <w:rsid w:val="00366D16"/>
    <w:rsid w:val="0037121B"/>
    <w:rsid w:val="0037586F"/>
    <w:rsid w:val="00376ABB"/>
    <w:rsid w:val="00382844"/>
    <w:rsid w:val="00385CDB"/>
    <w:rsid w:val="00385EB9"/>
    <w:rsid w:val="0038650F"/>
    <w:rsid w:val="00390297"/>
    <w:rsid w:val="00390F69"/>
    <w:rsid w:val="00391869"/>
    <w:rsid w:val="00393E27"/>
    <w:rsid w:val="003949AB"/>
    <w:rsid w:val="003A2364"/>
    <w:rsid w:val="003A692B"/>
    <w:rsid w:val="003A7188"/>
    <w:rsid w:val="003B17CD"/>
    <w:rsid w:val="003B47A4"/>
    <w:rsid w:val="003B562D"/>
    <w:rsid w:val="003B6D7D"/>
    <w:rsid w:val="003B79C6"/>
    <w:rsid w:val="003C1F63"/>
    <w:rsid w:val="003C2208"/>
    <w:rsid w:val="003C63DC"/>
    <w:rsid w:val="003C6D78"/>
    <w:rsid w:val="003D1BC2"/>
    <w:rsid w:val="003E5F2C"/>
    <w:rsid w:val="003E627F"/>
    <w:rsid w:val="003E74E8"/>
    <w:rsid w:val="003F2551"/>
    <w:rsid w:val="003F3461"/>
    <w:rsid w:val="004003A2"/>
    <w:rsid w:val="00401912"/>
    <w:rsid w:val="004111AD"/>
    <w:rsid w:val="00412DE6"/>
    <w:rsid w:val="0041319B"/>
    <w:rsid w:val="004166BA"/>
    <w:rsid w:val="00423B51"/>
    <w:rsid w:val="00430CA2"/>
    <w:rsid w:val="00430FDC"/>
    <w:rsid w:val="00433E2E"/>
    <w:rsid w:val="004373B2"/>
    <w:rsid w:val="004433F6"/>
    <w:rsid w:val="00447B68"/>
    <w:rsid w:val="00451C4D"/>
    <w:rsid w:val="0045442D"/>
    <w:rsid w:val="004555B8"/>
    <w:rsid w:val="0045642F"/>
    <w:rsid w:val="00471D41"/>
    <w:rsid w:val="004813C6"/>
    <w:rsid w:val="00484B30"/>
    <w:rsid w:val="004A1AFF"/>
    <w:rsid w:val="004A1BC5"/>
    <w:rsid w:val="004A3D4E"/>
    <w:rsid w:val="004A4F2A"/>
    <w:rsid w:val="004A63DB"/>
    <w:rsid w:val="004B0338"/>
    <w:rsid w:val="004B0FD8"/>
    <w:rsid w:val="004C1A1C"/>
    <w:rsid w:val="004C6545"/>
    <w:rsid w:val="004D4B0D"/>
    <w:rsid w:val="004D4DE3"/>
    <w:rsid w:val="004D5FBC"/>
    <w:rsid w:val="004E4441"/>
    <w:rsid w:val="004F2867"/>
    <w:rsid w:val="004F5794"/>
    <w:rsid w:val="005115B7"/>
    <w:rsid w:val="00514640"/>
    <w:rsid w:val="00514E3A"/>
    <w:rsid w:val="00515E52"/>
    <w:rsid w:val="00520FCA"/>
    <w:rsid w:val="00525430"/>
    <w:rsid w:val="00526448"/>
    <w:rsid w:val="00533644"/>
    <w:rsid w:val="00533D68"/>
    <w:rsid w:val="00535C46"/>
    <w:rsid w:val="00536769"/>
    <w:rsid w:val="00545DF5"/>
    <w:rsid w:val="00545E42"/>
    <w:rsid w:val="00552504"/>
    <w:rsid w:val="00562754"/>
    <w:rsid w:val="005711B2"/>
    <w:rsid w:val="00571638"/>
    <w:rsid w:val="00574A63"/>
    <w:rsid w:val="00580A66"/>
    <w:rsid w:val="005832B8"/>
    <w:rsid w:val="00587986"/>
    <w:rsid w:val="005A18BB"/>
    <w:rsid w:val="005A3938"/>
    <w:rsid w:val="005A5103"/>
    <w:rsid w:val="005A57C2"/>
    <w:rsid w:val="005A73A2"/>
    <w:rsid w:val="005B4EC9"/>
    <w:rsid w:val="005C0F53"/>
    <w:rsid w:val="005C58A8"/>
    <w:rsid w:val="005D786B"/>
    <w:rsid w:val="005E3BDD"/>
    <w:rsid w:val="005F26CF"/>
    <w:rsid w:val="005F2CD2"/>
    <w:rsid w:val="005F31FA"/>
    <w:rsid w:val="005F7C5D"/>
    <w:rsid w:val="00607311"/>
    <w:rsid w:val="006120A5"/>
    <w:rsid w:val="00617A08"/>
    <w:rsid w:val="00617EFF"/>
    <w:rsid w:val="0062138F"/>
    <w:rsid w:val="0063336E"/>
    <w:rsid w:val="006456E7"/>
    <w:rsid w:val="00646BC4"/>
    <w:rsid w:val="006502AF"/>
    <w:rsid w:val="00651278"/>
    <w:rsid w:val="006646A8"/>
    <w:rsid w:val="00667041"/>
    <w:rsid w:val="00667456"/>
    <w:rsid w:val="00667D68"/>
    <w:rsid w:val="00675027"/>
    <w:rsid w:val="00683CD2"/>
    <w:rsid w:val="00683D91"/>
    <w:rsid w:val="00683EB6"/>
    <w:rsid w:val="00687D01"/>
    <w:rsid w:val="006964B0"/>
    <w:rsid w:val="006B3B69"/>
    <w:rsid w:val="006B5BE9"/>
    <w:rsid w:val="006B6C5D"/>
    <w:rsid w:val="006C0408"/>
    <w:rsid w:val="006C7589"/>
    <w:rsid w:val="006D2C2F"/>
    <w:rsid w:val="006D2F43"/>
    <w:rsid w:val="006D311A"/>
    <w:rsid w:val="006E183C"/>
    <w:rsid w:val="006E3E1A"/>
    <w:rsid w:val="006E4E16"/>
    <w:rsid w:val="006E5D78"/>
    <w:rsid w:val="006F3128"/>
    <w:rsid w:val="006F4DBA"/>
    <w:rsid w:val="007000B8"/>
    <w:rsid w:val="00700B2E"/>
    <w:rsid w:val="007019FE"/>
    <w:rsid w:val="007024B1"/>
    <w:rsid w:val="0070293B"/>
    <w:rsid w:val="0070779D"/>
    <w:rsid w:val="00707FB7"/>
    <w:rsid w:val="0071499E"/>
    <w:rsid w:val="007205E6"/>
    <w:rsid w:val="00724D19"/>
    <w:rsid w:val="007308C8"/>
    <w:rsid w:val="00732438"/>
    <w:rsid w:val="00732CF8"/>
    <w:rsid w:val="00734399"/>
    <w:rsid w:val="00744A86"/>
    <w:rsid w:val="00744D74"/>
    <w:rsid w:val="0074541F"/>
    <w:rsid w:val="00751EE1"/>
    <w:rsid w:val="007574C2"/>
    <w:rsid w:val="00764B28"/>
    <w:rsid w:val="00764B86"/>
    <w:rsid w:val="007706AE"/>
    <w:rsid w:val="00782683"/>
    <w:rsid w:val="00784C29"/>
    <w:rsid w:val="007923AA"/>
    <w:rsid w:val="00792C6D"/>
    <w:rsid w:val="007A1EF1"/>
    <w:rsid w:val="007A2B68"/>
    <w:rsid w:val="007A3821"/>
    <w:rsid w:val="007A5C35"/>
    <w:rsid w:val="007B23A1"/>
    <w:rsid w:val="007B2CC9"/>
    <w:rsid w:val="007B4507"/>
    <w:rsid w:val="007B753F"/>
    <w:rsid w:val="007B7682"/>
    <w:rsid w:val="007D1DE5"/>
    <w:rsid w:val="007D37FF"/>
    <w:rsid w:val="007D6514"/>
    <w:rsid w:val="007F3A98"/>
    <w:rsid w:val="00802C4C"/>
    <w:rsid w:val="00803872"/>
    <w:rsid w:val="00810488"/>
    <w:rsid w:val="00822AA1"/>
    <w:rsid w:val="00823A99"/>
    <w:rsid w:val="0082538A"/>
    <w:rsid w:val="008317AB"/>
    <w:rsid w:val="008408D1"/>
    <w:rsid w:val="008421D2"/>
    <w:rsid w:val="00850E15"/>
    <w:rsid w:val="00851158"/>
    <w:rsid w:val="00853E3D"/>
    <w:rsid w:val="00856214"/>
    <w:rsid w:val="00857F09"/>
    <w:rsid w:val="008603F0"/>
    <w:rsid w:val="008624B8"/>
    <w:rsid w:val="00863A1F"/>
    <w:rsid w:val="00863BE3"/>
    <w:rsid w:val="0086623B"/>
    <w:rsid w:val="00867440"/>
    <w:rsid w:val="0087100F"/>
    <w:rsid w:val="00876273"/>
    <w:rsid w:val="008774E5"/>
    <w:rsid w:val="008876ED"/>
    <w:rsid w:val="008933F0"/>
    <w:rsid w:val="008968E8"/>
    <w:rsid w:val="008972B9"/>
    <w:rsid w:val="008A5B59"/>
    <w:rsid w:val="008B4415"/>
    <w:rsid w:val="008C38E5"/>
    <w:rsid w:val="008C5675"/>
    <w:rsid w:val="008C5C35"/>
    <w:rsid w:val="008C6D08"/>
    <w:rsid w:val="008D4F41"/>
    <w:rsid w:val="008D7F7D"/>
    <w:rsid w:val="008E292C"/>
    <w:rsid w:val="008E3CA0"/>
    <w:rsid w:val="008E7C2C"/>
    <w:rsid w:val="008F153A"/>
    <w:rsid w:val="008F7B65"/>
    <w:rsid w:val="00904E90"/>
    <w:rsid w:val="0091337E"/>
    <w:rsid w:val="00914ED0"/>
    <w:rsid w:val="009243EF"/>
    <w:rsid w:val="009255CE"/>
    <w:rsid w:val="0093198A"/>
    <w:rsid w:val="00932E5C"/>
    <w:rsid w:val="00935ACD"/>
    <w:rsid w:val="00957872"/>
    <w:rsid w:val="00965C2D"/>
    <w:rsid w:val="009663AD"/>
    <w:rsid w:val="009710A8"/>
    <w:rsid w:val="00973B31"/>
    <w:rsid w:val="00973E74"/>
    <w:rsid w:val="009776C1"/>
    <w:rsid w:val="009918D2"/>
    <w:rsid w:val="00991DC4"/>
    <w:rsid w:val="00996751"/>
    <w:rsid w:val="009A6603"/>
    <w:rsid w:val="009A7C43"/>
    <w:rsid w:val="009B6712"/>
    <w:rsid w:val="009B6C0D"/>
    <w:rsid w:val="009B78CE"/>
    <w:rsid w:val="009C18BC"/>
    <w:rsid w:val="009C6412"/>
    <w:rsid w:val="009D1B3F"/>
    <w:rsid w:val="009D6D9B"/>
    <w:rsid w:val="009D7D0D"/>
    <w:rsid w:val="009E2D6E"/>
    <w:rsid w:val="009E3AA0"/>
    <w:rsid w:val="009E43C8"/>
    <w:rsid w:val="009E632C"/>
    <w:rsid w:val="009F10DE"/>
    <w:rsid w:val="009F744D"/>
    <w:rsid w:val="00A00468"/>
    <w:rsid w:val="00A00BA4"/>
    <w:rsid w:val="00A06A80"/>
    <w:rsid w:val="00A137D5"/>
    <w:rsid w:val="00A152EF"/>
    <w:rsid w:val="00A16B9F"/>
    <w:rsid w:val="00A22DE2"/>
    <w:rsid w:val="00A258AC"/>
    <w:rsid w:val="00A3126F"/>
    <w:rsid w:val="00A338C0"/>
    <w:rsid w:val="00A33D89"/>
    <w:rsid w:val="00A56E16"/>
    <w:rsid w:val="00A628E1"/>
    <w:rsid w:val="00A637BB"/>
    <w:rsid w:val="00A6465C"/>
    <w:rsid w:val="00A65157"/>
    <w:rsid w:val="00A65819"/>
    <w:rsid w:val="00A77057"/>
    <w:rsid w:val="00A863D9"/>
    <w:rsid w:val="00A86CDA"/>
    <w:rsid w:val="00A86EC4"/>
    <w:rsid w:val="00A9087A"/>
    <w:rsid w:val="00A90F68"/>
    <w:rsid w:val="00AA0D88"/>
    <w:rsid w:val="00AB0267"/>
    <w:rsid w:val="00AB1FBE"/>
    <w:rsid w:val="00AB46D7"/>
    <w:rsid w:val="00AB660F"/>
    <w:rsid w:val="00AB75D8"/>
    <w:rsid w:val="00AD1D3D"/>
    <w:rsid w:val="00AD74D1"/>
    <w:rsid w:val="00AE2F67"/>
    <w:rsid w:val="00AE68D2"/>
    <w:rsid w:val="00AF70C0"/>
    <w:rsid w:val="00B02E32"/>
    <w:rsid w:val="00B02EA8"/>
    <w:rsid w:val="00B05BB0"/>
    <w:rsid w:val="00B14957"/>
    <w:rsid w:val="00B21FEC"/>
    <w:rsid w:val="00B23AE1"/>
    <w:rsid w:val="00B242F3"/>
    <w:rsid w:val="00B31064"/>
    <w:rsid w:val="00B36BDB"/>
    <w:rsid w:val="00B45060"/>
    <w:rsid w:val="00B45A93"/>
    <w:rsid w:val="00B5580D"/>
    <w:rsid w:val="00B64D40"/>
    <w:rsid w:val="00B67032"/>
    <w:rsid w:val="00B74D75"/>
    <w:rsid w:val="00B75766"/>
    <w:rsid w:val="00B80BC0"/>
    <w:rsid w:val="00B83A93"/>
    <w:rsid w:val="00B91143"/>
    <w:rsid w:val="00B939E9"/>
    <w:rsid w:val="00B93ACD"/>
    <w:rsid w:val="00B97A2E"/>
    <w:rsid w:val="00BB0B1C"/>
    <w:rsid w:val="00BB794F"/>
    <w:rsid w:val="00BC45BE"/>
    <w:rsid w:val="00BC5F65"/>
    <w:rsid w:val="00BD0B81"/>
    <w:rsid w:val="00BD0C63"/>
    <w:rsid w:val="00BD4C8A"/>
    <w:rsid w:val="00BD5AB8"/>
    <w:rsid w:val="00BE1DDF"/>
    <w:rsid w:val="00BE2448"/>
    <w:rsid w:val="00BE2C59"/>
    <w:rsid w:val="00BE6303"/>
    <w:rsid w:val="00BF18F8"/>
    <w:rsid w:val="00BF2F8B"/>
    <w:rsid w:val="00BF3257"/>
    <w:rsid w:val="00C11F0A"/>
    <w:rsid w:val="00C124BB"/>
    <w:rsid w:val="00C1643F"/>
    <w:rsid w:val="00C1661D"/>
    <w:rsid w:val="00C220A5"/>
    <w:rsid w:val="00C22DC1"/>
    <w:rsid w:val="00C32361"/>
    <w:rsid w:val="00C332B0"/>
    <w:rsid w:val="00C40DF6"/>
    <w:rsid w:val="00C4366E"/>
    <w:rsid w:val="00C440EA"/>
    <w:rsid w:val="00C469BB"/>
    <w:rsid w:val="00C5292E"/>
    <w:rsid w:val="00C57377"/>
    <w:rsid w:val="00C603ED"/>
    <w:rsid w:val="00C64F6E"/>
    <w:rsid w:val="00C67925"/>
    <w:rsid w:val="00C75CC0"/>
    <w:rsid w:val="00C774C4"/>
    <w:rsid w:val="00C80FC7"/>
    <w:rsid w:val="00C823FD"/>
    <w:rsid w:val="00C8569F"/>
    <w:rsid w:val="00C86722"/>
    <w:rsid w:val="00C91AF5"/>
    <w:rsid w:val="00C91F07"/>
    <w:rsid w:val="00C92D0B"/>
    <w:rsid w:val="00C94A4D"/>
    <w:rsid w:val="00C960D8"/>
    <w:rsid w:val="00C974F8"/>
    <w:rsid w:val="00C97886"/>
    <w:rsid w:val="00CB1E5F"/>
    <w:rsid w:val="00CC0A43"/>
    <w:rsid w:val="00CC11E7"/>
    <w:rsid w:val="00CC463C"/>
    <w:rsid w:val="00CD3AE7"/>
    <w:rsid w:val="00CE646B"/>
    <w:rsid w:val="00CF0EA4"/>
    <w:rsid w:val="00CF1A6B"/>
    <w:rsid w:val="00D00C9D"/>
    <w:rsid w:val="00D10B69"/>
    <w:rsid w:val="00D172FD"/>
    <w:rsid w:val="00D23B28"/>
    <w:rsid w:val="00D316CA"/>
    <w:rsid w:val="00D3313B"/>
    <w:rsid w:val="00D34C0D"/>
    <w:rsid w:val="00D37891"/>
    <w:rsid w:val="00D43B88"/>
    <w:rsid w:val="00D450B7"/>
    <w:rsid w:val="00D477E7"/>
    <w:rsid w:val="00D53345"/>
    <w:rsid w:val="00D540A3"/>
    <w:rsid w:val="00D540DA"/>
    <w:rsid w:val="00D64F0F"/>
    <w:rsid w:val="00D65FAE"/>
    <w:rsid w:val="00D70307"/>
    <w:rsid w:val="00D7284E"/>
    <w:rsid w:val="00D77CC0"/>
    <w:rsid w:val="00D83D72"/>
    <w:rsid w:val="00D903C9"/>
    <w:rsid w:val="00D913AA"/>
    <w:rsid w:val="00D914DF"/>
    <w:rsid w:val="00D97651"/>
    <w:rsid w:val="00D97F94"/>
    <w:rsid w:val="00DA072C"/>
    <w:rsid w:val="00DA6CBD"/>
    <w:rsid w:val="00DC2D27"/>
    <w:rsid w:val="00DD37E6"/>
    <w:rsid w:val="00DD7738"/>
    <w:rsid w:val="00DE01BA"/>
    <w:rsid w:val="00DE1BFC"/>
    <w:rsid w:val="00DE1FBE"/>
    <w:rsid w:val="00DE269A"/>
    <w:rsid w:val="00DF0532"/>
    <w:rsid w:val="00DF18EE"/>
    <w:rsid w:val="00E013E7"/>
    <w:rsid w:val="00E03F4B"/>
    <w:rsid w:val="00E040FD"/>
    <w:rsid w:val="00E072E7"/>
    <w:rsid w:val="00E116FE"/>
    <w:rsid w:val="00E140DE"/>
    <w:rsid w:val="00E15EF5"/>
    <w:rsid w:val="00E16815"/>
    <w:rsid w:val="00E206C4"/>
    <w:rsid w:val="00E210E1"/>
    <w:rsid w:val="00E2140D"/>
    <w:rsid w:val="00E21E49"/>
    <w:rsid w:val="00E261B8"/>
    <w:rsid w:val="00E30FBD"/>
    <w:rsid w:val="00E3244D"/>
    <w:rsid w:val="00E36425"/>
    <w:rsid w:val="00E36467"/>
    <w:rsid w:val="00E4043B"/>
    <w:rsid w:val="00E40E12"/>
    <w:rsid w:val="00E417E4"/>
    <w:rsid w:val="00E45BE3"/>
    <w:rsid w:val="00E515F0"/>
    <w:rsid w:val="00E52719"/>
    <w:rsid w:val="00E53587"/>
    <w:rsid w:val="00E542F1"/>
    <w:rsid w:val="00E62327"/>
    <w:rsid w:val="00E629E5"/>
    <w:rsid w:val="00E63D74"/>
    <w:rsid w:val="00E67D5B"/>
    <w:rsid w:val="00E71533"/>
    <w:rsid w:val="00E71896"/>
    <w:rsid w:val="00E72A7A"/>
    <w:rsid w:val="00E77D68"/>
    <w:rsid w:val="00E83C07"/>
    <w:rsid w:val="00E87C58"/>
    <w:rsid w:val="00E927D5"/>
    <w:rsid w:val="00E97BC1"/>
    <w:rsid w:val="00EA1CBC"/>
    <w:rsid w:val="00EA5B87"/>
    <w:rsid w:val="00EA6702"/>
    <w:rsid w:val="00EB0EF8"/>
    <w:rsid w:val="00EB15EC"/>
    <w:rsid w:val="00EB3213"/>
    <w:rsid w:val="00EB493A"/>
    <w:rsid w:val="00EC50C2"/>
    <w:rsid w:val="00ED34F7"/>
    <w:rsid w:val="00ED6A08"/>
    <w:rsid w:val="00ED75CB"/>
    <w:rsid w:val="00EE1B8F"/>
    <w:rsid w:val="00EE722E"/>
    <w:rsid w:val="00EF08D2"/>
    <w:rsid w:val="00EF0F54"/>
    <w:rsid w:val="00EF62E8"/>
    <w:rsid w:val="00EF7535"/>
    <w:rsid w:val="00F07D45"/>
    <w:rsid w:val="00F15EAE"/>
    <w:rsid w:val="00F210EB"/>
    <w:rsid w:val="00F247E9"/>
    <w:rsid w:val="00F44765"/>
    <w:rsid w:val="00F4571F"/>
    <w:rsid w:val="00F5404D"/>
    <w:rsid w:val="00F56233"/>
    <w:rsid w:val="00F640FA"/>
    <w:rsid w:val="00F656C7"/>
    <w:rsid w:val="00F6615E"/>
    <w:rsid w:val="00F74550"/>
    <w:rsid w:val="00F76AF4"/>
    <w:rsid w:val="00F90996"/>
    <w:rsid w:val="00F91D4A"/>
    <w:rsid w:val="00FA1C11"/>
    <w:rsid w:val="00FA6E22"/>
    <w:rsid w:val="00FA75DB"/>
    <w:rsid w:val="00FB5EBE"/>
    <w:rsid w:val="00FB6557"/>
    <w:rsid w:val="00FC0579"/>
    <w:rsid w:val="00FC5354"/>
    <w:rsid w:val="00FC5CC1"/>
    <w:rsid w:val="00FC6719"/>
    <w:rsid w:val="00FD0638"/>
    <w:rsid w:val="00FD6FF7"/>
    <w:rsid w:val="00FD7D6B"/>
    <w:rsid w:val="00FE21E6"/>
    <w:rsid w:val="00FE707A"/>
    <w:rsid w:val="00FF0264"/>
    <w:rsid w:val="00FF0F85"/>
    <w:rsid w:val="00FF7B4C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46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6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2016-03-21T11:59:00Z</cp:lastPrinted>
  <dcterms:created xsi:type="dcterms:W3CDTF">2016-01-09T12:54:00Z</dcterms:created>
  <dcterms:modified xsi:type="dcterms:W3CDTF">2016-03-21T13:20:00Z</dcterms:modified>
</cp:coreProperties>
</file>