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9C3" w:rsidRDefault="001E49C3" w:rsidP="008D4944">
      <w:pPr>
        <w:spacing w:after="0" w:line="240" w:lineRule="exact"/>
        <w:jc w:val="center"/>
        <w:rPr>
          <w:rFonts w:ascii="Arial" w:hAnsi="Arial" w:cs="Arial"/>
          <w:sz w:val="24"/>
          <w:szCs w:val="24"/>
        </w:rPr>
      </w:pPr>
    </w:p>
    <w:p w:rsidR="00612FCF" w:rsidRDefault="00612FCF" w:rsidP="008D4944">
      <w:pPr>
        <w:spacing w:after="0" w:line="240" w:lineRule="exact"/>
        <w:rPr>
          <w:rFonts w:ascii="Calibri" w:hAnsi="Calibri" w:cs="Arial"/>
          <w:b/>
          <w:sz w:val="24"/>
          <w:szCs w:val="24"/>
        </w:rPr>
      </w:pPr>
    </w:p>
    <w:p w:rsidR="00746983" w:rsidRDefault="008D4944" w:rsidP="008D4944">
      <w:pPr>
        <w:spacing w:line="240" w:lineRule="exact"/>
        <w:jc w:val="center"/>
      </w:pPr>
      <w:r>
        <w:t>FORMATO PRÉSTAMO DE IMPLEMENTACIÓN LIGA DE TAEKWONDO DE RISARALDA</w:t>
      </w:r>
    </w:p>
    <w:p w:rsidR="00744600" w:rsidRDefault="00744600" w:rsidP="008D4944">
      <w:pPr>
        <w:spacing w:line="240" w:lineRule="exact"/>
        <w:jc w:val="both"/>
        <w:rPr>
          <w:sz w:val="24"/>
          <w:szCs w:val="24"/>
        </w:rPr>
      </w:pPr>
      <w:r>
        <w:rPr>
          <w:sz w:val="24"/>
          <w:szCs w:val="24"/>
        </w:rPr>
        <w:t>Implementación que se recibe de la liga de taekwondo de Risaralda en calidad de préstamo:</w:t>
      </w:r>
    </w:p>
    <w:tbl>
      <w:tblPr>
        <w:tblStyle w:val="Tablaconcuadrcula"/>
        <w:tblW w:w="9918" w:type="dxa"/>
        <w:tblLook w:val="04A0" w:firstRow="1" w:lastRow="0" w:firstColumn="1" w:lastColumn="0" w:noHBand="0" w:noVBand="1"/>
      </w:tblPr>
      <w:tblGrid>
        <w:gridCol w:w="1105"/>
        <w:gridCol w:w="2683"/>
        <w:gridCol w:w="1169"/>
        <w:gridCol w:w="1137"/>
        <w:gridCol w:w="3824"/>
      </w:tblGrid>
      <w:tr w:rsidR="008D4944" w:rsidTr="008D4944">
        <w:trPr>
          <w:trHeight w:val="287"/>
        </w:trPr>
        <w:tc>
          <w:tcPr>
            <w:tcW w:w="1105" w:type="dxa"/>
          </w:tcPr>
          <w:p w:rsidR="008D4944" w:rsidRDefault="008D4944" w:rsidP="008D4944">
            <w:pPr>
              <w:spacing w:line="240" w:lineRule="exact"/>
              <w:jc w:val="both"/>
              <w:rPr>
                <w:sz w:val="24"/>
                <w:szCs w:val="24"/>
              </w:rPr>
            </w:pPr>
            <w:r>
              <w:rPr>
                <w:sz w:val="24"/>
                <w:szCs w:val="24"/>
              </w:rPr>
              <w:t>cantidad</w:t>
            </w:r>
          </w:p>
        </w:tc>
        <w:tc>
          <w:tcPr>
            <w:tcW w:w="2683" w:type="dxa"/>
          </w:tcPr>
          <w:p w:rsidR="008D4944" w:rsidRDefault="008D4944" w:rsidP="008D4944">
            <w:pPr>
              <w:spacing w:line="240" w:lineRule="exact"/>
              <w:jc w:val="both"/>
              <w:rPr>
                <w:sz w:val="24"/>
                <w:szCs w:val="24"/>
              </w:rPr>
            </w:pPr>
            <w:r>
              <w:rPr>
                <w:sz w:val="24"/>
                <w:szCs w:val="24"/>
              </w:rPr>
              <w:t>implemento</w:t>
            </w:r>
          </w:p>
        </w:tc>
        <w:tc>
          <w:tcPr>
            <w:tcW w:w="1169" w:type="dxa"/>
          </w:tcPr>
          <w:p w:rsidR="008D4944" w:rsidRDefault="008D4944" w:rsidP="008D4944">
            <w:pPr>
              <w:spacing w:line="240" w:lineRule="exact"/>
              <w:jc w:val="center"/>
              <w:rPr>
                <w:sz w:val="24"/>
                <w:szCs w:val="24"/>
              </w:rPr>
            </w:pPr>
            <w:r>
              <w:rPr>
                <w:sz w:val="24"/>
                <w:szCs w:val="24"/>
              </w:rPr>
              <w:t>Estado de retiro</w:t>
            </w:r>
          </w:p>
        </w:tc>
        <w:tc>
          <w:tcPr>
            <w:tcW w:w="1137" w:type="dxa"/>
          </w:tcPr>
          <w:p w:rsidR="008D4944" w:rsidRDefault="008D4944" w:rsidP="008D4944">
            <w:pPr>
              <w:spacing w:line="240" w:lineRule="exact"/>
              <w:jc w:val="center"/>
              <w:rPr>
                <w:sz w:val="24"/>
                <w:szCs w:val="24"/>
              </w:rPr>
            </w:pPr>
            <w:r>
              <w:rPr>
                <w:sz w:val="24"/>
                <w:szCs w:val="24"/>
              </w:rPr>
              <w:t>Estado de reingreso</w:t>
            </w:r>
          </w:p>
        </w:tc>
        <w:tc>
          <w:tcPr>
            <w:tcW w:w="3824" w:type="dxa"/>
          </w:tcPr>
          <w:p w:rsidR="008D4944" w:rsidRDefault="008D4944" w:rsidP="008D4944">
            <w:pPr>
              <w:spacing w:line="240" w:lineRule="exact"/>
              <w:jc w:val="both"/>
              <w:rPr>
                <w:sz w:val="24"/>
                <w:szCs w:val="24"/>
              </w:rPr>
            </w:pPr>
            <w:r>
              <w:rPr>
                <w:sz w:val="24"/>
                <w:szCs w:val="24"/>
              </w:rPr>
              <w:t>observaciones</w:t>
            </w:r>
          </w:p>
        </w:tc>
      </w:tr>
      <w:tr w:rsidR="008D4944" w:rsidTr="008D4944">
        <w:trPr>
          <w:trHeight w:val="287"/>
        </w:trPr>
        <w:tc>
          <w:tcPr>
            <w:tcW w:w="1105" w:type="dxa"/>
          </w:tcPr>
          <w:p w:rsidR="008D4944" w:rsidRDefault="008D4944" w:rsidP="008D4944">
            <w:pPr>
              <w:spacing w:line="240" w:lineRule="exact"/>
              <w:jc w:val="both"/>
              <w:rPr>
                <w:sz w:val="24"/>
                <w:szCs w:val="24"/>
              </w:rPr>
            </w:pPr>
          </w:p>
        </w:tc>
        <w:tc>
          <w:tcPr>
            <w:tcW w:w="2683" w:type="dxa"/>
          </w:tcPr>
          <w:p w:rsidR="008D4944" w:rsidRDefault="008D4944" w:rsidP="008D4944">
            <w:pPr>
              <w:spacing w:line="240" w:lineRule="exact"/>
              <w:jc w:val="both"/>
              <w:rPr>
                <w:sz w:val="24"/>
                <w:szCs w:val="24"/>
              </w:rPr>
            </w:pPr>
          </w:p>
        </w:tc>
        <w:tc>
          <w:tcPr>
            <w:tcW w:w="1169" w:type="dxa"/>
          </w:tcPr>
          <w:p w:rsidR="008D4944" w:rsidRDefault="008D4944" w:rsidP="008D4944">
            <w:pPr>
              <w:spacing w:line="240" w:lineRule="exact"/>
              <w:jc w:val="both"/>
              <w:rPr>
                <w:sz w:val="24"/>
                <w:szCs w:val="24"/>
              </w:rPr>
            </w:pPr>
          </w:p>
        </w:tc>
        <w:tc>
          <w:tcPr>
            <w:tcW w:w="1137" w:type="dxa"/>
          </w:tcPr>
          <w:p w:rsidR="008D4944" w:rsidRDefault="008D4944" w:rsidP="008D4944">
            <w:pPr>
              <w:spacing w:line="240" w:lineRule="exact"/>
              <w:jc w:val="both"/>
              <w:rPr>
                <w:sz w:val="24"/>
                <w:szCs w:val="24"/>
              </w:rPr>
            </w:pPr>
          </w:p>
        </w:tc>
        <w:tc>
          <w:tcPr>
            <w:tcW w:w="3824" w:type="dxa"/>
          </w:tcPr>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tc>
      </w:tr>
      <w:tr w:rsidR="008D4944" w:rsidTr="008D4944">
        <w:trPr>
          <w:trHeight w:val="302"/>
        </w:trPr>
        <w:tc>
          <w:tcPr>
            <w:tcW w:w="1105" w:type="dxa"/>
          </w:tcPr>
          <w:p w:rsidR="008D4944" w:rsidRDefault="008D4944" w:rsidP="008D4944">
            <w:pPr>
              <w:spacing w:line="240" w:lineRule="exact"/>
              <w:jc w:val="both"/>
              <w:rPr>
                <w:sz w:val="24"/>
                <w:szCs w:val="24"/>
              </w:rPr>
            </w:pPr>
          </w:p>
        </w:tc>
        <w:tc>
          <w:tcPr>
            <w:tcW w:w="2683" w:type="dxa"/>
          </w:tcPr>
          <w:p w:rsidR="008D4944" w:rsidRDefault="008D4944" w:rsidP="008D4944">
            <w:pPr>
              <w:spacing w:line="240" w:lineRule="exact"/>
              <w:jc w:val="both"/>
              <w:rPr>
                <w:sz w:val="24"/>
                <w:szCs w:val="24"/>
              </w:rPr>
            </w:pPr>
          </w:p>
        </w:tc>
        <w:tc>
          <w:tcPr>
            <w:tcW w:w="1169" w:type="dxa"/>
          </w:tcPr>
          <w:p w:rsidR="008D4944" w:rsidRDefault="008D4944" w:rsidP="008D4944">
            <w:pPr>
              <w:spacing w:line="240" w:lineRule="exact"/>
              <w:jc w:val="both"/>
              <w:rPr>
                <w:sz w:val="24"/>
                <w:szCs w:val="24"/>
              </w:rPr>
            </w:pPr>
          </w:p>
        </w:tc>
        <w:tc>
          <w:tcPr>
            <w:tcW w:w="1137" w:type="dxa"/>
          </w:tcPr>
          <w:p w:rsidR="008D4944" w:rsidRDefault="008D4944" w:rsidP="008D4944">
            <w:pPr>
              <w:spacing w:line="240" w:lineRule="exact"/>
              <w:jc w:val="both"/>
              <w:rPr>
                <w:sz w:val="24"/>
                <w:szCs w:val="24"/>
              </w:rPr>
            </w:pPr>
          </w:p>
        </w:tc>
        <w:tc>
          <w:tcPr>
            <w:tcW w:w="3824" w:type="dxa"/>
          </w:tcPr>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tc>
      </w:tr>
      <w:tr w:rsidR="008D4944" w:rsidTr="008D4944">
        <w:trPr>
          <w:trHeight w:val="287"/>
        </w:trPr>
        <w:tc>
          <w:tcPr>
            <w:tcW w:w="1105" w:type="dxa"/>
          </w:tcPr>
          <w:p w:rsidR="008D4944" w:rsidRDefault="008D4944" w:rsidP="008D4944">
            <w:pPr>
              <w:spacing w:line="240" w:lineRule="exact"/>
              <w:jc w:val="both"/>
              <w:rPr>
                <w:sz w:val="24"/>
                <w:szCs w:val="24"/>
              </w:rPr>
            </w:pPr>
          </w:p>
        </w:tc>
        <w:tc>
          <w:tcPr>
            <w:tcW w:w="2683" w:type="dxa"/>
          </w:tcPr>
          <w:p w:rsidR="008D4944" w:rsidRDefault="008D4944" w:rsidP="008D4944">
            <w:pPr>
              <w:spacing w:line="240" w:lineRule="exact"/>
              <w:jc w:val="both"/>
              <w:rPr>
                <w:sz w:val="24"/>
                <w:szCs w:val="24"/>
              </w:rPr>
            </w:pPr>
          </w:p>
        </w:tc>
        <w:tc>
          <w:tcPr>
            <w:tcW w:w="1169" w:type="dxa"/>
          </w:tcPr>
          <w:p w:rsidR="008D4944" w:rsidRDefault="008D4944" w:rsidP="008D4944">
            <w:pPr>
              <w:spacing w:line="240" w:lineRule="exact"/>
              <w:jc w:val="both"/>
              <w:rPr>
                <w:sz w:val="24"/>
                <w:szCs w:val="24"/>
              </w:rPr>
            </w:pPr>
          </w:p>
        </w:tc>
        <w:tc>
          <w:tcPr>
            <w:tcW w:w="1137" w:type="dxa"/>
          </w:tcPr>
          <w:p w:rsidR="008D4944" w:rsidRDefault="008D4944" w:rsidP="008D4944">
            <w:pPr>
              <w:spacing w:line="240" w:lineRule="exact"/>
              <w:jc w:val="both"/>
              <w:rPr>
                <w:sz w:val="24"/>
                <w:szCs w:val="24"/>
              </w:rPr>
            </w:pPr>
          </w:p>
        </w:tc>
        <w:tc>
          <w:tcPr>
            <w:tcW w:w="3824" w:type="dxa"/>
          </w:tcPr>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tc>
      </w:tr>
      <w:tr w:rsidR="008D4944" w:rsidTr="008D4944">
        <w:trPr>
          <w:trHeight w:val="287"/>
        </w:trPr>
        <w:tc>
          <w:tcPr>
            <w:tcW w:w="1105" w:type="dxa"/>
          </w:tcPr>
          <w:p w:rsidR="008D4944" w:rsidRDefault="008D4944" w:rsidP="008D4944">
            <w:pPr>
              <w:spacing w:line="240" w:lineRule="exact"/>
              <w:jc w:val="both"/>
              <w:rPr>
                <w:sz w:val="24"/>
                <w:szCs w:val="24"/>
              </w:rPr>
            </w:pPr>
          </w:p>
        </w:tc>
        <w:tc>
          <w:tcPr>
            <w:tcW w:w="2683" w:type="dxa"/>
          </w:tcPr>
          <w:p w:rsidR="008D4944" w:rsidRDefault="008D4944" w:rsidP="008D4944">
            <w:pPr>
              <w:spacing w:line="240" w:lineRule="exact"/>
              <w:jc w:val="both"/>
              <w:rPr>
                <w:sz w:val="24"/>
                <w:szCs w:val="24"/>
              </w:rPr>
            </w:pPr>
          </w:p>
        </w:tc>
        <w:tc>
          <w:tcPr>
            <w:tcW w:w="1169" w:type="dxa"/>
          </w:tcPr>
          <w:p w:rsidR="008D4944" w:rsidRDefault="008D4944" w:rsidP="008D4944">
            <w:pPr>
              <w:spacing w:line="240" w:lineRule="exact"/>
              <w:jc w:val="both"/>
              <w:rPr>
                <w:sz w:val="24"/>
                <w:szCs w:val="24"/>
              </w:rPr>
            </w:pPr>
          </w:p>
        </w:tc>
        <w:tc>
          <w:tcPr>
            <w:tcW w:w="1137" w:type="dxa"/>
          </w:tcPr>
          <w:p w:rsidR="008D4944" w:rsidRDefault="008D4944" w:rsidP="008D4944">
            <w:pPr>
              <w:spacing w:line="240" w:lineRule="exact"/>
              <w:jc w:val="both"/>
              <w:rPr>
                <w:sz w:val="24"/>
                <w:szCs w:val="24"/>
              </w:rPr>
            </w:pPr>
          </w:p>
        </w:tc>
        <w:tc>
          <w:tcPr>
            <w:tcW w:w="3824" w:type="dxa"/>
          </w:tcPr>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tc>
      </w:tr>
      <w:tr w:rsidR="008D4944" w:rsidTr="008D4944">
        <w:trPr>
          <w:trHeight w:val="287"/>
        </w:trPr>
        <w:tc>
          <w:tcPr>
            <w:tcW w:w="1105" w:type="dxa"/>
          </w:tcPr>
          <w:p w:rsidR="008D4944" w:rsidRDefault="008D4944" w:rsidP="008D4944">
            <w:pPr>
              <w:spacing w:line="240" w:lineRule="exact"/>
              <w:jc w:val="both"/>
              <w:rPr>
                <w:sz w:val="24"/>
                <w:szCs w:val="24"/>
              </w:rPr>
            </w:pPr>
          </w:p>
        </w:tc>
        <w:tc>
          <w:tcPr>
            <w:tcW w:w="2683" w:type="dxa"/>
          </w:tcPr>
          <w:p w:rsidR="008D4944" w:rsidRDefault="008D4944" w:rsidP="008D4944">
            <w:pPr>
              <w:spacing w:line="240" w:lineRule="exact"/>
              <w:jc w:val="both"/>
              <w:rPr>
                <w:sz w:val="24"/>
                <w:szCs w:val="24"/>
              </w:rPr>
            </w:pPr>
          </w:p>
        </w:tc>
        <w:tc>
          <w:tcPr>
            <w:tcW w:w="1169" w:type="dxa"/>
          </w:tcPr>
          <w:p w:rsidR="008D4944" w:rsidRDefault="008D4944" w:rsidP="008D4944">
            <w:pPr>
              <w:spacing w:line="240" w:lineRule="exact"/>
              <w:jc w:val="both"/>
              <w:rPr>
                <w:sz w:val="24"/>
                <w:szCs w:val="24"/>
              </w:rPr>
            </w:pPr>
          </w:p>
        </w:tc>
        <w:tc>
          <w:tcPr>
            <w:tcW w:w="1137" w:type="dxa"/>
          </w:tcPr>
          <w:p w:rsidR="008D4944" w:rsidRDefault="008D4944" w:rsidP="008D4944">
            <w:pPr>
              <w:spacing w:line="240" w:lineRule="exact"/>
              <w:jc w:val="both"/>
              <w:rPr>
                <w:sz w:val="24"/>
                <w:szCs w:val="24"/>
              </w:rPr>
            </w:pPr>
          </w:p>
        </w:tc>
        <w:tc>
          <w:tcPr>
            <w:tcW w:w="3824" w:type="dxa"/>
          </w:tcPr>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tc>
      </w:tr>
      <w:tr w:rsidR="008D4944" w:rsidTr="008D4944">
        <w:trPr>
          <w:trHeight w:val="287"/>
        </w:trPr>
        <w:tc>
          <w:tcPr>
            <w:tcW w:w="1105" w:type="dxa"/>
          </w:tcPr>
          <w:p w:rsidR="008D4944" w:rsidRDefault="008D4944" w:rsidP="008D4944">
            <w:pPr>
              <w:spacing w:line="240" w:lineRule="exact"/>
              <w:jc w:val="both"/>
              <w:rPr>
                <w:sz w:val="24"/>
                <w:szCs w:val="24"/>
              </w:rPr>
            </w:pPr>
          </w:p>
        </w:tc>
        <w:tc>
          <w:tcPr>
            <w:tcW w:w="2683" w:type="dxa"/>
          </w:tcPr>
          <w:p w:rsidR="008D4944" w:rsidRDefault="008D4944" w:rsidP="008D4944">
            <w:pPr>
              <w:spacing w:line="240" w:lineRule="exact"/>
              <w:jc w:val="both"/>
              <w:rPr>
                <w:sz w:val="24"/>
                <w:szCs w:val="24"/>
              </w:rPr>
            </w:pPr>
          </w:p>
        </w:tc>
        <w:tc>
          <w:tcPr>
            <w:tcW w:w="1169" w:type="dxa"/>
          </w:tcPr>
          <w:p w:rsidR="008D4944" w:rsidRDefault="008D4944" w:rsidP="008D4944">
            <w:pPr>
              <w:spacing w:line="240" w:lineRule="exact"/>
              <w:jc w:val="both"/>
              <w:rPr>
                <w:sz w:val="24"/>
                <w:szCs w:val="24"/>
              </w:rPr>
            </w:pPr>
          </w:p>
        </w:tc>
        <w:tc>
          <w:tcPr>
            <w:tcW w:w="1137" w:type="dxa"/>
          </w:tcPr>
          <w:p w:rsidR="008D4944" w:rsidRDefault="008D4944" w:rsidP="008D4944">
            <w:pPr>
              <w:spacing w:line="240" w:lineRule="exact"/>
              <w:jc w:val="both"/>
              <w:rPr>
                <w:sz w:val="24"/>
                <w:szCs w:val="24"/>
              </w:rPr>
            </w:pPr>
          </w:p>
        </w:tc>
        <w:tc>
          <w:tcPr>
            <w:tcW w:w="3824" w:type="dxa"/>
          </w:tcPr>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tc>
      </w:tr>
      <w:tr w:rsidR="008D4944" w:rsidTr="008D4944">
        <w:trPr>
          <w:trHeight w:val="287"/>
        </w:trPr>
        <w:tc>
          <w:tcPr>
            <w:tcW w:w="1105" w:type="dxa"/>
          </w:tcPr>
          <w:p w:rsidR="008D4944" w:rsidRDefault="008D4944" w:rsidP="008D4944">
            <w:pPr>
              <w:spacing w:line="240" w:lineRule="exact"/>
              <w:jc w:val="both"/>
              <w:rPr>
                <w:sz w:val="24"/>
                <w:szCs w:val="24"/>
              </w:rPr>
            </w:pPr>
          </w:p>
        </w:tc>
        <w:tc>
          <w:tcPr>
            <w:tcW w:w="2683" w:type="dxa"/>
          </w:tcPr>
          <w:p w:rsidR="008D4944" w:rsidRDefault="008D4944" w:rsidP="008D4944">
            <w:pPr>
              <w:spacing w:line="240" w:lineRule="exact"/>
              <w:jc w:val="both"/>
              <w:rPr>
                <w:sz w:val="24"/>
                <w:szCs w:val="24"/>
              </w:rPr>
            </w:pPr>
          </w:p>
        </w:tc>
        <w:tc>
          <w:tcPr>
            <w:tcW w:w="1169" w:type="dxa"/>
          </w:tcPr>
          <w:p w:rsidR="008D4944" w:rsidRDefault="008D4944" w:rsidP="008D4944">
            <w:pPr>
              <w:spacing w:line="240" w:lineRule="exact"/>
              <w:jc w:val="both"/>
              <w:rPr>
                <w:sz w:val="24"/>
                <w:szCs w:val="24"/>
              </w:rPr>
            </w:pPr>
          </w:p>
        </w:tc>
        <w:tc>
          <w:tcPr>
            <w:tcW w:w="1137" w:type="dxa"/>
          </w:tcPr>
          <w:p w:rsidR="008D4944" w:rsidRDefault="008D4944" w:rsidP="008D4944">
            <w:pPr>
              <w:spacing w:line="240" w:lineRule="exact"/>
              <w:jc w:val="both"/>
              <w:rPr>
                <w:sz w:val="24"/>
                <w:szCs w:val="24"/>
              </w:rPr>
            </w:pPr>
          </w:p>
        </w:tc>
        <w:tc>
          <w:tcPr>
            <w:tcW w:w="3824" w:type="dxa"/>
          </w:tcPr>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tc>
      </w:tr>
      <w:tr w:rsidR="008D4944" w:rsidTr="008D4944">
        <w:trPr>
          <w:trHeight w:val="287"/>
        </w:trPr>
        <w:tc>
          <w:tcPr>
            <w:tcW w:w="1105" w:type="dxa"/>
          </w:tcPr>
          <w:p w:rsidR="008D4944" w:rsidRDefault="008D4944" w:rsidP="008D4944">
            <w:pPr>
              <w:spacing w:line="240" w:lineRule="exact"/>
              <w:jc w:val="both"/>
              <w:rPr>
                <w:sz w:val="24"/>
                <w:szCs w:val="24"/>
              </w:rPr>
            </w:pPr>
          </w:p>
        </w:tc>
        <w:tc>
          <w:tcPr>
            <w:tcW w:w="2683" w:type="dxa"/>
          </w:tcPr>
          <w:p w:rsidR="008D4944" w:rsidRDefault="008D4944" w:rsidP="008D4944">
            <w:pPr>
              <w:spacing w:line="240" w:lineRule="exact"/>
              <w:jc w:val="both"/>
              <w:rPr>
                <w:sz w:val="24"/>
                <w:szCs w:val="24"/>
              </w:rPr>
            </w:pPr>
          </w:p>
        </w:tc>
        <w:tc>
          <w:tcPr>
            <w:tcW w:w="1169" w:type="dxa"/>
          </w:tcPr>
          <w:p w:rsidR="008D4944" w:rsidRDefault="008D4944" w:rsidP="008D4944">
            <w:pPr>
              <w:spacing w:line="240" w:lineRule="exact"/>
              <w:jc w:val="both"/>
              <w:rPr>
                <w:sz w:val="24"/>
                <w:szCs w:val="24"/>
              </w:rPr>
            </w:pPr>
          </w:p>
        </w:tc>
        <w:tc>
          <w:tcPr>
            <w:tcW w:w="1137" w:type="dxa"/>
          </w:tcPr>
          <w:p w:rsidR="008D4944" w:rsidRDefault="008D4944" w:rsidP="008D4944">
            <w:pPr>
              <w:spacing w:line="240" w:lineRule="exact"/>
              <w:jc w:val="both"/>
              <w:rPr>
                <w:sz w:val="24"/>
                <w:szCs w:val="24"/>
              </w:rPr>
            </w:pPr>
          </w:p>
        </w:tc>
        <w:tc>
          <w:tcPr>
            <w:tcW w:w="3824" w:type="dxa"/>
          </w:tcPr>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tc>
      </w:tr>
      <w:tr w:rsidR="008D4944" w:rsidTr="008D4944">
        <w:trPr>
          <w:trHeight w:val="287"/>
        </w:trPr>
        <w:tc>
          <w:tcPr>
            <w:tcW w:w="1105" w:type="dxa"/>
          </w:tcPr>
          <w:p w:rsidR="008D4944" w:rsidRDefault="008D4944" w:rsidP="008D4944">
            <w:pPr>
              <w:spacing w:line="240" w:lineRule="exact"/>
              <w:jc w:val="both"/>
              <w:rPr>
                <w:sz w:val="24"/>
                <w:szCs w:val="24"/>
              </w:rPr>
            </w:pPr>
          </w:p>
        </w:tc>
        <w:tc>
          <w:tcPr>
            <w:tcW w:w="2683" w:type="dxa"/>
          </w:tcPr>
          <w:p w:rsidR="008D4944" w:rsidRDefault="008D4944" w:rsidP="008D4944">
            <w:pPr>
              <w:spacing w:line="240" w:lineRule="exact"/>
              <w:jc w:val="both"/>
              <w:rPr>
                <w:sz w:val="24"/>
                <w:szCs w:val="24"/>
              </w:rPr>
            </w:pPr>
          </w:p>
        </w:tc>
        <w:tc>
          <w:tcPr>
            <w:tcW w:w="1169" w:type="dxa"/>
          </w:tcPr>
          <w:p w:rsidR="008D4944" w:rsidRDefault="008D4944" w:rsidP="008D4944">
            <w:pPr>
              <w:spacing w:line="240" w:lineRule="exact"/>
              <w:jc w:val="both"/>
              <w:rPr>
                <w:sz w:val="24"/>
                <w:szCs w:val="24"/>
              </w:rPr>
            </w:pPr>
          </w:p>
        </w:tc>
        <w:tc>
          <w:tcPr>
            <w:tcW w:w="1137" w:type="dxa"/>
          </w:tcPr>
          <w:p w:rsidR="008D4944" w:rsidRDefault="008D4944" w:rsidP="008D4944">
            <w:pPr>
              <w:spacing w:line="240" w:lineRule="exact"/>
              <w:jc w:val="both"/>
              <w:rPr>
                <w:sz w:val="24"/>
                <w:szCs w:val="24"/>
              </w:rPr>
            </w:pPr>
          </w:p>
        </w:tc>
        <w:tc>
          <w:tcPr>
            <w:tcW w:w="3824" w:type="dxa"/>
          </w:tcPr>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tc>
      </w:tr>
    </w:tbl>
    <w:p w:rsidR="00744600" w:rsidRDefault="00744600" w:rsidP="008D4944">
      <w:pPr>
        <w:spacing w:line="240" w:lineRule="exact"/>
        <w:jc w:val="both"/>
        <w:rPr>
          <w:sz w:val="24"/>
          <w:szCs w:val="24"/>
        </w:rPr>
      </w:pPr>
    </w:p>
    <w:p w:rsidR="008D4944" w:rsidRDefault="008D4944" w:rsidP="008D4944">
      <w:pPr>
        <w:spacing w:line="240" w:lineRule="exact"/>
        <w:jc w:val="both"/>
        <w:rPr>
          <w:sz w:val="24"/>
          <w:szCs w:val="24"/>
        </w:rPr>
      </w:pPr>
    </w:p>
    <w:p w:rsidR="008D4944" w:rsidRDefault="00744600" w:rsidP="008D4944">
      <w:pPr>
        <w:spacing w:line="240" w:lineRule="exact"/>
        <w:jc w:val="both"/>
        <w:rPr>
          <w:sz w:val="24"/>
          <w:szCs w:val="24"/>
        </w:rPr>
      </w:pPr>
      <w:r>
        <w:rPr>
          <w:sz w:val="24"/>
          <w:szCs w:val="24"/>
        </w:rPr>
        <w:t xml:space="preserve">Fecha y hora en la que la que se retiran los implementos de la liga de taekwondo de Risaralda </w:t>
      </w:r>
    </w:p>
    <w:p w:rsidR="00744600" w:rsidRDefault="00744600" w:rsidP="008D4944">
      <w:pPr>
        <w:spacing w:line="240" w:lineRule="exact"/>
        <w:jc w:val="both"/>
        <w:rPr>
          <w:sz w:val="24"/>
          <w:szCs w:val="24"/>
        </w:rPr>
      </w:pPr>
      <w:proofErr w:type="gramStart"/>
      <w:r>
        <w:rPr>
          <w:sz w:val="24"/>
          <w:szCs w:val="24"/>
        </w:rPr>
        <w:t>hora</w:t>
      </w:r>
      <w:proofErr w:type="gramEnd"/>
      <w:r>
        <w:rPr>
          <w:sz w:val="24"/>
          <w:szCs w:val="24"/>
        </w:rPr>
        <w:t>: ___________________   día:_________      mes:_______________   año:________________</w:t>
      </w:r>
    </w:p>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p w:rsidR="00746983" w:rsidRDefault="00744600" w:rsidP="008D4944">
      <w:pPr>
        <w:spacing w:line="240" w:lineRule="exact"/>
        <w:jc w:val="both"/>
        <w:rPr>
          <w:sz w:val="24"/>
          <w:szCs w:val="24"/>
        </w:rPr>
      </w:pPr>
      <w:r>
        <w:rPr>
          <w:sz w:val="24"/>
          <w:szCs w:val="24"/>
        </w:rPr>
        <w:lastRenderedPageBreak/>
        <w:t>Fecha y hora en que se reingresan los implementos a la liga de taekwondo de Risaralda:</w:t>
      </w:r>
    </w:p>
    <w:p w:rsidR="00744600" w:rsidRDefault="00744600" w:rsidP="008D4944">
      <w:pPr>
        <w:spacing w:line="240" w:lineRule="exact"/>
        <w:jc w:val="both"/>
        <w:rPr>
          <w:sz w:val="24"/>
          <w:szCs w:val="24"/>
        </w:rPr>
      </w:pPr>
      <w:r>
        <w:rPr>
          <w:sz w:val="24"/>
          <w:szCs w:val="24"/>
        </w:rPr>
        <w:t>Hora</w:t>
      </w:r>
      <w:proofErr w:type="gramStart"/>
      <w:r>
        <w:rPr>
          <w:sz w:val="24"/>
          <w:szCs w:val="24"/>
        </w:rPr>
        <w:t>:_</w:t>
      </w:r>
      <w:proofErr w:type="gramEnd"/>
      <w:r>
        <w:rPr>
          <w:sz w:val="24"/>
          <w:szCs w:val="24"/>
        </w:rPr>
        <w:t xml:space="preserve">__________________   </w:t>
      </w:r>
      <w:r>
        <w:rPr>
          <w:sz w:val="24"/>
          <w:szCs w:val="24"/>
        </w:rPr>
        <w:t>día</w:t>
      </w:r>
      <w:r>
        <w:rPr>
          <w:sz w:val="24"/>
          <w:szCs w:val="24"/>
        </w:rPr>
        <w:t>:_________      mes:_______________   año:________________</w:t>
      </w:r>
    </w:p>
    <w:p w:rsidR="008D4944" w:rsidRDefault="008D4944" w:rsidP="008D4944">
      <w:pPr>
        <w:spacing w:line="240" w:lineRule="exact"/>
        <w:jc w:val="both"/>
        <w:rPr>
          <w:sz w:val="24"/>
          <w:szCs w:val="24"/>
        </w:rPr>
      </w:pPr>
    </w:p>
    <w:p w:rsidR="00744600" w:rsidRDefault="00744600" w:rsidP="008D4944">
      <w:pPr>
        <w:spacing w:line="240" w:lineRule="exact"/>
        <w:jc w:val="both"/>
        <w:rPr>
          <w:sz w:val="24"/>
          <w:szCs w:val="24"/>
        </w:rPr>
      </w:pPr>
      <w:r>
        <w:rPr>
          <w:sz w:val="24"/>
          <w:szCs w:val="24"/>
        </w:rPr>
        <w:t>Nombre, firma y número de cédula de quien solicita el préstamo:</w:t>
      </w:r>
    </w:p>
    <w:p w:rsidR="00744600" w:rsidRDefault="00744600" w:rsidP="008D4944">
      <w:pPr>
        <w:spacing w:line="240" w:lineRule="exact"/>
        <w:jc w:val="both"/>
        <w:rPr>
          <w:sz w:val="24"/>
          <w:szCs w:val="24"/>
        </w:rPr>
      </w:pPr>
      <w:r>
        <w:rPr>
          <w:sz w:val="24"/>
          <w:szCs w:val="24"/>
        </w:rPr>
        <w:t>Nombre</w:t>
      </w:r>
      <w:proofErr w:type="gramStart"/>
      <w:r>
        <w:rPr>
          <w:sz w:val="24"/>
          <w:szCs w:val="24"/>
        </w:rPr>
        <w:t>:_</w:t>
      </w:r>
      <w:proofErr w:type="gramEnd"/>
      <w:r>
        <w:rPr>
          <w:sz w:val="24"/>
          <w:szCs w:val="24"/>
        </w:rPr>
        <w:t>____________________ firma:__________________ cedula:____________________</w:t>
      </w:r>
    </w:p>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r>
        <w:rPr>
          <w:sz w:val="24"/>
          <w:szCs w:val="24"/>
        </w:rPr>
        <w:t>Todos los implementos solicitados deberán entregarse en un lapso mínimo de 24 horas después de retirados de la liga, de lo contrario la liga de taekwondo de Risaralda se reserva el derecho de prestar los implementos.</w:t>
      </w:r>
    </w:p>
    <w:p w:rsidR="008D4944" w:rsidRDefault="008D4944" w:rsidP="008D4944">
      <w:pPr>
        <w:spacing w:line="240" w:lineRule="exact"/>
        <w:jc w:val="both"/>
        <w:rPr>
          <w:sz w:val="24"/>
          <w:szCs w:val="24"/>
        </w:rPr>
      </w:pPr>
      <w:r>
        <w:rPr>
          <w:sz w:val="24"/>
          <w:szCs w:val="24"/>
        </w:rPr>
        <w:t>Al reingreso de los implementos estos deberán estar en las mismas condiciones en que son retirados.</w:t>
      </w:r>
    </w:p>
    <w:p w:rsidR="008D4944" w:rsidRDefault="008D4944" w:rsidP="008D4944">
      <w:pPr>
        <w:spacing w:line="240" w:lineRule="exact"/>
        <w:jc w:val="both"/>
        <w:rPr>
          <w:sz w:val="24"/>
          <w:szCs w:val="24"/>
        </w:rPr>
      </w:pPr>
      <w:r>
        <w:rPr>
          <w:sz w:val="24"/>
          <w:szCs w:val="24"/>
        </w:rPr>
        <w:t>El tesorero solo firmara el comprobante después de reintegrados los implementos a la Liga.</w:t>
      </w:r>
    </w:p>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bookmarkStart w:id="0" w:name="_GoBack"/>
      <w:bookmarkEnd w:id="0"/>
    </w:p>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p w:rsidR="008D4944" w:rsidRDefault="008D4944" w:rsidP="008D4944">
      <w:pPr>
        <w:spacing w:line="240" w:lineRule="exact"/>
        <w:jc w:val="both"/>
        <w:rPr>
          <w:sz w:val="24"/>
          <w:szCs w:val="24"/>
        </w:rPr>
      </w:pPr>
    </w:p>
    <w:p w:rsidR="00744600" w:rsidRDefault="008D4944" w:rsidP="008D4944">
      <w:pPr>
        <w:spacing w:line="240" w:lineRule="exact"/>
        <w:jc w:val="both"/>
        <w:rPr>
          <w:sz w:val="24"/>
          <w:szCs w:val="24"/>
        </w:rPr>
      </w:pPr>
      <w:r>
        <w:rPr>
          <w:sz w:val="24"/>
          <w:szCs w:val="24"/>
        </w:rPr>
        <w:t>_________________________</w:t>
      </w:r>
    </w:p>
    <w:p w:rsidR="008D4944" w:rsidRDefault="008D4944" w:rsidP="008D4944">
      <w:pPr>
        <w:spacing w:line="240" w:lineRule="exact"/>
        <w:jc w:val="both"/>
        <w:rPr>
          <w:sz w:val="24"/>
          <w:szCs w:val="24"/>
        </w:rPr>
      </w:pPr>
      <w:r>
        <w:rPr>
          <w:sz w:val="24"/>
          <w:szCs w:val="24"/>
        </w:rPr>
        <w:t>Jorge Andrés Arias</w:t>
      </w:r>
    </w:p>
    <w:p w:rsidR="00744600" w:rsidRPr="009441F9" w:rsidRDefault="008D4944" w:rsidP="008D4944">
      <w:pPr>
        <w:spacing w:line="240" w:lineRule="exact"/>
        <w:jc w:val="both"/>
        <w:rPr>
          <w:sz w:val="24"/>
          <w:szCs w:val="24"/>
        </w:rPr>
      </w:pPr>
      <w:r>
        <w:rPr>
          <w:sz w:val="24"/>
          <w:szCs w:val="24"/>
        </w:rPr>
        <w:t>Tesorero</w:t>
      </w:r>
    </w:p>
    <w:p w:rsidR="004303EB" w:rsidRDefault="004303EB" w:rsidP="002D70AC">
      <w:pPr>
        <w:spacing w:after="0" w:line="240" w:lineRule="auto"/>
        <w:rPr>
          <w:rFonts w:ascii="Calibri" w:hAnsi="Calibri" w:cs="Arial"/>
          <w:b/>
          <w:sz w:val="24"/>
          <w:szCs w:val="24"/>
        </w:rPr>
      </w:pPr>
    </w:p>
    <w:p w:rsidR="004D43C8" w:rsidRDefault="004D43C8" w:rsidP="002D70AC">
      <w:pPr>
        <w:spacing w:after="0" w:line="240" w:lineRule="auto"/>
        <w:rPr>
          <w:rFonts w:ascii="Calibri" w:hAnsi="Calibri" w:cs="Arial"/>
          <w:b/>
          <w:sz w:val="24"/>
          <w:szCs w:val="24"/>
        </w:rPr>
      </w:pPr>
    </w:p>
    <w:p w:rsidR="004D43C8" w:rsidRDefault="004D43C8" w:rsidP="002D70AC">
      <w:pPr>
        <w:spacing w:after="0" w:line="240" w:lineRule="auto"/>
        <w:rPr>
          <w:rFonts w:ascii="Calibri" w:hAnsi="Calibri" w:cs="Arial"/>
          <w:b/>
          <w:sz w:val="24"/>
          <w:szCs w:val="24"/>
        </w:rPr>
      </w:pPr>
    </w:p>
    <w:p w:rsidR="00612FCF" w:rsidRDefault="00612FCF" w:rsidP="001E49C3">
      <w:pPr>
        <w:spacing w:after="0" w:line="240" w:lineRule="auto"/>
        <w:jc w:val="center"/>
      </w:pPr>
    </w:p>
    <w:p w:rsidR="00612FCF" w:rsidRDefault="00612FCF" w:rsidP="001E49C3">
      <w:pPr>
        <w:spacing w:after="0" w:line="240" w:lineRule="auto"/>
        <w:jc w:val="center"/>
      </w:pPr>
    </w:p>
    <w:p w:rsidR="004D43C8" w:rsidRPr="00FA514B" w:rsidRDefault="004D43C8" w:rsidP="004D43C8">
      <w:pPr>
        <w:spacing w:after="0" w:line="240" w:lineRule="auto"/>
        <w:rPr>
          <w:rFonts w:ascii="Arial" w:hAnsi="Arial" w:cs="Arial"/>
          <w:sz w:val="20"/>
          <w:szCs w:val="20"/>
        </w:rPr>
      </w:pPr>
    </w:p>
    <w:sectPr w:rsidR="004D43C8" w:rsidRPr="00FA514B" w:rsidSect="00CB3734">
      <w:headerReference w:type="even" r:id="rId7"/>
      <w:headerReference w:type="default" r:id="rId8"/>
      <w:footerReference w:type="even" r:id="rId9"/>
      <w:footerReference w:type="default" r:id="rId10"/>
      <w:headerReference w:type="first" r:id="rId11"/>
      <w:footerReference w:type="first" r:id="rId12"/>
      <w:pgSz w:w="12240" w:h="15840" w:code="1"/>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20C" w:rsidRDefault="0093120C" w:rsidP="005D37FF">
      <w:pPr>
        <w:spacing w:after="0" w:line="240" w:lineRule="auto"/>
      </w:pPr>
      <w:r>
        <w:separator/>
      </w:r>
    </w:p>
  </w:endnote>
  <w:endnote w:type="continuationSeparator" w:id="0">
    <w:p w:rsidR="0093120C" w:rsidRDefault="0093120C" w:rsidP="005D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EC5" w:rsidRDefault="006B5E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FF" w:rsidRPr="001E49C3" w:rsidRDefault="0093120C" w:rsidP="005D37FF">
    <w:pPr>
      <w:spacing w:after="0" w:line="240" w:lineRule="auto"/>
      <w:jc w:val="center"/>
      <w:rPr>
        <w:rFonts w:ascii="Arial" w:hAnsi="Arial" w:cs="Arial"/>
      </w:rPr>
    </w:pPr>
    <w:hyperlink r:id="rId1" w:history="1">
      <w:r w:rsidR="005D37FF" w:rsidRPr="004307F7">
        <w:rPr>
          <w:rStyle w:val="Hipervnculo"/>
          <w:rFonts w:ascii="Arial" w:hAnsi="Arial" w:cs="Arial"/>
        </w:rPr>
        <w:t>ligadetaekwondo.derisaralda@hotmail.com</w:t>
      </w:r>
    </w:hyperlink>
  </w:p>
  <w:p w:rsidR="005D37FF" w:rsidRDefault="005D37FF" w:rsidP="005D37FF">
    <w:pPr>
      <w:spacing w:after="0" w:line="240" w:lineRule="auto"/>
      <w:jc w:val="center"/>
      <w:rPr>
        <w:rFonts w:ascii="Arial" w:hAnsi="Arial" w:cs="Arial"/>
        <w:sz w:val="20"/>
        <w:szCs w:val="20"/>
      </w:rPr>
    </w:pPr>
    <w:r w:rsidRPr="00FA514B">
      <w:rPr>
        <w:rFonts w:ascii="Arial" w:hAnsi="Arial" w:cs="Arial"/>
        <w:sz w:val="20"/>
        <w:szCs w:val="20"/>
      </w:rPr>
      <w:t xml:space="preserve">Dirección sede </w:t>
    </w:r>
    <w:r>
      <w:rPr>
        <w:rFonts w:ascii="Arial" w:hAnsi="Arial" w:cs="Arial"/>
        <w:sz w:val="20"/>
        <w:szCs w:val="20"/>
      </w:rPr>
      <w:t>coliseo de combates villa olímpica</w:t>
    </w:r>
    <w:r w:rsidRPr="00FA514B">
      <w:rPr>
        <w:rFonts w:ascii="Arial" w:hAnsi="Arial" w:cs="Arial"/>
        <w:sz w:val="20"/>
        <w:szCs w:val="20"/>
      </w:rPr>
      <w:t xml:space="preserve"> Tel: </w:t>
    </w:r>
    <w:r>
      <w:rPr>
        <w:rFonts w:ascii="Arial" w:hAnsi="Arial" w:cs="Arial"/>
        <w:sz w:val="20"/>
        <w:szCs w:val="20"/>
      </w:rPr>
      <w:t>3220796</w:t>
    </w:r>
    <w:r w:rsidRPr="00FA514B">
      <w:rPr>
        <w:rFonts w:ascii="Arial" w:hAnsi="Arial" w:cs="Arial"/>
        <w:sz w:val="20"/>
        <w:szCs w:val="20"/>
      </w:rPr>
      <w:t xml:space="preserve"> Cel. </w:t>
    </w:r>
    <w:r>
      <w:rPr>
        <w:rFonts w:ascii="Arial" w:hAnsi="Arial" w:cs="Arial"/>
        <w:sz w:val="20"/>
        <w:szCs w:val="20"/>
      </w:rPr>
      <w:t>3046417941</w:t>
    </w:r>
  </w:p>
  <w:p w:rsidR="005D37FF" w:rsidRPr="005D37FF" w:rsidRDefault="005D37FF" w:rsidP="005D37F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EC5" w:rsidRDefault="006B5E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20C" w:rsidRDefault="0093120C" w:rsidP="005D37FF">
      <w:pPr>
        <w:spacing w:after="0" w:line="240" w:lineRule="auto"/>
      </w:pPr>
      <w:r>
        <w:separator/>
      </w:r>
    </w:p>
  </w:footnote>
  <w:footnote w:type="continuationSeparator" w:id="0">
    <w:p w:rsidR="0093120C" w:rsidRDefault="0093120C" w:rsidP="005D37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EC5" w:rsidRDefault="006B5E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FF" w:rsidRDefault="006B5EC5" w:rsidP="006B5EC5">
    <w:pPr>
      <w:tabs>
        <w:tab w:val="left" w:pos="4136"/>
        <w:tab w:val="center" w:pos="5056"/>
      </w:tabs>
      <w:spacing w:after="0" w:line="240" w:lineRule="auto"/>
      <w:ind w:firstLine="708"/>
    </w:pPr>
    <w:r>
      <w:tab/>
    </w:r>
    <w:r>
      <w:tab/>
    </w:r>
    <w:r w:rsidR="00746983">
      <w:rPr>
        <w:noProof/>
      </w:rPr>
      <w:drawing>
        <wp:anchor distT="0" distB="0" distL="114300" distR="114300" simplePos="0" relativeHeight="251658240" behindDoc="1" locked="0" layoutInCell="1" allowOverlap="1">
          <wp:simplePos x="0" y="0"/>
          <wp:positionH relativeFrom="column">
            <wp:posOffset>215265</wp:posOffset>
          </wp:positionH>
          <wp:positionV relativeFrom="paragraph">
            <wp:posOffset>-507365</wp:posOffset>
          </wp:positionV>
          <wp:extent cx="5962650" cy="10191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6983" w:rsidRDefault="00746983" w:rsidP="005D37FF">
    <w:pPr>
      <w:spacing w:after="0" w:line="240" w:lineRule="auto"/>
      <w:ind w:firstLine="708"/>
      <w:jc w:val="center"/>
      <w:rPr>
        <w:rFonts w:ascii="Arial" w:hAnsi="Arial" w:cs="Arial"/>
        <w:b/>
        <w:sz w:val="24"/>
        <w:szCs w:val="24"/>
      </w:rPr>
    </w:pPr>
  </w:p>
  <w:p w:rsidR="00746983" w:rsidRDefault="00746983" w:rsidP="005D37FF">
    <w:pPr>
      <w:spacing w:after="0" w:line="240" w:lineRule="auto"/>
      <w:ind w:firstLine="708"/>
      <w:jc w:val="center"/>
      <w:rPr>
        <w:rFonts w:ascii="Arial" w:hAnsi="Arial" w:cs="Arial"/>
        <w:b/>
        <w:sz w:val="24"/>
        <w:szCs w:val="24"/>
      </w:rPr>
    </w:pPr>
  </w:p>
  <w:p w:rsidR="005D37FF" w:rsidRDefault="005D37FF" w:rsidP="005D37FF">
    <w:pPr>
      <w:spacing w:after="0" w:line="240" w:lineRule="auto"/>
      <w:ind w:firstLine="708"/>
      <w:jc w:val="center"/>
      <w:rPr>
        <w:rFonts w:ascii="Arial" w:hAnsi="Arial" w:cs="Arial"/>
        <w:b/>
        <w:sz w:val="24"/>
        <w:szCs w:val="24"/>
      </w:rPr>
    </w:pPr>
    <w:proofErr w:type="spellStart"/>
    <w:r w:rsidRPr="00FC5FF2">
      <w:rPr>
        <w:rFonts w:ascii="Arial" w:hAnsi="Arial" w:cs="Arial"/>
        <w:b/>
        <w:sz w:val="24"/>
        <w:szCs w:val="24"/>
      </w:rPr>
      <w:t>Nit</w:t>
    </w:r>
    <w:proofErr w:type="spellEnd"/>
    <w:r w:rsidRPr="00FC5FF2">
      <w:rPr>
        <w:rFonts w:ascii="Arial" w:hAnsi="Arial" w:cs="Arial"/>
        <w:b/>
        <w:sz w:val="24"/>
        <w:szCs w:val="24"/>
      </w:rPr>
      <w:t xml:space="preserve">: </w:t>
    </w:r>
    <w:r>
      <w:rPr>
        <w:rFonts w:ascii="Arial" w:hAnsi="Arial" w:cs="Arial"/>
        <w:b/>
        <w:sz w:val="24"/>
        <w:szCs w:val="24"/>
      </w:rPr>
      <w:t>816007897-1</w:t>
    </w:r>
  </w:p>
  <w:p w:rsidR="005D37FF" w:rsidRDefault="005D37FF" w:rsidP="005D37FF">
    <w:pPr>
      <w:spacing w:after="0" w:line="240" w:lineRule="auto"/>
      <w:jc w:val="center"/>
      <w:rPr>
        <w:rFonts w:ascii="Arial" w:hAnsi="Arial" w:cs="Arial"/>
        <w:sz w:val="24"/>
        <w:szCs w:val="24"/>
      </w:rPr>
    </w:pPr>
    <w:r>
      <w:rPr>
        <w:rFonts w:ascii="Arial" w:hAnsi="Arial" w:cs="Arial"/>
        <w:sz w:val="24"/>
        <w:szCs w:val="24"/>
      </w:rPr>
      <w:t xml:space="preserve">Gobernación de Risaralda Resolución </w:t>
    </w:r>
    <w:r w:rsidR="00C603AD">
      <w:rPr>
        <w:rFonts w:ascii="Arial" w:hAnsi="Arial" w:cs="Arial"/>
        <w:sz w:val="24"/>
        <w:szCs w:val="24"/>
      </w:rPr>
      <w:t>0269</w:t>
    </w:r>
  </w:p>
  <w:p w:rsidR="005D37FF" w:rsidRDefault="005D37FF" w:rsidP="005D37FF">
    <w:pPr>
      <w:spacing w:after="0" w:line="240" w:lineRule="auto"/>
      <w:jc w:val="center"/>
    </w:pPr>
    <w:r>
      <w:rPr>
        <w:rFonts w:ascii="Arial" w:hAnsi="Arial" w:cs="Arial"/>
        <w:sz w:val="24"/>
        <w:szCs w:val="24"/>
      </w:rPr>
      <w:t>Reconocimiento Deportivo Coldeportes Resolución 001359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EC5" w:rsidRDefault="006B5E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7C1C"/>
    <w:multiLevelType w:val="hybridMultilevel"/>
    <w:tmpl w:val="3DB011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CA1539"/>
    <w:multiLevelType w:val="hybridMultilevel"/>
    <w:tmpl w:val="C752420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15:restartNumberingAfterBreak="0">
    <w:nsid w:val="179A2EA8"/>
    <w:multiLevelType w:val="hybridMultilevel"/>
    <w:tmpl w:val="5F466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28935E6"/>
    <w:multiLevelType w:val="hybridMultilevel"/>
    <w:tmpl w:val="F9E678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0B7FF0"/>
    <w:multiLevelType w:val="hybridMultilevel"/>
    <w:tmpl w:val="D586F7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1A176A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AE5049B"/>
    <w:multiLevelType w:val="hybridMultilevel"/>
    <w:tmpl w:val="5F466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FF2"/>
    <w:rsid w:val="000077EC"/>
    <w:rsid w:val="00011985"/>
    <w:rsid w:val="00013192"/>
    <w:rsid w:val="000133BA"/>
    <w:rsid w:val="00016203"/>
    <w:rsid w:val="0003231A"/>
    <w:rsid w:val="00043318"/>
    <w:rsid w:val="0005395C"/>
    <w:rsid w:val="000562DB"/>
    <w:rsid w:val="000565B6"/>
    <w:rsid w:val="00057358"/>
    <w:rsid w:val="000652EB"/>
    <w:rsid w:val="000669D0"/>
    <w:rsid w:val="00070577"/>
    <w:rsid w:val="000760E6"/>
    <w:rsid w:val="000921D1"/>
    <w:rsid w:val="0009553A"/>
    <w:rsid w:val="0009646B"/>
    <w:rsid w:val="000A2BCA"/>
    <w:rsid w:val="000B17AB"/>
    <w:rsid w:val="000B4F7B"/>
    <w:rsid w:val="000B5F3A"/>
    <w:rsid w:val="000C2594"/>
    <w:rsid w:val="000D71C3"/>
    <w:rsid w:val="000D71E0"/>
    <w:rsid w:val="000E2018"/>
    <w:rsid w:val="000E43AD"/>
    <w:rsid w:val="000F308C"/>
    <w:rsid w:val="001146B6"/>
    <w:rsid w:val="00130A78"/>
    <w:rsid w:val="001409DE"/>
    <w:rsid w:val="0014113F"/>
    <w:rsid w:val="00144222"/>
    <w:rsid w:val="001505A5"/>
    <w:rsid w:val="00152584"/>
    <w:rsid w:val="00152D7A"/>
    <w:rsid w:val="0015744C"/>
    <w:rsid w:val="00164A9C"/>
    <w:rsid w:val="0016715B"/>
    <w:rsid w:val="00171404"/>
    <w:rsid w:val="00176670"/>
    <w:rsid w:val="00182981"/>
    <w:rsid w:val="00183DB5"/>
    <w:rsid w:val="001922E1"/>
    <w:rsid w:val="00193F4E"/>
    <w:rsid w:val="001A2601"/>
    <w:rsid w:val="001A566C"/>
    <w:rsid w:val="001C3622"/>
    <w:rsid w:val="001E468A"/>
    <w:rsid w:val="001E49C3"/>
    <w:rsid w:val="001F0FB3"/>
    <w:rsid w:val="001F3B99"/>
    <w:rsid w:val="001F49F0"/>
    <w:rsid w:val="002042B1"/>
    <w:rsid w:val="002048E6"/>
    <w:rsid w:val="0022074E"/>
    <w:rsid w:val="00226BE2"/>
    <w:rsid w:val="00232470"/>
    <w:rsid w:val="002348FE"/>
    <w:rsid w:val="00244F83"/>
    <w:rsid w:val="0024777A"/>
    <w:rsid w:val="002542D5"/>
    <w:rsid w:val="00261682"/>
    <w:rsid w:val="002635BD"/>
    <w:rsid w:val="002764C3"/>
    <w:rsid w:val="00281FA8"/>
    <w:rsid w:val="0028549F"/>
    <w:rsid w:val="002858F9"/>
    <w:rsid w:val="00293F1B"/>
    <w:rsid w:val="00296098"/>
    <w:rsid w:val="002A0CB7"/>
    <w:rsid w:val="002A637A"/>
    <w:rsid w:val="002C0929"/>
    <w:rsid w:val="002C7F4D"/>
    <w:rsid w:val="002D40E7"/>
    <w:rsid w:val="002D70AC"/>
    <w:rsid w:val="002E4EA1"/>
    <w:rsid w:val="002F3AFA"/>
    <w:rsid w:val="002F483B"/>
    <w:rsid w:val="002F4B06"/>
    <w:rsid w:val="002F5866"/>
    <w:rsid w:val="002F602D"/>
    <w:rsid w:val="003069B4"/>
    <w:rsid w:val="00307CAC"/>
    <w:rsid w:val="00317E54"/>
    <w:rsid w:val="003200FC"/>
    <w:rsid w:val="0032014A"/>
    <w:rsid w:val="00320256"/>
    <w:rsid w:val="003228C5"/>
    <w:rsid w:val="0032447F"/>
    <w:rsid w:val="00335186"/>
    <w:rsid w:val="003352CE"/>
    <w:rsid w:val="0033761E"/>
    <w:rsid w:val="00341ECE"/>
    <w:rsid w:val="003429CB"/>
    <w:rsid w:val="00354BC2"/>
    <w:rsid w:val="003574B8"/>
    <w:rsid w:val="003740EA"/>
    <w:rsid w:val="0038217E"/>
    <w:rsid w:val="003834D2"/>
    <w:rsid w:val="00386976"/>
    <w:rsid w:val="00396012"/>
    <w:rsid w:val="00396EF3"/>
    <w:rsid w:val="003B0076"/>
    <w:rsid w:val="003B5D43"/>
    <w:rsid w:val="003B62E6"/>
    <w:rsid w:val="003B74A4"/>
    <w:rsid w:val="003C6238"/>
    <w:rsid w:val="003D01EC"/>
    <w:rsid w:val="003D4875"/>
    <w:rsid w:val="003E4572"/>
    <w:rsid w:val="003F0F2C"/>
    <w:rsid w:val="003F13F0"/>
    <w:rsid w:val="003F27BB"/>
    <w:rsid w:val="003F7E96"/>
    <w:rsid w:val="004023E9"/>
    <w:rsid w:val="00405539"/>
    <w:rsid w:val="0040705F"/>
    <w:rsid w:val="00413B21"/>
    <w:rsid w:val="00420E99"/>
    <w:rsid w:val="004239CF"/>
    <w:rsid w:val="004303EB"/>
    <w:rsid w:val="004346B4"/>
    <w:rsid w:val="004362E5"/>
    <w:rsid w:val="00436DB2"/>
    <w:rsid w:val="00437D54"/>
    <w:rsid w:val="004424A2"/>
    <w:rsid w:val="0044299F"/>
    <w:rsid w:val="00454EF5"/>
    <w:rsid w:val="00464924"/>
    <w:rsid w:val="00473204"/>
    <w:rsid w:val="00473232"/>
    <w:rsid w:val="00496666"/>
    <w:rsid w:val="004B68BC"/>
    <w:rsid w:val="004C179E"/>
    <w:rsid w:val="004C3CB7"/>
    <w:rsid w:val="004C55C2"/>
    <w:rsid w:val="004C7411"/>
    <w:rsid w:val="004D43C8"/>
    <w:rsid w:val="004D685C"/>
    <w:rsid w:val="004E54B6"/>
    <w:rsid w:val="004E72D1"/>
    <w:rsid w:val="004E751B"/>
    <w:rsid w:val="004F3E87"/>
    <w:rsid w:val="00501975"/>
    <w:rsid w:val="005100D4"/>
    <w:rsid w:val="00514F93"/>
    <w:rsid w:val="00527014"/>
    <w:rsid w:val="0053603D"/>
    <w:rsid w:val="00540522"/>
    <w:rsid w:val="005450CC"/>
    <w:rsid w:val="00553B32"/>
    <w:rsid w:val="005576BB"/>
    <w:rsid w:val="005667E8"/>
    <w:rsid w:val="0057442B"/>
    <w:rsid w:val="0058411E"/>
    <w:rsid w:val="00586477"/>
    <w:rsid w:val="005905EF"/>
    <w:rsid w:val="00591999"/>
    <w:rsid w:val="005978A2"/>
    <w:rsid w:val="005A68AB"/>
    <w:rsid w:val="005B0665"/>
    <w:rsid w:val="005B0FB2"/>
    <w:rsid w:val="005B5137"/>
    <w:rsid w:val="005C2D9C"/>
    <w:rsid w:val="005C477F"/>
    <w:rsid w:val="005D3699"/>
    <w:rsid w:val="005D37FF"/>
    <w:rsid w:val="005D50F3"/>
    <w:rsid w:val="005D6701"/>
    <w:rsid w:val="005D7033"/>
    <w:rsid w:val="005E0F1A"/>
    <w:rsid w:val="005E31F5"/>
    <w:rsid w:val="005E671C"/>
    <w:rsid w:val="005F061B"/>
    <w:rsid w:val="005F169F"/>
    <w:rsid w:val="006039FE"/>
    <w:rsid w:val="00607DB1"/>
    <w:rsid w:val="006123C9"/>
    <w:rsid w:val="00612FCF"/>
    <w:rsid w:val="00622B52"/>
    <w:rsid w:val="006235A6"/>
    <w:rsid w:val="00625C39"/>
    <w:rsid w:val="00636E2D"/>
    <w:rsid w:val="006576F1"/>
    <w:rsid w:val="00681181"/>
    <w:rsid w:val="006847AD"/>
    <w:rsid w:val="00692ACC"/>
    <w:rsid w:val="006A2072"/>
    <w:rsid w:val="006B1035"/>
    <w:rsid w:val="006B5D2A"/>
    <w:rsid w:val="006B5EC5"/>
    <w:rsid w:val="006B7DB9"/>
    <w:rsid w:val="006C1E46"/>
    <w:rsid w:val="006D6E60"/>
    <w:rsid w:val="006F258F"/>
    <w:rsid w:val="006F3FB6"/>
    <w:rsid w:val="006F79AC"/>
    <w:rsid w:val="00721856"/>
    <w:rsid w:val="007262E0"/>
    <w:rsid w:val="00740F72"/>
    <w:rsid w:val="00744600"/>
    <w:rsid w:val="00746983"/>
    <w:rsid w:val="00753231"/>
    <w:rsid w:val="00762A5B"/>
    <w:rsid w:val="0077296D"/>
    <w:rsid w:val="00773493"/>
    <w:rsid w:val="00774B7B"/>
    <w:rsid w:val="00783B5E"/>
    <w:rsid w:val="00783E6C"/>
    <w:rsid w:val="007924F1"/>
    <w:rsid w:val="00792692"/>
    <w:rsid w:val="00794D1F"/>
    <w:rsid w:val="007B18E7"/>
    <w:rsid w:val="007B5BD0"/>
    <w:rsid w:val="007B6BA0"/>
    <w:rsid w:val="007B77BB"/>
    <w:rsid w:val="007C026D"/>
    <w:rsid w:val="007C1145"/>
    <w:rsid w:val="007C21BE"/>
    <w:rsid w:val="007C505C"/>
    <w:rsid w:val="007C781E"/>
    <w:rsid w:val="007C790E"/>
    <w:rsid w:val="007C7C23"/>
    <w:rsid w:val="007D4F7F"/>
    <w:rsid w:val="007E48BF"/>
    <w:rsid w:val="007E5456"/>
    <w:rsid w:val="007F0D7A"/>
    <w:rsid w:val="007F4727"/>
    <w:rsid w:val="007F69EE"/>
    <w:rsid w:val="00802B7F"/>
    <w:rsid w:val="00803D45"/>
    <w:rsid w:val="0080769A"/>
    <w:rsid w:val="00814D32"/>
    <w:rsid w:val="008219A8"/>
    <w:rsid w:val="00825342"/>
    <w:rsid w:val="008420B9"/>
    <w:rsid w:val="00842F80"/>
    <w:rsid w:val="00855978"/>
    <w:rsid w:val="00861B0C"/>
    <w:rsid w:val="00863E2F"/>
    <w:rsid w:val="008756F3"/>
    <w:rsid w:val="008770B0"/>
    <w:rsid w:val="008823BF"/>
    <w:rsid w:val="00890726"/>
    <w:rsid w:val="00893DB1"/>
    <w:rsid w:val="0089653C"/>
    <w:rsid w:val="008A5934"/>
    <w:rsid w:val="008B2A2E"/>
    <w:rsid w:val="008B507A"/>
    <w:rsid w:val="008C3D86"/>
    <w:rsid w:val="008C78E3"/>
    <w:rsid w:val="008D06E0"/>
    <w:rsid w:val="008D4944"/>
    <w:rsid w:val="008E139E"/>
    <w:rsid w:val="008E3DFF"/>
    <w:rsid w:val="00913578"/>
    <w:rsid w:val="009146BC"/>
    <w:rsid w:val="00914CD6"/>
    <w:rsid w:val="00916F8A"/>
    <w:rsid w:val="009174C5"/>
    <w:rsid w:val="0092289A"/>
    <w:rsid w:val="00922FC3"/>
    <w:rsid w:val="009240DA"/>
    <w:rsid w:val="00927F45"/>
    <w:rsid w:val="0093120C"/>
    <w:rsid w:val="009371B0"/>
    <w:rsid w:val="00944366"/>
    <w:rsid w:val="00944931"/>
    <w:rsid w:val="009451E6"/>
    <w:rsid w:val="009545E1"/>
    <w:rsid w:val="00960B2E"/>
    <w:rsid w:val="00965478"/>
    <w:rsid w:val="009665FE"/>
    <w:rsid w:val="00970BAD"/>
    <w:rsid w:val="00974BC7"/>
    <w:rsid w:val="00981BB5"/>
    <w:rsid w:val="00983755"/>
    <w:rsid w:val="00984923"/>
    <w:rsid w:val="00985AC7"/>
    <w:rsid w:val="00986A43"/>
    <w:rsid w:val="009A1036"/>
    <w:rsid w:val="009A5975"/>
    <w:rsid w:val="009B309E"/>
    <w:rsid w:val="009B54A3"/>
    <w:rsid w:val="009C28A4"/>
    <w:rsid w:val="009C3B74"/>
    <w:rsid w:val="009C7571"/>
    <w:rsid w:val="009D56D8"/>
    <w:rsid w:val="009D5E7D"/>
    <w:rsid w:val="009E0858"/>
    <w:rsid w:val="009E1DAD"/>
    <w:rsid w:val="009E72E8"/>
    <w:rsid w:val="009F5A38"/>
    <w:rsid w:val="00A02161"/>
    <w:rsid w:val="00A13D39"/>
    <w:rsid w:val="00A15B32"/>
    <w:rsid w:val="00A16224"/>
    <w:rsid w:val="00A20EED"/>
    <w:rsid w:val="00A21761"/>
    <w:rsid w:val="00A2530E"/>
    <w:rsid w:val="00A2623D"/>
    <w:rsid w:val="00A26D11"/>
    <w:rsid w:val="00A31598"/>
    <w:rsid w:val="00A33164"/>
    <w:rsid w:val="00A3692C"/>
    <w:rsid w:val="00A36F5E"/>
    <w:rsid w:val="00A40868"/>
    <w:rsid w:val="00A4582E"/>
    <w:rsid w:val="00A45D9B"/>
    <w:rsid w:val="00A52D30"/>
    <w:rsid w:val="00A53DA8"/>
    <w:rsid w:val="00A63C89"/>
    <w:rsid w:val="00A640EC"/>
    <w:rsid w:val="00A70178"/>
    <w:rsid w:val="00A72F6A"/>
    <w:rsid w:val="00A74004"/>
    <w:rsid w:val="00AA6191"/>
    <w:rsid w:val="00AB1B07"/>
    <w:rsid w:val="00AB1ECB"/>
    <w:rsid w:val="00AC6460"/>
    <w:rsid w:val="00AC679B"/>
    <w:rsid w:val="00AC767E"/>
    <w:rsid w:val="00AD25F6"/>
    <w:rsid w:val="00AD6B08"/>
    <w:rsid w:val="00AE33C7"/>
    <w:rsid w:val="00AF2B86"/>
    <w:rsid w:val="00AF3EE3"/>
    <w:rsid w:val="00AF5792"/>
    <w:rsid w:val="00B013B4"/>
    <w:rsid w:val="00B03529"/>
    <w:rsid w:val="00B15EB5"/>
    <w:rsid w:val="00B166AF"/>
    <w:rsid w:val="00B21671"/>
    <w:rsid w:val="00B31AAA"/>
    <w:rsid w:val="00B35B9D"/>
    <w:rsid w:val="00B3627A"/>
    <w:rsid w:val="00B373B6"/>
    <w:rsid w:val="00B46FF6"/>
    <w:rsid w:val="00B47041"/>
    <w:rsid w:val="00B5188C"/>
    <w:rsid w:val="00B6438F"/>
    <w:rsid w:val="00B6713D"/>
    <w:rsid w:val="00B6797A"/>
    <w:rsid w:val="00B70318"/>
    <w:rsid w:val="00B7510E"/>
    <w:rsid w:val="00B75CC8"/>
    <w:rsid w:val="00B849CB"/>
    <w:rsid w:val="00BA7442"/>
    <w:rsid w:val="00BB54FC"/>
    <w:rsid w:val="00BB69A7"/>
    <w:rsid w:val="00BD295E"/>
    <w:rsid w:val="00BD5DA5"/>
    <w:rsid w:val="00BE1A73"/>
    <w:rsid w:val="00BF1D2A"/>
    <w:rsid w:val="00BF2F7E"/>
    <w:rsid w:val="00BF7661"/>
    <w:rsid w:val="00C00957"/>
    <w:rsid w:val="00C026F0"/>
    <w:rsid w:val="00C12F6A"/>
    <w:rsid w:val="00C14EB5"/>
    <w:rsid w:val="00C1624B"/>
    <w:rsid w:val="00C25473"/>
    <w:rsid w:val="00C27FD0"/>
    <w:rsid w:val="00C305F0"/>
    <w:rsid w:val="00C30CDA"/>
    <w:rsid w:val="00C603AD"/>
    <w:rsid w:val="00C66A16"/>
    <w:rsid w:val="00C7034B"/>
    <w:rsid w:val="00C80135"/>
    <w:rsid w:val="00C805F2"/>
    <w:rsid w:val="00C9015E"/>
    <w:rsid w:val="00CA1740"/>
    <w:rsid w:val="00CA4640"/>
    <w:rsid w:val="00CB3734"/>
    <w:rsid w:val="00CC1037"/>
    <w:rsid w:val="00CC4076"/>
    <w:rsid w:val="00CC73AE"/>
    <w:rsid w:val="00CC7F1D"/>
    <w:rsid w:val="00CD2321"/>
    <w:rsid w:val="00CE011C"/>
    <w:rsid w:val="00CE1618"/>
    <w:rsid w:val="00CE2790"/>
    <w:rsid w:val="00CE2B24"/>
    <w:rsid w:val="00CE455B"/>
    <w:rsid w:val="00CF1A3A"/>
    <w:rsid w:val="00CF1D35"/>
    <w:rsid w:val="00CF6267"/>
    <w:rsid w:val="00D11796"/>
    <w:rsid w:val="00D13773"/>
    <w:rsid w:val="00D15A21"/>
    <w:rsid w:val="00D20DEA"/>
    <w:rsid w:val="00D34766"/>
    <w:rsid w:val="00D67685"/>
    <w:rsid w:val="00D71D2A"/>
    <w:rsid w:val="00D930D0"/>
    <w:rsid w:val="00DA035E"/>
    <w:rsid w:val="00DA0688"/>
    <w:rsid w:val="00DB21FC"/>
    <w:rsid w:val="00DB2778"/>
    <w:rsid w:val="00DC0E52"/>
    <w:rsid w:val="00DD0216"/>
    <w:rsid w:val="00DD38F8"/>
    <w:rsid w:val="00DD4004"/>
    <w:rsid w:val="00DD78CA"/>
    <w:rsid w:val="00DE0FB7"/>
    <w:rsid w:val="00DE1CE1"/>
    <w:rsid w:val="00DE7784"/>
    <w:rsid w:val="00DF17D1"/>
    <w:rsid w:val="00DF4A5D"/>
    <w:rsid w:val="00DF553D"/>
    <w:rsid w:val="00E02324"/>
    <w:rsid w:val="00E04ED7"/>
    <w:rsid w:val="00E05B3F"/>
    <w:rsid w:val="00E11670"/>
    <w:rsid w:val="00E15C16"/>
    <w:rsid w:val="00E24333"/>
    <w:rsid w:val="00E404A3"/>
    <w:rsid w:val="00E43F97"/>
    <w:rsid w:val="00E44676"/>
    <w:rsid w:val="00E44F9F"/>
    <w:rsid w:val="00E45C8B"/>
    <w:rsid w:val="00E60D0C"/>
    <w:rsid w:val="00E7204F"/>
    <w:rsid w:val="00E74269"/>
    <w:rsid w:val="00E75B74"/>
    <w:rsid w:val="00E76ACC"/>
    <w:rsid w:val="00E80672"/>
    <w:rsid w:val="00E80739"/>
    <w:rsid w:val="00E82C96"/>
    <w:rsid w:val="00E83D78"/>
    <w:rsid w:val="00E84921"/>
    <w:rsid w:val="00E8716F"/>
    <w:rsid w:val="00E96F3B"/>
    <w:rsid w:val="00EA379E"/>
    <w:rsid w:val="00EA5227"/>
    <w:rsid w:val="00EB5952"/>
    <w:rsid w:val="00EC338D"/>
    <w:rsid w:val="00ED74B1"/>
    <w:rsid w:val="00EE3378"/>
    <w:rsid w:val="00EE3F25"/>
    <w:rsid w:val="00EE6A22"/>
    <w:rsid w:val="00EE7151"/>
    <w:rsid w:val="00EF3C09"/>
    <w:rsid w:val="00F03126"/>
    <w:rsid w:val="00F04EFA"/>
    <w:rsid w:val="00F053E4"/>
    <w:rsid w:val="00F17ADA"/>
    <w:rsid w:val="00F26120"/>
    <w:rsid w:val="00F2698D"/>
    <w:rsid w:val="00F32AA2"/>
    <w:rsid w:val="00F449CA"/>
    <w:rsid w:val="00F50621"/>
    <w:rsid w:val="00F50C1D"/>
    <w:rsid w:val="00F56DB0"/>
    <w:rsid w:val="00F56F79"/>
    <w:rsid w:val="00F65B14"/>
    <w:rsid w:val="00F65BD3"/>
    <w:rsid w:val="00F772BA"/>
    <w:rsid w:val="00FA1EAF"/>
    <w:rsid w:val="00FA514B"/>
    <w:rsid w:val="00FA5C51"/>
    <w:rsid w:val="00FB4988"/>
    <w:rsid w:val="00FB7DB7"/>
    <w:rsid w:val="00FC0CA1"/>
    <w:rsid w:val="00FC46CA"/>
    <w:rsid w:val="00FC5FF2"/>
    <w:rsid w:val="00FC7AA6"/>
    <w:rsid w:val="00FD1751"/>
    <w:rsid w:val="00FD2257"/>
    <w:rsid w:val="00FD3FDB"/>
    <w:rsid w:val="00FD4B94"/>
    <w:rsid w:val="00FF12C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B9378-7B7A-4071-A7D6-1FCE329A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E49C3"/>
    <w:rPr>
      <w:color w:val="0000FF" w:themeColor="hyperlink"/>
      <w:u w:val="single"/>
    </w:rPr>
  </w:style>
  <w:style w:type="paragraph" w:styleId="Prrafodelista">
    <w:name w:val="List Paragraph"/>
    <w:basedOn w:val="Normal"/>
    <w:uiPriority w:val="34"/>
    <w:qFormat/>
    <w:rsid w:val="00070577"/>
    <w:pPr>
      <w:ind w:left="720"/>
      <w:contextualSpacing/>
    </w:pPr>
  </w:style>
  <w:style w:type="character" w:customStyle="1" w:styleId="null">
    <w:name w:val="null"/>
    <w:basedOn w:val="Fuentedeprrafopredeter"/>
    <w:rsid w:val="004303EB"/>
  </w:style>
  <w:style w:type="paragraph" w:styleId="Textodeglobo">
    <w:name w:val="Balloon Text"/>
    <w:basedOn w:val="Normal"/>
    <w:link w:val="TextodegloboCar"/>
    <w:uiPriority w:val="99"/>
    <w:semiHidden/>
    <w:unhideWhenUsed/>
    <w:rsid w:val="004303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03EB"/>
    <w:rPr>
      <w:rFonts w:ascii="Tahoma" w:hAnsi="Tahoma" w:cs="Tahoma"/>
      <w:sz w:val="16"/>
      <w:szCs w:val="16"/>
    </w:rPr>
  </w:style>
  <w:style w:type="paragraph" w:styleId="Encabezado">
    <w:name w:val="header"/>
    <w:basedOn w:val="Normal"/>
    <w:link w:val="EncabezadoCar"/>
    <w:uiPriority w:val="99"/>
    <w:unhideWhenUsed/>
    <w:rsid w:val="005D37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37FF"/>
  </w:style>
  <w:style w:type="paragraph" w:styleId="Piedepgina">
    <w:name w:val="footer"/>
    <w:basedOn w:val="Normal"/>
    <w:link w:val="PiedepginaCar"/>
    <w:uiPriority w:val="99"/>
    <w:unhideWhenUsed/>
    <w:rsid w:val="005D37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37FF"/>
  </w:style>
  <w:style w:type="paragraph" w:styleId="NormalWeb">
    <w:name w:val="Normal (Web)"/>
    <w:basedOn w:val="Normal"/>
    <w:uiPriority w:val="99"/>
    <w:semiHidden/>
    <w:unhideWhenUsed/>
    <w:rsid w:val="001922E1"/>
    <w:pPr>
      <w:spacing w:before="100" w:beforeAutospacing="1" w:after="100" w:afterAutospacing="1" w:line="240" w:lineRule="auto"/>
    </w:pPr>
    <w:rPr>
      <w:rFonts w:ascii="Times New Roman" w:hAnsi="Times New Roman" w:cs="Times New Roman"/>
      <w:sz w:val="24"/>
      <w:szCs w:val="24"/>
    </w:rPr>
  </w:style>
  <w:style w:type="paragraph" w:styleId="Sinespaciado">
    <w:name w:val="No Spacing"/>
    <w:uiPriority w:val="1"/>
    <w:qFormat/>
    <w:rsid w:val="00746983"/>
    <w:pPr>
      <w:spacing w:after="0" w:line="240" w:lineRule="auto"/>
    </w:pPr>
    <w:rPr>
      <w:rFonts w:eastAsiaTheme="minorHAnsi"/>
      <w:lang w:eastAsia="en-US"/>
    </w:rPr>
  </w:style>
  <w:style w:type="table" w:styleId="Tablaconcuadrcula">
    <w:name w:val="Table Grid"/>
    <w:basedOn w:val="Tablanormal"/>
    <w:uiPriority w:val="59"/>
    <w:rsid w:val="00744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858115">
      <w:bodyDiv w:val="1"/>
      <w:marLeft w:val="0"/>
      <w:marRight w:val="0"/>
      <w:marTop w:val="0"/>
      <w:marBottom w:val="0"/>
      <w:divBdr>
        <w:top w:val="none" w:sz="0" w:space="0" w:color="auto"/>
        <w:left w:val="none" w:sz="0" w:space="0" w:color="auto"/>
        <w:bottom w:val="none" w:sz="0" w:space="0" w:color="auto"/>
        <w:right w:val="none" w:sz="0" w:space="0" w:color="auto"/>
      </w:divBdr>
      <w:divsChild>
        <w:div w:id="1333993565">
          <w:marLeft w:val="60"/>
          <w:marRight w:val="75"/>
          <w:marTop w:val="0"/>
          <w:marBottom w:val="0"/>
          <w:divBdr>
            <w:top w:val="none" w:sz="0" w:space="0" w:color="auto"/>
            <w:left w:val="none" w:sz="0" w:space="0" w:color="auto"/>
            <w:bottom w:val="none" w:sz="0" w:space="0" w:color="auto"/>
            <w:right w:val="none" w:sz="0" w:space="0" w:color="auto"/>
          </w:divBdr>
          <w:divsChild>
            <w:div w:id="1595242763">
              <w:marLeft w:val="600"/>
              <w:marRight w:val="0"/>
              <w:marTop w:val="0"/>
              <w:marBottom w:val="0"/>
              <w:divBdr>
                <w:top w:val="none" w:sz="0" w:space="0" w:color="auto"/>
                <w:left w:val="none" w:sz="0" w:space="0" w:color="auto"/>
                <w:bottom w:val="none" w:sz="0" w:space="0" w:color="auto"/>
                <w:right w:val="none" w:sz="0" w:space="0" w:color="auto"/>
              </w:divBdr>
              <w:divsChild>
                <w:div w:id="1589267123">
                  <w:marLeft w:val="15"/>
                  <w:marRight w:val="0"/>
                  <w:marTop w:val="75"/>
                  <w:marBottom w:val="75"/>
                  <w:divBdr>
                    <w:top w:val="single" w:sz="6" w:space="3" w:color="auto"/>
                    <w:left w:val="single" w:sz="6" w:space="4" w:color="auto"/>
                    <w:bottom w:val="single" w:sz="6" w:space="2" w:color="auto"/>
                    <w:right w:val="single" w:sz="6" w:space="5" w:color="auto"/>
                  </w:divBdr>
                </w:div>
              </w:divsChild>
            </w:div>
          </w:divsChild>
        </w:div>
        <w:div w:id="1355887578">
          <w:marLeft w:val="60"/>
          <w:marRight w:val="75"/>
          <w:marTop w:val="0"/>
          <w:marBottom w:val="0"/>
          <w:divBdr>
            <w:top w:val="none" w:sz="0" w:space="0" w:color="auto"/>
            <w:left w:val="none" w:sz="0" w:space="0" w:color="auto"/>
            <w:bottom w:val="none" w:sz="0" w:space="0" w:color="auto"/>
            <w:right w:val="none" w:sz="0" w:space="0" w:color="auto"/>
          </w:divBdr>
          <w:divsChild>
            <w:div w:id="337464452">
              <w:marLeft w:val="0"/>
              <w:marRight w:val="0"/>
              <w:marTop w:val="0"/>
              <w:marBottom w:val="0"/>
              <w:divBdr>
                <w:top w:val="none" w:sz="0" w:space="0" w:color="auto"/>
                <w:left w:val="none" w:sz="0" w:space="0" w:color="auto"/>
                <w:bottom w:val="none" w:sz="0" w:space="0" w:color="auto"/>
                <w:right w:val="none" w:sz="0" w:space="0" w:color="auto"/>
              </w:divBdr>
            </w:div>
            <w:div w:id="1960136321">
              <w:marLeft w:val="600"/>
              <w:marRight w:val="0"/>
              <w:marTop w:val="0"/>
              <w:marBottom w:val="0"/>
              <w:divBdr>
                <w:top w:val="none" w:sz="0" w:space="0" w:color="auto"/>
                <w:left w:val="none" w:sz="0" w:space="0" w:color="auto"/>
                <w:bottom w:val="none" w:sz="0" w:space="0" w:color="auto"/>
                <w:right w:val="none" w:sz="0" w:space="0" w:color="auto"/>
              </w:divBdr>
              <w:divsChild>
                <w:div w:id="1912541475">
                  <w:marLeft w:val="15"/>
                  <w:marRight w:val="0"/>
                  <w:marTop w:val="75"/>
                  <w:marBottom w:val="75"/>
                  <w:divBdr>
                    <w:top w:val="single" w:sz="6" w:space="3" w:color="auto"/>
                    <w:left w:val="single" w:sz="6" w:space="4" w:color="auto"/>
                    <w:bottom w:val="single" w:sz="6" w:space="2" w:color="auto"/>
                    <w:right w:val="single" w:sz="6" w:space="5" w:color="auto"/>
                  </w:divBdr>
                </w:div>
              </w:divsChild>
            </w:div>
          </w:divsChild>
        </w:div>
        <w:div w:id="1424228544">
          <w:marLeft w:val="60"/>
          <w:marRight w:val="75"/>
          <w:marTop w:val="0"/>
          <w:marBottom w:val="0"/>
          <w:divBdr>
            <w:top w:val="none" w:sz="0" w:space="0" w:color="auto"/>
            <w:left w:val="none" w:sz="0" w:space="0" w:color="auto"/>
            <w:bottom w:val="none" w:sz="0" w:space="0" w:color="auto"/>
            <w:right w:val="none" w:sz="0" w:space="0" w:color="auto"/>
          </w:divBdr>
          <w:divsChild>
            <w:div w:id="1492915330">
              <w:marLeft w:val="600"/>
              <w:marRight w:val="0"/>
              <w:marTop w:val="0"/>
              <w:marBottom w:val="0"/>
              <w:divBdr>
                <w:top w:val="none" w:sz="0" w:space="0" w:color="auto"/>
                <w:left w:val="none" w:sz="0" w:space="0" w:color="auto"/>
                <w:bottom w:val="none" w:sz="0" w:space="0" w:color="auto"/>
                <w:right w:val="none" w:sz="0" w:space="0" w:color="auto"/>
              </w:divBdr>
              <w:divsChild>
                <w:div w:id="1225868523">
                  <w:marLeft w:val="0"/>
                  <w:marRight w:val="75"/>
                  <w:marTop w:val="75"/>
                  <w:marBottom w:val="75"/>
                  <w:divBdr>
                    <w:top w:val="single" w:sz="6" w:space="3" w:color="auto"/>
                    <w:left w:val="single" w:sz="6" w:space="5" w:color="auto"/>
                    <w:bottom w:val="single" w:sz="6" w:space="2" w:color="auto"/>
                    <w:right w:val="single" w:sz="6" w:space="4" w:color="auto"/>
                  </w:divBdr>
                </w:div>
                <w:div w:id="150801868">
                  <w:marLeft w:val="0"/>
                  <w:marRight w:val="75"/>
                  <w:marTop w:val="75"/>
                  <w:marBottom w:val="75"/>
                  <w:divBdr>
                    <w:top w:val="single" w:sz="6" w:space="3" w:color="auto"/>
                    <w:left w:val="single" w:sz="6" w:space="5" w:color="auto"/>
                    <w:bottom w:val="single" w:sz="6" w:space="2" w:color="auto"/>
                    <w:right w:val="single" w:sz="6" w:space="4" w:color="auto"/>
                  </w:divBdr>
                </w:div>
              </w:divsChild>
            </w:div>
          </w:divsChild>
        </w:div>
        <w:div w:id="181862624">
          <w:marLeft w:val="60"/>
          <w:marRight w:val="75"/>
          <w:marTop w:val="0"/>
          <w:marBottom w:val="0"/>
          <w:divBdr>
            <w:top w:val="none" w:sz="0" w:space="0" w:color="auto"/>
            <w:left w:val="none" w:sz="0" w:space="0" w:color="auto"/>
            <w:bottom w:val="none" w:sz="0" w:space="0" w:color="auto"/>
            <w:right w:val="none" w:sz="0" w:space="0" w:color="auto"/>
          </w:divBdr>
          <w:divsChild>
            <w:div w:id="1168179814">
              <w:marLeft w:val="0"/>
              <w:marRight w:val="0"/>
              <w:marTop w:val="0"/>
              <w:marBottom w:val="0"/>
              <w:divBdr>
                <w:top w:val="none" w:sz="0" w:space="0" w:color="auto"/>
                <w:left w:val="none" w:sz="0" w:space="0" w:color="auto"/>
                <w:bottom w:val="none" w:sz="0" w:space="0" w:color="auto"/>
                <w:right w:val="none" w:sz="0" w:space="0" w:color="auto"/>
              </w:divBdr>
            </w:div>
            <w:div w:id="1346977850">
              <w:marLeft w:val="600"/>
              <w:marRight w:val="0"/>
              <w:marTop w:val="0"/>
              <w:marBottom w:val="0"/>
              <w:divBdr>
                <w:top w:val="none" w:sz="0" w:space="0" w:color="auto"/>
                <w:left w:val="none" w:sz="0" w:space="0" w:color="auto"/>
                <w:bottom w:val="none" w:sz="0" w:space="0" w:color="auto"/>
                <w:right w:val="none" w:sz="0" w:space="0" w:color="auto"/>
              </w:divBdr>
              <w:divsChild>
                <w:div w:id="481316902">
                  <w:marLeft w:val="15"/>
                  <w:marRight w:val="0"/>
                  <w:marTop w:val="75"/>
                  <w:marBottom w:val="75"/>
                  <w:divBdr>
                    <w:top w:val="single" w:sz="6" w:space="3" w:color="auto"/>
                    <w:left w:val="single" w:sz="6" w:space="4" w:color="auto"/>
                    <w:bottom w:val="single" w:sz="6" w:space="2" w:color="auto"/>
                    <w:right w:val="single" w:sz="6" w:space="5" w:color="auto"/>
                  </w:divBdr>
                </w:div>
              </w:divsChild>
            </w:div>
          </w:divsChild>
        </w:div>
        <w:div w:id="1072387688">
          <w:marLeft w:val="60"/>
          <w:marRight w:val="75"/>
          <w:marTop w:val="0"/>
          <w:marBottom w:val="0"/>
          <w:divBdr>
            <w:top w:val="none" w:sz="0" w:space="0" w:color="auto"/>
            <w:left w:val="none" w:sz="0" w:space="0" w:color="auto"/>
            <w:bottom w:val="none" w:sz="0" w:space="0" w:color="auto"/>
            <w:right w:val="none" w:sz="0" w:space="0" w:color="auto"/>
          </w:divBdr>
          <w:divsChild>
            <w:div w:id="2037776636">
              <w:marLeft w:val="600"/>
              <w:marRight w:val="0"/>
              <w:marTop w:val="0"/>
              <w:marBottom w:val="0"/>
              <w:divBdr>
                <w:top w:val="none" w:sz="0" w:space="0" w:color="auto"/>
                <w:left w:val="none" w:sz="0" w:space="0" w:color="auto"/>
                <w:bottom w:val="none" w:sz="0" w:space="0" w:color="auto"/>
                <w:right w:val="none" w:sz="0" w:space="0" w:color="auto"/>
              </w:divBdr>
              <w:divsChild>
                <w:div w:id="560025906">
                  <w:marLeft w:val="0"/>
                  <w:marRight w:val="75"/>
                  <w:marTop w:val="75"/>
                  <w:marBottom w:val="75"/>
                  <w:divBdr>
                    <w:top w:val="single" w:sz="6" w:space="3" w:color="auto"/>
                    <w:left w:val="single" w:sz="6" w:space="5" w:color="auto"/>
                    <w:bottom w:val="single" w:sz="6" w:space="2" w:color="auto"/>
                    <w:right w:val="single" w:sz="6" w:space="4" w:color="auto"/>
                  </w:divBdr>
                </w:div>
                <w:div w:id="2137329675">
                  <w:marLeft w:val="0"/>
                  <w:marRight w:val="75"/>
                  <w:marTop w:val="75"/>
                  <w:marBottom w:val="75"/>
                  <w:divBdr>
                    <w:top w:val="single" w:sz="6" w:space="3" w:color="auto"/>
                    <w:left w:val="single" w:sz="6" w:space="5" w:color="auto"/>
                    <w:bottom w:val="single" w:sz="6" w:space="2" w:color="auto"/>
                    <w:right w:val="single" w:sz="6" w:space="4" w:color="auto"/>
                  </w:divBdr>
                </w:div>
              </w:divsChild>
            </w:div>
          </w:divsChild>
        </w:div>
        <w:div w:id="1780441793">
          <w:marLeft w:val="60"/>
          <w:marRight w:val="75"/>
          <w:marTop w:val="0"/>
          <w:marBottom w:val="0"/>
          <w:divBdr>
            <w:top w:val="none" w:sz="0" w:space="0" w:color="auto"/>
            <w:left w:val="none" w:sz="0" w:space="0" w:color="auto"/>
            <w:bottom w:val="none" w:sz="0" w:space="0" w:color="auto"/>
            <w:right w:val="none" w:sz="0" w:space="0" w:color="auto"/>
          </w:divBdr>
          <w:divsChild>
            <w:div w:id="95562230">
              <w:marLeft w:val="0"/>
              <w:marRight w:val="0"/>
              <w:marTop w:val="0"/>
              <w:marBottom w:val="0"/>
              <w:divBdr>
                <w:top w:val="none" w:sz="0" w:space="0" w:color="auto"/>
                <w:left w:val="none" w:sz="0" w:space="0" w:color="auto"/>
                <w:bottom w:val="none" w:sz="0" w:space="0" w:color="auto"/>
                <w:right w:val="none" w:sz="0" w:space="0" w:color="auto"/>
              </w:divBdr>
            </w:div>
            <w:div w:id="284388062">
              <w:marLeft w:val="600"/>
              <w:marRight w:val="0"/>
              <w:marTop w:val="0"/>
              <w:marBottom w:val="0"/>
              <w:divBdr>
                <w:top w:val="none" w:sz="0" w:space="0" w:color="auto"/>
                <w:left w:val="none" w:sz="0" w:space="0" w:color="auto"/>
                <w:bottom w:val="none" w:sz="0" w:space="0" w:color="auto"/>
                <w:right w:val="none" w:sz="0" w:space="0" w:color="auto"/>
              </w:divBdr>
              <w:divsChild>
                <w:div w:id="1381514982">
                  <w:marLeft w:val="15"/>
                  <w:marRight w:val="0"/>
                  <w:marTop w:val="75"/>
                  <w:marBottom w:val="75"/>
                  <w:divBdr>
                    <w:top w:val="single" w:sz="6" w:space="3" w:color="auto"/>
                    <w:left w:val="single" w:sz="6" w:space="4" w:color="auto"/>
                    <w:bottom w:val="single" w:sz="6" w:space="2" w:color="auto"/>
                    <w:right w:val="single" w:sz="6" w:space="5" w:color="auto"/>
                  </w:divBdr>
                </w:div>
              </w:divsChild>
            </w:div>
          </w:divsChild>
        </w:div>
        <w:div w:id="739600784">
          <w:marLeft w:val="60"/>
          <w:marRight w:val="75"/>
          <w:marTop w:val="0"/>
          <w:marBottom w:val="0"/>
          <w:divBdr>
            <w:top w:val="none" w:sz="0" w:space="0" w:color="auto"/>
            <w:left w:val="none" w:sz="0" w:space="0" w:color="auto"/>
            <w:bottom w:val="none" w:sz="0" w:space="0" w:color="auto"/>
            <w:right w:val="none" w:sz="0" w:space="0" w:color="auto"/>
          </w:divBdr>
          <w:divsChild>
            <w:div w:id="687020892">
              <w:marLeft w:val="600"/>
              <w:marRight w:val="0"/>
              <w:marTop w:val="0"/>
              <w:marBottom w:val="0"/>
              <w:divBdr>
                <w:top w:val="none" w:sz="0" w:space="0" w:color="auto"/>
                <w:left w:val="none" w:sz="0" w:space="0" w:color="auto"/>
                <w:bottom w:val="none" w:sz="0" w:space="0" w:color="auto"/>
                <w:right w:val="none" w:sz="0" w:space="0" w:color="auto"/>
              </w:divBdr>
              <w:divsChild>
                <w:div w:id="738097582">
                  <w:marLeft w:val="0"/>
                  <w:marRight w:val="75"/>
                  <w:marTop w:val="75"/>
                  <w:marBottom w:val="75"/>
                  <w:divBdr>
                    <w:top w:val="single" w:sz="6" w:space="3" w:color="auto"/>
                    <w:left w:val="single" w:sz="6" w:space="5" w:color="auto"/>
                    <w:bottom w:val="single" w:sz="6" w:space="2" w:color="auto"/>
                    <w:right w:val="single" w:sz="6" w:space="4" w:color="auto"/>
                  </w:divBdr>
                </w:div>
              </w:divsChild>
            </w:div>
          </w:divsChild>
        </w:div>
        <w:div w:id="1856193650">
          <w:marLeft w:val="60"/>
          <w:marRight w:val="75"/>
          <w:marTop w:val="0"/>
          <w:marBottom w:val="0"/>
          <w:divBdr>
            <w:top w:val="none" w:sz="0" w:space="0" w:color="auto"/>
            <w:left w:val="none" w:sz="0" w:space="0" w:color="auto"/>
            <w:bottom w:val="none" w:sz="0" w:space="0" w:color="auto"/>
            <w:right w:val="none" w:sz="0" w:space="0" w:color="auto"/>
          </w:divBdr>
          <w:divsChild>
            <w:div w:id="1931232725">
              <w:marLeft w:val="0"/>
              <w:marRight w:val="0"/>
              <w:marTop w:val="0"/>
              <w:marBottom w:val="0"/>
              <w:divBdr>
                <w:top w:val="none" w:sz="0" w:space="0" w:color="auto"/>
                <w:left w:val="none" w:sz="0" w:space="0" w:color="auto"/>
                <w:bottom w:val="none" w:sz="0" w:space="0" w:color="auto"/>
                <w:right w:val="none" w:sz="0" w:space="0" w:color="auto"/>
              </w:divBdr>
            </w:div>
            <w:div w:id="122887737">
              <w:marLeft w:val="600"/>
              <w:marRight w:val="0"/>
              <w:marTop w:val="0"/>
              <w:marBottom w:val="0"/>
              <w:divBdr>
                <w:top w:val="none" w:sz="0" w:space="0" w:color="auto"/>
                <w:left w:val="none" w:sz="0" w:space="0" w:color="auto"/>
                <w:bottom w:val="none" w:sz="0" w:space="0" w:color="auto"/>
                <w:right w:val="none" w:sz="0" w:space="0" w:color="auto"/>
              </w:divBdr>
              <w:divsChild>
                <w:div w:id="680551798">
                  <w:marLeft w:val="15"/>
                  <w:marRight w:val="0"/>
                  <w:marTop w:val="75"/>
                  <w:marBottom w:val="75"/>
                  <w:divBdr>
                    <w:top w:val="single" w:sz="6" w:space="3" w:color="auto"/>
                    <w:left w:val="single" w:sz="6" w:space="4" w:color="auto"/>
                    <w:bottom w:val="single" w:sz="6" w:space="2" w:color="auto"/>
                    <w:right w:val="single" w:sz="6" w:space="5" w:color="auto"/>
                  </w:divBdr>
                </w:div>
              </w:divsChild>
            </w:div>
          </w:divsChild>
        </w:div>
        <w:div w:id="851795317">
          <w:marLeft w:val="60"/>
          <w:marRight w:val="75"/>
          <w:marTop w:val="0"/>
          <w:marBottom w:val="0"/>
          <w:divBdr>
            <w:top w:val="none" w:sz="0" w:space="0" w:color="auto"/>
            <w:left w:val="none" w:sz="0" w:space="0" w:color="auto"/>
            <w:bottom w:val="none" w:sz="0" w:space="0" w:color="auto"/>
            <w:right w:val="none" w:sz="0" w:space="0" w:color="auto"/>
          </w:divBdr>
          <w:divsChild>
            <w:div w:id="1846701261">
              <w:marLeft w:val="0"/>
              <w:marRight w:val="0"/>
              <w:marTop w:val="0"/>
              <w:marBottom w:val="0"/>
              <w:divBdr>
                <w:top w:val="none" w:sz="0" w:space="0" w:color="auto"/>
                <w:left w:val="none" w:sz="0" w:space="0" w:color="auto"/>
                <w:bottom w:val="none" w:sz="0" w:space="0" w:color="auto"/>
                <w:right w:val="none" w:sz="0" w:space="0" w:color="auto"/>
              </w:divBdr>
            </w:div>
            <w:div w:id="1157839614">
              <w:marLeft w:val="600"/>
              <w:marRight w:val="0"/>
              <w:marTop w:val="0"/>
              <w:marBottom w:val="0"/>
              <w:divBdr>
                <w:top w:val="none" w:sz="0" w:space="0" w:color="auto"/>
                <w:left w:val="none" w:sz="0" w:space="0" w:color="auto"/>
                <w:bottom w:val="none" w:sz="0" w:space="0" w:color="auto"/>
                <w:right w:val="none" w:sz="0" w:space="0" w:color="auto"/>
              </w:divBdr>
              <w:divsChild>
                <w:div w:id="605506090">
                  <w:marLeft w:val="15"/>
                  <w:marRight w:val="0"/>
                  <w:marTop w:val="75"/>
                  <w:marBottom w:val="75"/>
                  <w:divBdr>
                    <w:top w:val="single" w:sz="6" w:space="3" w:color="auto"/>
                    <w:left w:val="single" w:sz="6" w:space="4" w:color="auto"/>
                    <w:bottom w:val="single" w:sz="6" w:space="2" w:color="auto"/>
                    <w:right w:val="single" w:sz="6" w:space="5" w:color="auto"/>
                  </w:divBdr>
                </w:div>
              </w:divsChild>
            </w:div>
          </w:divsChild>
        </w:div>
        <w:div w:id="1366515567">
          <w:marLeft w:val="60"/>
          <w:marRight w:val="75"/>
          <w:marTop w:val="0"/>
          <w:marBottom w:val="0"/>
          <w:divBdr>
            <w:top w:val="none" w:sz="0" w:space="0" w:color="auto"/>
            <w:left w:val="none" w:sz="0" w:space="0" w:color="auto"/>
            <w:bottom w:val="none" w:sz="0" w:space="0" w:color="auto"/>
            <w:right w:val="none" w:sz="0" w:space="0" w:color="auto"/>
          </w:divBdr>
          <w:divsChild>
            <w:div w:id="1679381806">
              <w:marLeft w:val="0"/>
              <w:marRight w:val="0"/>
              <w:marTop w:val="0"/>
              <w:marBottom w:val="0"/>
              <w:divBdr>
                <w:top w:val="none" w:sz="0" w:space="0" w:color="auto"/>
                <w:left w:val="none" w:sz="0" w:space="0" w:color="auto"/>
                <w:bottom w:val="none" w:sz="0" w:space="0" w:color="auto"/>
                <w:right w:val="none" w:sz="0" w:space="0" w:color="auto"/>
              </w:divBdr>
            </w:div>
            <w:div w:id="810176136">
              <w:marLeft w:val="600"/>
              <w:marRight w:val="0"/>
              <w:marTop w:val="0"/>
              <w:marBottom w:val="0"/>
              <w:divBdr>
                <w:top w:val="none" w:sz="0" w:space="0" w:color="auto"/>
                <w:left w:val="none" w:sz="0" w:space="0" w:color="auto"/>
                <w:bottom w:val="none" w:sz="0" w:space="0" w:color="auto"/>
                <w:right w:val="none" w:sz="0" w:space="0" w:color="auto"/>
              </w:divBdr>
              <w:divsChild>
                <w:div w:id="1469515250">
                  <w:marLeft w:val="15"/>
                  <w:marRight w:val="0"/>
                  <w:marTop w:val="75"/>
                  <w:marBottom w:val="75"/>
                  <w:divBdr>
                    <w:top w:val="single" w:sz="6" w:space="3" w:color="auto"/>
                    <w:left w:val="single" w:sz="6" w:space="4" w:color="auto"/>
                    <w:bottom w:val="single" w:sz="6" w:space="2" w:color="auto"/>
                    <w:right w:val="single" w:sz="6" w:space="5" w:color="auto"/>
                  </w:divBdr>
                </w:div>
              </w:divsChild>
            </w:div>
          </w:divsChild>
        </w:div>
        <w:div w:id="2140147684">
          <w:marLeft w:val="60"/>
          <w:marRight w:val="75"/>
          <w:marTop w:val="0"/>
          <w:marBottom w:val="0"/>
          <w:divBdr>
            <w:top w:val="none" w:sz="0" w:space="0" w:color="auto"/>
            <w:left w:val="none" w:sz="0" w:space="0" w:color="auto"/>
            <w:bottom w:val="none" w:sz="0" w:space="0" w:color="auto"/>
            <w:right w:val="none" w:sz="0" w:space="0" w:color="auto"/>
          </w:divBdr>
          <w:divsChild>
            <w:div w:id="1113868183">
              <w:marLeft w:val="0"/>
              <w:marRight w:val="0"/>
              <w:marTop w:val="0"/>
              <w:marBottom w:val="0"/>
              <w:divBdr>
                <w:top w:val="none" w:sz="0" w:space="0" w:color="auto"/>
                <w:left w:val="none" w:sz="0" w:space="0" w:color="auto"/>
                <w:bottom w:val="none" w:sz="0" w:space="0" w:color="auto"/>
                <w:right w:val="none" w:sz="0" w:space="0" w:color="auto"/>
              </w:divBdr>
            </w:div>
            <w:div w:id="1668281">
              <w:marLeft w:val="600"/>
              <w:marRight w:val="0"/>
              <w:marTop w:val="0"/>
              <w:marBottom w:val="0"/>
              <w:divBdr>
                <w:top w:val="none" w:sz="0" w:space="0" w:color="auto"/>
                <w:left w:val="none" w:sz="0" w:space="0" w:color="auto"/>
                <w:bottom w:val="none" w:sz="0" w:space="0" w:color="auto"/>
                <w:right w:val="none" w:sz="0" w:space="0" w:color="auto"/>
              </w:divBdr>
              <w:divsChild>
                <w:div w:id="2060779633">
                  <w:marLeft w:val="15"/>
                  <w:marRight w:val="0"/>
                  <w:marTop w:val="75"/>
                  <w:marBottom w:val="75"/>
                  <w:divBdr>
                    <w:top w:val="single" w:sz="6" w:space="3" w:color="auto"/>
                    <w:left w:val="single" w:sz="6" w:space="4" w:color="auto"/>
                    <w:bottom w:val="single" w:sz="6" w:space="2" w:color="auto"/>
                    <w:right w:val="single" w:sz="6" w:space="5"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ligadetaekwondo.derisaralda@hot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198</Words>
  <Characters>1092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2016-05-04T05:21:00Z</cp:lastPrinted>
  <dcterms:created xsi:type="dcterms:W3CDTF">2016-08-22T16:44:00Z</dcterms:created>
  <dcterms:modified xsi:type="dcterms:W3CDTF">2016-08-22T17:01:00Z</dcterms:modified>
</cp:coreProperties>
</file>