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E7" w:rsidRPr="00B01EAA" w:rsidRDefault="00B01EAA">
      <w:pPr>
        <w:rPr>
          <w:rFonts w:ascii="Futura Std Book" w:hAnsi="Futura Std Book"/>
          <w:b/>
          <w:color w:val="7AD1B5" w:themeColor="text2"/>
          <w:sz w:val="24"/>
        </w:rPr>
      </w:pPr>
      <w:r w:rsidRPr="00B01EAA">
        <w:rPr>
          <w:rFonts w:ascii="Futura Std Book" w:hAnsi="Futura Std Book"/>
          <w:b/>
          <w:color w:val="7AD1B5" w:themeColor="text2"/>
          <w:sz w:val="24"/>
        </w:rPr>
        <w:t>Personal Development Plan Template</w:t>
      </w:r>
    </w:p>
    <w:tbl>
      <w:tblPr>
        <w:tblW w:w="14078" w:type="dxa"/>
        <w:jc w:val="center"/>
        <w:tblInd w:w="-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2127"/>
        <w:gridCol w:w="3118"/>
        <w:gridCol w:w="1134"/>
        <w:gridCol w:w="4237"/>
      </w:tblGrid>
      <w:tr w:rsidR="00B01EAA" w:rsidRPr="00B01EAA" w:rsidTr="00B01EA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7AD1B5" w:themeFill="text2"/>
            <w:vAlign w:val="center"/>
            <w:hideMark/>
          </w:tcPr>
          <w:p w:rsidR="00B01EAA" w:rsidRPr="00B01EAA" w:rsidRDefault="00B01EAA">
            <w:pPr>
              <w:spacing w:before="60" w:after="60"/>
              <w:ind w:right="-79"/>
              <w:jc w:val="center"/>
              <w:rPr>
                <w:rFonts w:ascii="Futura Std Book" w:hAnsi="Futura Std Book" w:cs="Tahoma"/>
                <w:b/>
                <w:bCs/>
                <w:color w:val="808080" w:themeColor="background1" w:themeShade="80"/>
                <w:szCs w:val="24"/>
                <w:lang w:val="en-US"/>
              </w:rPr>
            </w:pPr>
            <w:r w:rsidRPr="00B01EAA">
              <w:rPr>
                <w:rFonts w:ascii="Futura Std Book" w:hAnsi="Futura Std Book" w:cs="Tahoma"/>
                <w:b/>
                <w:bCs/>
                <w:color w:val="808080" w:themeColor="background1" w:themeShade="80"/>
              </w:rPr>
              <w:t>Training &amp; Development Need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7AD1B5" w:themeFill="text2"/>
            <w:vAlign w:val="center"/>
            <w:hideMark/>
          </w:tcPr>
          <w:p w:rsidR="00B01EAA" w:rsidRPr="00B01EAA" w:rsidRDefault="00B01EAA" w:rsidP="00B01EAA">
            <w:pPr>
              <w:spacing w:before="60" w:after="60"/>
              <w:ind w:right="-79"/>
              <w:jc w:val="center"/>
              <w:rPr>
                <w:rFonts w:ascii="Futura Std Book" w:hAnsi="Futura Std Book" w:cs="Tahoma"/>
                <w:b/>
                <w:bCs/>
                <w:color w:val="808080" w:themeColor="background1" w:themeShade="80"/>
                <w:szCs w:val="24"/>
                <w:lang w:val="en-US"/>
              </w:rPr>
            </w:pPr>
            <w:r>
              <w:rPr>
                <w:rFonts w:ascii="Futura Std Book" w:hAnsi="Futura Std Book" w:cs="Tahoma"/>
                <w:b/>
                <w:bCs/>
                <w:color w:val="808080" w:themeColor="background1" w:themeShade="80"/>
              </w:rPr>
              <w:t>Related Objective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7AD1B5" w:themeFill="text2"/>
            <w:vAlign w:val="center"/>
            <w:hideMark/>
          </w:tcPr>
          <w:p w:rsidR="00B01EAA" w:rsidRPr="00B01EAA" w:rsidRDefault="00B01EAA">
            <w:pPr>
              <w:pStyle w:val="Heading6"/>
              <w:spacing w:before="60" w:beforeAutospacing="0" w:after="60"/>
              <w:ind w:right="-79"/>
              <w:jc w:val="center"/>
              <w:rPr>
                <w:rFonts w:ascii="Futura Std Book" w:hAnsi="Futura Std Book"/>
                <w:color w:val="808080" w:themeColor="background1" w:themeShade="80"/>
                <w:sz w:val="22"/>
              </w:rPr>
            </w:pPr>
            <w:r w:rsidRPr="00B01EAA">
              <w:rPr>
                <w:rFonts w:ascii="Futura Std Book" w:hAnsi="Futura Std Book"/>
                <w:color w:val="808080" w:themeColor="background1" w:themeShade="80"/>
                <w:sz w:val="22"/>
              </w:rPr>
              <w:t>Actions, activity or support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7AD1B5" w:themeFill="text2"/>
            <w:vAlign w:val="center"/>
            <w:hideMark/>
          </w:tcPr>
          <w:p w:rsidR="00B01EAA" w:rsidRPr="00B01EAA" w:rsidRDefault="00B01EAA">
            <w:pPr>
              <w:pStyle w:val="Heading6"/>
              <w:spacing w:before="60" w:beforeAutospacing="0" w:after="60"/>
              <w:ind w:right="-79"/>
              <w:jc w:val="center"/>
              <w:rPr>
                <w:rFonts w:ascii="Futura Std Book" w:hAnsi="Futura Std Book"/>
                <w:color w:val="808080" w:themeColor="background1" w:themeShade="80"/>
                <w:sz w:val="22"/>
              </w:rPr>
            </w:pPr>
            <w:r w:rsidRPr="00B01EAA">
              <w:rPr>
                <w:rFonts w:ascii="Futura Std Book" w:hAnsi="Futura Std Book"/>
                <w:color w:val="808080" w:themeColor="background1" w:themeShade="80"/>
                <w:sz w:val="22"/>
              </w:rPr>
              <w:t>Time Scale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7AD1B5" w:themeFill="text2"/>
            <w:vAlign w:val="center"/>
            <w:hideMark/>
          </w:tcPr>
          <w:p w:rsidR="00B01EAA" w:rsidRPr="00B01EAA" w:rsidRDefault="00B01EAA">
            <w:pPr>
              <w:pStyle w:val="Heading6"/>
              <w:spacing w:before="60" w:beforeAutospacing="0" w:after="60"/>
              <w:ind w:right="-79"/>
              <w:jc w:val="center"/>
              <w:rPr>
                <w:rFonts w:ascii="Futura Std Book" w:hAnsi="Futura Std Book"/>
                <w:color w:val="808080" w:themeColor="background1" w:themeShade="80"/>
                <w:sz w:val="22"/>
              </w:rPr>
            </w:pPr>
            <w:r w:rsidRPr="00B01EAA">
              <w:rPr>
                <w:rFonts w:ascii="Futura Std Book" w:hAnsi="Futura Std Book"/>
                <w:color w:val="808080" w:themeColor="background1" w:themeShade="80"/>
                <w:sz w:val="22"/>
              </w:rPr>
              <w:t>What this improvement will deliver?</w:t>
            </w:r>
          </w:p>
        </w:tc>
      </w:tr>
      <w:tr w:rsidR="00B01EAA" w:rsidTr="00B01EA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Default="00B01EAA">
            <w:pPr>
              <w:ind w:right="-79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Pr="00B01EAA" w:rsidRDefault="00B01EAA">
            <w:pPr>
              <w:ind w:right="-79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Pr="00B01EAA" w:rsidRDefault="00B01EAA">
            <w:pPr>
              <w:ind w:right="-79"/>
              <w:jc w:val="center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Pr="00B01EAA" w:rsidRDefault="00B01EAA" w:rsidP="00B01EAA">
            <w:pPr>
              <w:tabs>
                <w:tab w:val="left" w:pos="2640"/>
              </w:tabs>
              <w:spacing w:after="0" w:line="240" w:lineRule="auto"/>
              <w:ind w:right="-79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Pr="00B01EAA" w:rsidRDefault="00B01EAA">
            <w:pPr>
              <w:rPr>
                <w:rFonts w:ascii="Futura Std Book" w:hAnsi="Futura Std Book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Pr="00B01EAA" w:rsidRDefault="00B01EAA">
            <w:pPr>
              <w:ind w:right="-79"/>
              <w:rPr>
                <w:rFonts w:ascii="Futura Std Book" w:hAnsi="Futura Std Book" w:cs="Tahoma"/>
                <w:b/>
                <w:bCs/>
                <w:sz w:val="16"/>
                <w:szCs w:val="24"/>
                <w:lang w:val="en-US"/>
              </w:rPr>
            </w:pPr>
          </w:p>
        </w:tc>
      </w:tr>
      <w:tr w:rsidR="00B01EAA" w:rsidTr="00B01EA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Default="00B01EAA">
            <w:pPr>
              <w:ind w:right="-79"/>
              <w:jc w:val="center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Default="00B01EAA">
            <w:pPr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Default="00B01EAA" w:rsidP="00B01EAA">
            <w:pPr>
              <w:tabs>
                <w:tab w:val="left" w:pos="2640"/>
              </w:tabs>
              <w:spacing w:after="0" w:line="240" w:lineRule="auto"/>
              <w:ind w:right="-79"/>
              <w:rPr>
                <w:rFonts w:ascii="Bradley Hand ITC" w:hAnsi="Bradley Hand ITC"/>
                <w:b/>
                <w:bCs/>
                <w:sz w:val="16"/>
                <w:szCs w:val="24"/>
                <w:lang w:val="en-US"/>
              </w:rPr>
            </w:pPr>
          </w:p>
        </w:tc>
      </w:tr>
      <w:tr w:rsidR="00B01EAA" w:rsidTr="00B01EA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Default="00B01EAA">
            <w:pPr>
              <w:ind w:right="-79"/>
              <w:jc w:val="center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Default="00B01EAA">
            <w:pPr>
              <w:ind w:right="-79"/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Default="00B01EAA">
            <w:pPr>
              <w:rPr>
                <w:rFonts w:ascii="Bradley Hand ITC" w:hAnsi="Bradley Hand ITC" w:cs="Tahoma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A" w:rsidRDefault="00B01EAA" w:rsidP="00B01EAA">
            <w:pPr>
              <w:tabs>
                <w:tab w:val="left" w:pos="2640"/>
              </w:tabs>
              <w:spacing w:after="0" w:line="240" w:lineRule="auto"/>
              <w:ind w:right="-79"/>
              <w:rPr>
                <w:rFonts w:ascii="Bradley Hand ITC" w:hAnsi="Bradley Hand ITC"/>
                <w:b/>
                <w:bCs/>
                <w:sz w:val="16"/>
                <w:szCs w:val="24"/>
                <w:lang w:val="en-US"/>
              </w:rPr>
            </w:pPr>
          </w:p>
        </w:tc>
      </w:tr>
    </w:tbl>
    <w:p w:rsidR="00B01EAA" w:rsidRDefault="00B01EAA"/>
    <w:sectPr w:rsidR="00B01EAA" w:rsidSect="00B01EA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BA" w:rsidRDefault="001263BA" w:rsidP="00B01EAA">
      <w:pPr>
        <w:spacing w:after="0" w:line="240" w:lineRule="auto"/>
      </w:pPr>
      <w:r>
        <w:separator/>
      </w:r>
    </w:p>
  </w:endnote>
  <w:endnote w:type="continuationSeparator" w:id="0">
    <w:p w:rsidR="001263BA" w:rsidRDefault="001263BA" w:rsidP="00B0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AA" w:rsidRPr="00B01EAA" w:rsidRDefault="00B01EAA" w:rsidP="00B01EAA">
    <w:pPr>
      <w:pStyle w:val="Footer"/>
      <w:jc w:val="center"/>
      <w:rPr>
        <w:rFonts w:ascii="Futura Std Book" w:hAnsi="Futura Std Book"/>
        <w:sz w:val="16"/>
        <w:szCs w:val="16"/>
      </w:rPr>
    </w:pPr>
    <w:r w:rsidRPr="00B01EAA">
      <w:rPr>
        <w:rFonts w:ascii="Futura Std Book" w:hAnsi="Futura Std Book"/>
        <w:sz w:val="16"/>
        <w:szCs w:val="16"/>
      </w:rPr>
      <w:t>Peopletopia Ltd. Blank PDP</w:t>
    </w:r>
  </w:p>
  <w:p w:rsidR="00B01EAA" w:rsidRPr="00B01EAA" w:rsidRDefault="00B01EAA" w:rsidP="00B01EAA">
    <w:pPr>
      <w:pStyle w:val="Footer"/>
      <w:jc w:val="center"/>
      <w:rPr>
        <w:rFonts w:ascii="Futura Std Book" w:hAnsi="Futura Std Book"/>
        <w:sz w:val="16"/>
        <w:szCs w:val="16"/>
      </w:rPr>
    </w:pPr>
    <w:r w:rsidRPr="00B01EAA">
      <w:rPr>
        <w:rFonts w:ascii="Futura Std Book" w:hAnsi="Futura Std Book"/>
        <w:sz w:val="16"/>
        <w:szCs w:val="16"/>
      </w:rPr>
      <w:t>www.peopletopia.co.uk</w:t>
    </w:r>
  </w:p>
  <w:p w:rsidR="00B01EAA" w:rsidRDefault="00B01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BA" w:rsidRDefault="001263BA" w:rsidP="00B01EAA">
      <w:pPr>
        <w:spacing w:after="0" w:line="240" w:lineRule="auto"/>
      </w:pPr>
      <w:r>
        <w:separator/>
      </w:r>
    </w:p>
  </w:footnote>
  <w:footnote w:type="continuationSeparator" w:id="0">
    <w:p w:rsidR="001263BA" w:rsidRDefault="001263BA" w:rsidP="00B0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B2"/>
    <w:multiLevelType w:val="hybridMultilevel"/>
    <w:tmpl w:val="9FBED584"/>
    <w:lvl w:ilvl="0" w:tplc="BBCAEE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A74F4"/>
    <w:multiLevelType w:val="hybridMultilevel"/>
    <w:tmpl w:val="149E523A"/>
    <w:lvl w:ilvl="0" w:tplc="714862D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408204F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91C14"/>
    <w:multiLevelType w:val="hybridMultilevel"/>
    <w:tmpl w:val="A9244D6C"/>
    <w:lvl w:ilvl="0" w:tplc="BBCAEE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AA"/>
    <w:rsid w:val="001263BA"/>
    <w:rsid w:val="002600BF"/>
    <w:rsid w:val="00400DE7"/>
    <w:rsid w:val="005378D5"/>
    <w:rsid w:val="00B01EAA"/>
    <w:rsid w:val="00D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BF"/>
  </w:style>
  <w:style w:type="paragraph" w:styleId="Heading1">
    <w:name w:val="heading 1"/>
    <w:basedOn w:val="Normal"/>
    <w:next w:val="Normal"/>
    <w:link w:val="Heading1Char"/>
    <w:uiPriority w:val="9"/>
    <w:qFormat/>
    <w:rsid w:val="00260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B79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D1B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00BF"/>
    <w:pPr>
      <w:spacing w:after="30" w:line="240" w:lineRule="auto"/>
      <w:outlineLvl w:val="2"/>
    </w:pPr>
    <w:rPr>
      <w:rFonts w:ascii="Verdana" w:eastAsiaTheme="majorEastAsia" w:hAnsi="Verdana" w:cstheme="majorBidi"/>
      <w:b/>
      <w:bCs/>
      <w:color w:val="33333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B01EAA"/>
    <w:pPr>
      <w:keepNext/>
      <w:spacing w:before="100" w:beforeAutospacing="1" w:after="120" w:line="240" w:lineRule="auto"/>
      <w:ind w:right="-82"/>
      <w:outlineLvl w:val="5"/>
    </w:pPr>
    <w:rPr>
      <w:rFonts w:ascii="Tahoma" w:eastAsia="Times New Roman" w:hAnsi="Tahoma" w:cs="Tahoma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0BF"/>
    <w:rPr>
      <w:rFonts w:asciiTheme="majorHAnsi" w:eastAsiaTheme="majorEastAsia" w:hAnsiTheme="majorHAnsi" w:cstheme="majorBidi"/>
      <w:b/>
      <w:bCs/>
      <w:color w:val="3FB79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00BF"/>
    <w:rPr>
      <w:rFonts w:asciiTheme="majorHAnsi" w:eastAsiaTheme="majorEastAsia" w:hAnsiTheme="majorHAnsi" w:cstheme="majorBidi"/>
      <w:b/>
      <w:bCs/>
      <w:color w:val="7AD1B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0BF"/>
    <w:rPr>
      <w:rFonts w:ascii="Verdana" w:eastAsiaTheme="majorEastAsia" w:hAnsi="Verdana" w:cstheme="majorBidi"/>
      <w:b/>
      <w:bCs/>
      <w:color w:val="33333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A"/>
  </w:style>
  <w:style w:type="paragraph" w:styleId="Footer">
    <w:name w:val="footer"/>
    <w:basedOn w:val="Normal"/>
    <w:link w:val="FooterChar"/>
    <w:uiPriority w:val="99"/>
    <w:unhideWhenUsed/>
    <w:rsid w:val="00B0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A"/>
  </w:style>
  <w:style w:type="paragraph" w:styleId="BalloonText">
    <w:name w:val="Balloon Text"/>
    <w:basedOn w:val="Normal"/>
    <w:link w:val="BalloonTextChar"/>
    <w:uiPriority w:val="99"/>
    <w:semiHidden/>
    <w:unhideWhenUsed/>
    <w:rsid w:val="00B0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A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01EAA"/>
    <w:rPr>
      <w:rFonts w:ascii="Tahoma" w:eastAsia="Times New Roman" w:hAnsi="Tahoma" w:cs="Tahoma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BF"/>
  </w:style>
  <w:style w:type="paragraph" w:styleId="Heading1">
    <w:name w:val="heading 1"/>
    <w:basedOn w:val="Normal"/>
    <w:next w:val="Normal"/>
    <w:link w:val="Heading1Char"/>
    <w:uiPriority w:val="9"/>
    <w:qFormat/>
    <w:rsid w:val="00260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B79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D1B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00BF"/>
    <w:pPr>
      <w:spacing w:after="30" w:line="240" w:lineRule="auto"/>
      <w:outlineLvl w:val="2"/>
    </w:pPr>
    <w:rPr>
      <w:rFonts w:ascii="Verdana" w:eastAsiaTheme="majorEastAsia" w:hAnsi="Verdana" w:cstheme="majorBidi"/>
      <w:b/>
      <w:bCs/>
      <w:color w:val="33333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B01EAA"/>
    <w:pPr>
      <w:keepNext/>
      <w:spacing w:before="100" w:beforeAutospacing="1" w:after="120" w:line="240" w:lineRule="auto"/>
      <w:ind w:right="-82"/>
      <w:outlineLvl w:val="5"/>
    </w:pPr>
    <w:rPr>
      <w:rFonts w:ascii="Tahoma" w:eastAsia="Times New Roman" w:hAnsi="Tahoma" w:cs="Tahoma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0BF"/>
    <w:rPr>
      <w:rFonts w:asciiTheme="majorHAnsi" w:eastAsiaTheme="majorEastAsia" w:hAnsiTheme="majorHAnsi" w:cstheme="majorBidi"/>
      <w:b/>
      <w:bCs/>
      <w:color w:val="3FB79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00BF"/>
    <w:rPr>
      <w:rFonts w:asciiTheme="majorHAnsi" w:eastAsiaTheme="majorEastAsia" w:hAnsiTheme="majorHAnsi" w:cstheme="majorBidi"/>
      <w:b/>
      <w:bCs/>
      <w:color w:val="7AD1B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0BF"/>
    <w:rPr>
      <w:rFonts w:ascii="Verdana" w:eastAsiaTheme="majorEastAsia" w:hAnsi="Verdana" w:cstheme="majorBidi"/>
      <w:b/>
      <w:bCs/>
      <w:color w:val="33333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A"/>
  </w:style>
  <w:style w:type="paragraph" w:styleId="Footer">
    <w:name w:val="footer"/>
    <w:basedOn w:val="Normal"/>
    <w:link w:val="FooterChar"/>
    <w:uiPriority w:val="99"/>
    <w:unhideWhenUsed/>
    <w:rsid w:val="00B0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A"/>
  </w:style>
  <w:style w:type="paragraph" w:styleId="BalloonText">
    <w:name w:val="Balloon Text"/>
    <w:basedOn w:val="Normal"/>
    <w:link w:val="BalloonTextChar"/>
    <w:uiPriority w:val="99"/>
    <w:semiHidden/>
    <w:unhideWhenUsed/>
    <w:rsid w:val="00B0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A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01EAA"/>
    <w:rPr>
      <w:rFonts w:ascii="Tahoma" w:eastAsia="Times New Roman" w:hAnsi="Tahoma" w:cs="Tahoma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opletopia">
      <a:dk1>
        <a:sysClr val="windowText" lastClr="000000"/>
      </a:dk1>
      <a:lt1>
        <a:sysClr val="window" lastClr="FFFFFF"/>
      </a:lt1>
      <a:dk2>
        <a:srgbClr val="7AD1B5"/>
      </a:dk2>
      <a:lt2>
        <a:srgbClr val="EEECE1"/>
      </a:lt2>
      <a:accent1>
        <a:srgbClr val="7AD1B5"/>
      </a:accent1>
      <a:accent2>
        <a:srgbClr val="7F7F7F"/>
      </a:accent2>
      <a:accent3>
        <a:srgbClr val="7AD1B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</cp:revision>
  <dcterms:created xsi:type="dcterms:W3CDTF">2012-03-01T21:32:00Z</dcterms:created>
  <dcterms:modified xsi:type="dcterms:W3CDTF">2012-03-01T21:38:00Z</dcterms:modified>
</cp:coreProperties>
</file>