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9B" w:rsidRPr="008F0529" w:rsidRDefault="00B465A9" w:rsidP="0083499B">
      <w:pPr>
        <w:pStyle w:val="a3"/>
        <w:tabs>
          <w:tab w:val="left" w:pos="709"/>
          <w:tab w:val="left" w:pos="9132"/>
          <w:tab w:val="right" w:pos="9176"/>
        </w:tabs>
        <w:ind w:left="705" w:hanging="705"/>
        <w:jc w:val="center"/>
        <w:rPr>
          <w:rFonts w:hAnsi="Arial Bold"/>
          <w:sz w:val="36"/>
          <w:szCs w:val="36"/>
          <w:lang w:val="ru-RU"/>
        </w:rPr>
      </w:pPr>
      <w:r w:rsidRPr="008F0529">
        <w:rPr>
          <w:rFonts w:ascii="Times New Roman" w:hAnsi="Times New Roman" w:cs="Times New Roman"/>
          <w:sz w:val="36"/>
          <w:szCs w:val="36"/>
          <w:lang w:val="ru-RU"/>
        </w:rPr>
        <w:t>Тезисы доклада</w:t>
      </w:r>
      <w:r w:rsidR="0083499B" w:rsidRPr="008F0529">
        <w:rPr>
          <w:rFonts w:hAnsi="Arial Bold"/>
          <w:sz w:val="36"/>
          <w:szCs w:val="36"/>
          <w:lang w:val="ru-RU"/>
        </w:rPr>
        <w:t xml:space="preserve"> </w:t>
      </w:r>
    </w:p>
    <w:p w:rsidR="008F0529" w:rsidRPr="0083499B" w:rsidRDefault="008F0529" w:rsidP="0083499B">
      <w:pPr>
        <w:pStyle w:val="a3"/>
        <w:tabs>
          <w:tab w:val="left" w:pos="709"/>
          <w:tab w:val="left" w:pos="9132"/>
          <w:tab w:val="right" w:pos="9176"/>
        </w:tabs>
        <w:ind w:left="705" w:hanging="705"/>
        <w:jc w:val="center"/>
        <w:rPr>
          <w:rFonts w:hAnsi="Arial Bold"/>
          <w:sz w:val="36"/>
          <w:szCs w:val="36"/>
          <w:lang w:val="ru-RU"/>
        </w:rPr>
      </w:pPr>
    </w:p>
    <w:p w:rsidR="0083499B" w:rsidRPr="00FA31BD" w:rsidRDefault="0083499B" w:rsidP="0083499B">
      <w:pPr>
        <w:jc w:val="center"/>
        <w:rPr>
          <w:rFonts w:ascii="Times New Roman" w:hAnsi="Times New Roman" w:cs="Times New Roman"/>
          <w:b/>
          <w:sz w:val="40"/>
          <w:szCs w:val="40"/>
          <w:u w:color="000000"/>
          <w:lang w:eastAsia="ru-RU"/>
        </w:rPr>
      </w:pPr>
      <w:r w:rsidRPr="00FA31BD">
        <w:rPr>
          <w:rFonts w:ascii="Times New Roman" w:hAnsi="Times New Roman" w:cs="Times New Roman"/>
          <w:b/>
          <w:sz w:val="40"/>
          <w:szCs w:val="40"/>
          <w:u w:color="000000"/>
          <w:lang w:eastAsia="ru-RU"/>
        </w:rPr>
        <w:t>«</w:t>
      </w:r>
      <w:r w:rsidR="00FA31BD" w:rsidRPr="00FA31BD">
        <w:rPr>
          <w:rFonts w:ascii="Times New Roman" w:hAnsi="Times New Roman" w:cs="Times New Roman"/>
          <w:b/>
          <w:sz w:val="40"/>
          <w:szCs w:val="40"/>
          <w:u w:color="000000"/>
          <w:lang w:eastAsia="ru-RU"/>
        </w:rPr>
        <w:t>Выбор инструментальных сталей для производства технологической оснастки</w:t>
      </w:r>
      <w:r w:rsidRPr="00FA31BD">
        <w:rPr>
          <w:rFonts w:ascii="Times New Roman" w:hAnsi="Times New Roman" w:cs="Times New Roman"/>
          <w:b/>
          <w:sz w:val="40"/>
          <w:szCs w:val="40"/>
          <w:u w:color="000000"/>
          <w:lang w:eastAsia="ru-RU"/>
        </w:rPr>
        <w:t>»</w:t>
      </w:r>
    </w:p>
    <w:p w:rsidR="0083499B" w:rsidRPr="0083499B" w:rsidRDefault="00B465A9" w:rsidP="0083499B">
      <w:pPr>
        <w:jc w:val="center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 w:rsidRPr="0083499B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на технической конференции</w:t>
      </w:r>
    </w:p>
    <w:p w:rsidR="0083499B" w:rsidRDefault="00B465A9" w:rsidP="008349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499B">
        <w:rPr>
          <w:rFonts w:ascii="Times New Roman" w:hAnsi="Times New Roman" w:cs="Times New Roman"/>
          <w:sz w:val="28"/>
          <w:szCs w:val="28"/>
          <w:u w:color="000000"/>
          <w:lang w:eastAsia="ru-RU"/>
        </w:rPr>
        <w:t>«Пресс-формы для литья под давлением.</w:t>
      </w:r>
      <w:r w:rsidR="0083499B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83499B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Конструирование, изготовление, обслуживани</w:t>
      </w:r>
      <w:bookmarkStart w:id="0" w:name="_GoBack"/>
      <w:bookmarkEnd w:id="0"/>
      <w:r w:rsidRPr="0083499B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е»</w:t>
      </w:r>
      <w:r w:rsidR="0083499B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83499B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в рамках выставки «РОСМОЛД-2018»</w:t>
      </w:r>
      <w:r w:rsidR="0083499B" w:rsidRPr="008349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499B" w:rsidRPr="0083499B">
        <w:rPr>
          <w:rFonts w:ascii="Times New Roman" w:hAnsi="Times New Roman" w:cs="Times New Roman"/>
          <w:i/>
          <w:sz w:val="28"/>
          <w:szCs w:val="28"/>
        </w:rPr>
        <w:tab/>
      </w:r>
    </w:p>
    <w:p w:rsidR="0083499B" w:rsidRPr="0083499B" w:rsidRDefault="0083499B" w:rsidP="0083499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499B">
        <w:rPr>
          <w:rFonts w:ascii="Times New Roman" w:hAnsi="Times New Roman" w:cs="Times New Roman"/>
          <w:i/>
          <w:sz w:val="28"/>
          <w:szCs w:val="28"/>
        </w:rPr>
        <w:t>Марьин И.Я., ООО «ШМОЛЦ+БИКЕНБАХ»</w:t>
      </w:r>
    </w:p>
    <w:p w:rsidR="00B465A9" w:rsidRDefault="00B465A9" w:rsidP="0083499B">
      <w:pPr>
        <w:ind w:firstLine="705"/>
        <w:jc w:val="center"/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91361B" w:rsidRDefault="00DC4825" w:rsidP="0091361B">
      <w:pPr>
        <w:ind w:firstLine="708"/>
        <w:jc w:val="both"/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Металлургический к</w:t>
      </w:r>
      <w:r w:rsidR="00B465A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онцерн </w:t>
      </w:r>
      <w:r w:rsidR="00B465A9" w:rsidRPr="00B465A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SCHMOLZ+BICKENBACH - </w:t>
      </w:r>
      <w:r w:rsidR="003B296C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один из ведущих</w:t>
      </w:r>
      <w:r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мировых лидеров в области специальных сталей</w:t>
      </w:r>
      <w:r w:rsidR="00842AEB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: </w:t>
      </w:r>
      <w:r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от </w:t>
      </w:r>
      <w:r w:rsidR="00B465A9" w:rsidRPr="00B465A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выплавки, прокатки</w:t>
      </w:r>
      <w:r w:rsidR="000F1E27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или</w:t>
      </w:r>
      <w:r w:rsidR="00E26DA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ковки с последующей</w:t>
      </w:r>
      <w:r w:rsidR="00B465A9" w:rsidRPr="00B465A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0F1E27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термообработк</w:t>
      </w:r>
      <w:r w:rsidR="00E26DA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ой</w:t>
      </w:r>
      <w:r w:rsidR="000F1E27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и </w:t>
      </w:r>
      <w:r w:rsidR="00B465A9" w:rsidRPr="00B465A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специальной отделк</w:t>
      </w:r>
      <w:r w:rsidR="00E26DA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ой</w:t>
      </w:r>
      <w:r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842AEB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поверхности до </w:t>
      </w:r>
      <w:r w:rsidR="00B465A9" w:rsidRPr="00B465A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реализации конечному потребителю</w:t>
      </w:r>
      <w:r w:rsidR="00842AEB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и последующей технической поддержки</w:t>
      </w:r>
      <w:r w:rsidR="00B465A9" w:rsidRPr="00B465A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91361B" w:rsidRDefault="00EC78F2" w:rsidP="0091361B">
      <w:pPr>
        <w:ind w:firstLine="708"/>
        <w:jc w:val="both"/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Производственная программа концерна представлена</w:t>
      </w:r>
      <w:r w:rsidR="000F1E27" w:rsidRPr="008F052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такими специальными сталями как: </w:t>
      </w:r>
      <w:r w:rsidR="000F1E27" w:rsidRPr="008F052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инструментальные</w:t>
      </w:r>
      <w:r w:rsidR="008F0529" w:rsidRPr="008F052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,</w:t>
      </w:r>
      <w:r w:rsidR="000F1E27" w:rsidRPr="008F052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высококачественные конструкционные, коррозионностойкие, ки</w:t>
      </w:r>
      <w:r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слотоустойчивые,</w:t>
      </w:r>
      <w:r w:rsidR="000F1E27" w:rsidRPr="008F052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жаропрочные, а также особы</w:t>
      </w:r>
      <w:r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ми</w:t>
      </w:r>
      <w:r w:rsidR="000F1E27" w:rsidRPr="008F052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материал</w:t>
      </w:r>
      <w:r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ами и готовыми продуктами промышленного назначения.</w:t>
      </w:r>
    </w:p>
    <w:p w:rsidR="0091361B" w:rsidRDefault="008F0529" w:rsidP="0091361B">
      <w:pPr>
        <w:ind w:firstLine="708"/>
        <w:jc w:val="both"/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</w:pPr>
      <w:r w:rsidRPr="008F052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Программа поставок по инструментальным сталям </w:t>
      </w:r>
      <w:r w:rsidR="00EC78F2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охватывает</w:t>
      </w:r>
      <w:r w:rsidRPr="008F052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стал</w:t>
      </w:r>
      <w:r w:rsidR="00EC78F2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и</w:t>
      </w:r>
      <w:r w:rsidRPr="008F052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для холодного и горячего деформирования, стали для </w:t>
      </w:r>
      <w:r w:rsidR="00070C83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переработки</w:t>
      </w:r>
      <w:r w:rsidRPr="008F052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пластмасс</w:t>
      </w:r>
      <w:r w:rsidR="00EC78F2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, </w:t>
      </w:r>
      <w:r w:rsidRPr="008F052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быстрорежущие стали.</w:t>
      </w:r>
    </w:p>
    <w:p w:rsidR="0091361B" w:rsidRDefault="00E26DA9" w:rsidP="00EC78F2">
      <w:pPr>
        <w:ind w:firstLine="708"/>
        <w:jc w:val="both"/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В процессе</w:t>
      </w:r>
      <w:r w:rsidR="0091361B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конструирования технологической оснастки </w:t>
      </w:r>
      <w:r w:rsidR="00070C83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необходимо </w:t>
      </w:r>
      <w:r w:rsidR="00842AEB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сформулировать основные требования к применяемым </w:t>
      </w:r>
      <w:r w:rsidR="00842AEB" w:rsidRPr="000F1E27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инструментальны</w:t>
      </w:r>
      <w:r w:rsidR="00842AEB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м</w:t>
      </w:r>
      <w:r w:rsidR="00842AEB" w:rsidRPr="000F1E27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стал</w:t>
      </w:r>
      <w:r w:rsidR="00842AEB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ям</w:t>
      </w:r>
      <w:r w:rsidR="00070C83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. При этом важно</w:t>
      </w:r>
      <w:r w:rsidR="00842AEB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учитывать </w:t>
      </w:r>
      <w:r w:rsidR="0091361B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о</w:t>
      </w:r>
      <w:r w:rsidR="0091361B" w:rsidRPr="000F1E27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собенности</w:t>
      </w:r>
      <w:r w:rsidR="00842AEB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91361B" w:rsidRPr="000F1E27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термической обработки</w:t>
      </w:r>
      <w:r w:rsidR="00070C83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выбранных материалов.</w:t>
      </w:r>
      <w:r w:rsidR="00D042A7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В ряде случаев целесообразно использование «улучшенных» </w:t>
      </w:r>
      <w:r w:rsidR="0091361B" w:rsidRPr="00584F1F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сталей, </w:t>
      </w:r>
      <w:r w:rsidR="00D042A7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т.е. </w:t>
      </w:r>
      <w:r w:rsidR="0091361B" w:rsidRPr="00584F1F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прошедших предварительную термическую обработку</w:t>
      </w:r>
      <w:r w:rsidR="0091361B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на металлургическом заводе.</w:t>
      </w:r>
    </w:p>
    <w:p w:rsidR="00325060" w:rsidRDefault="00325060" w:rsidP="0091361B">
      <w:pPr>
        <w:ind w:firstLine="708"/>
        <w:jc w:val="both"/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Готовность к диалогу, широкий ассортимент типоразмеров, постоянное наличие на складе основных типов сталей, а также пиление заготовок по </w:t>
      </w:r>
      <w:r w:rsidR="00E26DA9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заданным</w:t>
      </w:r>
      <w:r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размерам на ленточнопильных агрегатах позволяет ООО</w:t>
      </w:r>
      <w:r w:rsidR="0094769A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«</w:t>
      </w:r>
      <w:r w:rsidR="00584F1F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ШМОЛЦ+БИКЕНБАХ</w:t>
      </w:r>
      <w:r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» оперативно реагировать на запросы</w:t>
      </w:r>
      <w:r w:rsidR="00AF2681"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 xml:space="preserve"> партнеров</w:t>
      </w:r>
      <w:r>
        <w:rPr>
          <w:rFonts w:ascii="Times New Roman" w:eastAsia="Univers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sectPr w:rsidR="00325060" w:rsidSect="0083499B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7CAD"/>
    <w:rsid w:val="00070C83"/>
    <w:rsid w:val="000F1E27"/>
    <w:rsid w:val="0014624E"/>
    <w:rsid w:val="00325060"/>
    <w:rsid w:val="003B296C"/>
    <w:rsid w:val="005302C7"/>
    <w:rsid w:val="00584F1F"/>
    <w:rsid w:val="005B1D46"/>
    <w:rsid w:val="0064772E"/>
    <w:rsid w:val="00687CAD"/>
    <w:rsid w:val="006C107B"/>
    <w:rsid w:val="0083499B"/>
    <w:rsid w:val="00842AEB"/>
    <w:rsid w:val="008F0529"/>
    <w:rsid w:val="0091361B"/>
    <w:rsid w:val="0094769A"/>
    <w:rsid w:val="00AF2681"/>
    <w:rsid w:val="00B465A9"/>
    <w:rsid w:val="00CA6507"/>
    <w:rsid w:val="00D042A7"/>
    <w:rsid w:val="00DC4825"/>
    <w:rsid w:val="00E26DA9"/>
    <w:rsid w:val="00EC78F2"/>
    <w:rsid w:val="00FA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6"/>
  </w:style>
  <w:style w:type="paragraph" w:styleId="1">
    <w:name w:val="heading 1"/>
    <w:basedOn w:val="a"/>
    <w:next w:val="a"/>
    <w:link w:val="10"/>
    <w:uiPriority w:val="9"/>
    <w:qFormat/>
    <w:rsid w:val="00B46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unhideWhenUsed/>
    <w:rsid w:val="00687CAD"/>
    <w:pPr>
      <w:spacing w:after="0" w:line="240" w:lineRule="auto"/>
    </w:pPr>
    <w:rPr>
      <w:rFonts w:ascii="Univers" w:eastAsia="Univers" w:hAnsi="Univers" w:cs="Univers"/>
      <w:color w:val="000000"/>
      <w:sz w:val="20"/>
      <w:szCs w:val="20"/>
      <w:u w:color="000000"/>
      <w:lang w:val="de-DE" w:eastAsia="ru-RU"/>
    </w:rPr>
  </w:style>
  <w:style w:type="character" w:customStyle="1" w:styleId="a4">
    <w:name w:val="Текст примечания Знак"/>
    <w:basedOn w:val="a0"/>
    <w:link w:val="a3"/>
    <w:rsid w:val="00687CAD"/>
    <w:rPr>
      <w:rFonts w:ascii="Univers" w:eastAsia="Univers" w:hAnsi="Univers" w:cs="Univers"/>
      <w:color w:val="000000"/>
      <w:sz w:val="20"/>
      <w:szCs w:val="20"/>
      <w:u w:color="000000"/>
      <w:lang w:val="de-DE" w:eastAsia="ru-RU"/>
    </w:rPr>
  </w:style>
  <w:style w:type="paragraph" w:customStyle="1" w:styleId="A5">
    <w:name w:val="Текстовый блок A"/>
    <w:rsid w:val="00B465A9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styleId="a6">
    <w:name w:val="No Spacing"/>
    <w:uiPriority w:val="1"/>
    <w:qFormat/>
    <w:rsid w:val="00B465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6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465A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4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unhideWhenUsed/>
    <w:rsid w:val="00687CAD"/>
    <w:pPr>
      <w:spacing w:after="0" w:line="240" w:lineRule="auto"/>
    </w:pPr>
    <w:rPr>
      <w:rFonts w:ascii="Univers" w:eastAsia="Univers" w:hAnsi="Univers" w:cs="Univers"/>
      <w:color w:val="000000"/>
      <w:sz w:val="20"/>
      <w:szCs w:val="20"/>
      <w:u w:color="000000"/>
      <w:lang w:val="de-DE" w:eastAsia="ru-RU"/>
    </w:rPr>
  </w:style>
  <w:style w:type="character" w:customStyle="1" w:styleId="a4">
    <w:name w:val="Текст примечания Знак"/>
    <w:basedOn w:val="a0"/>
    <w:link w:val="a3"/>
    <w:rsid w:val="00687CAD"/>
    <w:rPr>
      <w:rFonts w:ascii="Univers" w:eastAsia="Univers" w:hAnsi="Univers" w:cs="Univers"/>
      <w:color w:val="000000"/>
      <w:sz w:val="20"/>
      <w:szCs w:val="20"/>
      <w:u w:color="000000"/>
      <w:lang w:val="de-DE" w:eastAsia="ru-RU"/>
    </w:rPr>
  </w:style>
  <w:style w:type="paragraph" w:customStyle="1" w:styleId="A5">
    <w:name w:val="Текстовый блок A"/>
    <w:rsid w:val="00B465A9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styleId="a6">
    <w:name w:val="No Spacing"/>
    <w:uiPriority w:val="1"/>
    <w:qFormat/>
    <w:rsid w:val="00B465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6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465A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4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Marin, Igor</dc:creator>
  <cp:lastModifiedBy>User</cp:lastModifiedBy>
  <cp:revision>2</cp:revision>
  <dcterms:created xsi:type="dcterms:W3CDTF">2018-03-20T10:42:00Z</dcterms:created>
  <dcterms:modified xsi:type="dcterms:W3CDTF">2018-03-20T10:42:00Z</dcterms:modified>
</cp:coreProperties>
</file>