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3A2537" w14:textId="77777777" w:rsidR="00CC6864" w:rsidRPr="00F275C9" w:rsidRDefault="008314A8" w:rsidP="003E5A50">
      <w:pPr>
        <w:rPr>
          <w:rFonts w:ascii="Arial" w:hAnsi="Arial" w:cs="Arial"/>
          <w:sz w:val="28"/>
          <w:szCs w:val="28"/>
          <w:lang w:eastAsia="en-GB"/>
        </w:rPr>
      </w:pPr>
      <w:r>
        <w:rPr>
          <w:rFonts w:ascii="Arial" w:hAnsi="Arial" w:cs="Arial"/>
          <w:sz w:val="28"/>
          <w:szCs w:val="28"/>
          <w:lang w:eastAsia="en-GB"/>
        </w:rPr>
        <w:pict w14:anchorId="06438A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0pt;height:63pt">
            <v:imagedata r:id="rId7" o:title=""/>
          </v:shape>
        </w:pict>
      </w:r>
    </w:p>
    <w:p w14:paraId="4BB299FA" w14:textId="77777777" w:rsidR="00CC6864" w:rsidRDefault="00CC6864" w:rsidP="0029412C">
      <w:pPr>
        <w:jc w:val="center"/>
        <w:rPr>
          <w:rFonts w:ascii="Arial" w:hAnsi="Arial" w:cs="Arial"/>
          <w:b/>
          <w:sz w:val="28"/>
          <w:szCs w:val="28"/>
          <w:u w:val="single"/>
          <w:lang w:eastAsia="en-GB"/>
        </w:rPr>
      </w:pPr>
    </w:p>
    <w:p w14:paraId="1DC9F459" w14:textId="77777777" w:rsidR="00CC6864" w:rsidRDefault="00CC6864" w:rsidP="0029412C">
      <w:pPr>
        <w:jc w:val="center"/>
        <w:rPr>
          <w:rFonts w:ascii="Arial" w:hAnsi="Arial" w:cs="Arial"/>
          <w:b/>
          <w:sz w:val="28"/>
          <w:szCs w:val="28"/>
          <w:u w:val="single"/>
          <w:lang w:eastAsia="en-GB"/>
        </w:rPr>
      </w:pPr>
    </w:p>
    <w:p w14:paraId="67AFBCB7" w14:textId="77777777" w:rsidR="00CC6864" w:rsidRDefault="00CC6864" w:rsidP="0029412C">
      <w:pPr>
        <w:jc w:val="center"/>
        <w:rPr>
          <w:rFonts w:ascii="Arial" w:hAnsi="Arial" w:cs="Arial"/>
          <w:b/>
          <w:sz w:val="28"/>
          <w:szCs w:val="28"/>
          <w:u w:val="single"/>
          <w:lang w:eastAsia="en-GB"/>
        </w:rPr>
      </w:pPr>
      <w:r>
        <w:rPr>
          <w:rFonts w:ascii="Arial" w:hAnsi="Arial" w:cs="Arial"/>
          <w:b/>
          <w:sz w:val="28"/>
          <w:szCs w:val="28"/>
          <w:u w:val="single"/>
          <w:lang w:eastAsia="en-GB"/>
        </w:rPr>
        <w:t>The Household Cavalry Foundation</w:t>
      </w:r>
    </w:p>
    <w:p w14:paraId="5BE7B622" w14:textId="77777777" w:rsidR="00CC6864" w:rsidRDefault="00CC6864" w:rsidP="0029412C">
      <w:pPr>
        <w:jc w:val="center"/>
        <w:rPr>
          <w:rFonts w:ascii="Arial" w:hAnsi="Arial" w:cs="Arial"/>
          <w:b/>
          <w:sz w:val="28"/>
          <w:szCs w:val="28"/>
          <w:u w:val="single"/>
          <w:lang w:eastAsia="en-GB"/>
        </w:rPr>
      </w:pPr>
    </w:p>
    <w:p w14:paraId="634327A4" w14:textId="77777777" w:rsidR="00CC6864" w:rsidRDefault="00CC6864" w:rsidP="0029412C">
      <w:pPr>
        <w:jc w:val="center"/>
        <w:rPr>
          <w:rFonts w:ascii="Arial" w:hAnsi="Arial" w:cs="Arial"/>
          <w:b/>
          <w:sz w:val="28"/>
          <w:szCs w:val="28"/>
          <w:u w:val="single"/>
          <w:lang w:eastAsia="en-GB"/>
        </w:rPr>
      </w:pPr>
    </w:p>
    <w:p w14:paraId="2254B0FF" w14:textId="77777777" w:rsidR="00CC6864" w:rsidRDefault="00CC6864" w:rsidP="0029412C">
      <w:pPr>
        <w:jc w:val="center"/>
        <w:rPr>
          <w:rFonts w:ascii="Arial" w:hAnsi="Arial" w:cs="Arial"/>
          <w:b/>
          <w:sz w:val="28"/>
          <w:szCs w:val="28"/>
          <w:u w:val="single"/>
          <w:lang w:eastAsia="en-GB"/>
        </w:rPr>
      </w:pPr>
    </w:p>
    <w:p w14:paraId="2616E820" w14:textId="77777777" w:rsidR="00CC6864" w:rsidRDefault="00CC6864" w:rsidP="00DB4559">
      <w:pPr>
        <w:rPr>
          <w:rFonts w:ascii="Arial" w:hAnsi="Arial" w:cs="Arial"/>
          <w:sz w:val="24"/>
          <w:szCs w:val="24"/>
          <w:lang w:eastAsia="en-GB"/>
        </w:rPr>
      </w:pPr>
      <w:r w:rsidRPr="00DB4559">
        <w:rPr>
          <w:rFonts w:ascii="Arial" w:hAnsi="Arial" w:cs="Arial"/>
          <w:sz w:val="24"/>
          <w:szCs w:val="24"/>
          <w:lang w:eastAsia="en-GB"/>
        </w:rPr>
        <w:t xml:space="preserve">The Household Cavalry Foundation has been set up to care for the men, families, horses and heritage of </w:t>
      </w:r>
      <w:smartTag w:uri="urn:schemas-microsoft-com:office:smarttags" w:element="place">
        <w:smartTag w:uri="urn:schemas-microsoft-com:office:smarttags" w:element="country-region">
          <w:r w:rsidRPr="00DB4559">
            <w:rPr>
              <w:rFonts w:ascii="Arial" w:hAnsi="Arial" w:cs="Arial"/>
              <w:sz w:val="24"/>
              <w:szCs w:val="24"/>
              <w:lang w:eastAsia="en-GB"/>
            </w:rPr>
            <w:t>Britain</w:t>
          </w:r>
        </w:smartTag>
      </w:smartTag>
      <w:r w:rsidRPr="00DB4559">
        <w:rPr>
          <w:rFonts w:ascii="Arial" w:hAnsi="Arial" w:cs="Arial"/>
          <w:sz w:val="24"/>
          <w:szCs w:val="24"/>
          <w:lang w:eastAsia="en-GB"/>
        </w:rPr>
        <w:t xml:space="preserve">’s Senior Regiment. Whether caring for soldiers injured on operations or providing relief to retired veterans and their dependants, the Household Cavalry Foundation aims to provide an umbrella of support to its Regimental family. </w:t>
      </w:r>
    </w:p>
    <w:p w14:paraId="57D3E406" w14:textId="77777777" w:rsidR="00CC6864" w:rsidRPr="00DB4559" w:rsidRDefault="00CC6864" w:rsidP="00DB4559">
      <w:pPr>
        <w:rPr>
          <w:sz w:val="24"/>
          <w:szCs w:val="24"/>
          <w:lang w:eastAsia="en-GB"/>
        </w:rPr>
      </w:pPr>
    </w:p>
    <w:p w14:paraId="76DF9032" w14:textId="77777777" w:rsidR="00CC6864" w:rsidRPr="00DB4559" w:rsidRDefault="00CC6864" w:rsidP="00DB4559">
      <w:pPr>
        <w:rPr>
          <w:rFonts w:ascii="Arial" w:hAnsi="Arial" w:cs="Arial"/>
          <w:sz w:val="24"/>
          <w:szCs w:val="24"/>
          <w:lang w:eastAsia="en-GB"/>
        </w:rPr>
      </w:pPr>
    </w:p>
    <w:p w14:paraId="79ABBC15" w14:textId="77777777" w:rsidR="00CC6864" w:rsidRDefault="00CC6864" w:rsidP="00DB4559">
      <w:pPr>
        <w:rPr>
          <w:rFonts w:ascii="Arial" w:hAnsi="Arial" w:cs="Arial"/>
          <w:sz w:val="24"/>
          <w:szCs w:val="24"/>
          <w:lang w:eastAsia="en-GB"/>
        </w:rPr>
      </w:pPr>
      <w:r w:rsidRPr="00DB4559">
        <w:rPr>
          <w:rFonts w:ascii="Arial" w:hAnsi="Arial" w:cs="Arial"/>
          <w:sz w:val="24"/>
          <w:szCs w:val="24"/>
          <w:lang w:eastAsia="en-GB"/>
        </w:rPr>
        <w:t>The Foundation is in place to provide succour to five charitable aims;</w:t>
      </w:r>
    </w:p>
    <w:p w14:paraId="4C5B5D73" w14:textId="77777777" w:rsidR="00CC6864" w:rsidRPr="00DB4559" w:rsidRDefault="00CC6864" w:rsidP="00DB4559">
      <w:pPr>
        <w:rPr>
          <w:sz w:val="24"/>
          <w:szCs w:val="24"/>
          <w:lang w:eastAsia="en-GB"/>
        </w:rPr>
      </w:pPr>
    </w:p>
    <w:p w14:paraId="681CED4D" w14:textId="77777777" w:rsidR="00CC6864" w:rsidRPr="00DB4559" w:rsidRDefault="00CC6864" w:rsidP="00DB4559">
      <w:pPr>
        <w:rPr>
          <w:rFonts w:ascii="Arial" w:hAnsi="Arial" w:cs="Arial"/>
          <w:sz w:val="24"/>
          <w:szCs w:val="24"/>
          <w:lang w:eastAsia="en-GB"/>
        </w:rPr>
      </w:pPr>
    </w:p>
    <w:p w14:paraId="38C88BB9" w14:textId="77777777" w:rsidR="00CC6864" w:rsidRDefault="00CC6864" w:rsidP="00DB4559">
      <w:pPr>
        <w:tabs>
          <w:tab w:val="num" w:pos="720"/>
        </w:tabs>
        <w:spacing w:after="30"/>
        <w:ind w:left="362" w:right="183" w:hanging="360"/>
        <w:rPr>
          <w:rFonts w:ascii="Arial" w:hAnsi="Arial" w:cs="Arial"/>
          <w:sz w:val="24"/>
          <w:szCs w:val="24"/>
          <w:lang w:eastAsia="en-GB"/>
        </w:rPr>
      </w:pPr>
      <w:r w:rsidRPr="00DB4559">
        <w:rPr>
          <w:rFonts w:ascii="Arial" w:hAnsi="Arial" w:cs="Arial"/>
          <w:sz w:val="24"/>
          <w:szCs w:val="24"/>
          <w:lang w:eastAsia="en-GB"/>
        </w:rPr>
        <w:t xml:space="preserve">· </w:t>
      </w:r>
      <w:r w:rsidRPr="00DB4559">
        <w:rPr>
          <w:rFonts w:ascii="Arial" w:hAnsi="Arial" w:cs="Arial"/>
          <w:b/>
          <w:bCs/>
          <w:sz w:val="24"/>
          <w:szCs w:val="24"/>
          <w:lang w:eastAsia="en-GB"/>
        </w:rPr>
        <w:t>Soldier Welfare</w:t>
      </w:r>
      <w:r w:rsidRPr="00DB4559">
        <w:rPr>
          <w:rFonts w:ascii="Arial" w:hAnsi="Arial" w:cs="Arial"/>
          <w:sz w:val="24"/>
          <w:szCs w:val="24"/>
          <w:lang w:eastAsia="en-GB"/>
        </w:rPr>
        <w:t xml:space="preserve">: To provide support to, and promote the efficiency of, serving members of the Household Cavalry. Whether to relieve distress or hardship, assist those injured on training or in peacetime, or encourage sport, adventure training, team building or charitable endeavour, the Household Cavalry Foundation is there to care for all men serving both home and abroad. </w:t>
      </w:r>
    </w:p>
    <w:p w14:paraId="00A50F81" w14:textId="77777777" w:rsidR="00CC6864" w:rsidRPr="00DB4559" w:rsidRDefault="00CC6864" w:rsidP="00DB4559">
      <w:pPr>
        <w:tabs>
          <w:tab w:val="num" w:pos="720"/>
        </w:tabs>
        <w:spacing w:after="30"/>
        <w:ind w:left="362" w:right="183" w:hanging="360"/>
        <w:rPr>
          <w:rFonts w:ascii="Arial" w:hAnsi="Arial" w:cs="Arial"/>
          <w:sz w:val="24"/>
          <w:szCs w:val="24"/>
          <w:lang w:eastAsia="en-GB"/>
        </w:rPr>
      </w:pPr>
    </w:p>
    <w:p w14:paraId="57506C6D" w14:textId="77777777" w:rsidR="00CC6864" w:rsidRDefault="00CC6864" w:rsidP="00DB4559">
      <w:pPr>
        <w:tabs>
          <w:tab w:val="num" w:pos="720"/>
        </w:tabs>
        <w:spacing w:after="30"/>
        <w:ind w:left="362" w:right="183" w:hanging="360"/>
        <w:rPr>
          <w:rFonts w:ascii="Arial" w:hAnsi="Arial" w:cs="Arial"/>
          <w:sz w:val="24"/>
          <w:szCs w:val="24"/>
          <w:lang w:eastAsia="en-GB"/>
        </w:rPr>
      </w:pPr>
      <w:r w:rsidRPr="00DB4559">
        <w:rPr>
          <w:rFonts w:ascii="Arial" w:hAnsi="Arial" w:cs="Arial"/>
          <w:sz w:val="24"/>
          <w:szCs w:val="24"/>
          <w:lang w:eastAsia="en-GB"/>
        </w:rPr>
        <w:t xml:space="preserve">· </w:t>
      </w:r>
      <w:r w:rsidRPr="00DB4559">
        <w:rPr>
          <w:rFonts w:ascii="Arial" w:hAnsi="Arial" w:cs="Arial"/>
          <w:b/>
          <w:bCs/>
          <w:sz w:val="24"/>
          <w:szCs w:val="24"/>
          <w:lang w:eastAsia="en-GB"/>
        </w:rPr>
        <w:t>Casualty Welfare</w:t>
      </w:r>
      <w:r w:rsidRPr="00DB4559">
        <w:rPr>
          <w:rFonts w:ascii="Arial" w:hAnsi="Arial" w:cs="Arial"/>
          <w:sz w:val="24"/>
          <w:szCs w:val="24"/>
          <w:lang w:eastAsia="en-GB"/>
        </w:rPr>
        <w:t>:</w:t>
      </w:r>
      <w:r w:rsidRPr="00DB4559">
        <w:rPr>
          <w:rFonts w:ascii="Arial" w:hAnsi="Arial" w:cs="Arial"/>
          <w:b/>
          <w:bCs/>
          <w:sz w:val="24"/>
          <w:szCs w:val="24"/>
          <w:lang w:eastAsia="en-GB"/>
        </w:rPr>
        <w:t xml:space="preserve"> </w:t>
      </w:r>
      <w:r w:rsidRPr="00DB4559">
        <w:rPr>
          <w:rFonts w:ascii="Arial" w:hAnsi="Arial" w:cs="Arial"/>
          <w:sz w:val="24"/>
          <w:szCs w:val="24"/>
          <w:lang w:eastAsia="en-GB"/>
        </w:rPr>
        <w:t xml:space="preserve">To provide financial support to injured soldiers and their families, including those who have lost their lives on active service, through the Household Cavalry Operational Casualties Fund. </w:t>
      </w:r>
    </w:p>
    <w:p w14:paraId="435C8404" w14:textId="77777777" w:rsidR="00CC6864" w:rsidRPr="00DB4559" w:rsidRDefault="00CC6864" w:rsidP="00DB4559">
      <w:pPr>
        <w:tabs>
          <w:tab w:val="num" w:pos="720"/>
        </w:tabs>
        <w:spacing w:after="30"/>
        <w:ind w:left="362" w:right="183" w:hanging="360"/>
        <w:rPr>
          <w:rFonts w:ascii="Arial" w:hAnsi="Arial" w:cs="Arial"/>
          <w:sz w:val="24"/>
          <w:szCs w:val="24"/>
          <w:lang w:eastAsia="en-GB"/>
        </w:rPr>
      </w:pPr>
    </w:p>
    <w:p w14:paraId="4F415A67" w14:textId="77777777" w:rsidR="00CC6864" w:rsidRDefault="00CC6864" w:rsidP="00DB4559">
      <w:pPr>
        <w:tabs>
          <w:tab w:val="num" w:pos="720"/>
        </w:tabs>
        <w:spacing w:after="30"/>
        <w:ind w:left="362" w:right="183" w:hanging="360"/>
        <w:rPr>
          <w:rFonts w:ascii="Arial" w:hAnsi="Arial" w:cs="Arial"/>
          <w:sz w:val="24"/>
          <w:szCs w:val="24"/>
          <w:lang w:eastAsia="en-GB"/>
        </w:rPr>
      </w:pPr>
      <w:r w:rsidRPr="00DB4559">
        <w:rPr>
          <w:rFonts w:ascii="Arial" w:hAnsi="Arial" w:cs="Arial"/>
          <w:sz w:val="24"/>
          <w:szCs w:val="24"/>
          <w:lang w:eastAsia="en-GB"/>
        </w:rPr>
        <w:t xml:space="preserve">· </w:t>
      </w:r>
      <w:r w:rsidRPr="00DB4559">
        <w:rPr>
          <w:rFonts w:ascii="Arial" w:hAnsi="Arial" w:cs="Arial"/>
          <w:b/>
          <w:bCs/>
          <w:sz w:val="24"/>
          <w:szCs w:val="24"/>
          <w:lang w:eastAsia="en-GB"/>
        </w:rPr>
        <w:t>Veterans Welfare</w:t>
      </w:r>
      <w:r w:rsidRPr="00DB4559">
        <w:rPr>
          <w:rFonts w:ascii="Arial" w:hAnsi="Arial" w:cs="Arial"/>
          <w:sz w:val="24"/>
          <w:szCs w:val="24"/>
          <w:lang w:eastAsia="en-GB"/>
        </w:rPr>
        <w:t xml:space="preserve">: Relieve past members of the Household Cavalry and their dependents who are in need, hardship or distress, or those who have become seriously ill, or have broader welfare needs. </w:t>
      </w:r>
    </w:p>
    <w:p w14:paraId="1936102A" w14:textId="77777777" w:rsidR="00CC6864" w:rsidRPr="00DB4559" w:rsidRDefault="00CC6864" w:rsidP="00DB4559">
      <w:pPr>
        <w:tabs>
          <w:tab w:val="num" w:pos="720"/>
        </w:tabs>
        <w:spacing w:after="30"/>
        <w:ind w:left="362" w:right="183" w:hanging="360"/>
        <w:rPr>
          <w:rFonts w:ascii="Arial" w:hAnsi="Arial" w:cs="Arial"/>
          <w:sz w:val="24"/>
          <w:szCs w:val="24"/>
          <w:lang w:eastAsia="en-GB"/>
        </w:rPr>
      </w:pPr>
    </w:p>
    <w:p w14:paraId="4A16E091" w14:textId="77777777" w:rsidR="00CC6864" w:rsidRDefault="00CC6864" w:rsidP="00DB4559">
      <w:pPr>
        <w:tabs>
          <w:tab w:val="num" w:pos="720"/>
        </w:tabs>
        <w:spacing w:after="30"/>
        <w:ind w:left="362" w:right="183" w:hanging="360"/>
        <w:rPr>
          <w:rFonts w:ascii="Arial" w:hAnsi="Arial" w:cs="Arial"/>
          <w:sz w:val="24"/>
          <w:szCs w:val="24"/>
          <w:lang w:eastAsia="en-GB"/>
        </w:rPr>
      </w:pPr>
      <w:r w:rsidRPr="00DB4559">
        <w:rPr>
          <w:rFonts w:ascii="Arial" w:hAnsi="Arial" w:cs="Arial"/>
          <w:sz w:val="24"/>
          <w:szCs w:val="24"/>
          <w:lang w:eastAsia="en-GB"/>
        </w:rPr>
        <w:t xml:space="preserve">· </w:t>
      </w:r>
      <w:r w:rsidRPr="00DB4559">
        <w:rPr>
          <w:rFonts w:ascii="Arial" w:hAnsi="Arial" w:cs="Arial"/>
          <w:b/>
          <w:bCs/>
          <w:sz w:val="24"/>
          <w:szCs w:val="24"/>
          <w:lang w:eastAsia="en-GB"/>
        </w:rPr>
        <w:t>Horse Welfare</w:t>
      </w:r>
      <w:r w:rsidRPr="00DB4559">
        <w:rPr>
          <w:rFonts w:ascii="Arial" w:hAnsi="Arial" w:cs="Arial"/>
          <w:sz w:val="24"/>
          <w:szCs w:val="24"/>
          <w:lang w:eastAsia="en-GB"/>
        </w:rPr>
        <w:t xml:space="preserve">: To provide and support, financial or otherwise, to organisations and individuals involved in the welfare of our horses such as the Horse Trust. </w:t>
      </w:r>
    </w:p>
    <w:p w14:paraId="6AB1F530" w14:textId="77777777" w:rsidR="00CC6864" w:rsidRPr="00DB4559" w:rsidRDefault="00CC6864" w:rsidP="00DB4559">
      <w:pPr>
        <w:tabs>
          <w:tab w:val="num" w:pos="720"/>
        </w:tabs>
        <w:spacing w:after="30"/>
        <w:ind w:left="362" w:right="183" w:hanging="360"/>
        <w:rPr>
          <w:rFonts w:ascii="Arial" w:hAnsi="Arial" w:cs="Arial"/>
          <w:sz w:val="24"/>
          <w:szCs w:val="24"/>
          <w:lang w:eastAsia="en-GB"/>
        </w:rPr>
      </w:pPr>
    </w:p>
    <w:p w14:paraId="48181C76" w14:textId="77777777" w:rsidR="00CC6864" w:rsidRPr="00DB4559" w:rsidRDefault="00CC6864" w:rsidP="00DB4559">
      <w:pPr>
        <w:tabs>
          <w:tab w:val="num" w:pos="720"/>
        </w:tabs>
        <w:spacing w:after="30"/>
        <w:ind w:left="362" w:right="183" w:hanging="360"/>
        <w:rPr>
          <w:rFonts w:ascii="Arial" w:hAnsi="Arial" w:cs="Arial"/>
          <w:sz w:val="24"/>
          <w:szCs w:val="24"/>
          <w:lang w:eastAsia="en-GB"/>
        </w:rPr>
      </w:pPr>
      <w:r w:rsidRPr="00DB4559">
        <w:rPr>
          <w:rFonts w:ascii="Arial" w:hAnsi="Arial" w:cs="Arial"/>
          <w:sz w:val="24"/>
          <w:szCs w:val="24"/>
          <w:lang w:eastAsia="en-GB"/>
        </w:rPr>
        <w:t xml:space="preserve">· </w:t>
      </w:r>
      <w:r w:rsidRPr="00DB4559">
        <w:rPr>
          <w:rFonts w:ascii="Arial" w:hAnsi="Arial" w:cs="Arial"/>
          <w:b/>
          <w:bCs/>
          <w:sz w:val="24"/>
          <w:szCs w:val="24"/>
          <w:lang w:eastAsia="en-GB"/>
        </w:rPr>
        <w:t>Maintain the Fabric of the Household Cavalry</w:t>
      </w:r>
      <w:r w:rsidRPr="00DB4559">
        <w:rPr>
          <w:rFonts w:ascii="Arial" w:hAnsi="Arial" w:cs="Arial"/>
          <w:sz w:val="24"/>
          <w:szCs w:val="24"/>
          <w:lang w:eastAsia="en-GB"/>
        </w:rPr>
        <w:t>: To ensure the maintenance of our operational and ceremonial heritage and ethos, museums and archives, regimental property, and recruiting.</w:t>
      </w:r>
    </w:p>
    <w:p w14:paraId="6008B587" w14:textId="77777777" w:rsidR="00CC6864" w:rsidRDefault="00CC6864" w:rsidP="0029412C">
      <w:pPr>
        <w:jc w:val="center"/>
        <w:rPr>
          <w:rFonts w:ascii="Arial" w:hAnsi="Arial" w:cs="Arial"/>
          <w:b/>
          <w:sz w:val="24"/>
          <w:szCs w:val="24"/>
          <w:u w:val="single"/>
          <w:lang w:eastAsia="en-GB"/>
        </w:rPr>
      </w:pPr>
    </w:p>
    <w:p w14:paraId="4928F401" w14:textId="77777777" w:rsidR="00CC6864" w:rsidRDefault="00CC6864" w:rsidP="0029412C">
      <w:pPr>
        <w:jc w:val="center"/>
        <w:rPr>
          <w:rFonts w:ascii="Arial" w:hAnsi="Arial" w:cs="Arial"/>
          <w:b/>
          <w:sz w:val="24"/>
          <w:szCs w:val="24"/>
          <w:u w:val="single"/>
          <w:lang w:eastAsia="en-GB"/>
        </w:rPr>
      </w:pPr>
    </w:p>
    <w:p w14:paraId="43259CC9" w14:textId="77777777" w:rsidR="00CC6864" w:rsidRDefault="00CC6864" w:rsidP="0029412C">
      <w:pPr>
        <w:jc w:val="center"/>
        <w:rPr>
          <w:rFonts w:ascii="Arial" w:hAnsi="Arial" w:cs="Arial"/>
          <w:b/>
          <w:sz w:val="24"/>
          <w:szCs w:val="24"/>
          <w:u w:val="single"/>
          <w:lang w:eastAsia="en-GB"/>
        </w:rPr>
      </w:pPr>
    </w:p>
    <w:p w14:paraId="14FC9D5E" w14:textId="77777777" w:rsidR="00CC6864" w:rsidRPr="00022B5F" w:rsidRDefault="00CC6864" w:rsidP="00022B5F">
      <w:pPr>
        <w:rPr>
          <w:rFonts w:ascii="Arial" w:hAnsi="Arial" w:cs="Arial"/>
          <w:b/>
          <w:sz w:val="24"/>
          <w:szCs w:val="24"/>
          <w:u w:val="single"/>
          <w:lang w:eastAsia="en-GB"/>
        </w:rPr>
      </w:pPr>
      <w:r w:rsidRPr="00022B5F">
        <w:rPr>
          <w:rFonts w:ascii="Arial" w:hAnsi="Arial" w:cs="Arial"/>
          <w:sz w:val="24"/>
          <w:szCs w:val="24"/>
          <w:lang w:val="en-US"/>
        </w:rPr>
        <w:t>Monies raised for The Household Cavalry Foundation is to help the wounded soldiers</w:t>
      </w:r>
      <w:r>
        <w:rPr>
          <w:rFonts w:ascii="Arial" w:hAnsi="Arial" w:cs="Arial"/>
          <w:sz w:val="24"/>
          <w:szCs w:val="24"/>
          <w:lang w:val="en-US"/>
        </w:rPr>
        <w:t xml:space="preserve">, </w:t>
      </w:r>
      <w:r w:rsidRPr="00022B5F">
        <w:rPr>
          <w:rFonts w:ascii="Arial" w:hAnsi="Arial" w:cs="Arial"/>
          <w:sz w:val="24"/>
          <w:szCs w:val="24"/>
          <w:lang w:val="en-US"/>
        </w:rPr>
        <w:t>their families and also the horses – their care not only while they are actively serving in The Cavalry but also their care once they retire from their “duties”. No soldier or horse is ever forgotten by The Household Cavalry.</w:t>
      </w:r>
    </w:p>
    <w:p w14:paraId="3A2DEA87" w14:textId="77777777" w:rsidR="00CC6864" w:rsidRPr="00022B5F" w:rsidRDefault="00CC6864" w:rsidP="0029412C">
      <w:pPr>
        <w:jc w:val="center"/>
        <w:rPr>
          <w:rFonts w:ascii="Arial" w:hAnsi="Arial" w:cs="Arial"/>
          <w:b/>
          <w:sz w:val="22"/>
          <w:szCs w:val="22"/>
          <w:u w:val="single"/>
          <w:lang w:eastAsia="en-GB"/>
        </w:rPr>
      </w:pPr>
    </w:p>
    <w:p w14:paraId="0E8B0C8C" w14:textId="77777777" w:rsidR="00CC6864" w:rsidRDefault="00CC6864" w:rsidP="0029412C">
      <w:pPr>
        <w:jc w:val="center"/>
        <w:rPr>
          <w:rFonts w:ascii="Arial" w:hAnsi="Arial" w:cs="Arial"/>
          <w:b/>
          <w:sz w:val="24"/>
          <w:szCs w:val="24"/>
          <w:u w:val="single"/>
          <w:lang w:eastAsia="en-GB"/>
        </w:rPr>
      </w:pPr>
    </w:p>
    <w:p w14:paraId="076CFFA0" w14:textId="77777777" w:rsidR="00CC6864" w:rsidRDefault="00CC6864" w:rsidP="0029412C">
      <w:pPr>
        <w:jc w:val="center"/>
        <w:rPr>
          <w:rFonts w:ascii="Arial" w:hAnsi="Arial" w:cs="Arial"/>
          <w:b/>
          <w:sz w:val="24"/>
          <w:szCs w:val="24"/>
          <w:u w:val="single"/>
          <w:lang w:eastAsia="en-GB"/>
        </w:rPr>
      </w:pPr>
    </w:p>
    <w:p w14:paraId="7B974968" w14:textId="77777777" w:rsidR="00CC6864" w:rsidRDefault="00CC6864" w:rsidP="0029412C">
      <w:pPr>
        <w:jc w:val="center"/>
        <w:rPr>
          <w:rFonts w:ascii="Arial" w:hAnsi="Arial" w:cs="Arial"/>
          <w:b/>
          <w:sz w:val="24"/>
          <w:szCs w:val="24"/>
          <w:u w:val="single"/>
          <w:lang w:eastAsia="en-GB"/>
        </w:rPr>
      </w:pPr>
    </w:p>
    <w:p w14:paraId="75E80208" w14:textId="77777777" w:rsidR="00CC6864" w:rsidRDefault="00CC6864" w:rsidP="0029412C">
      <w:pPr>
        <w:jc w:val="center"/>
        <w:rPr>
          <w:rFonts w:ascii="Arial" w:hAnsi="Arial" w:cs="Arial"/>
          <w:b/>
          <w:sz w:val="24"/>
          <w:szCs w:val="24"/>
          <w:u w:val="single"/>
          <w:lang w:eastAsia="en-GB"/>
        </w:rPr>
      </w:pPr>
    </w:p>
    <w:p w14:paraId="60A2D26F" w14:textId="77777777" w:rsidR="00CC6864" w:rsidRDefault="00CC6864" w:rsidP="0029412C">
      <w:pPr>
        <w:jc w:val="center"/>
        <w:rPr>
          <w:rFonts w:ascii="Arial" w:hAnsi="Arial" w:cs="Arial"/>
          <w:b/>
          <w:sz w:val="24"/>
          <w:szCs w:val="24"/>
          <w:u w:val="single"/>
          <w:lang w:eastAsia="en-GB"/>
        </w:rPr>
      </w:pPr>
    </w:p>
    <w:p w14:paraId="616FCAF5" w14:textId="77777777" w:rsidR="00CC6864" w:rsidRPr="003E5A50" w:rsidRDefault="008314A8" w:rsidP="003E5A50">
      <w:pPr>
        <w:rPr>
          <w:rFonts w:ascii="Arial" w:hAnsi="Arial" w:cs="Arial"/>
          <w:sz w:val="24"/>
          <w:szCs w:val="24"/>
          <w:lang w:eastAsia="en-GB"/>
        </w:rPr>
      </w:pPr>
      <w:r>
        <w:rPr>
          <w:rFonts w:ascii="Arial" w:hAnsi="Arial" w:cs="Arial"/>
          <w:sz w:val="24"/>
          <w:szCs w:val="24"/>
          <w:lang w:eastAsia="en-GB"/>
        </w:rPr>
        <w:lastRenderedPageBreak/>
        <w:pict w14:anchorId="682CAA00">
          <v:shape id="_x0000_i1026" type="#_x0000_t75" style="width:240pt;height:63pt">
            <v:imagedata r:id="rId7" o:title=""/>
          </v:shape>
        </w:pict>
      </w:r>
    </w:p>
    <w:p w14:paraId="18CA02A8" w14:textId="77777777" w:rsidR="00CC6864" w:rsidRDefault="00CC6864" w:rsidP="0029412C">
      <w:pPr>
        <w:jc w:val="center"/>
        <w:rPr>
          <w:rFonts w:ascii="Arial" w:hAnsi="Arial" w:cs="Arial"/>
          <w:b/>
          <w:sz w:val="24"/>
          <w:szCs w:val="24"/>
          <w:u w:val="single"/>
          <w:lang w:eastAsia="en-GB"/>
        </w:rPr>
      </w:pPr>
    </w:p>
    <w:p w14:paraId="18D49EDB" w14:textId="77777777" w:rsidR="00880DAF" w:rsidRDefault="00880DAF" w:rsidP="0029412C">
      <w:pPr>
        <w:jc w:val="center"/>
        <w:rPr>
          <w:rFonts w:ascii="Arial" w:hAnsi="Arial" w:cs="Arial"/>
          <w:b/>
          <w:sz w:val="24"/>
          <w:szCs w:val="24"/>
          <w:u w:val="single"/>
          <w:lang w:eastAsia="en-GB"/>
        </w:rPr>
      </w:pPr>
    </w:p>
    <w:p w14:paraId="2FDEF766" w14:textId="77777777" w:rsidR="005920F9" w:rsidRPr="001178AA" w:rsidRDefault="005920F9" w:rsidP="005A7EC9">
      <w:pPr>
        <w:spacing w:before="100" w:beforeAutospacing="1" w:after="100" w:afterAutospacing="1"/>
        <w:jc w:val="center"/>
        <w:outlineLvl w:val="4"/>
        <w:rPr>
          <w:rFonts w:ascii="Helvetica Neue" w:hAnsi="Helvetica Neue" w:cs="Helvetica"/>
          <w:b/>
          <w:bCs/>
          <w:color w:val="000000"/>
          <w:spacing w:val="-15"/>
          <w:sz w:val="36"/>
          <w:szCs w:val="36"/>
          <w:lang w:val="en-US"/>
        </w:rPr>
      </w:pPr>
      <w:r w:rsidRPr="001178AA">
        <w:rPr>
          <w:rFonts w:ascii="Helvetica Neue" w:hAnsi="Helvetica Neue" w:cs="Helvetica"/>
          <w:b/>
          <w:bCs/>
          <w:color w:val="000000"/>
          <w:spacing w:val="-15"/>
          <w:sz w:val="36"/>
          <w:szCs w:val="36"/>
          <w:lang w:val="en-US"/>
        </w:rPr>
        <w:t>Operational</w:t>
      </w:r>
    </w:p>
    <w:p w14:paraId="17C5D49B" w14:textId="77777777" w:rsidR="005920F9" w:rsidRPr="001178AA" w:rsidRDefault="008314A8" w:rsidP="005A7EC9">
      <w:pPr>
        <w:spacing w:before="100" w:beforeAutospacing="1" w:after="100" w:afterAutospacing="1"/>
        <w:jc w:val="center"/>
        <w:outlineLvl w:val="4"/>
        <w:rPr>
          <w:rFonts w:ascii="Helvetica Neue" w:hAnsi="Helvetica Neue" w:cs="Helvetica"/>
          <w:b/>
          <w:bCs/>
          <w:color w:val="000000"/>
          <w:spacing w:val="-15"/>
          <w:sz w:val="28"/>
          <w:szCs w:val="28"/>
          <w:lang w:val="en-US"/>
        </w:rPr>
      </w:pPr>
      <w:r>
        <w:rPr>
          <w:rFonts w:ascii="Helvetica Neue" w:hAnsi="Helvetica Neue" w:cs="Helvetica"/>
          <w:b/>
          <w:noProof/>
          <w:color w:val="000000"/>
          <w:spacing w:val="-15"/>
          <w:sz w:val="28"/>
          <w:szCs w:val="28"/>
          <w:lang w:eastAsia="en-GB"/>
        </w:rPr>
        <w:pict w14:anchorId="1482ABF4">
          <v:shape id="Picture 1" o:spid="_x0000_i1027" type="#_x0000_t75" style="width:414.75pt;height:216.75pt;visibility:visible;mso-wrap-style:square">
            <v:imagedata r:id="rId8" o:title=""/>
            <v:shadow offset="3pt" offset2="2pt"/>
          </v:shape>
        </w:pict>
      </w:r>
    </w:p>
    <w:p w14:paraId="1B79FBE7" w14:textId="77777777" w:rsidR="005920F9" w:rsidRPr="001178AA" w:rsidRDefault="005920F9" w:rsidP="005920F9">
      <w:pPr>
        <w:spacing w:before="100" w:beforeAutospacing="1" w:after="100" w:afterAutospacing="1"/>
        <w:outlineLvl w:val="4"/>
        <w:rPr>
          <w:rFonts w:ascii="Helvetica Neue" w:hAnsi="Helvetica Neue" w:cs="Helvetica"/>
          <w:b/>
          <w:bCs/>
          <w:color w:val="000000"/>
          <w:spacing w:val="-15"/>
          <w:sz w:val="27"/>
          <w:szCs w:val="27"/>
          <w:lang w:val="en-US"/>
        </w:rPr>
      </w:pPr>
      <w:r w:rsidRPr="001178AA">
        <w:rPr>
          <w:rFonts w:ascii="Helvetica Neue" w:hAnsi="Helvetica Neue" w:cs="Helvetica"/>
          <w:b/>
          <w:bCs/>
          <w:color w:val="000000"/>
          <w:spacing w:val="-15"/>
          <w:sz w:val="27"/>
          <w:szCs w:val="27"/>
          <w:lang w:val="en-US"/>
        </w:rPr>
        <w:t>Training</w:t>
      </w:r>
    </w:p>
    <w:p w14:paraId="31C18C3C" w14:textId="77777777" w:rsidR="005920F9" w:rsidRPr="001178AA" w:rsidRDefault="005920F9" w:rsidP="005920F9">
      <w:pPr>
        <w:spacing w:before="100" w:beforeAutospacing="1" w:after="100" w:afterAutospacing="1"/>
        <w:rPr>
          <w:rFonts w:ascii="Helvetica" w:hAnsi="Helvetica" w:cs="Helvetica"/>
          <w:lang w:val="en-US"/>
        </w:rPr>
      </w:pPr>
      <w:r w:rsidRPr="001178AA">
        <w:rPr>
          <w:rFonts w:ascii="Helvetica" w:hAnsi="Helvetica" w:cs="Helvetica"/>
          <w:lang w:val="en-US"/>
        </w:rPr>
        <w:t>Training for the operational role is conducted at Bovington in Dorset where soldiers are taught to drive a car before moving on to a Scimitar light tank. They learn how to drive the Scimitar and how to operate communications equipment before joining the Household Cavalry Regiment at Windsor.</w:t>
      </w:r>
    </w:p>
    <w:p w14:paraId="692D9FED" w14:textId="77777777" w:rsidR="005920F9" w:rsidRPr="001178AA" w:rsidRDefault="005920F9" w:rsidP="005920F9">
      <w:pPr>
        <w:spacing w:before="100" w:beforeAutospacing="1" w:after="100" w:afterAutospacing="1"/>
        <w:rPr>
          <w:rFonts w:ascii="Helvetica" w:hAnsi="Helvetica" w:cs="Helvetica"/>
          <w:lang w:val="en-US"/>
        </w:rPr>
      </w:pPr>
      <w:r w:rsidRPr="001178AA">
        <w:rPr>
          <w:rFonts w:ascii="Helvetica" w:hAnsi="Helvetica" w:cs="Helvetica"/>
          <w:lang w:val="en-US"/>
        </w:rPr>
        <w:t>Whilst serving at HCR, soldiers will have their communication and signals skills developed, and will attend driving and maintenance courses, in order to prepare them for tasks relevant to their future role as reconnaissance soldiers.</w:t>
      </w:r>
    </w:p>
    <w:p w14:paraId="165D47E7" w14:textId="77777777" w:rsidR="005920F9" w:rsidRPr="001178AA" w:rsidRDefault="005920F9" w:rsidP="005920F9">
      <w:pPr>
        <w:spacing w:before="100" w:beforeAutospacing="1" w:after="100" w:afterAutospacing="1"/>
        <w:outlineLvl w:val="4"/>
        <w:rPr>
          <w:rFonts w:ascii="Helvetica Neue" w:hAnsi="Helvetica Neue" w:cs="Helvetica"/>
          <w:b/>
          <w:bCs/>
          <w:color w:val="000000"/>
          <w:spacing w:val="-15"/>
          <w:sz w:val="27"/>
          <w:szCs w:val="27"/>
          <w:lang w:val="en-US"/>
        </w:rPr>
      </w:pPr>
      <w:r w:rsidRPr="001178AA">
        <w:rPr>
          <w:rFonts w:ascii="Helvetica Neue" w:hAnsi="Helvetica Neue" w:cs="Helvetica"/>
          <w:b/>
          <w:bCs/>
          <w:color w:val="000000"/>
          <w:spacing w:val="-15"/>
          <w:sz w:val="27"/>
          <w:szCs w:val="27"/>
          <w:lang w:val="en-US"/>
        </w:rPr>
        <w:t>Recent Operations</w:t>
      </w:r>
    </w:p>
    <w:p w14:paraId="139C259D" w14:textId="77777777" w:rsidR="005920F9" w:rsidRPr="001178AA" w:rsidRDefault="005920F9" w:rsidP="005920F9">
      <w:pPr>
        <w:spacing w:before="100" w:beforeAutospacing="1" w:after="100" w:afterAutospacing="1"/>
        <w:rPr>
          <w:rFonts w:ascii="Helvetica" w:hAnsi="Helvetica" w:cs="Helvetica"/>
          <w:lang w:val="en-US"/>
        </w:rPr>
      </w:pPr>
      <w:r w:rsidRPr="001178AA">
        <w:rPr>
          <w:rFonts w:ascii="Helvetica" w:hAnsi="Helvetica" w:cs="Helvetica"/>
          <w:lang w:val="en-US"/>
        </w:rPr>
        <w:t>The Household Cavalry Regiment has recently returned from an operational tour in Afghanistan. This was the fifth time that Household Cavalry soldiers have been deployed onto the ground in Helmand since the beginning of operations there in 2004.</w:t>
      </w:r>
    </w:p>
    <w:p w14:paraId="685BB074" w14:textId="77777777" w:rsidR="005920F9" w:rsidRPr="001178AA" w:rsidRDefault="005920F9" w:rsidP="005920F9">
      <w:pPr>
        <w:spacing w:before="100" w:beforeAutospacing="1" w:after="100" w:afterAutospacing="1"/>
        <w:rPr>
          <w:rFonts w:ascii="Helvetica" w:hAnsi="Helvetica" w:cs="Helvetica"/>
          <w:lang w:val="en-US"/>
        </w:rPr>
      </w:pPr>
      <w:r w:rsidRPr="001178AA">
        <w:rPr>
          <w:rFonts w:ascii="Helvetica" w:hAnsi="Helvetica" w:cs="Helvetica"/>
          <w:lang w:val="en-US"/>
        </w:rPr>
        <w:t>Regimental Headquarters were based in the Helmand’s provincial capital Lashkar Gah as part of the Brigade Headquarters, while elements of Headquarters Squadron ran the administration and resupply for over 1,000 troops in Camp Bastion.</w:t>
      </w:r>
    </w:p>
    <w:p w14:paraId="208D49BA" w14:textId="77777777" w:rsidR="005920F9" w:rsidRPr="001178AA" w:rsidRDefault="005920F9" w:rsidP="005920F9">
      <w:pPr>
        <w:spacing w:before="100" w:beforeAutospacing="1" w:after="100" w:afterAutospacing="1"/>
        <w:rPr>
          <w:rFonts w:ascii="Helvetica" w:hAnsi="Helvetica" w:cs="Helvetica"/>
          <w:lang w:val="en-US"/>
        </w:rPr>
      </w:pPr>
      <w:r w:rsidRPr="001178AA">
        <w:rPr>
          <w:rFonts w:ascii="Helvetica" w:hAnsi="Helvetica" w:cs="Helvetica"/>
          <w:lang w:val="en-US"/>
        </w:rPr>
        <w:t>B Squadron HCR formed the Brigade Reconnaissance Force, ready at a moment’s notice to deploy onto the ground to protect both the local population and our own troops by disrupting enemy activity and their supplies.</w:t>
      </w:r>
    </w:p>
    <w:p w14:paraId="67523A83" w14:textId="77777777" w:rsidR="005920F9" w:rsidRDefault="005920F9" w:rsidP="005920F9">
      <w:pPr>
        <w:spacing w:before="100" w:beforeAutospacing="1" w:after="100" w:afterAutospacing="1"/>
        <w:rPr>
          <w:rFonts w:ascii="Helvetica" w:hAnsi="Helvetica" w:cs="Helvetica"/>
          <w:lang w:val="en-US"/>
        </w:rPr>
      </w:pPr>
      <w:r w:rsidRPr="001178AA">
        <w:rPr>
          <w:rFonts w:ascii="Helvetica" w:hAnsi="Helvetica" w:cs="Helvetica"/>
          <w:lang w:val="en-US"/>
        </w:rPr>
        <w:t xml:space="preserve">The remaining Household Cavalrymen were spread across Helmand, as Forward Air Controllers, Afghan Police Mentors and Liaison Officers with our international allies. D Squadron, Household Cavalry Regiment, remains part of 16 Air Assault Brigade and forms the </w:t>
      </w:r>
      <w:r w:rsidRPr="001178AA">
        <w:rPr>
          <w:rFonts w:ascii="Helvetica" w:hAnsi="Helvetica" w:cs="Helvetica"/>
        </w:rPr>
        <w:t>armoured</w:t>
      </w:r>
      <w:r w:rsidRPr="001178AA">
        <w:rPr>
          <w:rFonts w:ascii="Helvetica" w:hAnsi="Helvetica" w:cs="Helvetica"/>
          <w:lang w:val="en-US"/>
        </w:rPr>
        <w:t xml:space="preserve"> element of the Air Assault Task Force, one of the UK’s high readiness contingent capabilities. </w:t>
      </w:r>
    </w:p>
    <w:p w14:paraId="589B9A8A" w14:textId="77777777" w:rsidR="005920F9" w:rsidRPr="001178AA" w:rsidRDefault="00BE5A40" w:rsidP="005920F9">
      <w:pPr>
        <w:spacing w:before="100" w:beforeAutospacing="1" w:after="100" w:afterAutospacing="1"/>
        <w:rPr>
          <w:rFonts w:ascii="Helvetica" w:hAnsi="Helvetica" w:cs="Helvetica"/>
          <w:lang w:val="en-US"/>
        </w:rPr>
      </w:pPr>
      <w:r w:rsidRPr="00F270A0">
        <w:rPr>
          <w:rFonts w:ascii="Helvetica" w:hAnsi="Helvetica" w:cs="Helvetica"/>
          <w:lang w:val="en-US"/>
        </w:rPr>
        <w:t xml:space="preserve">HCR has recently been one of the most frequently deployed units in the British Army. </w:t>
      </w:r>
    </w:p>
    <w:p w14:paraId="64849000" w14:textId="77777777" w:rsidR="00880DAF" w:rsidRDefault="00880DAF" w:rsidP="0029412C">
      <w:pPr>
        <w:jc w:val="center"/>
        <w:rPr>
          <w:rFonts w:ascii="Arial" w:hAnsi="Arial" w:cs="Arial"/>
          <w:b/>
          <w:sz w:val="24"/>
          <w:szCs w:val="24"/>
          <w:u w:val="single"/>
          <w:lang w:eastAsia="en-GB"/>
        </w:rPr>
      </w:pPr>
    </w:p>
    <w:p w14:paraId="4C95311B" w14:textId="77777777" w:rsidR="0007754A" w:rsidRDefault="0007754A" w:rsidP="0029412C">
      <w:pPr>
        <w:jc w:val="center"/>
        <w:rPr>
          <w:rFonts w:ascii="Arial" w:hAnsi="Arial" w:cs="Arial"/>
          <w:b/>
          <w:sz w:val="24"/>
          <w:szCs w:val="24"/>
          <w:u w:val="single"/>
          <w:lang w:eastAsia="en-GB"/>
        </w:rPr>
      </w:pPr>
    </w:p>
    <w:p w14:paraId="1289C23C" w14:textId="77777777" w:rsidR="0007754A" w:rsidRDefault="008314A8" w:rsidP="0007754A">
      <w:pPr>
        <w:rPr>
          <w:rFonts w:ascii="Arial" w:hAnsi="Arial" w:cs="Arial"/>
          <w:sz w:val="24"/>
          <w:szCs w:val="24"/>
          <w:lang w:eastAsia="en-GB"/>
        </w:rPr>
      </w:pPr>
      <w:r>
        <w:rPr>
          <w:rFonts w:ascii="Arial" w:hAnsi="Arial" w:cs="Arial"/>
          <w:sz w:val="24"/>
          <w:szCs w:val="24"/>
          <w:lang w:eastAsia="en-GB"/>
        </w:rPr>
        <w:lastRenderedPageBreak/>
        <w:pict w14:anchorId="740B5CF8">
          <v:shape id="_x0000_i1028" type="#_x0000_t75" style="width:240pt;height:63pt">
            <v:imagedata r:id="rId7" o:title=""/>
          </v:shape>
        </w:pict>
      </w:r>
    </w:p>
    <w:p w14:paraId="49ED4114" w14:textId="77777777" w:rsidR="0007754A" w:rsidRDefault="0007754A" w:rsidP="0007754A">
      <w:pPr>
        <w:rPr>
          <w:rFonts w:ascii="Arial" w:hAnsi="Arial" w:cs="Arial"/>
          <w:sz w:val="24"/>
          <w:szCs w:val="24"/>
          <w:lang w:eastAsia="en-GB"/>
        </w:rPr>
      </w:pPr>
    </w:p>
    <w:p w14:paraId="2DE66878" w14:textId="77777777" w:rsidR="0007754A" w:rsidRDefault="0007754A" w:rsidP="0007754A">
      <w:pPr>
        <w:rPr>
          <w:rFonts w:ascii="Arial" w:hAnsi="Arial" w:cs="Arial"/>
          <w:sz w:val="24"/>
          <w:szCs w:val="24"/>
          <w:lang w:eastAsia="en-GB"/>
        </w:rPr>
      </w:pPr>
    </w:p>
    <w:p w14:paraId="7B429304" w14:textId="77777777" w:rsidR="009C2919" w:rsidRDefault="009C2919" w:rsidP="009C2919">
      <w:pPr>
        <w:spacing w:before="100" w:beforeAutospacing="1" w:after="100" w:afterAutospacing="1"/>
        <w:jc w:val="center"/>
        <w:outlineLvl w:val="4"/>
        <w:rPr>
          <w:rFonts w:ascii="Helvetica Neue" w:hAnsi="Helvetica Neue" w:cs="Helvetica"/>
          <w:b/>
          <w:bCs/>
          <w:color w:val="000000"/>
          <w:spacing w:val="-15"/>
          <w:sz w:val="36"/>
          <w:szCs w:val="36"/>
          <w:lang w:val="en-US"/>
        </w:rPr>
      </w:pPr>
      <w:r>
        <w:rPr>
          <w:rFonts w:ascii="Helvetica Neue" w:hAnsi="Helvetica Neue" w:cs="Helvetica"/>
          <w:b/>
          <w:bCs/>
          <w:color w:val="000000"/>
          <w:spacing w:val="-15"/>
          <w:sz w:val="36"/>
          <w:szCs w:val="36"/>
          <w:lang w:val="en-US"/>
        </w:rPr>
        <w:t>Horses</w:t>
      </w:r>
    </w:p>
    <w:p w14:paraId="440EEEF9" w14:textId="77777777" w:rsidR="0007754A" w:rsidRDefault="0007754A" w:rsidP="0007754A">
      <w:pPr>
        <w:rPr>
          <w:rFonts w:ascii="Helvetica" w:hAnsi="Helvetica"/>
          <w:color w:val="666666"/>
          <w:lang w:val="en-US"/>
        </w:rPr>
      </w:pPr>
    </w:p>
    <w:p w14:paraId="0BF29D4D" w14:textId="75271F22" w:rsidR="0007754A" w:rsidRDefault="000A374C" w:rsidP="00476CA9">
      <w:pPr>
        <w:jc w:val="center"/>
        <w:rPr>
          <w:rFonts w:ascii="Arial" w:hAnsi="Arial" w:cs="Arial"/>
          <w:sz w:val="24"/>
          <w:szCs w:val="24"/>
          <w:lang w:eastAsia="en-GB"/>
        </w:rPr>
      </w:pPr>
      <w:bookmarkStart w:id="0" w:name="_GoBack"/>
      <w:r>
        <w:rPr>
          <w:rFonts w:ascii="Arial" w:hAnsi="Arial" w:cs="Arial"/>
          <w:sz w:val="24"/>
          <w:szCs w:val="24"/>
          <w:lang w:eastAsia="en-GB"/>
        </w:rPr>
        <w:pict w14:anchorId="60432E35">
          <v:shape id="_x0000_i1036" type="#_x0000_t75" style="width:484.5pt;height:378pt">
            <v:imagedata r:id="rId9" o:title="300686"/>
          </v:shape>
        </w:pict>
      </w:r>
      <w:bookmarkEnd w:id="0"/>
    </w:p>
    <w:p w14:paraId="75895A74" w14:textId="77777777" w:rsidR="0007754A" w:rsidRDefault="0007754A" w:rsidP="0007754A">
      <w:pPr>
        <w:rPr>
          <w:rFonts w:ascii="Arial" w:hAnsi="Arial" w:cs="Arial"/>
          <w:sz w:val="24"/>
          <w:szCs w:val="24"/>
          <w:lang w:eastAsia="en-GB"/>
        </w:rPr>
      </w:pPr>
    </w:p>
    <w:p w14:paraId="315FF8EC" w14:textId="77777777" w:rsidR="00885B97" w:rsidRDefault="00885B97" w:rsidP="0007754A">
      <w:pPr>
        <w:rPr>
          <w:rFonts w:ascii="Arial" w:hAnsi="Arial" w:cs="Arial"/>
          <w:sz w:val="24"/>
          <w:szCs w:val="24"/>
          <w:lang w:eastAsia="en-GB"/>
        </w:rPr>
      </w:pPr>
    </w:p>
    <w:p w14:paraId="49DD350C" w14:textId="77777777" w:rsidR="00B55C31" w:rsidRDefault="00B55C31" w:rsidP="0007754A">
      <w:pPr>
        <w:rPr>
          <w:rFonts w:ascii="Arial" w:hAnsi="Arial" w:cs="Arial"/>
          <w:sz w:val="24"/>
          <w:szCs w:val="24"/>
          <w:lang w:eastAsia="en-GB"/>
        </w:rPr>
      </w:pPr>
    </w:p>
    <w:p w14:paraId="4648F9DB" w14:textId="77777777" w:rsidR="0007754A" w:rsidRDefault="0007754A" w:rsidP="0007754A">
      <w:pPr>
        <w:rPr>
          <w:rFonts w:ascii="Helvetica" w:hAnsi="Helvetica"/>
          <w:lang w:val="en-US"/>
        </w:rPr>
      </w:pPr>
      <w:r w:rsidRPr="0007754A">
        <w:rPr>
          <w:rFonts w:ascii="Helvetica" w:hAnsi="Helvetica"/>
          <w:lang w:val="en-US"/>
        </w:rPr>
        <w:t xml:space="preserve">Horses remain at the heart of the Household Cavalry's ceremonial role and we are committed to providing support to </w:t>
      </w:r>
      <w:r w:rsidRPr="0007754A">
        <w:rPr>
          <w:rFonts w:ascii="Helvetica" w:hAnsi="Helvetica"/>
        </w:rPr>
        <w:t>organisations</w:t>
      </w:r>
      <w:r w:rsidRPr="0007754A">
        <w:rPr>
          <w:rFonts w:ascii="Helvetica" w:hAnsi="Helvetica"/>
          <w:lang w:val="en-US"/>
        </w:rPr>
        <w:t xml:space="preserve"> and individuals caring for our retired horses to ensure their needs are met. </w:t>
      </w:r>
    </w:p>
    <w:p w14:paraId="78A620FE" w14:textId="77777777" w:rsidR="007F2CA1" w:rsidRPr="0007754A" w:rsidRDefault="007F2CA1" w:rsidP="0007754A">
      <w:pPr>
        <w:rPr>
          <w:rFonts w:ascii="Helvetica" w:hAnsi="Helvetica"/>
          <w:lang w:val="en-US"/>
        </w:rPr>
      </w:pPr>
    </w:p>
    <w:p w14:paraId="184CB9B2" w14:textId="77777777" w:rsidR="0007754A" w:rsidRPr="0007754A" w:rsidRDefault="0007754A" w:rsidP="0007754A">
      <w:pPr>
        <w:rPr>
          <w:rFonts w:ascii="Helvetica" w:hAnsi="Helvetica"/>
          <w:lang w:val="en-US"/>
        </w:rPr>
      </w:pPr>
    </w:p>
    <w:p w14:paraId="527C9A3C" w14:textId="77777777" w:rsidR="0007754A" w:rsidRPr="0007754A" w:rsidRDefault="0007754A" w:rsidP="0007754A">
      <w:pPr>
        <w:rPr>
          <w:rFonts w:ascii="Helvetica" w:hAnsi="Helvetica"/>
          <w:lang w:val="en-US"/>
        </w:rPr>
      </w:pPr>
      <w:r w:rsidRPr="0007754A">
        <w:rPr>
          <w:rFonts w:ascii="Helvetica" w:hAnsi="Helvetica"/>
          <w:lang w:val="en-US"/>
        </w:rPr>
        <w:t>Support for retired horses includes: .</w:t>
      </w:r>
    </w:p>
    <w:p w14:paraId="1135CEF6" w14:textId="77777777" w:rsidR="0007754A" w:rsidRPr="0007754A" w:rsidRDefault="0007754A" w:rsidP="0007754A">
      <w:pPr>
        <w:rPr>
          <w:rFonts w:ascii="Helvetica" w:hAnsi="Helvetica"/>
          <w:lang w:val="en-US"/>
        </w:rPr>
      </w:pPr>
    </w:p>
    <w:p w14:paraId="58515AB4" w14:textId="77777777" w:rsidR="0007754A" w:rsidRPr="0007754A" w:rsidRDefault="0007754A" w:rsidP="009C2919">
      <w:pPr>
        <w:numPr>
          <w:ilvl w:val="0"/>
          <w:numId w:val="1"/>
        </w:numPr>
        <w:rPr>
          <w:rFonts w:ascii="Helvetica" w:hAnsi="Helvetica"/>
          <w:lang w:val="en-US"/>
        </w:rPr>
      </w:pPr>
      <w:r w:rsidRPr="0007754A">
        <w:rPr>
          <w:rFonts w:ascii="Helvetica" w:hAnsi="Helvetica"/>
          <w:lang w:val="en-US"/>
        </w:rPr>
        <w:t xml:space="preserve">Working with specialist equine charities to benefit the welfare of retired Household Cavalry horses. </w:t>
      </w:r>
    </w:p>
    <w:p w14:paraId="44119317" w14:textId="77777777" w:rsidR="0007754A" w:rsidRPr="0007754A" w:rsidRDefault="0007754A" w:rsidP="0007754A">
      <w:pPr>
        <w:rPr>
          <w:rFonts w:ascii="Helvetica" w:hAnsi="Helvetica"/>
          <w:lang w:val="en-US"/>
        </w:rPr>
      </w:pPr>
    </w:p>
    <w:p w14:paraId="7144C22D" w14:textId="77777777" w:rsidR="0007754A" w:rsidRPr="0007754A" w:rsidRDefault="0007754A" w:rsidP="009C2919">
      <w:pPr>
        <w:numPr>
          <w:ilvl w:val="0"/>
          <w:numId w:val="1"/>
        </w:numPr>
        <w:rPr>
          <w:rFonts w:ascii="Helvetica" w:hAnsi="Helvetica"/>
          <w:lang w:val="en-US"/>
        </w:rPr>
      </w:pPr>
      <w:r w:rsidRPr="0007754A">
        <w:rPr>
          <w:rFonts w:ascii="Helvetica" w:hAnsi="Helvetica"/>
          <w:lang w:val="en-US"/>
        </w:rPr>
        <w:t>Veterinary treatments in exceptional circumstances and livery fees subject to approval from the equine committee.</w:t>
      </w:r>
    </w:p>
    <w:p w14:paraId="75DA3CF8" w14:textId="77777777" w:rsidR="0007754A" w:rsidRPr="0007754A" w:rsidRDefault="0007754A" w:rsidP="0007754A">
      <w:pPr>
        <w:rPr>
          <w:rFonts w:ascii="Helvetica" w:hAnsi="Helvetica"/>
          <w:lang w:val="en-US"/>
        </w:rPr>
      </w:pPr>
    </w:p>
    <w:p w14:paraId="5061E36A" w14:textId="77777777" w:rsidR="0007754A" w:rsidRPr="0007754A" w:rsidRDefault="0007754A" w:rsidP="009C2919">
      <w:pPr>
        <w:numPr>
          <w:ilvl w:val="0"/>
          <w:numId w:val="1"/>
        </w:numPr>
        <w:rPr>
          <w:rFonts w:ascii="Helvetica" w:hAnsi="Helvetica"/>
          <w:lang w:val="en-US"/>
        </w:rPr>
      </w:pPr>
      <w:r w:rsidRPr="0007754A">
        <w:rPr>
          <w:rFonts w:ascii="Helvetica" w:hAnsi="Helvetica"/>
          <w:lang w:val="en-US"/>
        </w:rPr>
        <w:t>Charitable retirement provision</w:t>
      </w:r>
    </w:p>
    <w:p w14:paraId="565E33F2" w14:textId="77777777" w:rsidR="0007754A" w:rsidRPr="0007754A" w:rsidRDefault="0007754A" w:rsidP="0007754A">
      <w:pPr>
        <w:rPr>
          <w:rFonts w:ascii="Helvetica" w:hAnsi="Helvetica"/>
          <w:lang w:val="en-US"/>
        </w:rPr>
      </w:pPr>
    </w:p>
    <w:p w14:paraId="76FBADF7" w14:textId="77777777" w:rsidR="0007754A" w:rsidRPr="002D615A" w:rsidRDefault="0007754A" w:rsidP="009C2919">
      <w:pPr>
        <w:numPr>
          <w:ilvl w:val="0"/>
          <w:numId w:val="1"/>
        </w:numPr>
        <w:rPr>
          <w:rFonts w:ascii="Arial" w:hAnsi="Arial" w:cs="Arial"/>
          <w:b/>
          <w:sz w:val="24"/>
          <w:szCs w:val="24"/>
          <w:u w:val="single"/>
          <w:lang w:eastAsia="en-GB"/>
        </w:rPr>
      </w:pPr>
      <w:r w:rsidRPr="0007754A">
        <w:rPr>
          <w:rFonts w:ascii="Helvetica" w:hAnsi="Helvetica"/>
          <w:lang w:val="en-US"/>
        </w:rPr>
        <w:t xml:space="preserve">Emergency admission, transport or veterinary checks of horses, based on application for funding from the approved charity where the retired horses are placed. </w:t>
      </w:r>
    </w:p>
    <w:p w14:paraId="304DE1E1" w14:textId="77777777" w:rsidR="002D615A" w:rsidRDefault="002D615A" w:rsidP="002D615A">
      <w:pPr>
        <w:pStyle w:val="ListParagraph"/>
        <w:rPr>
          <w:rFonts w:ascii="Arial" w:hAnsi="Arial" w:cs="Arial"/>
          <w:b/>
          <w:sz w:val="24"/>
          <w:szCs w:val="24"/>
          <w:u w:val="single"/>
          <w:lang w:eastAsia="en-GB"/>
        </w:rPr>
      </w:pPr>
    </w:p>
    <w:p w14:paraId="5B50447C" w14:textId="77777777" w:rsidR="002D615A" w:rsidRDefault="008314A8" w:rsidP="002D615A">
      <w:pPr>
        <w:rPr>
          <w:rFonts w:ascii="Arial" w:hAnsi="Arial" w:cs="Arial"/>
          <w:sz w:val="24"/>
          <w:szCs w:val="24"/>
          <w:lang w:eastAsia="en-GB"/>
        </w:rPr>
      </w:pPr>
      <w:r>
        <w:rPr>
          <w:rFonts w:ascii="Arial" w:hAnsi="Arial" w:cs="Arial"/>
          <w:sz w:val="24"/>
          <w:szCs w:val="24"/>
          <w:lang w:eastAsia="en-GB"/>
        </w:rPr>
        <w:lastRenderedPageBreak/>
        <w:pict w14:anchorId="11C69A66">
          <v:shape id="_x0000_i1030" type="#_x0000_t75" style="width:240pt;height:63pt">
            <v:imagedata r:id="rId7" o:title=""/>
          </v:shape>
        </w:pict>
      </w:r>
    </w:p>
    <w:p w14:paraId="3160329F" w14:textId="77777777" w:rsidR="00FE29EB" w:rsidRDefault="00FE29EB" w:rsidP="002D615A">
      <w:pPr>
        <w:rPr>
          <w:rFonts w:ascii="Arial" w:hAnsi="Arial" w:cs="Arial"/>
          <w:b/>
          <w:sz w:val="24"/>
          <w:szCs w:val="24"/>
          <w:u w:val="single"/>
          <w:lang w:eastAsia="en-GB"/>
        </w:rPr>
      </w:pPr>
    </w:p>
    <w:p w14:paraId="5282D4FA" w14:textId="77777777" w:rsidR="00FE29EB" w:rsidRDefault="002D615A" w:rsidP="007A64F9">
      <w:pPr>
        <w:spacing w:before="100" w:beforeAutospacing="1" w:after="100" w:afterAutospacing="1"/>
        <w:jc w:val="center"/>
        <w:outlineLvl w:val="4"/>
        <w:rPr>
          <w:rFonts w:ascii="Arial" w:hAnsi="Arial" w:cs="Arial"/>
          <w:b/>
          <w:sz w:val="24"/>
          <w:szCs w:val="24"/>
          <w:u w:val="single"/>
          <w:lang w:eastAsia="en-GB"/>
        </w:rPr>
      </w:pPr>
      <w:r>
        <w:rPr>
          <w:rFonts w:ascii="Helvetica Neue" w:hAnsi="Helvetica Neue" w:cs="Helvetica"/>
          <w:b/>
          <w:bCs/>
          <w:color w:val="000000"/>
          <w:spacing w:val="-15"/>
          <w:sz w:val="36"/>
          <w:szCs w:val="36"/>
          <w:lang w:val="en-US"/>
        </w:rPr>
        <w:t>Veterans</w:t>
      </w:r>
    </w:p>
    <w:p w14:paraId="00316526" w14:textId="77777777" w:rsidR="00FE29EB" w:rsidRDefault="000A374C" w:rsidP="007A64F9">
      <w:pPr>
        <w:jc w:val="center"/>
        <w:rPr>
          <w:rFonts w:ascii="Arial" w:hAnsi="Arial" w:cs="Arial"/>
          <w:b/>
          <w:sz w:val="24"/>
          <w:szCs w:val="24"/>
          <w:u w:val="single"/>
          <w:lang w:eastAsia="en-GB"/>
        </w:rPr>
      </w:pPr>
      <w:r>
        <w:rPr>
          <w:rFonts w:ascii="Arial" w:hAnsi="Arial" w:cs="Arial"/>
          <w:b/>
          <w:sz w:val="24"/>
          <w:szCs w:val="24"/>
          <w:u w:val="single"/>
          <w:lang w:eastAsia="en-GB"/>
        </w:rPr>
        <w:pict w14:anchorId="0B1DEAA3">
          <v:shape id="_x0000_i1031" type="#_x0000_t75" style="width:436.5pt;height:228pt">
            <v:imagedata r:id="rId10" o:title="312_1247"/>
          </v:shape>
        </w:pict>
      </w:r>
    </w:p>
    <w:p w14:paraId="02020C9E" w14:textId="77777777" w:rsidR="00FE29EB" w:rsidRDefault="00FE29EB" w:rsidP="002D615A">
      <w:pPr>
        <w:rPr>
          <w:rFonts w:ascii="Arial" w:hAnsi="Arial" w:cs="Arial"/>
          <w:b/>
          <w:sz w:val="24"/>
          <w:szCs w:val="24"/>
          <w:u w:val="single"/>
          <w:lang w:eastAsia="en-GB"/>
        </w:rPr>
      </w:pPr>
    </w:p>
    <w:p w14:paraId="23AACA84" w14:textId="77777777" w:rsidR="00FE29EB" w:rsidRDefault="00FE29EB" w:rsidP="002D615A">
      <w:pPr>
        <w:rPr>
          <w:rFonts w:ascii="Arial" w:hAnsi="Arial" w:cs="Arial"/>
          <w:b/>
          <w:sz w:val="24"/>
          <w:szCs w:val="24"/>
          <w:u w:val="single"/>
          <w:lang w:eastAsia="en-GB"/>
        </w:rPr>
      </w:pPr>
    </w:p>
    <w:p w14:paraId="6A27E5E2" w14:textId="77777777" w:rsidR="00FE29EB" w:rsidRDefault="00FE29EB" w:rsidP="002D615A">
      <w:pPr>
        <w:rPr>
          <w:rFonts w:ascii="Arial" w:hAnsi="Arial" w:cs="Arial"/>
          <w:b/>
          <w:sz w:val="24"/>
          <w:szCs w:val="24"/>
          <w:u w:val="single"/>
          <w:lang w:eastAsia="en-GB"/>
        </w:rPr>
      </w:pPr>
    </w:p>
    <w:p w14:paraId="17AAF50B" w14:textId="77777777" w:rsidR="00FE29EB" w:rsidRDefault="000A374C" w:rsidP="007A64F9">
      <w:pPr>
        <w:jc w:val="center"/>
        <w:rPr>
          <w:rFonts w:ascii="Arial" w:hAnsi="Arial" w:cs="Arial"/>
          <w:b/>
          <w:sz w:val="24"/>
          <w:szCs w:val="24"/>
          <w:u w:val="single"/>
          <w:lang w:eastAsia="en-GB"/>
        </w:rPr>
      </w:pPr>
      <w:r>
        <w:rPr>
          <w:rFonts w:ascii="Arial" w:hAnsi="Arial" w:cs="Arial"/>
          <w:b/>
          <w:sz w:val="24"/>
          <w:szCs w:val="24"/>
          <w:u w:val="single"/>
          <w:lang w:eastAsia="en-GB"/>
        </w:rPr>
        <w:pict w14:anchorId="15BF2FCE">
          <v:shape id="_x0000_i1032" type="#_x0000_t75" style="width:6in;height:225.75pt">
            <v:imagedata r:id="rId11" o:title="69280_416292595071273_214448691922332_1252696_1552926402_n"/>
          </v:shape>
        </w:pict>
      </w:r>
    </w:p>
    <w:p w14:paraId="14877260" w14:textId="77777777" w:rsidR="00FE29EB" w:rsidRDefault="00FE29EB" w:rsidP="002D615A">
      <w:pPr>
        <w:rPr>
          <w:rFonts w:ascii="Arial" w:hAnsi="Arial" w:cs="Arial"/>
          <w:b/>
          <w:sz w:val="24"/>
          <w:szCs w:val="24"/>
          <w:u w:val="single"/>
          <w:lang w:eastAsia="en-GB"/>
        </w:rPr>
      </w:pPr>
    </w:p>
    <w:p w14:paraId="2B3B9C60" w14:textId="77777777" w:rsidR="00FE29EB" w:rsidRDefault="00FE29EB" w:rsidP="002D615A">
      <w:pPr>
        <w:rPr>
          <w:rFonts w:ascii="Arial" w:hAnsi="Arial" w:cs="Arial"/>
          <w:b/>
          <w:sz w:val="24"/>
          <w:szCs w:val="24"/>
          <w:u w:val="single"/>
          <w:lang w:eastAsia="en-GB"/>
        </w:rPr>
      </w:pPr>
    </w:p>
    <w:p w14:paraId="28EADE00" w14:textId="77777777" w:rsidR="00FE29EB" w:rsidRPr="00FE29EB" w:rsidRDefault="00FE29EB" w:rsidP="002D615A">
      <w:pPr>
        <w:rPr>
          <w:rFonts w:ascii="Helvetica" w:hAnsi="Helvetica"/>
          <w:lang w:val="en-US"/>
        </w:rPr>
      </w:pPr>
      <w:r w:rsidRPr="00FE29EB">
        <w:rPr>
          <w:rFonts w:ascii="Helvetica" w:hAnsi="Helvetica"/>
          <w:lang w:val="en-US"/>
        </w:rPr>
        <w:t xml:space="preserve">We support past members of the Household Cavalry and encourage a strong link with our veterans to ensure they remain an integral part of our Regimental family. </w:t>
      </w:r>
    </w:p>
    <w:p w14:paraId="555378A5" w14:textId="77777777" w:rsidR="00FE29EB" w:rsidRPr="00FE29EB" w:rsidRDefault="00FE29EB" w:rsidP="002D615A">
      <w:pPr>
        <w:rPr>
          <w:rFonts w:ascii="Helvetica" w:hAnsi="Helvetica"/>
          <w:lang w:val="en-US"/>
        </w:rPr>
      </w:pPr>
    </w:p>
    <w:p w14:paraId="7E483930" w14:textId="77777777" w:rsidR="00FE29EB" w:rsidRPr="00FE29EB" w:rsidRDefault="00FE29EB" w:rsidP="002D615A">
      <w:pPr>
        <w:rPr>
          <w:rFonts w:ascii="Helvetica" w:hAnsi="Helvetica"/>
          <w:lang w:val="en-US"/>
        </w:rPr>
      </w:pPr>
    </w:p>
    <w:p w14:paraId="33C6F22E" w14:textId="77777777" w:rsidR="00FE29EB" w:rsidRPr="00FE29EB" w:rsidRDefault="00FE29EB" w:rsidP="002D615A">
      <w:pPr>
        <w:rPr>
          <w:rFonts w:ascii="Helvetica" w:hAnsi="Helvetica"/>
          <w:lang w:val="en-US"/>
        </w:rPr>
      </w:pPr>
      <w:r w:rsidRPr="00FE29EB">
        <w:rPr>
          <w:rFonts w:ascii="Helvetica" w:hAnsi="Helvetica"/>
          <w:lang w:val="en-US"/>
        </w:rPr>
        <w:t>Support includes:</w:t>
      </w:r>
    </w:p>
    <w:p w14:paraId="72459F68" w14:textId="77777777" w:rsidR="00FE29EB" w:rsidRPr="00FE29EB" w:rsidRDefault="00FE29EB" w:rsidP="002D615A">
      <w:pPr>
        <w:rPr>
          <w:rFonts w:ascii="Helvetica" w:hAnsi="Helvetica"/>
          <w:lang w:val="en-US"/>
        </w:rPr>
      </w:pPr>
    </w:p>
    <w:p w14:paraId="74014AAB" w14:textId="77777777" w:rsidR="00FE29EB" w:rsidRPr="00FE29EB" w:rsidRDefault="00FE29EB" w:rsidP="007A64F9">
      <w:pPr>
        <w:numPr>
          <w:ilvl w:val="0"/>
          <w:numId w:val="2"/>
        </w:numPr>
        <w:rPr>
          <w:rFonts w:ascii="Helvetica" w:hAnsi="Helvetica"/>
          <w:lang w:val="en-US"/>
        </w:rPr>
      </w:pPr>
      <w:r w:rsidRPr="00FE29EB">
        <w:rPr>
          <w:rFonts w:ascii="Helvetica" w:hAnsi="Helvetica"/>
          <w:lang w:val="en-US"/>
        </w:rPr>
        <w:t xml:space="preserve">Relieving past members and their </w:t>
      </w:r>
      <w:r w:rsidRPr="00FE29EB">
        <w:rPr>
          <w:rFonts w:ascii="Helvetica" w:hAnsi="Helvetica"/>
        </w:rPr>
        <w:t>dependants</w:t>
      </w:r>
      <w:r w:rsidRPr="00FE29EB">
        <w:rPr>
          <w:rFonts w:ascii="Helvetica" w:hAnsi="Helvetica"/>
          <w:lang w:val="en-US"/>
        </w:rPr>
        <w:t xml:space="preserve"> who are suffering hardship and distress. </w:t>
      </w:r>
    </w:p>
    <w:p w14:paraId="709A85EB" w14:textId="77777777" w:rsidR="00FE29EB" w:rsidRPr="00FE29EB" w:rsidRDefault="00FE29EB" w:rsidP="002D615A">
      <w:pPr>
        <w:rPr>
          <w:rFonts w:ascii="Helvetica" w:hAnsi="Helvetica"/>
          <w:lang w:val="en-US"/>
        </w:rPr>
      </w:pPr>
    </w:p>
    <w:p w14:paraId="731075B0" w14:textId="77777777" w:rsidR="00FE29EB" w:rsidRPr="00C70DD0" w:rsidRDefault="00FE29EB" w:rsidP="007A64F9">
      <w:pPr>
        <w:numPr>
          <w:ilvl w:val="0"/>
          <w:numId w:val="2"/>
        </w:numPr>
        <w:rPr>
          <w:rFonts w:ascii="Arial" w:hAnsi="Arial" w:cs="Arial"/>
          <w:b/>
          <w:sz w:val="24"/>
          <w:szCs w:val="24"/>
          <w:u w:val="single"/>
          <w:lang w:eastAsia="en-GB"/>
        </w:rPr>
      </w:pPr>
      <w:r w:rsidRPr="00FE29EB">
        <w:rPr>
          <w:rFonts w:ascii="Helvetica" w:hAnsi="Helvetica"/>
          <w:lang w:val="en-US"/>
        </w:rPr>
        <w:t>Supporting those who have become seriously ill or have broader welfare needs</w:t>
      </w:r>
    </w:p>
    <w:p w14:paraId="597FE1BD" w14:textId="77777777" w:rsidR="00C70DD0" w:rsidRDefault="008314A8" w:rsidP="00C70DD0">
      <w:pPr>
        <w:pStyle w:val="ListParagraph"/>
        <w:rPr>
          <w:rFonts w:ascii="Arial" w:hAnsi="Arial" w:cs="Arial"/>
          <w:sz w:val="24"/>
          <w:szCs w:val="24"/>
          <w:lang w:eastAsia="en-GB"/>
        </w:rPr>
      </w:pPr>
      <w:r>
        <w:rPr>
          <w:rFonts w:ascii="Arial" w:hAnsi="Arial" w:cs="Arial"/>
          <w:sz w:val="24"/>
          <w:szCs w:val="24"/>
          <w:lang w:eastAsia="en-GB"/>
        </w:rPr>
        <w:lastRenderedPageBreak/>
        <w:pict w14:anchorId="6299BB57">
          <v:shape id="_x0000_i1033" type="#_x0000_t75" style="width:240pt;height:63pt">
            <v:imagedata r:id="rId7" o:title=""/>
          </v:shape>
        </w:pict>
      </w:r>
    </w:p>
    <w:p w14:paraId="1A03F2CB" w14:textId="77777777" w:rsidR="00C70DD0" w:rsidRDefault="00C70DD0" w:rsidP="00C70DD0">
      <w:pPr>
        <w:pStyle w:val="ListParagraph"/>
        <w:rPr>
          <w:rFonts w:ascii="Arial" w:hAnsi="Arial" w:cs="Arial"/>
          <w:sz w:val="24"/>
          <w:szCs w:val="24"/>
          <w:lang w:eastAsia="en-GB"/>
        </w:rPr>
      </w:pPr>
    </w:p>
    <w:p w14:paraId="24861523" w14:textId="77777777" w:rsidR="00C70DD0" w:rsidRDefault="00C70DD0" w:rsidP="00C70DD0">
      <w:pPr>
        <w:pStyle w:val="ListParagraph"/>
        <w:rPr>
          <w:rFonts w:ascii="Arial" w:hAnsi="Arial" w:cs="Arial"/>
          <w:sz w:val="24"/>
          <w:szCs w:val="24"/>
          <w:lang w:eastAsia="en-GB"/>
        </w:rPr>
      </w:pPr>
    </w:p>
    <w:p w14:paraId="46E5ACD1" w14:textId="77777777" w:rsidR="00C70DD0" w:rsidRDefault="00C70DD0" w:rsidP="00C70DD0">
      <w:pPr>
        <w:pStyle w:val="ListParagraph"/>
        <w:rPr>
          <w:rFonts w:ascii="Arial" w:hAnsi="Arial" w:cs="Arial"/>
          <w:sz w:val="24"/>
          <w:szCs w:val="24"/>
          <w:lang w:eastAsia="en-GB"/>
        </w:rPr>
      </w:pPr>
    </w:p>
    <w:p w14:paraId="7423A43E" w14:textId="77777777" w:rsidR="00C70DD0" w:rsidRDefault="00C70DD0" w:rsidP="00C70DD0">
      <w:pPr>
        <w:spacing w:before="100" w:beforeAutospacing="1" w:after="100" w:afterAutospacing="1"/>
        <w:jc w:val="center"/>
        <w:outlineLvl w:val="4"/>
        <w:rPr>
          <w:rFonts w:ascii="Helvetica Neue" w:hAnsi="Helvetica Neue" w:cs="Helvetica"/>
          <w:b/>
          <w:bCs/>
          <w:color w:val="000000"/>
          <w:spacing w:val="-15"/>
          <w:sz w:val="36"/>
          <w:szCs w:val="36"/>
          <w:lang w:val="en-US"/>
        </w:rPr>
      </w:pPr>
      <w:r>
        <w:rPr>
          <w:rFonts w:ascii="Helvetica Neue" w:hAnsi="Helvetica Neue" w:cs="Helvetica"/>
          <w:b/>
          <w:bCs/>
          <w:color w:val="000000"/>
          <w:spacing w:val="-15"/>
          <w:sz w:val="36"/>
          <w:szCs w:val="36"/>
          <w:lang w:val="en-US"/>
        </w:rPr>
        <w:t>Heritage</w:t>
      </w:r>
    </w:p>
    <w:p w14:paraId="1660C1F5" w14:textId="77777777" w:rsidR="00C70DD0" w:rsidRDefault="00C70DD0" w:rsidP="00C70DD0">
      <w:pPr>
        <w:spacing w:before="100" w:beforeAutospacing="1" w:after="100" w:afterAutospacing="1"/>
        <w:jc w:val="center"/>
        <w:outlineLvl w:val="4"/>
        <w:rPr>
          <w:rFonts w:ascii="Arial" w:hAnsi="Arial" w:cs="Arial"/>
          <w:b/>
          <w:sz w:val="24"/>
          <w:szCs w:val="24"/>
          <w:u w:val="single"/>
          <w:lang w:eastAsia="en-GB"/>
        </w:rPr>
      </w:pPr>
    </w:p>
    <w:p w14:paraId="18FD88FB" w14:textId="77777777" w:rsidR="00C70DD0" w:rsidRDefault="00C70DD0" w:rsidP="00C70DD0">
      <w:pPr>
        <w:rPr>
          <w:rFonts w:ascii="Arial" w:hAnsi="Arial" w:cs="Arial"/>
          <w:b/>
          <w:sz w:val="24"/>
          <w:szCs w:val="24"/>
          <w:u w:val="single"/>
          <w:lang w:eastAsia="en-GB"/>
        </w:rPr>
      </w:pPr>
    </w:p>
    <w:p w14:paraId="517CC8C5" w14:textId="77777777" w:rsidR="00C70DD0" w:rsidRDefault="008314A8" w:rsidP="00C70DD0">
      <w:pPr>
        <w:rPr>
          <w:rFonts w:ascii="Arial" w:hAnsi="Arial" w:cs="Arial"/>
          <w:b/>
          <w:sz w:val="24"/>
          <w:szCs w:val="24"/>
          <w:u w:val="single"/>
          <w:lang w:eastAsia="en-GB"/>
        </w:rPr>
      </w:pPr>
      <w:r>
        <w:rPr>
          <w:rFonts w:ascii="Arial" w:hAnsi="Arial" w:cs="Arial"/>
          <w:b/>
          <w:sz w:val="24"/>
          <w:szCs w:val="24"/>
          <w:u w:val="single"/>
          <w:lang w:eastAsia="en-GB"/>
        </w:rPr>
        <w:pict w14:anchorId="3EB4D9B7">
          <v:shape id="_x0000_i1034" type="#_x0000_t75" style="width:502.5pt;height:262.5pt">
            <v:imagedata r:id="rId12" o:title="Bomb-Mem-2-2012comp"/>
          </v:shape>
        </w:pict>
      </w:r>
    </w:p>
    <w:p w14:paraId="3B2F0143" w14:textId="77777777" w:rsidR="00C70DD0" w:rsidRDefault="00C70DD0" w:rsidP="00C70DD0">
      <w:pPr>
        <w:rPr>
          <w:rFonts w:ascii="Arial" w:hAnsi="Arial" w:cs="Arial"/>
          <w:b/>
          <w:sz w:val="24"/>
          <w:szCs w:val="24"/>
          <w:u w:val="single"/>
          <w:lang w:eastAsia="en-GB"/>
        </w:rPr>
      </w:pPr>
    </w:p>
    <w:p w14:paraId="15503D10" w14:textId="77777777" w:rsidR="00C70DD0" w:rsidRDefault="00C70DD0" w:rsidP="00C70DD0">
      <w:pPr>
        <w:rPr>
          <w:rFonts w:ascii="Arial" w:hAnsi="Arial" w:cs="Arial"/>
          <w:b/>
          <w:sz w:val="24"/>
          <w:szCs w:val="24"/>
          <w:u w:val="single"/>
          <w:lang w:eastAsia="en-GB"/>
        </w:rPr>
      </w:pPr>
    </w:p>
    <w:p w14:paraId="42433A7F" w14:textId="77777777" w:rsidR="00C70DD0" w:rsidRDefault="00C70DD0" w:rsidP="00C70DD0">
      <w:pPr>
        <w:rPr>
          <w:rFonts w:ascii="Arial" w:hAnsi="Arial" w:cs="Arial"/>
          <w:b/>
          <w:sz w:val="24"/>
          <w:szCs w:val="24"/>
          <w:u w:val="single"/>
          <w:lang w:eastAsia="en-GB"/>
        </w:rPr>
      </w:pPr>
    </w:p>
    <w:p w14:paraId="2827F002" w14:textId="77777777" w:rsidR="00C70DD0" w:rsidRDefault="00C70DD0" w:rsidP="00C70DD0">
      <w:pPr>
        <w:rPr>
          <w:rFonts w:ascii="Arial" w:hAnsi="Arial" w:cs="Arial"/>
          <w:b/>
          <w:sz w:val="24"/>
          <w:szCs w:val="24"/>
          <w:u w:val="single"/>
          <w:lang w:eastAsia="en-GB"/>
        </w:rPr>
      </w:pPr>
    </w:p>
    <w:p w14:paraId="1F2F3659" w14:textId="77777777" w:rsidR="00C70DD0" w:rsidRDefault="00C70DD0" w:rsidP="00C70DD0">
      <w:pPr>
        <w:rPr>
          <w:rFonts w:ascii="Helvetica" w:hAnsi="Helvetica"/>
          <w:lang w:val="en-US"/>
        </w:rPr>
      </w:pPr>
      <w:r w:rsidRPr="00C70DD0">
        <w:rPr>
          <w:rFonts w:ascii="Helvetica" w:hAnsi="Helvetica"/>
          <w:lang w:val="en-US"/>
        </w:rPr>
        <w:t>Unique history, heritage, traditions and Regimental ethos lie at the heart of the Household Cavalry identity. The Household Cavalry Foundation are committed to preserving this heritage by providing funding for:</w:t>
      </w:r>
    </w:p>
    <w:p w14:paraId="7144C1F4" w14:textId="77777777" w:rsidR="00AF1CBB" w:rsidRPr="00C70DD0" w:rsidRDefault="00AF1CBB" w:rsidP="00C70DD0">
      <w:pPr>
        <w:rPr>
          <w:rFonts w:ascii="Helvetica" w:hAnsi="Helvetica"/>
          <w:lang w:val="en-US"/>
        </w:rPr>
      </w:pPr>
    </w:p>
    <w:p w14:paraId="75D1B4BC" w14:textId="77777777" w:rsidR="00C70DD0" w:rsidRPr="00C70DD0" w:rsidRDefault="00C70DD0" w:rsidP="00C70DD0">
      <w:pPr>
        <w:rPr>
          <w:rFonts w:ascii="Helvetica" w:hAnsi="Helvetica"/>
          <w:lang w:val="en-US"/>
        </w:rPr>
      </w:pPr>
    </w:p>
    <w:p w14:paraId="090F7D52" w14:textId="77777777" w:rsidR="00C70DD0" w:rsidRPr="00C70DD0" w:rsidRDefault="00C70DD0" w:rsidP="00C70DD0">
      <w:pPr>
        <w:numPr>
          <w:ilvl w:val="0"/>
          <w:numId w:val="3"/>
        </w:numPr>
        <w:rPr>
          <w:rFonts w:ascii="Helvetica" w:hAnsi="Helvetica"/>
          <w:lang w:val="en-US"/>
        </w:rPr>
      </w:pPr>
      <w:r w:rsidRPr="00C70DD0">
        <w:rPr>
          <w:rFonts w:ascii="Helvetica" w:hAnsi="Helvetica"/>
          <w:lang w:val="en-US"/>
        </w:rPr>
        <w:t xml:space="preserve">Preservation and maintenance of our museums, archives and other regimental property. </w:t>
      </w:r>
    </w:p>
    <w:p w14:paraId="3247715B" w14:textId="77777777" w:rsidR="00C70DD0" w:rsidRPr="00C70DD0" w:rsidRDefault="00C70DD0" w:rsidP="00C70DD0">
      <w:pPr>
        <w:rPr>
          <w:rFonts w:ascii="Helvetica" w:hAnsi="Helvetica"/>
          <w:lang w:val="en-US"/>
        </w:rPr>
      </w:pPr>
    </w:p>
    <w:p w14:paraId="79D47D3B" w14:textId="77777777" w:rsidR="00C70DD0" w:rsidRPr="00C70DD0" w:rsidRDefault="00C70DD0" w:rsidP="00C70DD0">
      <w:pPr>
        <w:numPr>
          <w:ilvl w:val="0"/>
          <w:numId w:val="3"/>
        </w:numPr>
        <w:rPr>
          <w:rFonts w:ascii="Helvetica" w:hAnsi="Helvetica"/>
          <w:lang w:val="en-US"/>
        </w:rPr>
      </w:pPr>
      <w:r w:rsidRPr="00C70DD0">
        <w:rPr>
          <w:rFonts w:ascii="Helvetica" w:hAnsi="Helvetica"/>
          <w:lang w:val="en-US"/>
        </w:rPr>
        <w:t xml:space="preserve">Continuing tradition through documenting Regimental events as they happen today. </w:t>
      </w:r>
    </w:p>
    <w:p w14:paraId="67D54415" w14:textId="77777777" w:rsidR="00C70DD0" w:rsidRPr="00C70DD0" w:rsidRDefault="00C70DD0" w:rsidP="00C70DD0">
      <w:pPr>
        <w:rPr>
          <w:rFonts w:ascii="Helvetica" w:hAnsi="Helvetica"/>
          <w:lang w:val="en-US"/>
        </w:rPr>
      </w:pPr>
    </w:p>
    <w:p w14:paraId="7BA1B902" w14:textId="77777777" w:rsidR="00C70DD0" w:rsidRPr="00C70DD0" w:rsidRDefault="00C70DD0" w:rsidP="00C70DD0">
      <w:pPr>
        <w:numPr>
          <w:ilvl w:val="0"/>
          <w:numId w:val="3"/>
        </w:numPr>
        <w:rPr>
          <w:rFonts w:ascii="Arial" w:hAnsi="Arial" w:cs="Arial"/>
          <w:b/>
          <w:sz w:val="24"/>
          <w:szCs w:val="24"/>
          <w:u w:val="single"/>
          <w:lang w:eastAsia="en-GB"/>
        </w:rPr>
      </w:pPr>
      <w:r w:rsidRPr="00C70DD0">
        <w:rPr>
          <w:rFonts w:ascii="Helvetica" w:hAnsi="Helvetica"/>
          <w:lang w:val="en-US"/>
        </w:rPr>
        <w:t>Protecting the Regimental reputation and ethos</w:t>
      </w:r>
    </w:p>
    <w:sectPr w:rsidR="00C70DD0" w:rsidRPr="00C70DD0" w:rsidSect="0029412C">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5A9117" w14:textId="77777777" w:rsidR="008314A8" w:rsidRDefault="008314A8" w:rsidP="0046519A">
      <w:r>
        <w:separator/>
      </w:r>
    </w:p>
  </w:endnote>
  <w:endnote w:type="continuationSeparator" w:id="0">
    <w:p w14:paraId="037789A4" w14:textId="77777777" w:rsidR="008314A8" w:rsidRDefault="008314A8" w:rsidP="00465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Neue">
    <w:altName w:val="Times New Roman"/>
    <w:panose1 w:val="00000000000000000000"/>
    <w:charset w:val="00"/>
    <w:family w:val="roman"/>
    <w:notTrueType/>
    <w:pitch w:val="default"/>
  </w:font>
  <w:font w:name="Helvetica">
    <w:altName w:val="Arial"/>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D3D630" w14:textId="77777777" w:rsidR="008314A8" w:rsidRDefault="008314A8" w:rsidP="0046519A">
      <w:r>
        <w:separator/>
      </w:r>
    </w:p>
  </w:footnote>
  <w:footnote w:type="continuationSeparator" w:id="0">
    <w:p w14:paraId="757DEF8B" w14:textId="77777777" w:rsidR="008314A8" w:rsidRDefault="008314A8" w:rsidP="004651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63DE1"/>
    <w:multiLevelType w:val="hybridMultilevel"/>
    <w:tmpl w:val="0B9A8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CC5927"/>
    <w:multiLevelType w:val="hybridMultilevel"/>
    <w:tmpl w:val="74E25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FBC1528"/>
    <w:multiLevelType w:val="hybridMultilevel"/>
    <w:tmpl w:val="4DF29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9412C"/>
    <w:rsid w:val="00022B5F"/>
    <w:rsid w:val="00025915"/>
    <w:rsid w:val="0005197B"/>
    <w:rsid w:val="0007754A"/>
    <w:rsid w:val="000A374C"/>
    <w:rsid w:val="000C0CE2"/>
    <w:rsid w:val="000D2DDA"/>
    <w:rsid w:val="000E3E04"/>
    <w:rsid w:val="001119D8"/>
    <w:rsid w:val="0019133B"/>
    <w:rsid w:val="002607A3"/>
    <w:rsid w:val="002803FA"/>
    <w:rsid w:val="0029412C"/>
    <w:rsid w:val="002A7A63"/>
    <w:rsid w:val="002D615A"/>
    <w:rsid w:val="00317EDA"/>
    <w:rsid w:val="00346007"/>
    <w:rsid w:val="00394D63"/>
    <w:rsid w:val="003A448E"/>
    <w:rsid w:val="003E5A50"/>
    <w:rsid w:val="00432401"/>
    <w:rsid w:val="0046519A"/>
    <w:rsid w:val="00476CA9"/>
    <w:rsid w:val="005009B4"/>
    <w:rsid w:val="00526F11"/>
    <w:rsid w:val="00547D5F"/>
    <w:rsid w:val="005762C7"/>
    <w:rsid w:val="005920F9"/>
    <w:rsid w:val="005A7EC9"/>
    <w:rsid w:val="006748AF"/>
    <w:rsid w:val="006C56BF"/>
    <w:rsid w:val="006E6F1A"/>
    <w:rsid w:val="00721A33"/>
    <w:rsid w:val="007A64F9"/>
    <w:rsid w:val="007E60B9"/>
    <w:rsid w:val="007F2CA1"/>
    <w:rsid w:val="008314A8"/>
    <w:rsid w:val="00854884"/>
    <w:rsid w:val="00857029"/>
    <w:rsid w:val="00864E42"/>
    <w:rsid w:val="00871BD6"/>
    <w:rsid w:val="00880DAF"/>
    <w:rsid w:val="00885B97"/>
    <w:rsid w:val="008F785B"/>
    <w:rsid w:val="0091622A"/>
    <w:rsid w:val="00930028"/>
    <w:rsid w:val="00941F5B"/>
    <w:rsid w:val="009B702B"/>
    <w:rsid w:val="009C2919"/>
    <w:rsid w:val="00A60D99"/>
    <w:rsid w:val="00AF1CBB"/>
    <w:rsid w:val="00B341F9"/>
    <w:rsid w:val="00B55C31"/>
    <w:rsid w:val="00B66D07"/>
    <w:rsid w:val="00BA5983"/>
    <w:rsid w:val="00BE5A40"/>
    <w:rsid w:val="00BF7CB7"/>
    <w:rsid w:val="00C70DD0"/>
    <w:rsid w:val="00C943BC"/>
    <w:rsid w:val="00CC6864"/>
    <w:rsid w:val="00D45C81"/>
    <w:rsid w:val="00D5040B"/>
    <w:rsid w:val="00DB4559"/>
    <w:rsid w:val="00E719A5"/>
    <w:rsid w:val="00E93A22"/>
    <w:rsid w:val="00F2651D"/>
    <w:rsid w:val="00F270A0"/>
    <w:rsid w:val="00F275C9"/>
    <w:rsid w:val="00F31A49"/>
    <w:rsid w:val="00F479A1"/>
    <w:rsid w:val="00F51BAF"/>
    <w:rsid w:val="00F777E9"/>
    <w:rsid w:val="00F90F5F"/>
    <w:rsid w:val="00FB6006"/>
    <w:rsid w:val="00FE29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1D4CA39B"/>
  <w15:docId w15:val="{2FD2D297-F656-4695-8A98-5307359DD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locked="1" w:uiPriority="0"/>
    <w:lsdException w:name="HTML Bottom of Form" w:locked="1" w:uiPriority="0"/>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5C81"/>
    <w:rPr>
      <w:lang w:eastAsia="en-US"/>
    </w:rPr>
  </w:style>
  <w:style w:type="paragraph" w:styleId="Heading1">
    <w:name w:val="heading 1"/>
    <w:basedOn w:val="Normal"/>
    <w:next w:val="Normal"/>
    <w:link w:val="Heading1Char"/>
    <w:uiPriority w:val="99"/>
    <w:qFormat/>
    <w:rsid w:val="00D45C81"/>
    <w:pPr>
      <w:spacing w:line="264" w:lineRule="auto"/>
      <w:jc w:val="right"/>
      <w:outlineLvl w:val="0"/>
    </w:pPr>
    <w:rPr>
      <w:rFonts w:ascii="Tahoma" w:eastAsia="Times New Roman" w:hAnsi="Tahoma"/>
      <w:b/>
      <w:color w:val="808080"/>
      <w:spacing w:val="4"/>
      <w:sz w:val="40"/>
      <w:szCs w:val="18"/>
      <w:lang w:val="en-US"/>
    </w:rPr>
  </w:style>
  <w:style w:type="paragraph" w:styleId="Heading2">
    <w:name w:val="heading 2"/>
    <w:basedOn w:val="Normal"/>
    <w:next w:val="Normal"/>
    <w:link w:val="Heading2Char"/>
    <w:uiPriority w:val="99"/>
    <w:qFormat/>
    <w:rsid w:val="00D45C81"/>
    <w:pPr>
      <w:spacing w:before="140" w:line="264" w:lineRule="auto"/>
      <w:outlineLvl w:val="1"/>
    </w:pPr>
    <w:rPr>
      <w:rFonts w:ascii="Tahoma" w:eastAsia="Times New Roman" w:hAnsi="Tahoma"/>
      <w:b/>
      <w:spacing w:val="4"/>
      <w:szCs w:val="18"/>
      <w:lang w:val="en-US"/>
    </w:rPr>
  </w:style>
  <w:style w:type="paragraph" w:styleId="Heading3">
    <w:name w:val="heading 3"/>
    <w:basedOn w:val="Normal"/>
    <w:next w:val="Normal"/>
    <w:link w:val="Heading3Char"/>
    <w:uiPriority w:val="99"/>
    <w:qFormat/>
    <w:rsid w:val="00D45C81"/>
    <w:pPr>
      <w:spacing w:line="264" w:lineRule="auto"/>
      <w:outlineLvl w:val="2"/>
    </w:pPr>
    <w:rPr>
      <w:rFonts w:ascii="Tahoma" w:eastAsia="Times New Roman" w:hAnsi="Tahoma"/>
      <w:b/>
      <w:caps/>
      <w:spacing w:val="4"/>
      <w:sz w:val="16"/>
      <w:szCs w:val="1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D45C81"/>
    <w:rPr>
      <w:rFonts w:ascii="Tahoma" w:hAnsi="Tahoma" w:cs="Times New Roman"/>
      <w:b/>
      <w:color w:val="808080"/>
      <w:spacing w:val="4"/>
      <w:sz w:val="18"/>
      <w:szCs w:val="18"/>
      <w:lang w:val="en-US"/>
    </w:rPr>
  </w:style>
  <w:style w:type="character" w:customStyle="1" w:styleId="Heading2Char">
    <w:name w:val="Heading 2 Char"/>
    <w:link w:val="Heading2"/>
    <w:uiPriority w:val="99"/>
    <w:locked/>
    <w:rsid w:val="00D45C81"/>
    <w:rPr>
      <w:rFonts w:ascii="Tahoma" w:hAnsi="Tahoma" w:cs="Times New Roman"/>
      <w:b/>
      <w:spacing w:val="4"/>
      <w:sz w:val="18"/>
      <w:szCs w:val="18"/>
      <w:lang w:val="en-US"/>
    </w:rPr>
  </w:style>
  <w:style w:type="character" w:customStyle="1" w:styleId="Heading3Char">
    <w:name w:val="Heading 3 Char"/>
    <w:link w:val="Heading3"/>
    <w:uiPriority w:val="99"/>
    <w:locked/>
    <w:rsid w:val="00D45C81"/>
    <w:rPr>
      <w:rFonts w:ascii="Tahoma" w:hAnsi="Tahoma" w:cs="Times New Roman"/>
      <w:b/>
      <w:caps/>
      <w:spacing w:val="4"/>
      <w:sz w:val="16"/>
      <w:szCs w:val="16"/>
      <w:lang w:val="en-US"/>
    </w:rPr>
  </w:style>
  <w:style w:type="paragraph" w:customStyle="1" w:styleId="ColumnHeadings">
    <w:name w:val="Column Headings"/>
    <w:basedOn w:val="Normal"/>
    <w:uiPriority w:val="99"/>
    <w:rsid w:val="00D45C81"/>
    <w:pPr>
      <w:spacing w:line="264" w:lineRule="auto"/>
      <w:jc w:val="center"/>
    </w:pPr>
    <w:rPr>
      <w:rFonts w:ascii="Tahoma" w:eastAsia="Times New Roman" w:hAnsi="Tahoma"/>
      <w:b/>
      <w:spacing w:val="4"/>
      <w:sz w:val="16"/>
      <w:szCs w:val="18"/>
      <w:lang w:val="en-US"/>
    </w:rPr>
  </w:style>
  <w:style w:type="paragraph" w:customStyle="1" w:styleId="Labels">
    <w:name w:val="Labels"/>
    <w:basedOn w:val="Normal"/>
    <w:uiPriority w:val="99"/>
    <w:rsid w:val="00D45C81"/>
    <w:pPr>
      <w:spacing w:line="264" w:lineRule="auto"/>
      <w:jc w:val="right"/>
    </w:pPr>
    <w:rPr>
      <w:rFonts w:ascii="Tahoma" w:eastAsia="Times New Roman" w:hAnsi="Tahoma"/>
      <w:caps/>
      <w:spacing w:val="4"/>
      <w:sz w:val="16"/>
      <w:szCs w:val="16"/>
      <w:lang w:val="en-US"/>
    </w:rPr>
  </w:style>
  <w:style w:type="paragraph" w:customStyle="1" w:styleId="Slogan">
    <w:name w:val="Slogan"/>
    <w:basedOn w:val="Heading3"/>
    <w:uiPriority w:val="99"/>
    <w:rsid w:val="00D45C81"/>
    <w:rPr>
      <w:b w:val="0"/>
      <w:i/>
      <w:caps w:val="0"/>
    </w:rPr>
  </w:style>
  <w:style w:type="paragraph" w:customStyle="1" w:styleId="ecmsonormal">
    <w:name w:val="ec_msonormal"/>
    <w:basedOn w:val="Normal"/>
    <w:uiPriority w:val="99"/>
    <w:rsid w:val="00D45C81"/>
    <w:pPr>
      <w:spacing w:after="324"/>
    </w:pPr>
    <w:rPr>
      <w:rFonts w:eastAsia="Times New Roman"/>
    </w:rPr>
  </w:style>
  <w:style w:type="character" w:styleId="Hyperlink">
    <w:name w:val="Hyperlink"/>
    <w:uiPriority w:val="99"/>
    <w:rsid w:val="00D45C81"/>
    <w:rPr>
      <w:rFonts w:cs="Times New Roman"/>
      <w:color w:val="0000FF"/>
      <w:u w:val="single"/>
    </w:rPr>
  </w:style>
  <w:style w:type="character" w:styleId="FollowedHyperlink">
    <w:name w:val="FollowedHyperlink"/>
    <w:uiPriority w:val="99"/>
    <w:rsid w:val="00D45C81"/>
    <w:rPr>
      <w:rFonts w:cs="Times New Roman"/>
      <w:color w:val="800080"/>
      <w:u w:val="single"/>
    </w:rPr>
  </w:style>
  <w:style w:type="paragraph" w:styleId="BalloonText">
    <w:name w:val="Balloon Text"/>
    <w:basedOn w:val="Normal"/>
    <w:link w:val="BalloonTextChar"/>
    <w:uiPriority w:val="99"/>
    <w:rsid w:val="0029412C"/>
    <w:rPr>
      <w:rFonts w:ascii="Tahoma" w:hAnsi="Tahoma" w:cs="Tahoma"/>
      <w:sz w:val="16"/>
      <w:szCs w:val="16"/>
    </w:rPr>
  </w:style>
  <w:style w:type="character" w:customStyle="1" w:styleId="BalloonTextChar">
    <w:name w:val="Balloon Text Char"/>
    <w:link w:val="BalloonText"/>
    <w:uiPriority w:val="99"/>
    <w:locked/>
    <w:rsid w:val="0029412C"/>
    <w:rPr>
      <w:rFonts w:ascii="Tahoma" w:hAnsi="Tahoma" w:cs="Tahoma"/>
      <w:sz w:val="16"/>
      <w:szCs w:val="16"/>
    </w:rPr>
  </w:style>
  <w:style w:type="paragraph" w:styleId="Header">
    <w:name w:val="header"/>
    <w:basedOn w:val="Normal"/>
    <w:link w:val="HeaderChar"/>
    <w:uiPriority w:val="99"/>
    <w:unhideWhenUsed/>
    <w:rsid w:val="0046519A"/>
    <w:pPr>
      <w:tabs>
        <w:tab w:val="center" w:pos="4513"/>
        <w:tab w:val="right" w:pos="9026"/>
      </w:tabs>
    </w:pPr>
  </w:style>
  <w:style w:type="character" w:customStyle="1" w:styleId="HeaderChar">
    <w:name w:val="Header Char"/>
    <w:link w:val="Header"/>
    <w:uiPriority w:val="99"/>
    <w:rsid w:val="0046519A"/>
    <w:rPr>
      <w:lang w:eastAsia="en-US"/>
    </w:rPr>
  </w:style>
  <w:style w:type="paragraph" w:styleId="Footer">
    <w:name w:val="footer"/>
    <w:basedOn w:val="Normal"/>
    <w:link w:val="FooterChar"/>
    <w:uiPriority w:val="99"/>
    <w:unhideWhenUsed/>
    <w:rsid w:val="0046519A"/>
    <w:pPr>
      <w:tabs>
        <w:tab w:val="center" w:pos="4513"/>
        <w:tab w:val="right" w:pos="9026"/>
      </w:tabs>
    </w:pPr>
  </w:style>
  <w:style w:type="character" w:customStyle="1" w:styleId="FooterChar">
    <w:name w:val="Footer Char"/>
    <w:link w:val="Footer"/>
    <w:uiPriority w:val="99"/>
    <w:rsid w:val="0046519A"/>
    <w:rPr>
      <w:lang w:eastAsia="en-US"/>
    </w:rPr>
  </w:style>
  <w:style w:type="paragraph" w:styleId="ListParagraph">
    <w:name w:val="List Paragraph"/>
    <w:basedOn w:val="Normal"/>
    <w:uiPriority w:val="34"/>
    <w:qFormat/>
    <w:rsid w:val="002D615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797381">
      <w:marLeft w:val="0"/>
      <w:marRight w:val="0"/>
      <w:marTop w:val="0"/>
      <w:marBottom w:val="0"/>
      <w:divBdr>
        <w:top w:val="none" w:sz="0" w:space="0" w:color="auto"/>
        <w:left w:val="none" w:sz="0" w:space="0" w:color="auto"/>
        <w:bottom w:val="none" w:sz="0" w:space="0" w:color="auto"/>
        <w:right w:val="none" w:sz="0" w:space="0" w:color="auto"/>
      </w:divBdr>
      <w:divsChild>
        <w:div w:id="368797384">
          <w:marLeft w:val="0"/>
          <w:marRight w:val="0"/>
          <w:marTop w:val="0"/>
          <w:marBottom w:val="0"/>
          <w:divBdr>
            <w:top w:val="none" w:sz="0" w:space="0" w:color="auto"/>
            <w:left w:val="none" w:sz="0" w:space="0" w:color="auto"/>
            <w:bottom w:val="none" w:sz="0" w:space="0" w:color="auto"/>
            <w:right w:val="none" w:sz="0" w:space="0" w:color="auto"/>
          </w:divBdr>
        </w:div>
      </w:divsChild>
    </w:div>
    <w:div w:id="368797382">
      <w:marLeft w:val="0"/>
      <w:marRight w:val="0"/>
      <w:marTop w:val="0"/>
      <w:marBottom w:val="0"/>
      <w:divBdr>
        <w:top w:val="none" w:sz="0" w:space="0" w:color="auto"/>
        <w:left w:val="none" w:sz="0" w:space="0" w:color="auto"/>
        <w:bottom w:val="none" w:sz="0" w:space="0" w:color="auto"/>
        <w:right w:val="none" w:sz="0" w:space="0" w:color="auto"/>
      </w:divBdr>
      <w:divsChild>
        <w:div w:id="3687973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5</Pages>
  <Words>765</Words>
  <Characters>4363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Liberman</dc:creator>
  <cp:keywords/>
  <dc:description/>
  <cp:lastModifiedBy>Sue Liberman</cp:lastModifiedBy>
  <cp:revision>71</cp:revision>
  <cp:lastPrinted>2012-03-27T14:05:00Z</cp:lastPrinted>
  <dcterms:created xsi:type="dcterms:W3CDTF">2012-03-12T20:21:00Z</dcterms:created>
  <dcterms:modified xsi:type="dcterms:W3CDTF">2018-03-20T16:18:00Z</dcterms:modified>
</cp:coreProperties>
</file>