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Pr="00D753F9" w:rsidRDefault="008746F8" w:rsidP="008746F8">
      <w:pPr>
        <w:rPr>
          <w:rFonts w:eastAsiaTheme="minorHAnsi"/>
          <w:b/>
          <w:sz w:val="24"/>
          <w:szCs w:val="24"/>
        </w:rPr>
      </w:pPr>
      <w:r w:rsidRPr="00D753F9">
        <w:rPr>
          <w:rFonts w:eastAsiaTheme="minorHAnsi" w:hint="eastAsia"/>
          <w:b/>
          <w:sz w:val="24"/>
          <w:szCs w:val="24"/>
        </w:rPr>
        <w:t>마1</w:t>
      </w:r>
      <w:r w:rsidR="00375893" w:rsidRPr="00D753F9">
        <w:rPr>
          <w:rFonts w:eastAsiaTheme="minorHAnsi" w:hint="eastAsia"/>
          <w:b/>
          <w:sz w:val="24"/>
          <w:szCs w:val="24"/>
        </w:rPr>
        <w:t>8</w:t>
      </w:r>
      <w:r w:rsidR="008F6020" w:rsidRPr="00D753F9">
        <w:rPr>
          <w:rFonts w:eastAsiaTheme="minorHAnsi" w:hint="eastAsia"/>
          <w:b/>
          <w:sz w:val="24"/>
          <w:szCs w:val="24"/>
        </w:rPr>
        <w:t>34</w:t>
      </w:r>
      <w:r w:rsidRPr="00D753F9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Default="00C3502A" w:rsidP="00C3502A">
      <w:pPr>
        <w:rPr>
          <w:rStyle w:val="color19"/>
          <w:rFonts w:eastAsiaTheme="minorHAnsi" w:cs="Tahoma" w:hint="eastAsia"/>
          <w:b/>
          <w:sz w:val="24"/>
          <w:szCs w:val="24"/>
        </w:rPr>
      </w:pPr>
    </w:p>
    <w:p w:rsidR="00D753F9" w:rsidRPr="00D753F9" w:rsidRDefault="00D753F9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b/>
          <w:sz w:val="24"/>
          <w:szCs w:val="24"/>
        </w:rPr>
      </w:pPr>
      <w:r w:rsidRPr="00D753F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3D1E62" w:rsidRPr="00D753F9">
        <w:rPr>
          <w:rFonts w:eastAsiaTheme="minorHAnsi"/>
          <w:sz w:val="24"/>
          <w:szCs w:val="24"/>
        </w:rPr>
        <w:t xml:space="preserve"> </w:t>
      </w:r>
      <w:r w:rsidR="003D1E62" w:rsidRPr="00D753F9">
        <w:rPr>
          <w:rStyle w:val="color19"/>
          <w:rFonts w:eastAsiaTheme="minorHAnsi" w:cs="Tahoma"/>
          <w:b/>
          <w:sz w:val="24"/>
          <w:szCs w:val="24"/>
        </w:rPr>
        <w:t xml:space="preserve">Cross </w:t>
      </w:r>
      <w:proofErr w:type="gramStart"/>
      <w:r w:rsidR="003D1E62" w:rsidRPr="00D753F9">
        <w:rPr>
          <w:rStyle w:val="color19"/>
          <w:rFonts w:eastAsiaTheme="minorHAnsi" w:cs="Tahoma"/>
          <w:b/>
          <w:sz w:val="24"/>
          <w:szCs w:val="24"/>
        </w:rPr>
        <w:t>check</w:t>
      </w:r>
      <w:r w:rsidR="003D1E62" w:rsidRPr="00D753F9">
        <w:rPr>
          <w:rStyle w:val="color19"/>
          <w:rFonts w:eastAsiaTheme="minorHAnsi" w:cs="Tahoma" w:hint="eastAsia"/>
          <w:b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/>
          <w:b/>
          <w:sz w:val="24"/>
          <w:szCs w:val="24"/>
        </w:rPr>
        <w:t>:</w:t>
      </w:r>
      <w:proofErr w:type="gramEnd"/>
      <w:r w:rsidRPr="00D753F9">
        <w:rPr>
          <w:rStyle w:val="color19"/>
          <w:rFonts w:eastAsiaTheme="minorHAnsi" w:cs="Tahoma"/>
          <w:b/>
          <w:sz w:val="24"/>
          <w:szCs w:val="24"/>
        </w:rPr>
        <w:t xml:space="preserve"> </w:t>
      </w:r>
      <w:r w:rsidR="00D753F9" w:rsidRPr="00D753F9">
        <w:rPr>
          <w:rStyle w:val="color19"/>
          <w:rFonts w:eastAsiaTheme="minorHAnsi" w:cs="Tahoma" w:hint="eastAsia"/>
          <w:b/>
          <w:sz w:val="24"/>
          <w:szCs w:val="24"/>
        </w:rPr>
        <w:t>누가</w:t>
      </w:r>
      <w:r w:rsidR="00D753F9" w:rsidRPr="00D753F9">
        <w:rPr>
          <w:rStyle w:val="color19"/>
          <w:rFonts w:eastAsiaTheme="minorHAnsi" w:cs="Tahoma"/>
          <w:b/>
          <w:sz w:val="24"/>
          <w:szCs w:val="24"/>
        </w:rPr>
        <w:t xml:space="preserve"> 은총과 은혜와 호의를 입는가</w:t>
      </w:r>
      <w:r w:rsidR="00D753F9">
        <w:rPr>
          <w:rStyle w:val="color19"/>
          <w:rFonts w:eastAsiaTheme="minorHAnsi" w:cs="Tahoma" w:hint="eastAsia"/>
          <w:b/>
          <w:sz w:val="24"/>
          <w:szCs w:val="24"/>
        </w:rPr>
        <w:t>/</w:t>
      </w:r>
      <w:r w:rsidR="000F2C8F" w:rsidRPr="00D753F9">
        <w:rPr>
          <w:rStyle w:val="color19"/>
          <w:rFonts w:eastAsiaTheme="minorHAnsi" w:cs="Tahoma" w:hint="eastAsia"/>
          <w:b/>
          <w:sz w:val="24"/>
          <w:szCs w:val="24"/>
        </w:rPr>
        <w:t>하나님의 인자하심과 준엄하심</w:t>
      </w:r>
    </w:p>
    <w:p w:rsidR="00D753F9" w:rsidRDefault="00D753F9" w:rsidP="00D753F9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D753F9" w:rsidRDefault="00D753F9" w:rsidP="00D753F9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8914. 올바름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쩨데크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:(자연적, 도덕적, 법적으로) 올바름, 의로움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,공정,번영,균등한,공정한,의로운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정의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미쉬파트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판결,언도나 공식적 선언, 사람의 법,율법,정의,의식,예법,관습,결정,분별,부과금,재판,</w:t>
      </w:r>
      <w:proofErr w:type="spellStart"/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재판받다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,정당한,바르게,방법,정당한 절차,규례)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가 당신 보좌의 거처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마콘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고착물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,기초,장소,거처,주거지,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정착된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장소)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라, 인자하심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인자함,경건,아름다운,은총,선행,친절하게,인애,연민,자비,긍휼)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과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진실되심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:안정성,확실함,진리,진실,확실한,옳은,참된,신실한,진실로)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이 당신의 얼굴 앞에서 가나이다. </w:t>
      </w:r>
    </w:p>
    <w:p w:rsidR="00D753F9" w:rsidRPr="00D753F9" w:rsidRDefault="00D753F9" w:rsidP="00D753F9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7D6252" w:rsidRDefault="00D753F9" w:rsidP="00D753F9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0213. 이는 아무런 긍휼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:긍휼,자비,인애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을 보여주지 않았던 그는 무자비한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아닐레오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:냉혹한,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무자비한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,무정한)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심판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크리씨스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:결정,결심,재판소,하나님의 법,공의,정죄,단죄,비난,재판/히브리어'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미쉬파트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(결정,판결,심판,선고,정의,법)'에 상응]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을 받음이라, 그리고 긍휼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이 심판에 대해 뽐내며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기뻐하느니라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카타카우카오마이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:매우 기뻐하다,뽐내다)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D753F9" w:rsidRPr="00D753F9" w:rsidRDefault="00D753F9" w:rsidP="00D753F9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1.하나님의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선하심과 준엄하심의 양면성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1122. 그러므로 하나님의 선하심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크레스토테스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:유용함,탁월함,인자함,자비,선함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과 준엄하심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아포토미아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단호함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,엄격함,준엄,날카로움)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을 바라보라. 넘어진 자들에게는 '준엄하심'이나, 만약 네가 그분의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선하심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안에 계속 머무르면, 네게는 '선하심'이라. 그렇지 않으면 너 역시 잘려지느니라. 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2.호의와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긍휼을 베풀 만한 자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출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3319. 이에 그분께서 이르시니라, 내가 나의 모든 선함이 네 앞에서 지나가게 할 것이며, 내가 여호와의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이름을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네 앞에서 공공연히 포고할 것이니라, 그리고 내가 호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>의를 베풀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(하난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:구부리다,아랫사람에게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호의로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몸을 굽히다,은혜를 베풀다,자비를 베풀다,긍휼히 여기다)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호의를 베풀 것이며,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내가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긍휼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라함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:귀여워 하다,사랑하다,측은히 여기다,자비를 입다,자비를 베풀다)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을 보여줄 자에게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긍휼을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보여줄 것이니라.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0915. 이는 그분께서 모세에게 이르심이니, 내가 그에게 호의를 가지고 있는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측은히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,불쌍히,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긍휼히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여기다,동정하다/ 히브리어 하난:구부리다,아랫사람에게 호의로 몸을 굽히다,은혜를 베풀다,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자비를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베풀다, 긍휼히 여기다 /'하난'의 의미로 15,16,18절 해석함)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내가 호의를 베풀 것이며,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내가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그에게 '함께 걷기'</w:t>
      </w:r>
      <w:proofErr w:type="spellStart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가지고 있는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오이크테이로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동정을 베풀다,불쌍히 여기다)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내가 '함께 걷기'</w:t>
      </w:r>
      <w:proofErr w:type="spellStart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를</w:t>
      </w:r>
      <w:proofErr w:type="spellEnd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베풀 것이니라,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0918. 그러므로 그분께서 호의를 가지실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/하난)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자에게 그분께서 호의를 베푸시고, 그분께서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원하시는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자를 그분께서 완고하게 </w:t>
      </w:r>
      <w:proofErr w:type="spellStart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스클레뤼노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:굳어지다,완고하게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되다,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강팍케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하다)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3.범법이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사면되고, 불법이 전가되지 않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으며, 죄가 덮여지는 자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3201. 자기의 범법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페솨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반역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,죄,범죄,범하다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이 사면되고, 자기의 죄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하티아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:위법,위법에 대한 희생제물,</w:t>
      </w:r>
      <w:proofErr w:type="spellStart"/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속죄물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,죄의 명사)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가 덮어지는 그는 복되니라.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3202. 여호와께서 무도한 불법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아본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:사악함,악,과오,범법,해,징계,죄,이탈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을 그에게 전가하시지(돌리시지)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않는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자와 그의 영(靈) 안에 아무런 교활함이 없는 자는 복되니라.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벧전</w:t>
      </w:r>
      <w:proofErr w:type="spellEnd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0408. 무엇보다도 너희 사이에서 뜨겁게 사랑하라, 이는 사랑은 허다한 죄(빗나감)들을 덮음이라. 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1012. 증오는 다툼들을 일으키나, 사랑은 모든 죄들을 덮느니라.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4.하나님의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인자하심, 신실하심, 시선이 머무는 자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6602. 이는 그 모든 것들을 내 손이 만들었으며, 그 모든 것들이 있어 왔음이라, 여호와가 말하느니라.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그러나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이 사람에게, 가난하며 회개하는 영(靈)에 속하고 내 말에 떠는 바로 그에게. 내가 시선을 돌릴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것이니라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나바트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:열심히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바라보다,골똘히 바라보다,기쁨과 호감과 주의를 가지고 주시하다,보다,간직하다,여기다,주의하다,존중하다).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1422. 악을 궁리하는 그들이 오류(길에서 벗어남)를 저지르는 것이 아니냐? 그러나 인자하심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헤쎄드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인자함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경건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,은총,선행,친절,인애,연민,자비,긍휼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과 신실하심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에메트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:안정성,확실함,진리,진실,확실한,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옳은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,참된,신실한,진실로)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이 선을 궁리하는 자들에게 있느니라. 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5.법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아래에 있지 않고, 은혜 아래에 있는 자</w: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0614. 이는 죄가 너희에게 주권(主權)을 갖지 못함이니, 이는 너희가 법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노모스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아래에 있지 않고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은혜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카리스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 호의)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아래에 있음이라.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갈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0518. 그러나 만약 너희가 성령에 의해 인도 받으면, 너희는 법 아래에 있지 않느니라.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8C509B" w:rsidP="000F2C8F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 w:hint="eastAsia"/>
          <w:sz w:val="24"/>
          <w:szCs w:val="24"/>
        </w:rPr>
        <w:t>6.</w:t>
      </w:r>
      <w:r w:rsidR="000F2C8F" w:rsidRPr="00D753F9">
        <w:rPr>
          <w:rStyle w:val="color19"/>
          <w:rFonts w:eastAsiaTheme="minorHAnsi" w:cs="Tahoma" w:hint="eastAsia"/>
          <w:sz w:val="24"/>
          <w:szCs w:val="24"/>
        </w:rPr>
        <w:t>행실대로</w:t>
      </w:r>
      <w:proofErr w:type="gramEnd"/>
      <w:r w:rsidR="000F2C8F" w:rsidRPr="00D753F9">
        <w:rPr>
          <w:rStyle w:val="color19"/>
          <w:rFonts w:eastAsiaTheme="minorHAnsi" w:cs="Tahoma"/>
          <w:sz w:val="24"/>
          <w:szCs w:val="24"/>
        </w:rPr>
        <w:t xml:space="preserve"> 보응 받기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0507. 긍휼히 여기는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엘레에몬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:동정하다,자비로운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자들은 복되니, 이는 그들이 긍휼히 여김을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엘레에오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:측은히,불쌍히,긍휼히 여기다,동정하다)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을 손에 넣음이라. 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Ω마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1835. 만약 너희 마음으로부터 너희가 자기 형제 낱낱의 자에게 그들의 범법들을 사면하지 않으면,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천국의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내 아버지께서도 너희에게 그와 마찬가지로 </w:t>
      </w:r>
      <w:proofErr w:type="spellStart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하시느니라</w:t>
      </w:r>
      <w:proofErr w:type="spellEnd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Default="000F2C8F" w:rsidP="000F2C8F">
      <w:pPr>
        <w:rPr>
          <w:rStyle w:val="color19"/>
          <w:rFonts w:eastAsiaTheme="minorHAnsi" w:cs="Tahoma" w:hint="eastAsia"/>
          <w:color w:val="C0000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0213. 이는 아무런 긍휼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:긍휼,자비,인애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을 보여주지 않았던 그는 무자비한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아닐레오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:냉혹한,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무자비한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,무정한)</w:t>
      </w:r>
      <w:r w:rsidR="008C509B"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심판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크리씨스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:결정,결심,재판소,공의,정죄,단죄,비난,재판)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을 받음이라</w:t>
      </w:r>
      <w:r w:rsidR="008C509B"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,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긍휼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엘레오스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이 심판에 대해 뽐내며 기뻐하느니라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카타카우카오마이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매우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기뻐하다,뽐내다).</w:t>
      </w:r>
    </w:p>
    <w:p w:rsidR="00D753F9" w:rsidRPr="00D753F9" w:rsidRDefault="00D753F9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7D6252" w:rsidRDefault="000F2C8F" w:rsidP="000F2C8F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0702. 이는 너희가 판정(판단)하는 그 판정으로 너희가 판정 받으며, 너희가 재는 그 척도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메트론</w:t>
      </w:r>
      <w:proofErr w:type="spellEnd"/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:척도,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미터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,제한된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분량,정도,한도)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로써, 그것이 너희에게 다시 측정됨이라.</w:t>
      </w:r>
    </w:p>
    <w:p w:rsidR="00D753F9" w:rsidRDefault="00D753F9" w:rsidP="000F2C8F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D753F9" w:rsidRPr="00D753F9" w:rsidRDefault="00D753F9" w:rsidP="00D753F9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2113. 가난한 자의 부르짖음에 그의 귀들을 막는 누구든지, 그 역시 스스로 부르짖으나, 들리지 않느니라.</w:t>
      </w:r>
    </w:p>
    <w:p w:rsidR="008C509B" w:rsidRPr="00D753F9" w:rsidRDefault="008C509B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C509B" w:rsidRPr="00D753F9" w:rsidRDefault="00C84269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753F9">
        <w:rPr>
          <w:rStyle w:val="color19"/>
          <w:rFonts w:eastAsiaTheme="minorHAnsi" w:cs="Tahom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F2C8F" w:rsidRPr="00D753F9" w:rsidRDefault="000F2C8F" w:rsidP="000F2C8F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7D6252" w:rsidRPr="00D753F9" w:rsidRDefault="008C509B" w:rsidP="007D6252">
      <w:pPr>
        <w:rPr>
          <w:rStyle w:val="color19"/>
          <w:rFonts w:eastAsiaTheme="minorHAnsi" w:cs="Tahoma"/>
          <w:b/>
          <w:sz w:val="24"/>
          <w:szCs w:val="24"/>
        </w:rPr>
      </w:pPr>
      <w:r w:rsidRPr="00D753F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BC049B" w:rsidRPr="00D753F9">
        <w:rPr>
          <w:rStyle w:val="color19"/>
          <w:rFonts w:eastAsiaTheme="minorHAnsi" w:cs="Tahoma" w:hint="eastAsia"/>
          <w:b/>
          <w:sz w:val="24"/>
          <w:szCs w:val="24"/>
        </w:rPr>
        <w:t xml:space="preserve">이정표: </w:t>
      </w:r>
      <w:r w:rsidR="007D6252" w:rsidRPr="00D753F9">
        <w:rPr>
          <w:rStyle w:val="color19"/>
          <w:rFonts w:eastAsiaTheme="minorHAnsi" w:cs="Tahoma"/>
          <w:b/>
          <w:sz w:val="24"/>
          <w:szCs w:val="24"/>
        </w:rPr>
        <w:t xml:space="preserve">하나님의 인자와 </w:t>
      </w:r>
      <w:proofErr w:type="spellStart"/>
      <w:r w:rsidR="007D6252" w:rsidRPr="00D753F9">
        <w:rPr>
          <w:rStyle w:val="color19"/>
          <w:rFonts w:eastAsiaTheme="minorHAnsi" w:cs="Tahoma"/>
          <w:b/>
          <w:sz w:val="24"/>
          <w:szCs w:val="24"/>
        </w:rPr>
        <w:t>엄위</w:t>
      </w:r>
      <w:proofErr w:type="spellEnd"/>
      <w:r w:rsidR="007D6252" w:rsidRPr="00D753F9">
        <w:rPr>
          <w:rStyle w:val="color19"/>
          <w:rFonts w:eastAsiaTheme="minorHAnsi" w:cs="Tahoma"/>
          <w:b/>
          <w:sz w:val="24"/>
          <w:szCs w:val="24"/>
        </w:rPr>
        <w:t xml:space="preserve"> 그 가운데 생명의 </w:t>
      </w:r>
      <w:proofErr w:type="spellStart"/>
      <w:r w:rsidR="007D6252" w:rsidRPr="00D753F9">
        <w:rPr>
          <w:rStyle w:val="color19"/>
          <w:rFonts w:eastAsiaTheme="minorHAnsi" w:cs="Tahoma"/>
          <w:b/>
          <w:sz w:val="24"/>
          <w:szCs w:val="24"/>
        </w:rPr>
        <w:t>좁은길이</w:t>
      </w:r>
      <w:proofErr w:type="spellEnd"/>
      <w:r w:rsidR="007D6252" w:rsidRPr="00D753F9">
        <w:rPr>
          <w:rStyle w:val="color19"/>
          <w:rFonts w:eastAsiaTheme="minorHAnsi" w:cs="Tahoma"/>
          <w:b/>
          <w:sz w:val="24"/>
          <w:szCs w:val="24"/>
        </w:rPr>
        <w:t xml:space="preserve"> 있습니다</w:t>
      </w:r>
      <w:r w:rsidR="007D6252" w:rsidRPr="00D753F9">
        <w:rPr>
          <w:rStyle w:val="color19"/>
          <w:rFonts w:eastAsiaTheme="minorHAnsi" w:cs="Tahoma" w:hint="eastAsia"/>
          <w:b/>
          <w:sz w:val="24"/>
          <w:szCs w:val="24"/>
        </w:rPr>
        <w:t> </w:t>
      </w:r>
      <w:r w:rsidR="007D6252" w:rsidRPr="00D753F9">
        <w:rPr>
          <w:rStyle w:val="color19"/>
          <w:rFonts w:eastAsiaTheme="minorHAnsi" w:cs="Tahoma"/>
          <w:b/>
          <w:sz w:val="24"/>
          <w:szCs w:val="24"/>
        </w:rPr>
        <w:t>- 변승우</w:t>
      </w:r>
    </w:p>
    <w:p w:rsidR="007D6252" w:rsidRPr="00D753F9" w:rsidRDefault="007D6252" w:rsidP="007D625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7D625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‘</w:t>
      </w:r>
      <w:r w:rsidR="007D6252" w:rsidRPr="00D753F9">
        <w:rPr>
          <w:rStyle w:val="color19"/>
          <w:rFonts w:eastAsiaTheme="minorHAnsi" w:cs="Tahoma" w:hint="eastAsia"/>
          <w:sz w:val="24"/>
          <w:szCs w:val="24"/>
        </w:rPr>
        <w:t>하나님은</w:t>
      </w:r>
      <w:r w:rsidR="007D6252" w:rsidRPr="00D753F9">
        <w:rPr>
          <w:rStyle w:val="color19"/>
          <w:rFonts w:eastAsiaTheme="minorHAnsi" w:cs="Tahoma"/>
          <w:sz w:val="24"/>
          <w:szCs w:val="24"/>
        </w:rPr>
        <w:t xml:space="preserve"> 긍휼이 많으셔서</w:t>
      </w:r>
      <w:proofErr w:type="gramEnd"/>
      <w:r w:rsidR="007D6252" w:rsidRPr="00D753F9">
        <w:rPr>
          <w:rStyle w:val="color19"/>
          <w:rFonts w:eastAsiaTheme="minorHAnsi" w:cs="Tahoma"/>
          <w:sz w:val="24"/>
          <w:szCs w:val="24"/>
        </w:rPr>
        <w:t xml:space="preserve"> 나를 용서하셨지만 나를 사랑하시지는 않아.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나는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하나님의 눈 밖에 벗어났고 크게 쓰임 받지는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못할거야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>.' 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많은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사람들이 회개하고 용서를 받은 후에도 이런 생각에서 벗어나지 못합니다.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그래서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항상 과거에 속박을 당하고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결박당하여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큰 꿈을 꾸거나 이루지 못합니다.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분명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이것은 그 개인뿐 아니라 하나님의 나라에도 큰 손해입니다.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하나님의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용서는 인간의 용서와 다릅니다.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하나님의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용서는 완전합니다.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proofErr w:type="spellStart"/>
      <w:r w:rsidRPr="00D753F9">
        <w:rPr>
          <w:rStyle w:val="color19"/>
          <w:rFonts w:eastAsiaTheme="minorHAnsi" w:cs="Tahoma" w:hint="eastAsia"/>
          <w:sz w:val="24"/>
          <w:szCs w:val="24"/>
        </w:rPr>
        <w:t>데이빗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윌커슨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목사님의 주옥과 같은 글 "하나님의 고통"에 나오듯이 하나님은 아무리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악한 죄인이라도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그들을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심판하시는 것을 고통스러워하십니다.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그분은  사랑이시기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때문입니다.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아무리 극악한 죄인이라도 그들이 죄에서 돌이켜서 사는 것을 기뻐하십니다.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그러므로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우리는 그 사랑을 믿고 마귀의 참소에서 벗어나야 합니다.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우리의 죄를 동이 서에서 먼 것 같이 우리에게서 멀리 옮기시고 우리의 모든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죄를 주의 등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뒤로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던지십니다 (시 103:12), (사 38:17), (미 7:18-19), (히 8:12).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그러므로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하나님이 우리를 보실 때 우리의 죄를 보시고 우리를 보시는 것이 아니라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죄와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상관 없는 우리를 보십니다.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우리를 보실 때 우리가 회개한 죄들을 보지 못하십니다.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그러므로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하나님은 우리를 싫어하지 않습니다.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lastRenderedPageBreak/>
        <w:t>또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, 하나님은 우리의 모든 죄를 깊은 바다에 던지시고 죄를 용서하실 때 완전히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잊어버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리십니다.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그러므로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하나님은 회개한 죄인들에 대하여 악감을 전혀 갖고 계시지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않습니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하나님은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그 누구에게도 낙인을 찍지 않으십니다.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낙인은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사람이 아니라 짐승에게나 찍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는 것입니다.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왜냐하면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사람은 누구나 회개할 수 있고 새로운 피조물이 될 수 있기 때문입니다.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나아가서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, 성경에는 하나님이 우리를 위해서가 아니라 자신을 위해서 우리를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용서하시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고 잊어버리는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분으로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계시되어 있습니다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.(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>사 43:25)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 "나 곧 나를 위하여 네 허물을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도말하는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자니 네 죄를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기억지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아니하리라</w:t>
      </w:r>
      <w:r w:rsidRPr="00D753F9">
        <w:rPr>
          <w:rStyle w:val="color19"/>
          <w:rFonts w:eastAsiaTheme="minorHAnsi" w:cs="Tahoma"/>
          <w:sz w:val="24"/>
          <w:szCs w:val="24"/>
        </w:rPr>
        <w:t>."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그렇다면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어떻게 죄를 사하고 잊어버리는 것이 죄를 지은 우리가 아니라 하나님을 위한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것</w:t>
      </w:r>
      <w:r w:rsidR="007D6252" w:rsidRPr="00D753F9">
        <w:rPr>
          <w:rStyle w:val="color19"/>
          <w:rFonts w:eastAsiaTheme="minorHAnsi" w:cs="Tahoma"/>
          <w:sz w:val="24"/>
          <w:szCs w:val="24"/>
        </w:rPr>
        <w:t xml:space="preserve">이 될 수 </w:t>
      </w:r>
      <w:r w:rsidR="007D6252" w:rsidRPr="00D753F9">
        <w:rPr>
          <w:rStyle w:val="color19"/>
          <w:rFonts w:eastAsiaTheme="minorHAnsi" w:cs="Tahoma" w:hint="eastAsia"/>
          <w:sz w:val="24"/>
          <w:szCs w:val="24"/>
        </w:rPr>
        <w:t>있을</w:t>
      </w:r>
      <w:r w:rsidR="007D6252" w:rsidRPr="00D753F9">
        <w:rPr>
          <w:rStyle w:val="color19"/>
          <w:rFonts w:eastAsiaTheme="minorHAnsi" w:cs="Tahoma"/>
          <w:sz w:val="24"/>
          <w:szCs w:val="24"/>
        </w:rPr>
        <w:t xml:space="preserve"> 까요?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왜냐하면 하나님은 사랑이시고 우리를 사랑하기를 원하시기 때문입니다.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그런데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죄를 용서한 후에 그 죄를 잊어버리지 않으면 우리를 진정으로 사랑할 수가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lastRenderedPageBreak/>
        <w:t>없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습니다.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그래서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하나님은 자신을 위해서 우리의 죄를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도말하고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다시는 기억하지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않으시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는 것입니다.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그러므로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하나님은 마음으로 어느 누구도 따돌리지 않으십니다.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그리고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회개한 과거의 죄로 사람을 이류와 삼류로 구분하지도 않으십니다.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이것을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가장 잘 증명해주는 것은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릭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조이너가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쓴 "추수"라는 책에 나오는 다음과 같은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글입니다.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"사람들의 눈에 낮은 계급으로 보였던 이들 중 얼마는 하나님의 최고의 장성들이 될 것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이다.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사람들은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그들의 상당수를 결코 알아보지 못할 것이지만 하늘나라와 음부, 전 영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계의 군대에게 그들은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창세전부터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알려져왔다</w:t>
      </w:r>
      <w:proofErr w:type="spellEnd"/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....</w:t>
      </w:r>
      <w:proofErr w:type="gramEnd"/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그들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중 얼마는 돌이키기 전 인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>간</w:t>
      </w:r>
      <w:r w:rsidRPr="00D753F9">
        <w:rPr>
          <w:rStyle w:val="color19"/>
          <w:rFonts w:eastAsiaTheme="minorHAnsi" w:cs="Tahoma"/>
          <w:sz w:val="24"/>
          <w:szCs w:val="24"/>
        </w:rPr>
        <w:t>의 죄, 상처와 절망의 바닥을 기던 생활을 했을 것이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많이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사함을 받고 또 많은 것에서 해방을 받았기에 그들은 더 많이 사랑할 것이다.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원수가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그들 속에 깊이 파고든 만치 주님은 그들을 구원하신 후 그들 속 깊이 채워주실 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것이다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....</w:t>
      </w:r>
      <w:proofErr w:type="gramEnd"/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이들이야말로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생명나무의 빛으로 빛나며 모든 나라들을 치료하게 될 것이다.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다가오고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있는 날에 가장 큰 생명을 교회에 가져올 사역자중 얼마는 지난날 큰 과오를 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저지를 이들일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것이다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. 많은 사람들이 완전히 낭패하여 모든 인간의 노력과 힘의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막바</w:t>
      </w:r>
      <w:proofErr w:type="spellEnd"/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지에 다다른 후에야 주님께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쓰임을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받게 되었다는 것은 성서상으로 또 역사적으로 실재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하는 일들이다.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높임을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받기 전 겸손이 오는 것이다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.....</w:t>
      </w:r>
      <w:proofErr w:type="gramEnd"/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창세기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3장에서부터 끝까지 성경은 한가지 중요한 주제를 다룬다.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구속</w:t>
      </w:r>
      <w:r w:rsidRPr="00D753F9">
        <w:rPr>
          <w:rStyle w:val="color19"/>
          <w:rFonts w:eastAsiaTheme="minorHAnsi" w:cs="Tahoma"/>
          <w:sz w:val="24"/>
          <w:szCs w:val="24"/>
        </w:rPr>
        <w:t>.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어떤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면에서 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하나님은 구속하시는 사업을 하시는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것이다.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이것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때문에 극심한 영적 실패를 체험한 사람 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중에  많은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수가 그 실패 때문에 주님께 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 xml:space="preserve">더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쓸모있는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사람이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된다. 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주님은 그들을 회복시키시고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강하게 쓰실 것이다.  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이런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실패로 인한 겸손함이 주님으로 하여금 그들에게 더 많은 영적 권세를 주시도록 </w:t>
      </w:r>
    </w:p>
    <w:p w:rsidR="007F4182" w:rsidRPr="00D753F9" w:rsidRDefault="007F418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1721CF">
      <w:pPr>
        <w:ind w:leftChars="100" w:left="200"/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lastRenderedPageBreak/>
        <w:t>한다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.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주님을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 xml:space="preserve"> 부인한 후의 베드로에게 주님이 하셨듯이......!" 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과거에 깊이 타락한 경험을 가지고 있는 사람들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은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대개가 하나님이 자기를 크게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사용하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실 수 없을 것이라고 생각합니다.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F418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이제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일류는 지나갔고 주님을 위해서 2류나 3류의 삶을 살아갈 수밖에 없다고 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생각합니</w:t>
      </w:r>
      <w:proofErr w:type="spellEnd"/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다.</w:t>
      </w:r>
      <w:r w:rsidR="007F4182" w:rsidRPr="00D753F9">
        <w:rPr>
          <w:rStyle w:val="color19"/>
          <w:rFonts w:eastAsiaTheme="minorHAnsi" w:cs="Tahoma" w:hint="eastAsia"/>
          <w:sz w:val="24"/>
          <w:szCs w:val="24"/>
        </w:rPr>
        <w:t xml:space="preserve"> </w:t>
      </w:r>
      <w:r w:rsidRPr="00D753F9">
        <w:rPr>
          <w:rStyle w:val="color19"/>
          <w:rFonts w:eastAsiaTheme="minorHAnsi" w:cs="Tahoma" w:hint="eastAsia"/>
          <w:sz w:val="24"/>
          <w:szCs w:val="24"/>
        </w:rPr>
        <w:t>그러나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이것은 참소하는 자인 사탄이 만들어낸 또 하나의 거짓말입니다.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우리는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사탄의 이 거짓말을 믿지 말아야 합니다.</w:t>
      </w:r>
    </w:p>
    <w:p w:rsidR="007F4182" w:rsidRPr="00D753F9" w:rsidRDefault="007F4182" w:rsidP="007D6252">
      <w:pPr>
        <w:rPr>
          <w:rStyle w:val="color19"/>
          <w:rFonts w:eastAsiaTheme="minorHAnsi" w:cs="Tahoma"/>
          <w:sz w:val="24"/>
          <w:szCs w:val="24"/>
        </w:rPr>
      </w:pP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 w:hint="eastAsia"/>
          <w:sz w:val="24"/>
          <w:szCs w:val="24"/>
        </w:rPr>
        <w:t>그대신</w:t>
      </w:r>
      <w:r w:rsidRPr="00D753F9">
        <w:rPr>
          <w:rStyle w:val="color19"/>
          <w:rFonts w:eastAsiaTheme="minorHAnsi" w:cs="Tahoma"/>
          <w:sz w:val="24"/>
          <w:szCs w:val="24"/>
        </w:rPr>
        <w:t xml:space="preserve"> 하나님의 말씀을 믿어야 합니다. </w:t>
      </w:r>
      <w:proofErr w:type="gramStart"/>
      <w:r w:rsidRPr="00D753F9">
        <w:rPr>
          <w:rStyle w:val="color19"/>
          <w:rFonts w:eastAsiaTheme="minorHAnsi" w:cs="Tahoma"/>
          <w:sz w:val="24"/>
          <w:szCs w:val="24"/>
        </w:rPr>
        <w:t>하나님은 우리에게 이렇게 말씀하십니다</w:t>
      </w:r>
      <w:proofErr w:type="gramEnd"/>
      <w:r w:rsidRPr="00D753F9">
        <w:rPr>
          <w:rStyle w:val="color19"/>
          <w:rFonts w:eastAsiaTheme="minorHAnsi" w:cs="Tahoma"/>
          <w:sz w:val="24"/>
          <w:szCs w:val="24"/>
        </w:rPr>
        <w:t>.</w:t>
      </w:r>
    </w:p>
    <w:p w:rsidR="007D6252" w:rsidRPr="00D753F9" w:rsidRDefault="007D6252" w:rsidP="007D6252">
      <w:pPr>
        <w:rPr>
          <w:rStyle w:val="color19"/>
          <w:rFonts w:eastAsiaTheme="minorHAnsi" w:cs="Tahoma"/>
          <w:sz w:val="24"/>
          <w:szCs w:val="24"/>
        </w:rPr>
      </w:pPr>
      <w:r w:rsidRPr="00D753F9">
        <w:rPr>
          <w:rStyle w:val="color19"/>
          <w:rFonts w:eastAsiaTheme="minorHAnsi" w:cs="Tahoma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sz w:val="24"/>
          <w:szCs w:val="24"/>
        </w:rPr>
        <w:t>렘</w:t>
      </w:r>
      <w:proofErr w:type="spellEnd"/>
      <w:r w:rsidRPr="00D753F9">
        <w:rPr>
          <w:rStyle w:val="color19"/>
          <w:rFonts w:eastAsiaTheme="minorHAnsi" w:cs="Tahoma"/>
          <w:sz w:val="24"/>
          <w:szCs w:val="24"/>
        </w:rPr>
        <w:t xml:space="preserve"> 29:11)</w:t>
      </w:r>
    </w:p>
    <w:p w:rsidR="006E2F6A" w:rsidRPr="00D753F9" w:rsidRDefault="006E2F6A" w:rsidP="007D6252">
      <w:pPr>
        <w:rPr>
          <w:rStyle w:val="color19"/>
          <w:rFonts w:eastAsiaTheme="minorHAnsi" w:cs="Tahoma"/>
          <w:sz w:val="24"/>
          <w:szCs w:val="24"/>
        </w:rPr>
      </w:pPr>
    </w:p>
    <w:p w:rsidR="001721CF" w:rsidRPr="00D753F9" w:rsidRDefault="001721CF" w:rsidP="001721CF">
      <w:pPr>
        <w:rPr>
          <w:rStyle w:val="color19"/>
          <w:rFonts w:eastAsiaTheme="minorHAnsi" w:cs="Tahoma"/>
          <w:color w:val="0070C0"/>
          <w:sz w:val="24"/>
          <w:szCs w:val="24"/>
        </w:rPr>
      </w:pPr>
      <w:proofErr w:type="spellStart"/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렘</w:t>
      </w:r>
      <w:proofErr w:type="spellEnd"/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2911. 이는 내가 너희를 향해 생각하는 생각들을 내가 알고 있음이니, 여호와가 말하느니라, 너희에게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소망이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있는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티크바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 끈</w:t>
      </w:r>
      <w:proofErr w:type="gram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,노끈,줄,기대,예상,소망,살다</w:t>
      </w:r>
      <w:proofErr w:type="gram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 끝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아하리트</w:t>
      </w:r>
      <w:proofErr w:type="spellEnd"/>
      <w:r w:rsidRPr="00D753F9">
        <w:rPr>
          <w:rStyle w:val="color19"/>
          <w:rFonts w:eastAsiaTheme="minorHAnsi" w:cs="Tahoma"/>
          <w:color w:val="C00000"/>
          <w:sz w:val="24"/>
          <w:szCs w:val="24"/>
        </w:rPr>
        <w:t>:마지막,끝,미래,후손,뒤쪽의,</w:t>
      </w:r>
      <w:r w:rsidRPr="00D753F9">
        <w:rPr>
          <w:rStyle w:val="color19"/>
          <w:rFonts w:eastAsiaTheme="minorHAnsi" w:cs="Tahoma" w:hint="eastAsia"/>
          <w:color w:val="C00000"/>
          <w:sz w:val="24"/>
          <w:szCs w:val="24"/>
        </w:rPr>
        <w:t>맨</w:t>
      </w:r>
      <w:r w:rsidRPr="00D753F9">
        <w:rPr>
          <w:rStyle w:val="color19"/>
          <w:rFonts w:eastAsiaTheme="minorHAnsi" w:cs="Tahoma"/>
          <w:color w:val="C00000"/>
          <w:sz w:val="24"/>
          <w:szCs w:val="24"/>
        </w:rPr>
        <w:t xml:space="preserve"> 마지막의,극단의, 길이,후손,남은 자,찌꺼기,보상)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 xml:space="preserve">을 주기 위하여, 평강의 생각들이지, 악함의 생각들이 </w:t>
      </w:r>
      <w:r w:rsidRPr="00D753F9">
        <w:rPr>
          <w:rStyle w:val="color19"/>
          <w:rFonts w:eastAsiaTheme="minorHAnsi" w:cs="Tahoma" w:hint="eastAsia"/>
          <w:color w:val="0070C0"/>
          <w:sz w:val="24"/>
          <w:szCs w:val="24"/>
        </w:rPr>
        <w:t>아니니라</w:t>
      </w:r>
      <w:r w:rsidRPr="00D753F9">
        <w:rPr>
          <w:rStyle w:val="color19"/>
          <w:rFonts w:eastAsiaTheme="minorHAnsi" w:cs="Tahoma"/>
          <w:color w:val="0070C0"/>
          <w:sz w:val="24"/>
          <w:szCs w:val="24"/>
        </w:rPr>
        <w:t>,</w:t>
      </w:r>
    </w:p>
    <w:p w:rsidR="001721CF" w:rsidRPr="00D753F9" w:rsidRDefault="001721CF" w:rsidP="001721CF">
      <w:pPr>
        <w:rPr>
          <w:rStyle w:val="color19"/>
          <w:rFonts w:eastAsiaTheme="minorHAnsi" w:cs="Tahoma"/>
          <w:sz w:val="24"/>
          <w:szCs w:val="24"/>
        </w:rPr>
      </w:pPr>
    </w:p>
    <w:sectPr w:rsidR="001721CF" w:rsidRPr="00D753F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2B" w:rsidRDefault="001E132B" w:rsidP="002C139A">
      <w:r>
        <w:separator/>
      </w:r>
    </w:p>
  </w:endnote>
  <w:endnote w:type="continuationSeparator" w:id="0">
    <w:p w:rsidR="001E132B" w:rsidRDefault="001E132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2B" w:rsidRDefault="001E132B" w:rsidP="002C139A">
      <w:r>
        <w:separator/>
      </w:r>
    </w:p>
  </w:footnote>
  <w:footnote w:type="continuationSeparator" w:id="0">
    <w:p w:rsidR="001E132B" w:rsidRDefault="001E132B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C8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55AD"/>
    <w:rsid w:val="001D60EC"/>
    <w:rsid w:val="001D7961"/>
    <w:rsid w:val="001E132B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15F53"/>
    <w:rsid w:val="003177D7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903B5"/>
    <w:rsid w:val="003903C5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413CAC"/>
    <w:rsid w:val="0042155B"/>
    <w:rsid w:val="00440F63"/>
    <w:rsid w:val="004424CC"/>
    <w:rsid w:val="00446499"/>
    <w:rsid w:val="0044684B"/>
    <w:rsid w:val="00454F1F"/>
    <w:rsid w:val="00462B67"/>
    <w:rsid w:val="00465A45"/>
    <w:rsid w:val="00496C14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70AD7"/>
    <w:rsid w:val="00572A6C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4AD6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C049B"/>
    <w:rsid w:val="00BC22B1"/>
    <w:rsid w:val="00BE733E"/>
    <w:rsid w:val="00BF0A58"/>
    <w:rsid w:val="00C02CFA"/>
    <w:rsid w:val="00C23D15"/>
    <w:rsid w:val="00C3502A"/>
    <w:rsid w:val="00C422DE"/>
    <w:rsid w:val="00C53A69"/>
    <w:rsid w:val="00C656EF"/>
    <w:rsid w:val="00C65E32"/>
    <w:rsid w:val="00C67C16"/>
    <w:rsid w:val="00C84269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53F9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B5C05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9DA-22FA-40FB-9943-A5FFBD25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1023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2017-08-08T22:49:00Z</dcterms:created>
  <dcterms:modified xsi:type="dcterms:W3CDTF">2017-08-08T22:49:00Z</dcterms:modified>
</cp:coreProperties>
</file>