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32740" w14:textId="77777777" w:rsidR="00D73076" w:rsidRDefault="009A482F" w:rsidP="009A482F">
      <w:pPr>
        <w:jc w:val="center"/>
      </w:pPr>
      <w:bookmarkStart w:id="0" w:name="_GoBack"/>
      <w:bookmarkEnd w:id="0"/>
      <w:r>
        <w:t>Gray Collegiate Academy</w:t>
      </w:r>
    </w:p>
    <w:p w14:paraId="6705A9B9" w14:textId="77777777" w:rsidR="009A482F" w:rsidRDefault="009A482F" w:rsidP="009A482F">
      <w:pPr>
        <w:jc w:val="center"/>
      </w:pPr>
      <w:r>
        <w:t>Board Meeting</w:t>
      </w:r>
    </w:p>
    <w:p w14:paraId="5F4D1890" w14:textId="77777777" w:rsidR="009A482F" w:rsidRDefault="009A482F" w:rsidP="009A482F">
      <w:pPr>
        <w:jc w:val="center"/>
      </w:pPr>
      <w:r>
        <w:t>October 24, 2016</w:t>
      </w:r>
    </w:p>
    <w:p w14:paraId="2BB43DE8" w14:textId="77777777" w:rsidR="009A482F" w:rsidRDefault="009A482F" w:rsidP="009A482F"/>
    <w:p w14:paraId="3CB7AED8" w14:textId="77777777" w:rsidR="009A482F" w:rsidRDefault="009A482F" w:rsidP="009A482F">
      <w:pPr>
        <w:pStyle w:val="ListParagraph"/>
        <w:numPr>
          <w:ilvl w:val="0"/>
          <w:numId w:val="2"/>
        </w:numPr>
        <w:ind w:left="540"/>
      </w:pPr>
      <w:r>
        <w:t xml:space="preserve">Welcome: Call to order at 2:00 PM by Teresa </w:t>
      </w:r>
      <w:proofErr w:type="spellStart"/>
      <w:r>
        <w:t>Brazell</w:t>
      </w:r>
      <w:proofErr w:type="spellEnd"/>
      <w:r>
        <w:t xml:space="preserve">. In attendance are Marie </w:t>
      </w:r>
      <w:proofErr w:type="spellStart"/>
      <w:r>
        <w:t>Rosborough</w:t>
      </w:r>
      <w:proofErr w:type="spellEnd"/>
      <w:r>
        <w:t xml:space="preserve">, Tami Thomason, Kim </w:t>
      </w:r>
      <w:proofErr w:type="spellStart"/>
      <w:r>
        <w:t>Seawell</w:t>
      </w:r>
      <w:proofErr w:type="spellEnd"/>
      <w:r>
        <w:t>, Brett Marlowe and Jason Fields. Staff members in attendance are Dr. Bryan Newsome, Todd Helms and Adam Holmes. Pinnacle in attendance are Mike D’Angelo, Traci Bryant-Riches and Mike Miller by Phone.</w:t>
      </w:r>
    </w:p>
    <w:p w14:paraId="6DBB6BD5" w14:textId="77777777" w:rsidR="009A482F" w:rsidRDefault="009A482F" w:rsidP="009A482F">
      <w:pPr>
        <w:pStyle w:val="ListParagraph"/>
        <w:numPr>
          <w:ilvl w:val="0"/>
          <w:numId w:val="2"/>
        </w:numPr>
        <w:ind w:left="540"/>
      </w:pPr>
      <w:r>
        <w:t>Public Notice: Posted</w:t>
      </w:r>
    </w:p>
    <w:p w14:paraId="4A24C2A3" w14:textId="77777777" w:rsidR="009A482F" w:rsidRDefault="009A482F" w:rsidP="009A482F">
      <w:pPr>
        <w:pStyle w:val="ListParagraph"/>
        <w:numPr>
          <w:ilvl w:val="0"/>
          <w:numId w:val="2"/>
        </w:numPr>
        <w:ind w:left="540"/>
      </w:pPr>
      <w:r>
        <w:t>Public Input: No public input.</w:t>
      </w:r>
    </w:p>
    <w:p w14:paraId="7F4BD595" w14:textId="77777777" w:rsidR="009A482F" w:rsidRDefault="009A482F" w:rsidP="009A482F">
      <w:pPr>
        <w:pStyle w:val="ListParagraph"/>
        <w:numPr>
          <w:ilvl w:val="0"/>
          <w:numId w:val="2"/>
        </w:numPr>
        <w:ind w:left="540"/>
      </w:pPr>
      <w:r>
        <w:t>Mission: The mission statement was written on the agenda.</w:t>
      </w:r>
    </w:p>
    <w:p w14:paraId="1B4DA453" w14:textId="77777777" w:rsidR="009A482F" w:rsidRDefault="009A482F" w:rsidP="009A482F">
      <w:pPr>
        <w:pStyle w:val="ListParagraph"/>
        <w:numPr>
          <w:ilvl w:val="0"/>
          <w:numId w:val="2"/>
        </w:numPr>
        <w:ind w:left="540"/>
      </w:pPr>
      <w:r>
        <w:t>Adoption of agenda: Jason Fields made a motion to approve the agenda and seconded by Brett Marlowe. All were in favor.</w:t>
      </w:r>
    </w:p>
    <w:p w14:paraId="0CA5CCE9" w14:textId="77777777" w:rsidR="009A482F" w:rsidRDefault="009A482F" w:rsidP="009A482F">
      <w:pPr>
        <w:pStyle w:val="ListParagraph"/>
        <w:numPr>
          <w:ilvl w:val="0"/>
          <w:numId w:val="2"/>
        </w:numPr>
        <w:ind w:left="540"/>
      </w:pPr>
      <w:r>
        <w:t xml:space="preserve">Approval of Minutes: A motion was made by Kim </w:t>
      </w:r>
      <w:proofErr w:type="spellStart"/>
      <w:r>
        <w:t>Seawell</w:t>
      </w:r>
      <w:proofErr w:type="spellEnd"/>
      <w:r>
        <w:t xml:space="preserve"> to approve September minutes and seconded by Marie </w:t>
      </w:r>
      <w:proofErr w:type="spellStart"/>
      <w:r>
        <w:t>Rosborough</w:t>
      </w:r>
      <w:proofErr w:type="spellEnd"/>
      <w:r>
        <w:t>. All were in favor.</w:t>
      </w:r>
    </w:p>
    <w:p w14:paraId="4FB2C86E" w14:textId="78820AA8" w:rsidR="009A482F" w:rsidRDefault="009A482F" w:rsidP="009A482F">
      <w:pPr>
        <w:pStyle w:val="ListParagraph"/>
        <w:numPr>
          <w:ilvl w:val="0"/>
          <w:numId w:val="2"/>
        </w:numPr>
        <w:ind w:left="540"/>
      </w:pPr>
      <w:r>
        <w:t xml:space="preserve">Auditor’s Report: </w:t>
      </w:r>
      <w:r w:rsidR="00CB76D8">
        <w:t>Michelle Jon</w:t>
      </w:r>
      <w:r w:rsidR="00AB03BB">
        <w:t xml:space="preserve">es and Randy Murphy from </w:t>
      </w:r>
      <w:r w:rsidR="00CB76D8">
        <w:t>E</w:t>
      </w:r>
      <w:r w:rsidR="00AB03BB">
        <w:t xml:space="preserve">lliott Davis </w:t>
      </w:r>
      <w:proofErr w:type="spellStart"/>
      <w:r w:rsidR="00AB03BB">
        <w:t>Decosimo</w:t>
      </w:r>
      <w:proofErr w:type="spellEnd"/>
      <w:r w:rsidR="00AB03BB">
        <w:t xml:space="preserve"> reported the results of the a</w:t>
      </w:r>
      <w:r w:rsidR="00CB76D8">
        <w:t>udit</w:t>
      </w:r>
      <w:r w:rsidR="00F55E71">
        <w:t xml:space="preserve">. The audit of internal control and compliance </w:t>
      </w:r>
      <w:r w:rsidR="002A7A97">
        <w:t>had no findings. The report is due to the District by November 1</w:t>
      </w:r>
      <w:r w:rsidR="002A7A97" w:rsidRPr="002A7A97">
        <w:rPr>
          <w:vertAlign w:val="superscript"/>
        </w:rPr>
        <w:t>st</w:t>
      </w:r>
      <w:r w:rsidR="002A7A97">
        <w:t xml:space="preserve"> and to the State on December 1</w:t>
      </w:r>
      <w:r w:rsidR="002A7A97" w:rsidRPr="002A7A97">
        <w:rPr>
          <w:vertAlign w:val="superscript"/>
        </w:rPr>
        <w:t>st</w:t>
      </w:r>
      <w:r w:rsidR="002A7A97">
        <w:t xml:space="preserve">. A motion was made to accept the audit by Marie </w:t>
      </w:r>
      <w:proofErr w:type="spellStart"/>
      <w:r w:rsidR="002A7A97">
        <w:t>Rosborough</w:t>
      </w:r>
      <w:proofErr w:type="spellEnd"/>
      <w:r w:rsidR="002A7A97">
        <w:t xml:space="preserve"> and seconded by Jason Fields. All were in favor.</w:t>
      </w:r>
    </w:p>
    <w:p w14:paraId="18C0103C" w14:textId="050E6622" w:rsidR="002A7A97" w:rsidRDefault="002A7A97" w:rsidP="009A482F">
      <w:pPr>
        <w:pStyle w:val="ListParagraph"/>
        <w:numPr>
          <w:ilvl w:val="0"/>
          <w:numId w:val="2"/>
        </w:numPr>
        <w:ind w:left="540"/>
      </w:pPr>
      <w:r>
        <w:t>Principal’s Report: Dr. Newsome discussed the fact that the Peer Tutoring is still going well. We had over 60 students receive tutoring this month. The PSAT workshop on October 19</w:t>
      </w:r>
      <w:r w:rsidRPr="002A7A97">
        <w:rPr>
          <w:vertAlign w:val="superscript"/>
        </w:rPr>
        <w:t>th</w:t>
      </w:r>
      <w:r>
        <w:t xml:space="preserve"> went very well and they had 121 students participate.</w:t>
      </w:r>
      <w:r w:rsidR="0015123A">
        <w:t xml:space="preserve"> Homecoming was </w:t>
      </w:r>
      <w:r w:rsidR="005E24F0">
        <w:t xml:space="preserve">a </w:t>
      </w:r>
      <w:r w:rsidR="0015123A">
        <w:t>very successful</w:t>
      </w:r>
      <w:r w:rsidR="005E24F0">
        <w:t xml:space="preserve"> week. Senior night was given before the game and Homecoming court was held at halftime. It was all a huge hit and he received many positive comments. We met with USC Union last week regarding dual enrollment scheduling. GCA will be offering 34 hours of college credit next semester and will have </w:t>
      </w:r>
      <w:r w:rsidR="00163AE9">
        <w:t xml:space="preserve">the schedule finalized shortly. </w:t>
      </w:r>
      <w:r w:rsidR="00E37F4A">
        <w:t>High Schools That Work (HSTW) is a program that will be starting at Gray and it will provide the faculty and staff with Professional Development.</w:t>
      </w:r>
    </w:p>
    <w:p w14:paraId="0D062003" w14:textId="0865DB9E" w:rsidR="00A10673" w:rsidRDefault="00A10673" w:rsidP="009A482F">
      <w:pPr>
        <w:pStyle w:val="ListParagraph"/>
        <w:numPr>
          <w:ilvl w:val="0"/>
          <w:numId w:val="2"/>
        </w:numPr>
        <w:ind w:left="540"/>
      </w:pPr>
      <w:r>
        <w:t>Athletic Report: Adam Holmes reported that</w:t>
      </w:r>
      <w:r w:rsidR="00DF1855">
        <w:t xml:space="preserve"> the fall sports are</w:t>
      </w:r>
      <w:r w:rsidR="00F40A9D">
        <w:t xml:space="preserve"> winding down and we are about to enter winter sport season.</w:t>
      </w:r>
      <w:r w:rsidR="00DF1855">
        <w:t xml:space="preserve"> Last week was homecoming and our game was played at Spirit Communications Park. Everyone enjoyed the atmosphere at the stadium. Gray had their fi</w:t>
      </w:r>
      <w:r w:rsidR="00027B50">
        <w:t xml:space="preserve">rst powder puff game on Friday. </w:t>
      </w:r>
      <w:r w:rsidR="00DF1855">
        <w:t>Football has two more regular season games left with a chance of a region championship</w:t>
      </w:r>
      <w:r w:rsidR="006B4F5E">
        <w:t>.</w:t>
      </w:r>
      <w:r w:rsidR="00027B50">
        <w:t xml:space="preserve"> Our volleyball team went undefeated in region play and are the Region III champs. Coach Haver was named Region Coach of the Year. Our cross-country team has done a great job in their first year. Our girl’s team finished second in the region, and Ashley Pickens finished first and was the region champion. A big thank you to Coach Cooper </w:t>
      </w:r>
      <w:r w:rsidR="005C268F">
        <w:t>and both the girls</w:t>
      </w:r>
      <w:r w:rsidR="00027B50">
        <w:t xml:space="preserve"> and boy’s teams for a great job this season.</w:t>
      </w:r>
    </w:p>
    <w:p w14:paraId="704AF47E" w14:textId="1CBDB8B8" w:rsidR="005C268F" w:rsidRDefault="005C268F" w:rsidP="009A482F">
      <w:pPr>
        <w:pStyle w:val="ListParagraph"/>
        <w:numPr>
          <w:ilvl w:val="0"/>
          <w:numId w:val="2"/>
        </w:numPr>
        <w:ind w:left="540"/>
      </w:pPr>
      <w:r>
        <w:t>Operations Report: Todd Helms reported that the modular classroom is complete</w:t>
      </w:r>
      <w:r w:rsidR="00597BE5">
        <w:t xml:space="preserve"> along with the Internet upgrade. The student enrollment is 419 and we should have two new students on 10-25-16. We will start to build our enrollment back up.</w:t>
      </w:r>
      <w:r w:rsidR="003C2315">
        <w:t xml:space="preserve"> </w:t>
      </w:r>
    </w:p>
    <w:p w14:paraId="3564199A" w14:textId="75E9C90C" w:rsidR="003C2315" w:rsidRDefault="00763EBF" w:rsidP="009A482F">
      <w:pPr>
        <w:pStyle w:val="ListParagraph"/>
        <w:numPr>
          <w:ilvl w:val="0"/>
          <w:numId w:val="2"/>
        </w:numPr>
        <w:ind w:left="540"/>
      </w:pPr>
      <w:r>
        <w:t xml:space="preserve">Financial Report: </w:t>
      </w:r>
      <w:r w:rsidR="003C2315">
        <w:t xml:space="preserve">Mike Miller gave the financial report by phone. </w:t>
      </w:r>
      <w:r w:rsidR="002D6F1C">
        <w:t xml:space="preserve">Revenue totaled $383,000 for September. This compares to budgeted revenue </w:t>
      </w:r>
      <w:r w:rsidR="000A53A5">
        <w:t xml:space="preserve">of $355,000 or </w:t>
      </w:r>
      <w:r w:rsidR="000A53A5">
        <w:lastRenderedPageBreak/>
        <w:t>29,000 higher than budget. Our budget was based on an enrollment of 475 students and we have not met this goal. Therefore, we will have revenue shortfalls each month until we can bring student enrollment back up to budget once the 45 day count is taken and revenues are adjusted downward.</w:t>
      </w:r>
      <w:r w:rsidR="00F32F4C">
        <w:t xml:space="preserve"> </w:t>
      </w:r>
      <w:r w:rsidR="0068032D">
        <w:t xml:space="preserve">Year to date expenses are over budget so we will need to control costs compared to budget since our budget is based on 475 students. Mike also discussed the audit. </w:t>
      </w:r>
      <w:r w:rsidR="00F32F4C">
        <w:t>The audit team pulled around 200 transactions. They checked many areas</w:t>
      </w:r>
      <w:r w:rsidR="0068032D">
        <w:t xml:space="preserve"> of the transactions and we are in compliance.</w:t>
      </w:r>
    </w:p>
    <w:p w14:paraId="24D2CF04" w14:textId="798C358A" w:rsidR="0068032D" w:rsidRDefault="0068032D" w:rsidP="009A482F">
      <w:pPr>
        <w:pStyle w:val="ListParagraph"/>
        <w:numPr>
          <w:ilvl w:val="0"/>
          <w:numId w:val="2"/>
        </w:numPr>
        <w:ind w:left="540"/>
      </w:pPr>
      <w:r>
        <w:t>Election: Traci Bryant-Riches discussed the two board seats coming up for election today.  One seat will be a community member and one seat a parent member.</w:t>
      </w:r>
      <w:r w:rsidR="004502E8">
        <w:t xml:space="preserve"> The votes will be tallied tonight.</w:t>
      </w:r>
    </w:p>
    <w:p w14:paraId="12EEF721" w14:textId="748B7A89" w:rsidR="004502E8" w:rsidRDefault="004502E8" w:rsidP="009A482F">
      <w:pPr>
        <w:pStyle w:val="ListParagraph"/>
        <w:numPr>
          <w:ilvl w:val="0"/>
          <w:numId w:val="2"/>
        </w:numPr>
        <w:ind w:left="540"/>
      </w:pPr>
      <w:r>
        <w:t>Accountability Report: Traci Bryan-Riches said there is none to be given at this time.</w:t>
      </w:r>
    </w:p>
    <w:p w14:paraId="56BEFAC3" w14:textId="3A85EBE2" w:rsidR="001A2B7F" w:rsidRDefault="001A2B7F" w:rsidP="009A482F">
      <w:pPr>
        <w:pStyle w:val="ListParagraph"/>
        <w:numPr>
          <w:ilvl w:val="0"/>
          <w:numId w:val="2"/>
        </w:numPr>
        <w:ind w:left="540"/>
      </w:pPr>
      <w:r>
        <w:t xml:space="preserve">Executive session: A motion was made by Jason Fields to go into executive session for personnel matters. Brett Marlowe seconded the motion and all were in favor at 2:54PM. A motion was made by Kim </w:t>
      </w:r>
      <w:proofErr w:type="spellStart"/>
      <w:r>
        <w:t>Seawell</w:t>
      </w:r>
      <w:proofErr w:type="spellEnd"/>
      <w:r>
        <w:t xml:space="preserve"> to come out of executive session at 3:15PM and seconded by Marie </w:t>
      </w:r>
      <w:proofErr w:type="spellStart"/>
      <w:r>
        <w:t>Rosborough</w:t>
      </w:r>
      <w:proofErr w:type="spellEnd"/>
      <w:r>
        <w:t>. All were in favor.</w:t>
      </w:r>
    </w:p>
    <w:p w14:paraId="672967F4" w14:textId="37081BE6" w:rsidR="001A2B7F" w:rsidRDefault="001A2B7F" w:rsidP="009A482F">
      <w:pPr>
        <w:pStyle w:val="ListParagraph"/>
        <w:numPr>
          <w:ilvl w:val="0"/>
          <w:numId w:val="2"/>
        </w:numPr>
        <w:ind w:left="540"/>
      </w:pPr>
      <w:r>
        <w:t>The next board meeting wi</w:t>
      </w:r>
      <w:r w:rsidR="00DF48C5">
        <w:t>ll be held on November 28, 2016 at 2:00PM.</w:t>
      </w:r>
    </w:p>
    <w:p w14:paraId="381310E7" w14:textId="4D231933" w:rsidR="001A2B7F" w:rsidRDefault="001A2B7F" w:rsidP="009A482F">
      <w:pPr>
        <w:pStyle w:val="ListParagraph"/>
        <w:numPr>
          <w:ilvl w:val="0"/>
          <w:numId w:val="2"/>
        </w:numPr>
        <w:ind w:left="540"/>
      </w:pPr>
      <w:r>
        <w:t xml:space="preserve">Adjournment: A motion was made by Kim </w:t>
      </w:r>
      <w:proofErr w:type="spellStart"/>
      <w:r>
        <w:t>Seawell</w:t>
      </w:r>
      <w:proofErr w:type="spellEnd"/>
      <w:r>
        <w:t xml:space="preserve"> and seconded by Brett Marlowe to adjourn</w:t>
      </w:r>
      <w:r w:rsidR="00DF48C5">
        <w:t xml:space="preserve"> at 3:16PM</w:t>
      </w:r>
      <w:r>
        <w:t>. All were in favor.</w:t>
      </w:r>
    </w:p>
    <w:sectPr w:rsidR="001A2B7F" w:rsidSect="009A482F">
      <w:pgSz w:w="12240" w:h="15840"/>
      <w:pgMar w:top="1440" w:right="180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F0A86"/>
    <w:multiLevelType w:val="hybridMultilevel"/>
    <w:tmpl w:val="DDEC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C6DD9"/>
    <w:multiLevelType w:val="hybridMultilevel"/>
    <w:tmpl w:val="39FA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2F"/>
    <w:rsid w:val="00027B50"/>
    <w:rsid w:val="000A53A5"/>
    <w:rsid w:val="0015123A"/>
    <w:rsid w:val="00163AE9"/>
    <w:rsid w:val="001A2B7F"/>
    <w:rsid w:val="002A7A97"/>
    <w:rsid w:val="002D6F1C"/>
    <w:rsid w:val="003C2315"/>
    <w:rsid w:val="004502E8"/>
    <w:rsid w:val="00597BE5"/>
    <w:rsid w:val="005C268F"/>
    <w:rsid w:val="005E24F0"/>
    <w:rsid w:val="0068032D"/>
    <w:rsid w:val="006B4F5E"/>
    <w:rsid w:val="00763EBF"/>
    <w:rsid w:val="00876BBD"/>
    <w:rsid w:val="009A482F"/>
    <w:rsid w:val="00A10673"/>
    <w:rsid w:val="00AB03BB"/>
    <w:rsid w:val="00CB76D8"/>
    <w:rsid w:val="00D73076"/>
    <w:rsid w:val="00DF1855"/>
    <w:rsid w:val="00DF48C5"/>
    <w:rsid w:val="00E37F4A"/>
    <w:rsid w:val="00E835FB"/>
    <w:rsid w:val="00F32F4C"/>
    <w:rsid w:val="00F379C5"/>
    <w:rsid w:val="00F40A9D"/>
    <w:rsid w:val="00F5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FECEF"/>
  <w14:defaultImageDpi w14:val="300"/>
  <w15:docId w15:val="{8DFCA859-5408-4213-A2F4-DDDB82F3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Thomason</dc:creator>
  <cp:keywords/>
  <dc:description/>
  <cp:lastModifiedBy>Brett Bethune</cp:lastModifiedBy>
  <cp:revision>2</cp:revision>
  <dcterms:created xsi:type="dcterms:W3CDTF">2016-11-10T14:30:00Z</dcterms:created>
  <dcterms:modified xsi:type="dcterms:W3CDTF">2016-11-10T14:30:00Z</dcterms:modified>
</cp:coreProperties>
</file>