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4D2D" w14:textId="77777777" w:rsidR="001A0E01" w:rsidRDefault="001A0E01" w:rsidP="001A0E0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21BF8008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4A9F6DBA" w14:textId="7F9CC75E" w:rsidR="001A0E01" w:rsidRDefault="00AA2653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F54659">
        <w:rPr>
          <w:rFonts w:ascii="Times New Roman" w:hAnsi="Times New Roman" w:cs="Times New Roman"/>
          <w:sz w:val="24"/>
          <w:szCs w:val="24"/>
        </w:rPr>
        <w:t>1</w:t>
      </w:r>
      <w:r w:rsidR="001A0E01">
        <w:rPr>
          <w:rFonts w:ascii="Times New Roman" w:hAnsi="Times New Roman" w:cs="Times New Roman"/>
          <w:sz w:val="24"/>
          <w:szCs w:val="24"/>
        </w:rPr>
        <w:t>, 2018</w:t>
      </w:r>
    </w:p>
    <w:p w14:paraId="61414299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1FA4D31B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1437F63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657AC4DE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31DF5290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5F6F36F3" w14:textId="77777777" w:rsidR="001A0E01" w:rsidRDefault="001A0E01" w:rsidP="001A0E01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will serve high school students in a safe, small, family-centered setting who seek the opportunity and challenge of </w:t>
      </w:r>
      <w:proofErr w:type="gramStart"/>
      <w:r>
        <w:rPr>
          <w:rFonts w:ascii="Times New Roman" w:hAnsi="Times New Roman" w:cs="Times New Roman"/>
          <w:color w:val="000000"/>
        </w:rPr>
        <w:t>a rigorous curriculum, high academic standards, and outstanding athletics</w:t>
      </w:r>
      <w:proofErr w:type="gramEnd"/>
      <w:r>
        <w:rPr>
          <w:rFonts w:ascii="Times New Roman" w:hAnsi="Times New Roman" w:cs="Times New Roman"/>
          <w:color w:val="000000"/>
        </w:rPr>
        <w:t xml:space="preserve"> while earning up to two years of college credit while in high school.</w:t>
      </w:r>
    </w:p>
    <w:p w14:paraId="489C03E9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244ED03F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  </w:t>
      </w:r>
    </w:p>
    <w:p w14:paraId="6FAD66AE" w14:textId="77777777" w:rsidR="001A0E01" w:rsidRDefault="001A0E01" w:rsidP="001A0E0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Financial Report-Mike Miller</w:t>
      </w:r>
    </w:p>
    <w:p w14:paraId="102F6CE1" w14:textId="42C78EF0" w:rsidR="001A0E01" w:rsidRPr="00F54659" w:rsidRDefault="001A0E01" w:rsidP="00F5465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67D1BFCD" w14:textId="5FE43EB7" w:rsidR="001A0E01" w:rsidRPr="00F54659" w:rsidRDefault="001A0E01" w:rsidP="00F5465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6C6EC195" w14:textId="170AD804" w:rsidR="00F54659" w:rsidRDefault="00F54659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160DCCF3" w14:textId="3C8F5524" w:rsidR="00F54659" w:rsidRDefault="00F54659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74B81082" w14:textId="77777777" w:rsidR="001A0E01" w:rsidRDefault="001A0E01" w:rsidP="001A0E01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545E40CA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official meeting of the board is by law a public meeting and the board values citizen input; however,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protect the integrity of the adopted agenda, public dialogue will be restricted to the 'public comments' section of the agenda or as directed by the board chairman.</w:t>
      </w:r>
    </w:p>
    <w:p w14:paraId="3EE85F13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73941FA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148E91D9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3C7DFF6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48BB2C5E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4FA1DCDA" w14:textId="77777777" w:rsidR="001A0E01" w:rsidRDefault="001A0E01" w:rsidP="001A0E01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0FA274B6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1"/>
    <w:rsid w:val="001A0E01"/>
    <w:rsid w:val="007E53A0"/>
    <w:rsid w:val="00972D6D"/>
    <w:rsid w:val="00AA2653"/>
    <w:rsid w:val="00AA2D52"/>
    <w:rsid w:val="00CF7FB7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BAD9"/>
  <w15:chartTrackingRefBased/>
  <w15:docId w15:val="{F458D691-9244-43F8-AF4D-865A8E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GCA-37</cp:lastModifiedBy>
  <cp:revision>2</cp:revision>
  <dcterms:created xsi:type="dcterms:W3CDTF">2018-05-18T18:20:00Z</dcterms:created>
  <dcterms:modified xsi:type="dcterms:W3CDTF">2018-05-18T18:20:00Z</dcterms:modified>
</cp:coreProperties>
</file>