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3E9C" w:rsidRPr="00894E67" w:rsidTr="00FB3E9C">
        <w:tc>
          <w:tcPr>
            <w:tcW w:w="4785" w:type="dxa"/>
          </w:tcPr>
          <w:p w:rsidR="00FB3E9C" w:rsidRDefault="00FB3E9C" w:rsidP="00FB3E9C">
            <w:pPr>
              <w:ind w:right="-448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3E9C" w:rsidRDefault="00FB3E9C" w:rsidP="00894E67">
            <w:pPr>
              <w:spacing w:line="360" w:lineRule="auto"/>
              <w:ind w:right="-448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F7279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B3E9C" w:rsidRPr="00F72797" w:rsidRDefault="00FB3E9C" w:rsidP="00894E67">
            <w:pPr>
              <w:spacing w:line="360" w:lineRule="auto"/>
              <w:ind w:right="-448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Директор МБУ </w:t>
            </w:r>
            <w:r w:rsidRPr="00F7279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«СШОР»</w:t>
            </w:r>
            <w:r w:rsidR="00894E6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г. Шарыпово</w:t>
            </w:r>
          </w:p>
          <w:p w:rsidR="00FB3E9C" w:rsidRPr="00F72797" w:rsidRDefault="00FB3E9C" w:rsidP="00894E67">
            <w:pPr>
              <w:spacing w:line="360" w:lineRule="auto"/>
              <w:ind w:right="-448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F727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r w:rsidRPr="00F7279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С.Н. Чечкова</w:t>
            </w:r>
          </w:p>
          <w:p w:rsidR="00FB3E9C" w:rsidRPr="00F72797" w:rsidRDefault="00FB3E9C" w:rsidP="00894E67">
            <w:pPr>
              <w:spacing w:line="360" w:lineRule="auto"/>
              <w:ind w:right="-448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F7279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F727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__</w:t>
            </w:r>
            <w:r w:rsidRPr="00F7279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F7279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__</w:t>
            </w:r>
            <w:r w:rsidR="00E210EE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____________ 2019</w:t>
            </w:r>
            <w:r w:rsidRPr="00F7279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  <w:p w:rsidR="00FB3E9C" w:rsidRDefault="00FB3E9C" w:rsidP="00FB3E9C">
            <w:pPr>
              <w:ind w:right="-448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B3E9C" w:rsidRPr="00894E67" w:rsidRDefault="00FB3E9C" w:rsidP="00FB3E9C">
      <w:pPr>
        <w:ind w:right="-448"/>
        <w:rPr>
          <w:rFonts w:ascii="Times New Roman" w:eastAsia="Calibri" w:hAnsi="Times New Roman"/>
          <w:color w:val="000000"/>
          <w:sz w:val="16"/>
          <w:szCs w:val="16"/>
          <w:lang w:val="ru-RU"/>
        </w:rPr>
      </w:pPr>
    </w:p>
    <w:p w:rsidR="00CB0C48" w:rsidRPr="00585105" w:rsidRDefault="00CB0C48" w:rsidP="00E210EE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  <w:lang w:val="ru-RU" w:eastAsia="ru-RU" w:bidi="ar-SA"/>
        </w:rPr>
      </w:pPr>
    </w:p>
    <w:p w:rsidR="00585FCB" w:rsidRPr="00585FCB" w:rsidRDefault="00585FCB" w:rsidP="00E210EE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П</w:t>
      </w:r>
      <w:r w:rsidR="00135DF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ОРЯДОК</w:t>
      </w:r>
    </w:p>
    <w:p w:rsidR="00E210EE" w:rsidRDefault="00585FCB" w:rsidP="00E210EE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E210E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>приема лиц</w:t>
      </w:r>
      <w:r w:rsidRPr="00585FC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E210EE" w:rsidRPr="001C1E5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на </w:t>
      </w:r>
      <w:r w:rsidR="00E210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освоение</w:t>
      </w:r>
      <w:r w:rsidR="00E210EE" w:rsidRPr="001C1E5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программам </w:t>
      </w:r>
      <w:r w:rsidR="00E210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подготовки спортивного резерва</w:t>
      </w:r>
      <w:r w:rsidR="00E210EE" w:rsidRPr="00585FC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FB3E9C" w:rsidRDefault="00585FCB" w:rsidP="00E210EE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</w:pPr>
      <w:r w:rsidRPr="00585FC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 w:bidi="ar-SA"/>
        </w:rPr>
        <w:t xml:space="preserve">в </w:t>
      </w:r>
      <w:r w:rsidR="00FB3E9C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 xml:space="preserve">муниципальное бюджетное </w:t>
      </w:r>
      <w:r w:rsidRPr="00585FCB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 xml:space="preserve">учреждение </w:t>
      </w:r>
    </w:p>
    <w:p w:rsidR="00FB3E9C" w:rsidRDefault="00585FCB" w:rsidP="00E210EE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</w:pPr>
      <w:r w:rsidRPr="00585FCB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 xml:space="preserve"> «</w:t>
      </w:r>
      <w:r w:rsidR="001C1E50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>С</w:t>
      </w:r>
      <w:r w:rsidRPr="00585FCB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>портивная школа олимпийского резерва по единоборствам»</w:t>
      </w:r>
    </w:p>
    <w:p w:rsidR="00F564E9" w:rsidRDefault="001C1E50" w:rsidP="00E210EE">
      <w:pPr>
        <w:shd w:val="clear" w:color="auto" w:fill="FFFFFF"/>
        <w:spacing w:line="276" w:lineRule="auto"/>
        <w:jc w:val="center"/>
        <w:textAlignment w:val="baseline"/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 xml:space="preserve">города </w:t>
      </w:r>
      <w:r w:rsidR="00FB3E9C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>Шарыпово</w:t>
      </w:r>
      <w:r w:rsidR="00585FCB" w:rsidRPr="00585FCB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</w:p>
    <w:p w:rsidR="00585FCB" w:rsidRPr="00585105" w:rsidRDefault="00585FCB" w:rsidP="00585105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 w:bidi="ar-SA"/>
        </w:rPr>
      </w:pPr>
    </w:p>
    <w:p w:rsidR="00F564E9" w:rsidRPr="00585FCB" w:rsidRDefault="00F564E9" w:rsidP="001C1E50">
      <w:pPr>
        <w:shd w:val="clear" w:color="auto" w:fill="FFFFFF"/>
        <w:spacing w:before="150" w:after="150" w:line="371" w:lineRule="atLeast"/>
        <w:ind w:left="-426" w:right="-143" w:firstLine="1135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I. Общие положения</w:t>
      </w:r>
    </w:p>
    <w:p w:rsidR="00894E67" w:rsidRDefault="00585FCB" w:rsidP="00E210EE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1.1. Настоящ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ий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 П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орядок</w:t>
      </w:r>
      <w:r w:rsidRPr="00585FCB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 w:bidi="ar-SA"/>
        </w:rPr>
        <w:t>приема лиц на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освоение</w:t>
      </w:r>
      <w:r w:rsidR="001C1E5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программ </w:t>
      </w:r>
      <w:r w:rsidR="00135D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подготовки спортивного резерва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(далее – Порядок) </w:t>
      </w:r>
      <w:r w:rsidRPr="00585FCB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 w:bidi="ar-SA"/>
        </w:rPr>
        <w:t xml:space="preserve">в </w:t>
      </w:r>
      <w:r w:rsidR="00FB3E9C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 xml:space="preserve">муниципальное бюджетное </w:t>
      </w:r>
      <w:r w:rsidRPr="00585FCB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>учреждение «Спортивная школа олимпийского резерва по единоборствам»</w:t>
      </w:r>
      <w:r w:rsidR="001C1E50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 xml:space="preserve"> города </w:t>
      </w:r>
      <w:r w:rsidR="00FB3E9C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>Шарыпово</w:t>
      </w:r>
      <w:r w:rsidRPr="00585FCB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E210EE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/>
        </w:rPr>
        <w:t>(далее – СШОР)</w:t>
      </w:r>
      <w:r w:rsidR="00FB3E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разработан в соответствии 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с Методическими рекомендациями по реализации государственной работы «Организация и обеспечение подготовки спортивного резерва», утверждёнными приказом министерства спорта Красноярского края                          от 29.12.2017г. №450п и Уставом СШОР.</w:t>
      </w:r>
    </w:p>
    <w:p w:rsidR="00F564E9" w:rsidRPr="00585FCB" w:rsidRDefault="00FB3E9C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</w:t>
      </w:r>
      <w:r w:rsid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2.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Настоящий Порядок регламентирует прием граждан на 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освоение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программ </w:t>
      </w:r>
      <w:r w:rsidR="00135D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подготовки спортивного резерва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(далее –</w:t>
      </w:r>
      <w:r w:rsidR="001C1E5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рограмм</w:t>
      </w:r>
      <w:r w:rsidR="00CB0C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а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) на основании результатов индивидуального отбора лиц, имеющих необходимые для освоения соответствующей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C1E5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рограммы способности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(далее –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поступающих), за счет средств </w:t>
      </w:r>
      <w:r w:rsidR="007774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муниципального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бюджет</w:t>
      </w:r>
      <w:r w:rsid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а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F564E9" w:rsidRPr="00585FCB" w:rsidRDefault="00335444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1.3</w:t>
      </w:r>
      <w:r w:rsidR="001C1E5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СШОР объявляет прием граждан на 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освоение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C1E5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FB3E9C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рограмм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 </w:t>
      </w:r>
      <w:r w:rsidR="00FB3E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видам единоборств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устанавливаемых ежегодно учебным планом и планом комплектования. </w:t>
      </w:r>
    </w:p>
    <w:p w:rsidR="00F564E9" w:rsidRPr="00585FCB" w:rsidRDefault="00335444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При приеме граждан на о</w:t>
      </w:r>
      <w:r w:rsidR="00E210E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своение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C1E5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рограмм требования к уровню их </w:t>
      </w:r>
      <w:r w:rsidR="00894E6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спортивной подготовки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не предъявляются.</w:t>
      </w:r>
    </w:p>
    <w:p w:rsidR="000D07CF" w:rsidRPr="000D07CF" w:rsidRDefault="0009355F" w:rsidP="000D07CF">
      <w:pPr>
        <w:spacing w:line="276" w:lineRule="auto"/>
        <w:jc w:val="both"/>
        <w:rPr>
          <w:rFonts w:ascii="Times New Roman" w:eastAsia="Times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0D07CF" w:rsidRPr="000D07CF">
        <w:rPr>
          <w:rFonts w:ascii="Times New Roman" w:eastAsia="Times" w:hAnsi="Times New Roman"/>
          <w:sz w:val="28"/>
          <w:szCs w:val="28"/>
          <w:lang w:val="ru-RU"/>
        </w:rPr>
        <w:t>Группы начальной подготовки формируются на основании индивидуального отбора из числа желающих заниматься избранным видом спорта.</w:t>
      </w:r>
    </w:p>
    <w:p w:rsidR="000D07CF" w:rsidRPr="000D07CF" w:rsidRDefault="000D07CF" w:rsidP="000D07CF">
      <w:pPr>
        <w:spacing w:line="276" w:lineRule="auto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0D07CF">
        <w:rPr>
          <w:rFonts w:ascii="Times New Roman" w:eastAsia="Times" w:hAnsi="Times New Roman"/>
          <w:sz w:val="28"/>
          <w:szCs w:val="28"/>
          <w:lang w:val="ru-RU"/>
        </w:rPr>
        <w:lastRenderedPageBreak/>
        <w:t xml:space="preserve">Тренировочные группы формируются из числа одаренных и способных </w:t>
      </w:r>
      <w:r w:rsidRPr="000D07CF">
        <w:rPr>
          <w:rFonts w:ascii="Times New Roman" w:eastAsia="Times" w:hAnsi="Times New Roman"/>
          <w:sz w:val="28"/>
          <w:szCs w:val="28"/>
          <w:lang w:val="ru-RU"/>
        </w:rPr>
        <w:br/>
        <w:t xml:space="preserve">к виду спорта детей и подростков, прошедших подготовку на этапе начальной подготовки не менее 1 года или из другого вида спорта, </w:t>
      </w:r>
      <w:r w:rsidR="00AE669E">
        <w:rPr>
          <w:rFonts w:ascii="Times New Roman" w:eastAsia="Times" w:hAnsi="Times New Roman"/>
          <w:sz w:val="28"/>
          <w:szCs w:val="28"/>
          <w:lang w:val="ru-RU"/>
        </w:rPr>
        <w:t xml:space="preserve">                              </w:t>
      </w:r>
      <w:r w:rsidRPr="000D07CF">
        <w:rPr>
          <w:rFonts w:ascii="Times New Roman" w:eastAsia="Times" w:hAnsi="Times New Roman"/>
          <w:sz w:val="28"/>
          <w:szCs w:val="28"/>
          <w:lang w:val="ru-RU"/>
        </w:rPr>
        <w:t xml:space="preserve">и выполнивших приемные нормативные требования по общей физической </w:t>
      </w:r>
      <w:r w:rsidR="00AE669E">
        <w:rPr>
          <w:rFonts w:ascii="Times New Roman" w:eastAsia="Times" w:hAnsi="Times New Roman"/>
          <w:sz w:val="28"/>
          <w:szCs w:val="28"/>
          <w:lang w:val="ru-RU"/>
        </w:rPr>
        <w:t xml:space="preserve">                   </w:t>
      </w:r>
      <w:r w:rsidRPr="000D07CF">
        <w:rPr>
          <w:rFonts w:ascii="Times New Roman" w:eastAsia="Times" w:hAnsi="Times New Roman"/>
          <w:sz w:val="28"/>
          <w:szCs w:val="28"/>
          <w:lang w:val="ru-RU"/>
        </w:rPr>
        <w:t xml:space="preserve">и специальной </w:t>
      </w:r>
      <w:r w:rsidR="00AE669E">
        <w:rPr>
          <w:rFonts w:ascii="Times New Roman" w:eastAsia="Times" w:hAnsi="Times New Roman"/>
          <w:sz w:val="28"/>
          <w:szCs w:val="28"/>
          <w:lang w:val="ru-RU"/>
        </w:rPr>
        <w:t xml:space="preserve">физической </w:t>
      </w:r>
      <w:r w:rsidRPr="000D07CF">
        <w:rPr>
          <w:rFonts w:ascii="Times New Roman" w:eastAsia="Times" w:hAnsi="Times New Roman"/>
          <w:sz w:val="28"/>
          <w:szCs w:val="28"/>
          <w:lang w:val="ru-RU"/>
        </w:rPr>
        <w:t>подготовке.</w:t>
      </w:r>
    </w:p>
    <w:p w:rsidR="000D07CF" w:rsidRDefault="000D07CF" w:rsidP="000D07CF">
      <w:pPr>
        <w:spacing w:line="276" w:lineRule="auto"/>
        <w:ind w:firstLine="709"/>
        <w:jc w:val="both"/>
        <w:rPr>
          <w:rFonts w:ascii="Times New Roman" w:eastAsia="Times" w:hAnsi="Times New Roman"/>
          <w:sz w:val="28"/>
          <w:szCs w:val="28"/>
          <w:lang w:val="ru-RU"/>
        </w:rPr>
      </w:pPr>
      <w:r w:rsidRPr="000D07CF">
        <w:rPr>
          <w:rFonts w:ascii="Times New Roman" w:eastAsia="Times" w:hAnsi="Times New Roman"/>
          <w:sz w:val="28"/>
          <w:szCs w:val="28"/>
          <w:lang w:val="ru-RU"/>
        </w:rPr>
        <w:t>Группы совершенствования спортивного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мастерства</w:t>
      </w:r>
      <w:r w:rsidRPr="000D07CF">
        <w:rPr>
          <w:rFonts w:ascii="Times New Roman" w:eastAsia="Times" w:hAnsi="Times New Roman"/>
          <w:sz w:val="28"/>
          <w:szCs w:val="28"/>
          <w:lang w:val="ru-RU"/>
        </w:rPr>
        <w:t xml:space="preserve"> комплектуются из числа спортсменов, прошедших подготовку на тренировочном этапе </w:t>
      </w:r>
      <w:r w:rsidR="00AE669E">
        <w:rPr>
          <w:rFonts w:ascii="Times New Roman" w:eastAsia="Times" w:hAnsi="Times New Roman"/>
          <w:sz w:val="28"/>
          <w:szCs w:val="28"/>
          <w:lang w:val="ru-RU"/>
        </w:rPr>
        <w:t xml:space="preserve">                           </w:t>
      </w:r>
      <w:r w:rsidRPr="000D07CF">
        <w:rPr>
          <w:rFonts w:ascii="Times New Roman" w:eastAsia="Times" w:hAnsi="Times New Roman"/>
          <w:sz w:val="28"/>
          <w:szCs w:val="28"/>
          <w:lang w:val="ru-RU"/>
        </w:rPr>
        <w:t xml:space="preserve">и выполнивших приемные нормативы по специальной физической </w:t>
      </w:r>
      <w:r w:rsidR="00AE669E">
        <w:rPr>
          <w:rFonts w:ascii="Times New Roman" w:eastAsia="Times" w:hAnsi="Times New Roman"/>
          <w:sz w:val="28"/>
          <w:szCs w:val="28"/>
          <w:lang w:val="ru-RU"/>
        </w:rPr>
        <w:t xml:space="preserve">                               </w:t>
      </w:r>
      <w:r w:rsidRPr="000D07CF">
        <w:rPr>
          <w:rFonts w:ascii="Times New Roman" w:eastAsia="Times" w:hAnsi="Times New Roman"/>
          <w:sz w:val="28"/>
          <w:szCs w:val="28"/>
          <w:lang w:val="ru-RU"/>
        </w:rPr>
        <w:t>и спортивной подготовке.</w:t>
      </w:r>
    </w:p>
    <w:p w:rsidR="00CB0C48" w:rsidRPr="00CB0C48" w:rsidRDefault="00CB0C48" w:rsidP="00CB0C48">
      <w:pPr>
        <w:ind w:firstLine="709"/>
        <w:jc w:val="both"/>
        <w:rPr>
          <w:rFonts w:ascii="Times New Roman" w:eastAsia="Times" w:hAnsi="Times New Roman"/>
          <w:sz w:val="16"/>
          <w:szCs w:val="16"/>
          <w:lang w:val="ru-RU"/>
        </w:rPr>
      </w:pPr>
    </w:p>
    <w:p w:rsidR="00536973" w:rsidRPr="00536973" w:rsidRDefault="00536973" w:rsidP="0053697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1.6. Для зачисления на Программу </w:t>
      </w:r>
      <w:r w:rsidRPr="00536973">
        <w:rPr>
          <w:rFonts w:ascii="Times New Roman" w:hAnsi="Times New Roman"/>
          <w:sz w:val="28"/>
          <w:szCs w:val="28"/>
          <w:lang w:val="ru-RU"/>
        </w:rPr>
        <w:t>необходимо предоставить следующие документы:</w:t>
      </w:r>
    </w:p>
    <w:p w:rsidR="00536973" w:rsidRPr="00536973" w:rsidRDefault="00536973" w:rsidP="0053697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36973">
        <w:rPr>
          <w:rFonts w:ascii="Times New Roman" w:hAnsi="Times New Roman"/>
          <w:sz w:val="28"/>
          <w:szCs w:val="28"/>
          <w:lang w:val="ru-RU"/>
        </w:rPr>
        <w:t>заявление о приеме;</w:t>
      </w:r>
    </w:p>
    <w:p w:rsidR="00536973" w:rsidRPr="00536973" w:rsidRDefault="00536973" w:rsidP="0053697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36973">
        <w:rPr>
          <w:rFonts w:ascii="Times New Roman" w:hAnsi="Times New Roman"/>
          <w:sz w:val="28"/>
          <w:szCs w:val="28"/>
          <w:lang w:val="ru-RU"/>
        </w:rPr>
        <w:t>медицинскую справку, содержащую заключение о состоянии здоровья;</w:t>
      </w:r>
    </w:p>
    <w:p w:rsidR="00536973" w:rsidRPr="00536973" w:rsidRDefault="00536973" w:rsidP="00536973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36973">
        <w:rPr>
          <w:rFonts w:ascii="Times New Roman" w:hAnsi="Times New Roman"/>
          <w:sz w:val="28"/>
          <w:szCs w:val="28"/>
          <w:lang w:val="ru-RU"/>
        </w:rPr>
        <w:t>свидетельство о рождении или паспорт (копия) поступающего;</w:t>
      </w:r>
    </w:p>
    <w:p w:rsidR="00536973" w:rsidRPr="00536973" w:rsidRDefault="00E359D2" w:rsidP="00E359D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536973">
        <w:rPr>
          <w:rFonts w:ascii="Times New Roman" w:hAnsi="Times New Roman"/>
          <w:sz w:val="28"/>
          <w:szCs w:val="28"/>
          <w:lang w:val="ru-RU"/>
        </w:rPr>
        <w:t>аполн</w:t>
      </w:r>
      <w:r>
        <w:rPr>
          <w:rFonts w:ascii="Times New Roman" w:hAnsi="Times New Roman"/>
          <w:sz w:val="28"/>
          <w:szCs w:val="28"/>
          <w:lang w:val="ru-RU"/>
        </w:rPr>
        <w:t>яется</w:t>
      </w:r>
      <w:r w:rsidR="00536973">
        <w:rPr>
          <w:rFonts w:ascii="Times New Roman" w:hAnsi="Times New Roman"/>
          <w:sz w:val="28"/>
          <w:szCs w:val="28"/>
          <w:lang w:val="ru-RU"/>
        </w:rPr>
        <w:t xml:space="preserve"> договор о сотрудничестве.</w:t>
      </w:r>
    </w:p>
    <w:p w:rsidR="00536973" w:rsidRPr="00536973" w:rsidRDefault="00536973" w:rsidP="00CB0C4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36973" w:rsidRPr="00536973" w:rsidRDefault="00CB0C48" w:rsidP="0053697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36973">
        <w:rPr>
          <w:rFonts w:ascii="Times New Roman" w:hAnsi="Times New Roman"/>
          <w:sz w:val="28"/>
          <w:szCs w:val="28"/>
          <w:lang w:val="ru-RU"/>
        </w:rPr>
        <w:t xml:space="preserve">.7. </w:t>
      </w:r>
      <w:r w:rsidR="00536973" w:rsidRPr="00536973">
        <w:rPr>
          <w:rFonts w:ascii="Times New Roman" w:hAnsi="Times New Roman"/>
          <w:sz w:val="28"/>
          <w:szCs w:val="28"/>
          <w:lang w:val="ru-RU"/>
        </w:rPr>
        <w:t>Основанием для отказа в приеме документов является:</w:t>
      </w:r>
    </w:p>
    <w:p w:rsidR="00536973" w:rsidRPr="00536973" w:rsidRDefault="00536973" w:rsidP="0053697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36973">
        <w:rPr>
          <w:rFonts w:ascii="Times New Roman" w:hAnsi="Times New Roman"/>
          <w:sz w:val="28"/>
          <w:szCs w:val="28"/>
          <w:lang w:val="ru-RU"/>
        </w:rPr>
        <w:t>наличие противопоказаний к занятиям избранным видом спорта;</w:t>
      </w:r>
    </w:p>
    <w:p w:rsidR="00536973" w:rsidRPr="00536973" w:rsidRDefault="00536973" w:rsidP="00536973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36973">
        <w:rPr>
          <w:rFonts w:ascii="Times New Roman" w:hAnsi="Times New Roman"/>
          <w:sz w:val="28"/>
          <w:szCs w:val="28"/>
          <w:lang w:val="ru-RU"/>
        </w:rPr>
        <w:t xml:space="preserve">отсутствие вакантных мест, установленных муниципальным заданием </w:t>
      </w:r>
      <w:r>
        <w:rPr>
          <w:rFonts w:ascii="Times New Roman" w:hAnsi="Times New Roman"/>
          <w:sz w:val="28"/>
          <w:szCs w:val="28"/>
          <w:lang w:val="ru-RU"/>
        </w:rPr>
        <w:t xml:space="preserve">СШОР </w:t>
      </w:r>
      <w:r w:rsidRPr="00536973">
        <w:rPr>
          <w:rFonts w:ascii="Times New Roman" w:hAnsi="Times New Roman"/>
          <w:sz w:val="28"/>
          <w:szCs w:val="28"/>
          <w:lang w:val="ru-RU"/>
        </w:rPr>
        <w:t>на выполнение работы «Организация и обеспечение подготовки спортивного резерва».</w:t>
      </w:r>
    </w:p>
    <w:p w:rsidR="00536973" w:rsidRPr="00CB0C48" w:rsidRDefault="00536973" w:rsidP="00CB0C4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 w:bidi="ar-SA"/>
        </w:rPr>
      </w:pPr>
    </w:p>
    <w:p w:rsidR="00CB0C48" w:rsidRPr="00CB0C48" w:rsidRDefault="00CB0C48" w:rsidP="00CB0C48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1.8. </w:t>
      </w:r>
      <w:r w:rsidRPr="00CB0C48">
        <w:rPr>
          <w:rFonts w:ascii="Times New Roman" w:hAnsi="Times New Roman"/>
          <w:sz w:val="28"/>
          <w:szCs w:val="28"/>
          <w:lang w:val="ru-RU"/>
        </w:rPr>
        <w:t xml:space="preserve">Прием поступающих в </w:t>
      </w:r>
      <w:r>
        <w:rPr>
          <w:rFonts w:ascii="Times New Roman" w:hAnsi="Times New Roman"/>
          <w:sz w:val="28"/>
          <w:szCs w:val="28"/>
          <w:lang w:val="ru-RU"/>
        </w:rPr>
        <w:t>СШОР</w:t>
      </w:r>
      <w:r w:rsidRPr="00CB0C48">
        <w:rPr>
          <w:rFonts w:ascii="Times New Roman" w:hAnsi="Times New Roman"/>
          <w:sz w:val="28"/>
          <w:szCs w:val="28"/>
          <w:lang w:val="ru-RU"/>
        </w:rPr>
        <w:t xml:space="preserve"> проводится на основании результатов индивидуального отбора, проводимого в целях выявления лиц, имеющих необходимые показатели для освоения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B0C48">
        <w:rPr>
          <w:rFonts w:ascii="Times New Roman" w:hAnsi="Times New Roman"/>
          <w:sz w:val="28"/>
          <w:szCs w:val="28"/>
          <w:lang w:val="ru-RU"/>
        </w:rPr>
        <w:t xml:space="preserve">рограммы. </w:t>
      </w:r>
    </w:p>
    <w:p w:rsidR="00CB0C48" w:rsidRPr="00CB0C48" w:rsidRDefault="00CB0C48" w:rsidP="00CB0C4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0C48" w:rsidRPr="00CB0C48" w:rsidRDefault="00CB0C48" w:rsidP="00CB0C4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1.9. </w:t>
      </w:r>
      <w:r w:rsidRPr="00CB0C48">
        <w:rPr>
          <w:rFonts w:ascii="Times New Roman" w:hAnsi="Times New Roman"/>
          <w:sz w:val="28"/>
          <w:szCs w:val="28"/>
          <w:lang w:val="ru-RU"/>
        </w:rPr>
        <w:t xml:space="preserve">Для проведения индивидуального отбора </w:t>
      </w:r>
      <w:r>
        <w:rPr>
          <w:rFonts w:ascii="Times New Roman" w:hAnsi="Times New Roman"/>
          <w:sz w:val="28"/>
          <w:szCs w:val="28"/>
          <w:lang w:val="ru-RU"/>
        </w:rPr>
        <w:t>СШОР</w:t>
      </w:r>
      <w:r w:rsidRPr="00CB0C48">
        <w:rPr>
          <w:rFonts w:ascii="Times New Roman" w:hAnsi="Times New Roman"/>
          <w:sz w:val="28"/>
          <w:szCs w:val="28"/>
          <w:lang w:val="ru-RU"/>
        </w:rPr>
        <w:t xml:space="preserve"> проводит тестирование, а также, при необходимости, предварительные просмотры, анкетирование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CB0C48">
        <w:rPr>
          <w:rFonts w:ascii="Times New Roman" w:hAnsi="Times New Roman"/>
          <w:sz w:val="28"/>
          <w:szCs w:val="28"/>
          <w:lang w:val="ru-RU"/>
        </w:rPr>
        <w:t>и консультации.</w:t>
      </w:r>
    </w:p>
    <w:p w:rsidR="00B523E4" w:rsidRPr="00B523E4" w:rsidRDefault="00B523E4" w:rsidP="00B523E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0C48" w:rsidRPr="00B523E4" w:rsidRDefault="00B523E4" w:rsidP="00B523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1.10. 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t xml:space="preserve">В целях организации приема и проведения индивидуального отбора поступающих в </w:t>
      </w:r>
      <w:r>
        <w:rPr>
          <w:rFonts w:ascii="Times New Roman" w:hAnsi="Times New Roman"/>
          <w:sz w:val="28"/>
          <w:szCs w:val="28"/>
          <w:lang w:val="ru-RU"/>
        </w:rPr>
        <w:t>СШОР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t xml:space="preserve"> создаются приемная (не менее </w:t>
      </w:r>
      <w:r w:rsidR="00E359D2">
        <w:rPr>
          <w:rFonts w:ascii="Times New Roman" w:hAnsi="Times New Roman"/>
          <w:sz w:val="28"/>
          <w:szCs w:val="28"/>
          <w:lang w:val="ru-RU"/>
        </w:rPr>
        <w:t>5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t xml:space="preserve"> человек) 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br/>
        <w:t xml:space="preserve">и апелляционная (не менее 3 человек) комиссии. </w:t>
      </w:r>
      <w:r w:rsidR="00CB0C48" w:rsidRPr="00B523E4">
        <w:rPr>
          <w:rFonts w:ascii="Times New Roman" w:hAnsi="Times New Roman"/>
          <w:sz w:val="28"/>
          <w:szCs w:val="28"/>
          <w:lang w:val="ru-RU"/>
        </w:rPr>
        <w:t xml:space="preserve">Составы данных комиссий утверждаются </w:t>
      </w:r>
      <w:r>
        <w:rPr>
          <w:rFonts w:ascii="Times New Roman" w:hAnsi="Times New Roman"/>
          <w:sz w:val="28"/>
          <w:szCs w:val="28"/>
          <w:lang w:val="ru-RU"/>
        </w:rPr>
        <w:t>приказом директора СШОР</w:t>
      </w:r>
      <w:r w:rsidR="00CB0C48" w:rsidRPr="00B523E4">
        <w:rPr>
          <w:rFonts w:ascii="Times New Roman" w:hAnsi="Times New Roman"/>
          <w:sz w:val="28"/>
          <w:szCs w:val="28"/>
          <w:lang w:val="ru-RU"/>
        </w:rPr>
        <w:t>.</w:t>
      </w:r>
    </w:p>
    <w:p w:rsidR="00963664" w:rsidRPr="00963664" w:rsidRDefault="00963664" w:rsidP="00963664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B0C48" w:rsidRPr="00CB0C48" w:rsidRDefault="00B523E4" w:rsidP="00B523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1.11. 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t>Не позднее</w:t>
      </w:r>
      <w:r w:rsidR="00AE669E">
        <w:rPr>
          <w:rFonts w:ascii="Times New Roman" w:hAnsi="Times New Roman"/>
          <w:sz w:val="28"/>
          <w:szCs w:val="28"/>
          <w:lang w:val="ru-RU"/>
        </w:rPr>
        <w:t>,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t xml:space="preserve"> чем за месяц до начала приема документов</w:t>
      </w:r>
      <w:r w:rsidR="00AE669E">
        <w:rPr>
          <w:rFonts w:ascii="Times New Roman" w:hAnsi="Times New Roman"/>
          <w:sz w:val="28"/>
          <w:szCs w:val="28"/>
          <w:lang w:val="ru-RU"/>
        </w:rPr>
        <w:t>,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СШОР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br/>
        <w:t xml:space="preserve">на своем информационном стенде и официальном сайте 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br/>
        <w:t xml:space="preserve">в информационно-телекоммуникационной сети Интернет размещает следующую информацию и документы с целью ознакомления </w:t>
      </w:r>
      <w:r w:rsidR="00CB0C48" w:rsidRPr="00CB0C48">
        <w:rPr>
          <w:rFonts w:ascii="Times New Roman" w:hAnsi="Times New Roman"/>
          <w:sz w:val="28"/>
          <w:szCs w:val="28"/>
          <w:lang w:val="ru-RU"/>
        </w:rPr>
        <w:br/>
        <w:t>с ними поступающих, а также законных представителей несовершеннолетних поступающих:</w:t>
      </w:r>
    </w:p>
    <w:p w:rsidR="00B523E4" w:rsidRPr="00FE4F70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- копию Устава </w:t>
      </w: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СШОР;</w:t>
      </w:r>
    </w:p>
    <w:p w:rsidR="00B523E4" w:rsidRPr="00FE4F70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локальные нормативные акты, регламентирующие реализацию программ подготовки</w:t>
      </w:r>
      <w:r w:rsidRP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спортивного резерва</w:t>
      </w: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B523E4" w:rsidRPr="00FE4F70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расписание работы приемной и апелляционной комиссий;</w:t>
      </w:r>
    </w:p>
    <w:p w:rsidR="00B523E4" w:rsidRPr="00FE4F70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количество вакантных мест по реализуем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ым</w:t>
      </w: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СШОР </w:t>
      </w: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ограммам подготовки</w:t>
      </w:r>
      <w:r w:rsidRP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спортивного резерва;</w:t>
      </w:r>
    </w:p>
    <w:p w:rsidR="00B523E4" w:rsidRPr="00FE4F70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сроки приема документов, необходимых для зачисления в СШОР;</w:t>
      </w:r>
    </w:p>
    <w:p w:rsidR="00B523E4" w:rsidRPr="00FE4F70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требования, предъявляемые к уровню физических (двигательных) способностей и к психологическим качествам поступающих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соответствии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 ФССП</w:t>
      </w: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B523E4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условия и особенности проведения отбора для лиц с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ограниченными возможностями здровья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B523E4" w:rsidRPr="00FE4F70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FE4F7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правила подачи и рассмотрения апелляций по результатам отбора;</w:t>
      </w:r>
    </w:p>
    <w:p w:rsidR="00B523E4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сроки зачисления в СШОР;</w:t>
      </w:r>
    </w:p>
    <w:p w:rsidR="00B523E4" w:rsidRDefault="00B523E4" w:rsidP="00B523E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номер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телефон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для получения консультаций.</w:t>
      </w:r>
    </w:p>
    <w:p w:rsidR="00F564E9" w:rsidRPr="00585FCB" w:rsidRDefault="00146382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12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При организации приема поступающих </w:t>
      </w:r>
      <w:r w:rsidR="001C1E5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директор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СШОР обеспечивает соблюдение их прав, прав их законных представителей, установленных законодательством 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РФ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гласность и открытость работы приемной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 апелляционной комиссий, об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ъективность оценки способностей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 склонностей поступающих.</w:t>
      </w:r>
    </w:p>
    <w:p w:rsidR="00F564E9" w:rsidRPr="00585FCB" w:rsidRDefault="00146382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13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Количество поступающих по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рограммам </w:t>
      </w:r>
      <w:r w:rsidR="00495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определяется У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чредителем </w:t>
      </w:r>
      <w:r w:rsidR="0053206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СШОР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соответствии с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муниципальным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заданием на оказание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муниципальн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ой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работ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ы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F564E9" w:rsidRPr="00146382" w:rsidRDefault="00F564E9" w:rsidP="00894E67">
      <w:pPr>
        <w:shd w:val="clear" w:color="auto" w:fill="FFFFFF"/>
        <w:spacing w:before="150" w:after="15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14638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II. Организация приема поступающих</w:t>
      </w:r>
    </w:p>
    <w:p w:rsidR="00495964" w:rsidRDefault="00146382" w:rsidP="004959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2.1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Организация приема и зачисления поступающих, а также их индивидуальный отбор, осуществляются п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риемной комиссией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СШОР.</w:t>
      </w:r>
    </w:p>
    <w:p w:rsidR="00F564E9" w:rsidRPr="00585FCB" w:rsidRDefault="00F564E9" w:rsidP="00495964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F564E9" w:rsidRPr="00585FCB" w:rsidRDefault="00146382" w:rsidP="00894E67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2.2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Прием в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СШОР на обучение по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рограмм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осуществляется по письменному заявлению законных представителей поступающих</w:t>
      </w:r>
      <w:r w:rsidR="009636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–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9636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до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9636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0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 сентября 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(в группы НП-1 –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до 01 </w:t>
      </w:r>
      <w:r w:rsidR="00BA12F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ноября</w:t>
      </w:r>
      <w:r w:rsidR="00B523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)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F564E9" w:rsidRPr="00585FCB" w:rsidRDefault="00F564E9" w:rsidP="00894E6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заявлении о приеме в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указываются следующие сведения:</w:t>
      </w:r>
    </w:p>
    <w:p w:rsidR="00F564E9" w:rsidRPr="00B2041E" w:rsidRDefault="00963664" w:rsidP="00963664">
      <w:pPr>
        <w:pStyle w:val="aa"/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наименование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вида спорта и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рограммы, на которую планируется поступление;</w:t>
      </w:r>
    </w:p>
    <w:p w:rsidR="00F564E9" w:rsidRPr="00B2041E" w:rsidRDefault="00963664" w:rsidP="00963664">
      <w:pPr>
        <w:pStyle w:val="aa"/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фамили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я, имя и отчество 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поступающего;</w:t>
      </w:r>
    </w:p>
    <w:p w:rsidR="00F564E9" w:rsidRPr="00355706" w:rsidRDefault="00963664" w:rsidP="00963664">
      <w:pPr>
        <w:pStyle w:val="aa"/>
        <w:shd w:val="clear" w:color="auto" w:fill="FFFFFF"/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дата рождения поступающего;</w:t>
      </w:r>
    </w:p>
    <w:p w:rsidR="00F564E9" w:rsidRPr="00B2041E" w:rsidRDefault="00963664" w:rsidP="00963664">
      <w:pPr>
        <w:pStyle w:val="aa"/>
        <w:shd w:val="clear" w:color="auto" w:fill="FFFFFF"/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- 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фамилия, имя и отчество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родителей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(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законных представителей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)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поступающего;</w:t>
      </w:r>
    </w:p>
    <w:p w:rsidR="00F564E9" w:rsidRPr="00B2041E" w:rsidRDefault="00963664" w:rsidP="00963664">
      <w:pPr>
        <w:pStyle w:val="aa"/>
        <w:shd w:val="clear" w:color="auto" w:fill="FFFFFF"/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номера телефонов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родителей</w:t>
      </w:r>
      <w:r w:rsidR="00CF02FE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(</w:t>
      </w:r>
      <w:r w:rsidR="00CF02FE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законных представителей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)</w:t>
      </w:r>
      <w:r w:rsidR="00CF02FE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поступающего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F564E9" w:rsidRPr="00EE0946" w:rsidRDefault="00963664" w:rsidP="00963664">
      <w:pPr>
        <w:pStyle w:val="aa"/>
        <w:shd w:val="clear" w:color="auto" w:fill="FFFFFF"/>
        <w:spacing w:line="276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адрес места регистрации и/</w:t>
      </w:r>
      <w:r w:rsidR="00F564E9" w:rsidRPr="00B2041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или фактического места жительства поступающего.</w:t>
      </w:r>
    </w:p>
    <w:p w:rsidR="00F564E9" w:rsidRDefault="00F564E9" w:rsidP="00894E6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заявлении фиксируются факт ознакомл</w:t>
      </w:r>
      <w:r w:rsidR="00CF02F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ения законных представителей с У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ставом </w:t>
      </w:r>
      <w:r w:rsidR="0053206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локальными нормативными актами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учреждения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 а также согласие на проведение процедуры индивидуального отбора поступающего.</w:t>
      </w:r>
    </w:p>
    <w:p w:rsidR="00F564E9" w:rsidRPr="00B2041E" w:rsidRDefault="00F564E9" w:rsidP="00894E67">
      <w:pPr>
        <w:shd w:val="clear" w:color="auto" w:fill="FFFFFF"/>
        <w:spacing w:before="150" w:after="15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B2041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III. Организация проведения индивидуального отбора поступающих</w:t>
      </w:r>
    </w:p>
    <w:p w:rsidR="00963664" w:rsidRPr="00AE669E" w:rsidRDefault="00B2041E" w:rsidP="00AE669E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3.1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963664" w:rsidRPr="00AE669E">
        <w:rPr>
          <w:rFonts w:ascii="Times New Roman" w:hAnsi="Times New Roman"/>
          <w:sz w:val="28"/>
          <w:szCs w:val="28"/>
          <w:lang w:val="ru-RU"/>
        </w:rPr>
        <w:t xml:space="preserve">Для проведения процедуры тестирования могут быть использованы контрольные упражнения (далее – тесты), указанные в ФССП по виду спорта для зачисления лиц на этапы спортивной подготовки, или иные тесты </w:t>
      </w:r>
      <w:r w:rsidR="00AE669E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963664" w:rsidRPr="00AE669E">
        <w:rPr>
          <w:rFonts w:ascii="Times New Roman" w:hAnsi="Times New Roman"/>
          <w:sz w:val="28"/>
          <w:szCs w:val="28"/>
          <w:lang w:val="ru-RU"/>
        </w:rPr>
        <w:t xml:space="preserve">с учетом значительного влияния физических качеств на результативность </w:t>
      </w:r>
      <w:r w:rsidR="00AE669E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963664" w:rsidRPr="00AE669E">
        <w:rPr>
          <w:rFonts w:ascii="Times New Roman" w:hAnsi="Times New Roman"/>
          <w:sz w:val="28"/>
          <w:szCs w:val="28"/>
          <w:lang w:val="ru-RU"/>
        </w:rPr>
        <w:t xml:space="preserve">в избранном виде спорта в соответствии с ФССП. </w:t>
      </w:r>
    </w:p>
    <w:p w:rsidR="00963664" w:rsidRPr="00963664" w:rsidRDefault="00963664" w:rsidP="00963664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 w:bidi="ar-SA"/>
        </w:rPr>
      </w:pPr>
    </w:p>
    <w:p w:rsidR="00F564E9" w:rsidRPr="00585FCB" w:rsidRDefault="00B2041E" w:rsidP="00AE669E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3.</w:t>
      </w:r>
      <w:r w:rsidR="009636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Результаты индивидуального отбора объявляются не позднее, чем через три р</w:t>
      </w:r>
      <w:r w:rsidR="0058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абочих дня после его проведения, путём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разме</w:t>
      </w:r>
      <w:r w:rsidR="00BA12F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щ</w:t>
      </w:r>
      <w:r w:rsidR="0058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ения</w:t>
      </w:r>
      <w:r w:rsidR="00BA12F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           </w:t>
      </w:r>
      <w:r w:rsidR="00BA12F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на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</w:t>
      </w:r>
      <w:r w:rsidR="00BA12F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нформационном стенде </w:t>
      </w:r>
      <w:r w:rsidR="0053206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</w:t>
      </w:r>
      <w:r w:rsidR="00BA12F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</w:p>
    <w:p w:rsidR="00F564E9" w:rsidRPr="00585FCB" w:rsidRDefault="00B2041E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3.</w:t>
      </w:r>
      <w:r w:rsidR="009636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35D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 предусматривается проведение дополнительного отбора для лиц, не участвовавших в первоначальном индивидуа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льном отборе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установленные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 сроки</w:t>
      </w:r>
      <w:r w:rsidR="00A558F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 уважительной причине, в пределах общего срока проведения индивидуального отбора поступающих.</w:t>
      </w:r>
    </w:p>
    <w:p w:rsidR="00A558F4" w:rsidRDefault="00F564E9" w:rsidP="00894E67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B2041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IV. Подача и рассмотрение апелляции. </w:t>
      </w:r>
    </w:p>
    <w:p w:rsidR="00F564E9" w:rsidRDefault="00F564E9" w:rsidP="00894E67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B2041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Повторное проведение отбора поступающих.</w:t>
      </w:r>
    </w:p>
    <w:p w:rsidR="00495964" w:rsidRPr="00495964" w:rsidRDefault="00495964" w:rsidP="00894E67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 w:bidi="ar-SA"/>
        </w:rPr>
      </w:pPr>
    </w:p>
    <w:p w:rsidR="00B2041E" w:rsidRDefault="00B2041E" w:rsidP="00894E67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4.1.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Родители (</w:t>
      </w:r>
      <w:r w:rsidR="00A558F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аконные представители</w:t>
      </w:r>
      <w:r w:rsidR="00A558F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)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поступающих вправе п</w:t>
      </w:r>
      <w:r w:rsidR="00A558F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одать апелляцию по процедуре и/или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495964" w:rsidRDefault="00F564E9" w:rsidP="0049596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Апелляция рассматривается не позднее одного рабочего дня со дня е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ё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F564E9" w:rsidRPr="00585FCB" w:rsidRDefault="00F564E9" w:rsidP="0049596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495964" w:rsidRPr="00495964" w:rsidRDefault="00495964" w:rsidP="004959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 w:bidi="ar-SA"/>
        </w:rPr>
      </w:pPr>
    </w:p>
    <w:p w:rsidR="00495964" w:rsidRDefault="00A558F4" w:rsidP="004959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4.2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Апелляционная комиссия принимает решение о целесообразности или нецелесообразности повторного проведения индивидуального отбора </w:t>
      </w:r>
      <w:r w:rsidR="00AE669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отношении поступающего, законные представители которого подали апелляцию.</w:t>
      </w:r>
    </w:p>
    <w:p w:rsidR="00495964" w:rsidRDefault="00F564E9" w:rsidP="00495964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564E9" w:rsidRPr="00585FCB" w:rsidRDefault="00F564E9" w:rsidP="00495964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</w:t>
      </w:r>
      <w:r w:rsidR="00B94C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</w:t>
      </w: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приемную комиссию.</w:t>
      </w:r>
    </w:p>
    <w:p w:rsidR="00F564E9" w:rsidRPr="00585FCB" w:rsidRDefault="0075769E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4.3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Повторное проведение индивидуального отбора поступающих проводится в течение трех рабочих дней со дня принятия решения </w:t>
      </w:r>
      <w:r w:rsidR="00B94C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 целесообразности такого отбора в присутствии не менее двух членов апелляционной комиссии.</w:t>
      </w:r>
    </w:p>
    <w:p w:rsidR="00F564E9" w:rsidRPr="00585FCB" w:rsidRDefault="0075769E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4.4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Подача апелляции по процедуре проведения повторного индивидуального отбора поступающих не допускается.</w:t>
      </w:r>
    </w:p>
    <w:p w:rsidR="00F564E9" w:rsidRPr="0075769E" w:rsidRDefault="00F564E9" w:rsidP="00894E67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</w:pPr>
      <w:r w:rsidRPr="0075769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V. Порядок зачисления и дополнительный прием поступающих в </w:t>
      </w:r>
      <w:r w:rsidR="002A52B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СШОР</w:t>
      </w:r>
    </w:p>
    <w:p w:rsidR="00F564E9" w:rsidRPr="00585FCB" w:rsidRDefault="0075769E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5.1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Зачисление поступающих в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СШОР на обучение по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рограмм</w:t>
      </w:r>
      <w:r w:rsidR="0058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е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оформляется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приказом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директора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на основании решения приемной или апелляционной ком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иссии в сроки, установленные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СШОР.</w:t>
      </w:r>
    </w:p>
    <w:p w:rsidR="00495964" w:rsidRDefault="0075769E" w:rsidP="00495964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5.2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При наличии мест, оставшихся вакантными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после зачисления </w:t>
      </w:r>
      <w:r w:rsidR="00B94C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      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по результатам индив</w:t>
      </w:r>
      <w:r w:rsidR="00A558F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идуального отбора поступающих, У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чредитель может предоставить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 право проводить дополнительный прием поступающих.</w:t>
      </w:r>
    </w:p>
    <w:p w:rsidR="00F564E9" w:rsidRPr="00585FCB" w:rsidRDefault="00F564E9" w:rsidP="00495964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Зачисление на вакантные места проводится по результатам дополнительного индивидуального отбора.</w:t>
      </w:r>
    </w:p>
    <w:p w:rsidR="00F564E9" w:rsidRPr="00585FCB" w:rsidRDefault="0075769E" w:rsidP="00894E67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5.3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Организация дополнительного приема и зачисления осуществляется </w:t>
      </w:r>
      <w:r w:rsidR="00B94C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        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соответствии с ло</w:t>
      </w:r>
      <w:r w:rsidR="001754D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кальными нормативными актами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СШОР, при этом сроки дополнительного приема поступающих публикуются на информационном стенде </w:t>
      </w:r>
      <w:r w:rsidR="0053206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и на официальном сайте </w:t>
      </w:r>
      <w:r w:rsidR="0053206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информаци</w:t>
      </w:r>
      <w:r w:rsidR="00894E6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онно-телекоммуникационной сети Интернет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5F0242" w:rsidRPr="00585FCB" w:rsidRDefault="0075769E" w:rsidP="00B94C41">
      <w:pPr>
        <w:shd w:val="clear" w:color="auto" w:fill="FFFFFF"/>
        <w:spacing w:before="150" w:after="150" w:line="276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5.4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Дополнительный индивидуальный отбор поступающих осуществл</w:t>
      </w:r>
      <w:r w:rsidR="00894E6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яется </w:t>
      </w:r>
      <w:r w:rsidR="00B94C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            </w:t>
      </w:r>
      <w:r w:rsidR="00894E6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сроки, установленные </w:t>
      </w:r>
      <w:r w:rsidR="00F564E9" w:rsidRPr="00585FC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СШОР, в порядке, установленном главой III настоящего Порядка.</w:t>
      </w:r>
    </w:p>
    <w:sectPr w:rsidR="005F0242" w:rsidRPr="00585FCB" w:rsidSect="00894E67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D5" w:rsidRDefault="00A613D5" w:rsidP="00135DF0">
      <w:r>
        <w:separator/>
      </w:r>
    </w:p>
  </w:endnote>
  <w:endnote w:type="continuationSeparator" w:id="0">
    <w:p w:rsidR="00A613D5" w:rsidRDefault="00A613D5" w:rsidP="0013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2220"/>
      <w:docPartObj>
        <w:docPartGallery w:val="Page Numbers (Bottom of Page)"/>
        <w:docPartUnique/>
      </w:docPartObj>
    </w:sdtPr>
    <w:sdtContent>
      <w:p w:rsidR="00963664" w:rsidRDefault="00A337FE">
        <w:pPr>
          <w:pStyle w:val="af8"/>
          <w:jc w:val="center"/>
        </w:pPr>
        <w:fldSimple w:instr=" PAGE   \* MERGEFORMAT ">
          <w:r w:rsidR="00E359D2">
            <w:rPr>
              <w:noProof/>
            </w:rPr>
            <w:t>5</w:t>
          </w:r>
        </w:fldSimple>
      </w:p>
    </w:sdtContent>
  </w:sdt>
  <w:p w:rsidR="00963664" w:rsidRDefault="0096366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D5" w:rsidRDefault="00A613D5" w:rsidP="00135DF0">
      <w:r>
        <w:separator/>
      </w:r>
    </w:p>
  </w:footnote>
  <w:footnote w:type="continuationSeparator" w:id="0">
    <w:p w:rsidR="00A613D5" w:rsidRDefault="00A613D5" w:rsidP="00135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59B"/>
    <w:multiLevelType w:val="hybridMultilevel"/>
    <w:tmpl w:val="8E58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B63FF"/>
    <w:multiLevelType w:val="hybridMultilevel"/>
    <w:tmpl w:val="DAE6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4E9"/>
    <w:rsid w:val="000202FA"/>
    <w:rsid w:val="00050BD3"/>
    <w:rsid w:val="00053AE2"/>
    <w:rsid w:val="0009355F"/>
    <w:rsid w:val="000D07CF"/>
    <w:rsid w:val="001316AC"/>
    <w:rsid w:val="00135DF0"/>
    <w:rsid w:val="00146382"/>
    <w:rsid w:val="0017105F"/>
    <w:rsid w:val="001754D6"/>
    <w:rsid w:val="001C1E50"/>
    <w:rsid w:val="001E4496"/>
    <w:rsid w:val="00257994"/>
    <w:rsid w:val="002873F0"/>
    <w:rsid w:val="002A52BA"/>
    <w:rsid w:val="002C79E5"/>
    <w:rsid w:val="002F1087"/>
    <w:rsid w:val="00335444"/>
    <w:rsid w:val="00355706"/>
    <w:rsid w:val="00373A82"/>
    <w:rsid w:val="00383229"/>
    <w:rsid w:val="0038729B"/>
    <w:rsid w:val="003F0D17"/>
    <w:rsid w:val="00424BEA"/>
    <w:rsid w:val="004636F8"/>
    <w:rsid w:val="004673C9"/>
    <w:rsid w:val="00495964"/>
    <w:rsid w:val="004B25D2"/>
    <w:rsid w:val="004C2695"/>
    <w:rsid w:val="00527E10"/>
    <w:rsid w:val="00532061"/>
    <w:rsid w:val="00536973"/>
    <w:rsid w:val="00537931"/>
    <w:rsid w:val="00547A6E"/>
    <w:rsid w:val="005564D6"/>
    <w:rsid w:val="00585105"/>
    <w:rsid w:val="00585FCB"/>
    <w:rsid w:val="00593B63"/>
    <w:rsid w:val="005A464F"/>
    <w:rsid w:val="005B026D"/>
    <w:rsid w:val="005C4B96"/>
    <w:rsid w:val="005F0242"/>
    <w:rsid w:val="0069457C"/>
    <w:rsid w:val="006B24DD"/>
    <w:rsid w:val="006D1BC5"/>
    <w:rsid w:val="006E140E"/>
    <w:rsid w:val="006F2F16"/>
    <w:rsid w:val="0075769E"/>
    <w:rsid w:val="0076797D"/>
    <w:rsid w:val="007760FE"/>
    <w:rsid w:val="00777402"/>
    <w:rsid w:val="007C583C"/>
    <w:rsid w:val="007F2094"/>
    <w:rsid w:val="00804986"/>
    <w:rsid w:val="00837585"/>
    <w:rsid w:val="00844F93"/>
    <w:rsid w:val="00857BF5"/>
    <w:rsid w:val="00894E67"/>
    <w:rsid w:val="008A25BA"/>
    <w:rsid w:val="008F102D"/>
    <w:rsid w:val="00963664"/>
    <w:rsid w:val="00982113"/>
    <w:rsid w:val="009930AA"/>
    <w:rsid w:val="009F1B6F"/>
    <w:rsid w:val="00A337FE"/>
    <w:rsid w:val="00A558F4"/>
    <w:rsid w:val="00A613D5"/>
    <w:rsid w:val="00A66A06"/>
    <w:rsid w:val="00AD5862"/>
    <w:rsid w:val="00AE5DF7"/>
    <w:rsid w:val="00AE669E"/>
    <w:rsid w:val="00B2041E"/>
    <w:rsid w:val="00B523E4"/>
    <w:rsid w:val="00B94C41"/>
    <w:rsid w:val="00BA12F7"/>
    <w:rsid w:val="00BC3F4E"/>
    <w:rsid w:val="00BF087D"/>
    <w:rsid w:val="00CB0C48"/>
    <w:rsid w:val="00CF02FE"/>
    <w:rsid w:val="00DD5077"/>
    <w:rsid w:val="00DD5C30"/>
    <w:rsid w:val="00DF1168"/>
    <w:rsid w:val="00E05A84"/>
    <w:rsid w:val="00E210EE"/>
    <w:rsid w:val="00E359D2"/>
    <w:rsid w:val="00E448CD"/>
    <w:rsid w:val="00EB2EAD"/>
    <w:rsid w:val="00EC217C"/>
    <w:rsid w:val="00EE0946"/>
    <w:rsid w:val="00F04326"/>
    <w:rsid w:val="00F564E9"/>
    <w:rsid w:val="00F627CC"/>
    <w:rsid w:val="00F72797"/>
    <w:rsid w:val="00F80804"/>
    <w:rsid w:val="00FB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68"/>
    <w:pPr>
      <w:spacing w:after="0" w:line="240" w:lineRule="auto"/>
    </w:pPr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F1168"/>
    <w:rPr>
      <w:szCs w:val="32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1168"/>
    <w:rPr>
      <w:i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unhideWhenUsed/>
    <w:rsid w:val="00DF1168"/>
    <w:rPr>
      <w:rFonts w:ascii="Times New Roman" w:hAnsi="Times New Roman"/>
    </w:rPr>
  </w:style>
  <w:style w:type="character" w:styleId="af4">
    <w:name w:val="Hyperlink"/>
    <w:basedOn w:val="a0"/>
    <w:uiPriority w:val="99"/>
    <w:unhideWhenUsed/>
    <w:rsid w:val="00532061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FB3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135DF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35DF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35DF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35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6697-3299-40CD-BAC7-12581CF7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28</cp:revision>
  <cp:lastPrinted>2019-03-25T01:14:00Z</cp:lastPrinted>
  <dcterms:created xsi:type="dcterms:W3CDTF">2015-09-15T01:32:00Z</dcterms:created>
  <dcterms:modified xsi:type="dcterms:W3CDTF">2019-03-25T01:15:00Z</dcterms:modified>
</cp:coreProperties>
</file>