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53" w:rsidRPr="00253D8C" w:rsidRDefault="00734753" w:rsidP="00253D8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53D8C">
        <w:rPr>
          <w:rFonts w:ascii="Times New Roman" w:hAnsi="Times New Roman" w:cs="Times New Roman"/>
          <w:sz w:val="24"/>
        </w:rPr>
        <w:t>Works Cited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"Bronchoscopy." </w:t>
      </w:r>
      <w:r w:rsidRPr="00253D8C">
        <w:rPr>
          <w:rFonts w:ascii="Times New Roman" w:hAnsi="Times New Roman" w:cs="Times New Roman"/>
          <w:i/>
          <w:sz w:val="24"/>
        </w:rPr>
        <w:t>Canadian Cancer Society</w:t>
      </w:r>
      <w:r w:rsidRPr="00253D8C">
        <w:rPr>
          <w:rFonts w:ascii="Times New Roman" w:hAnsi="Times New Roman" w:cs="Times New Roman"/>
          <w:sz w:val="24"/>
        </w:rPr>
        <w:t xml:space="preserve">. Canadian Cancer Society, </w:t>
      </w:r>
      <w:proofErr w:type="spellStart"/>
      <w:r w:rsidRPr="00253D8C">
        <w:rPr>
          <w:rFonts w:ascii="Times New Roman" w:hAnsi="Times New Roman" w:cs="Times New Roman"/>
          <w:sz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 Web. 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253D8C">
        <w:rPr>
          <w:rFonts w:ascii="Times New Roman" w:hAnsi="Times New Roman" w:cs="Times New Roman"/>
          <w:sz w:val="24"/>
        </w:rPr>
        <w:t>Corfiati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M., A. </w:t>
      </w:r>
      <w:proofErr w:type="spellStart"/>
      <w:r w:rsidRPr="00253D8C">
        <w:rPr>
          <w:rFonts w:ascii="Times New Roman" w:hAnsi="Times New Roman" w:cs="Times New Roman"/>
          <w:sz w:val="24"/>
        </w:rPr>
        <w:t>Scarselli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A. </w:t>
      </w:r>
      <w:proofErr w:type="spellStart"/>
      <w:r w:rsidRPr="00253D8C">
        <w:rPr>
          <w:rFonts w:ascii="Times New Roman" w:hAnsi="Times New Roman" w:cs="Times New Roman"/>
          <w:sz w:val="24"/>
        </w:rPr>
        <w:t>Binazzi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D. Di </w:t>
      </w:r>
      <w:proofErr w:type="spellStart"/>
      <w:r w:rsidRPr="00253D8C">
        <w:rPr>
          <w:rFonts w:ascii="Times New Roman" w:hAnsi="Times New Roman" w:cs="Times New Roman"/>
          <w:sz w:val="24"/>
        </w:rPr>
        <w:t>Marzio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Et Al. "Epidemiological Patterns of Asbestos Exposure and Spatial Clusters of Incident Cases of Malignant Mesothelioma from the Italian National Registry." </w:t>
      </w:r>
      <w:r w:rsidRPr="00253D8C">
        <w:rPr>
          <w:rFonts w:ascii="Times New Roman" w:hAnsi="Times New Roman" w:cs="Times New Roman"/>
          <w:i/>
          <w:sz w:val="24"/>
        </w:rPr>
        <w:t>National Center for Biotechnology Information</w:t>
      </w:r>
      <w:r w:rsidRPr="00253D8C">
        <w:rPr>
          <w:rFonts w:ascii="Times New Roman" w:hAnsi="Times New Roman" w:cs="Times New Roman"/>
          <w:sz w:val="24"/>
        </w:rPr>
        <w:t>. U.S. National Library of Medicine, 15 Apr. 2015.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"CT Scans to Find Lung Cancer in Smokers." </w:t>
      </w:r>
      <w:r w:rsidRPr="00253D8C">
        <w:rPr>
          <w:rFonts w:ascii="Times New Roman" w:hAnsi="Times New Roman" w:cs="Times New Roman"/>
          <w:i/>
          <w:sz w:val="24"/>
        </w:rPr>
        <w:t>Choosing Wisely</w:t>
      </w:r>
      <w:r w:rsidRPr="00253D8C">
        <w:rPr>
          <w:rFonts w:ascii="Times New Roman" w:hAnsi="Times New Roman" w:cs="Times New Roman"/>
          <w:sz w:val="24"/>
        </w:rPr>
        <w:t>. ABIM Foundation, May 2014.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"How Much Does a Chest X-Ray Cost? - CostHelper.com." </w:t>
      </w:r>
      <w:proofErr w:type="spellStart"/>
      <w:r w:rsidRPr="00253D8C">
        <w:rPr>
          <w:rFonts w:ascii="Times New Roman" w:hAnsi="Times New Roman" w:cs="Times New Roman"/>
          <w:i/>
          <w:sz w:val="24"/>
        </w:rPr>
        <w:t>CostHelper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53D8C">
        <w:rPr>
          <w:rFonts w:ascii="Times New Roman" w:hAnsi="Times New Roman" w:cs="Times New Roman"/>
          <w:sz w:val="24"/>
        </w:rPr>
        <w:t>CostHelper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3D8C">
        <w:rPr>
          <w:rFonts w:ascii="Times New Roman" w:hAnsi="Times New Roman" w:cs="Times New Roman"/>
          <w:sz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253D8C">
        <w:rPr>
          <w:rFonts w:ascii="Times New Roman" w:hAnsi="Times New Roman" w:cs="Times New Roman"/>
          <w:sz w:val="24"/>
        </w:rPr>
        <w:t>Idowu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Michael O., and Celeste N. Powers. "Lung Cancer Cytology: Potential Pitfalls and Mimics - a Review." </w:t>
      </w:r>
      <w:r w:rsidRPr="00253D8C">
        <w:rPr>
          <w:rFonts w:ascii="Times New Roman" w:hAnsi="Times New Roman" w:cs="Times New Roman"/>
          <w:i/>
          <w:sz w:val="24"/>
        </w:rPr>
        <w:t>PubMed Central</w:t>
      </w:r>
      <w:r w:rsidRPr="00253D8C">
        <w:rPr>
          <w:rFonts w:ascii="Times New Roman" w:hAnsi="Times New Roman" w:cs="Times New Roman"/>
          <w:sz w:val="24"/>
        </w:rPr>
        <w:t>. National Center for Biotechnology Information, 25 Mar. 2010. Web. 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"Is There a Difference Between a Low-Dose CT Scan and a Traditional X-ray When Screening for Lung Cancer?" </w:t>
      </w:r>
      <w:r w:rsidRPr="00253D8C">
        <w:rPr>
          <w:rFonts w:ascii="Times New Roman" w:hAnsi="Times New Roman" w:cs="Times New Roman"/>
          <w:i/>
          <w:sz w:val="24"/>
        </w:rPr>
        <w:t>Low-Dose CT Scan for Lung Cancer Screening</w:t>
      </w:r>
      <w:r w:rsidRPr="00253D8C">
        <w:rPr>
          <w:rFonts w:ascii="Times New Roman" w:hAnsi="Times New Roman" w:cs="Times New Roman"/>
          <w:sz w:val="24"/>
        </w:rPr>
        <w:t xml:space="preserve">. Swedish Medical Center, </w:t>
      </w:r>
      <w:proofErr w:type="spellStart"/>
      <w:r w:rsidRPr="00253D8C">
        <w:rPr>
          <w:rFonts w:ascii="Times New Roman" w:hAnsi="Times New Roman" w:cs="Times New Roman"/>
          <w:sz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"Lung Cancer Mass Screening System with CT Images." </w:t>
      </w:r>
      <w:r w:rsidRPr="00253D8C">
        <w:rPr>
          <w:rFonts w:ascii="Times New Roman" w:hAnsi="Times New Roman" w:cs="Times New Roman"/>
          <w:i/>
          <w:sz w:val="24"/>
        </w:rPr>
        <w:t>Lung Cancer</w:t>
      </w:r>
      <w:r w:rsidRPr="00253D8C">
        <w:rPr>
          <w:rFonts w:ascii="Times New Roman" w:hAnsi="Times New Roman" w:cs="Times New Roman"/>
          <w:sz w:val="24"/>
        </w:rPr>
        <w:t xml:space="preserve"> 11 (1994): 70. CDC. Web. 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"Lung Cancer Screening." </w:t>
      </w:r>
      <w:r w:rsidRPr="00253D8C">
        <w:rPr>
          <w:rFonts w:ascii="Times New Roman" w:hAnsi="Times New Roman" w:cs="Times New Roman"/>
          <w:i/>
          <w:sz w:val="24"/>
        </w:rPr>
        <w:t>Lung Cancer Screening–for Health Professionals (PDQ®)</w:t>
      </w:r>
      <w:r w:rsidRPr="00253D8C">
        <w:rPr>
          <w:rFonts w:ascii="Times New Roman" w:hAnsi="Times New Roman" w:cs="Times New Roman"/>
          <w:sz w:val="24"/>
        </w:rPr>
        <w:t>. National Cancer Institute, 14 July 2015.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"Map of Radon Zones in the United States Based on Environmental Protection Agency (EPA) Data." </w:t>
      </w:r>
      <w:r w:rsidRPr="00253D8C">
        <w:rPr>
          <w:rFonts w:ascii="Times New Roman" w:hAnsi="Times New Roman" w:cs="Times New Roman"/>
          <w:i/>
          <w:sz w:val="24"/>
        </w:rPr>
        <w:t>Map of Radon Zones in the United States Based on Environmental Protection Agency (EPA) Data</w:t>
      </w:r>
      <w:r w:rsidRPr="00253D8C">
        <w:rPr>
          <w:rFonts w:ascii="Times New Roman" w:hAnsi="Times New Roman" w:cs="Times New Roman"/>
          <w:sz w:val="24"/>
        </w:rPr>
        <w:t xml:space="preserve">. City-data.com, </w:t>
      </w:r>
      <w:proofErr w:type="spellStart"/>
      <w:r w:rsidRPr="00253D8C">
        <w:rPr>
          <w:rFonts w:ascii="Times New Roman" w:hAnsi="Times New Roman" w:cs="Times New Roman"/>
          <w:sz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lastRenderedPageBreak/>
        <w:t xml:space="preserve">"Secondhand Smoke (SHS) Facts." </w:t>
      </w:r>
      <w:r w:rsidRPr="00253D8C">
        <w:rPr>
          <w:rFonts w:ascii="Times New Roman" w:hAnsi="Times New Roman" w:cs="Times New Roman"/>
          <w:i/>
          <w:sz w:val="24"/>
        </w:rPr>
        <w:t>Centers for Disease Control and Prevention</w:t>
      </w:r>
      <w:r w:rsidRPr="00253D8C">
        <w:rPr>
          <w:rFonts w:ascii="Times New Roman" w:hAnsi="Times New Roman" w:cs="Times New Roman"/>
          <w:sz w:val="24"/>
        </w:rPr>
        <w:t>. Centers for Disease Control and Prevention, 20 Aug. 2015.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"SEER Stat Fact Sheets: Lung and Bronchus Cancer." </w:t>
      </w:r>
      <w:r w:rsidRPr="00253D8C">
        <w:rPr>
          <w:rFonts w:ascii="Times New Roman" w:hAnsi="Times New Roman" w:cs="Times New Roman"/>
          <w:i/>
          <w:sz w:val="24"/>
        </w:rPr>
        <w:t>Cancer of the Lung and Bronchus</w:t>
      </w:r>
      <w:r w:rsidRPr="00253D8C">
        <w:rPr>
          <w:rFonts w:ascii="Times New Roman" w:hAnsi="Times New Roman" w:cs="Times New Roman"/>
          <w:sz w:val="24"/>
        </w:rPr>
        <w:t xml:space="preserve">. National Cancer Institute, </w:t>
      </w:r>
      <w:proofErr w:type="spellStart"/>
      <w:r w:rsidRPr="00253D8C">
        <w:rPr>
          <w:rFonts w:ascii="Times New Roman" w:hAnsi="Times New Roman" w:cs="Times New Roman"/>
          <w:sz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Toyoda, Y., T. Nakayama, Y. </w:t>
      </w:r>
      <w:proofErr w:type="spellStart"/>
      <w:r w:rsidRPr="00253D8C">
        <w:rPr>
          <w:rFonts w:ascii="Times New Roman" w:hAnsi="Times New Roman" w:cs="Times New Roman"/>
          <w:sz w:val="24"/>
        </w:rPr>
        <w:t>Kusunoki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H. </w:t>
      </w:r>
      <w:proofErr w:type="spellStart"/>
      <w:r w:rsidRPr="00253D8C">
        <w:rPr>
          <w:rFonts w:ascii="Times New Roman" w:hAnsi="Times New Roman" w:cs="Times New Roman"/>
          <w:sz w:val="24"/>
        </w:rPr>
        <w:t>Iso</w:t>
      </w:r>
      <w:proofErr w:type="spellEnd"/>
      <w:r w:rsidRPr="00253D8C">
        <w:rPr>
          <w:rFonts w:ascii="Times New Roman" w:hAnsi="Times New Roman" w:cs="Times New Roman"/>
          <w:sz w:val="24"/>
        </w:rPr>
        <w:t xml:space="preserve">, and T. Suzuki. "Sensitivity and Specificity of Lung Cancer Screening Using Chest Low-dose Computed Tomography." </w:t>
      </w:r>
      <w:r w:rsidRPr="00253D8C">
        <w:rPr>
          <w:rFonts w:ascii="Times New Roman" w:hAnsi="Times New Roman" w:cs="Times New Roman"/>
          <w:i/>
          <w:sz w:val="24"/>
        </w:rPr>
        <w:t>British Journal of Cancer</w:t>
      </w:r>
      <w:r w:rsidRPr="00253D8C">
        <w:rPr>
          <w:rFonts w:ascii="Times New Roman" w:hAnsi="Times New Roman" w:cs="Times New Roman"/>
          <w:sz w:val="24"/>
        </w:rPr>
        <w:t>. Nature Publishing Group, 6 May 2008.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253D8C">
        <w:rPr>
          <w:rFonts w:ascii="Times New Roman" w:hAnsi="Times New Roman" w:cs="Times New Roman"/>
          <w:sz w:val="24"/>
        </w:rPr>
        <w:t xml:space="preserve">"What Are the Key Statistics about Lung Cancer?" </w:t>
      </w:r>
      <w:r w:rsidRPr="00253D8C">
        <w:rPr>
          <w:rFonts w:ascii="Times New Roman" w:hAnsi="Times New Roman" w:cs="Times New Roman"/>
          <w:i/>
          <w:sz w:val="24"/>
        </w:rPr>
        <w:t>Lung Cancer</w:t>
      </w:r>
      <w:r w:rsidRPr="00253D8C">
        <w:rPr>
          <w:rFonts w:ascii="Times New Roman" w:hAnsi="Times New Roman" w:cs="Times New Roman"/>
          <w:sz w:val="24"/>
        </w:rPr>
        <w:t>. American Cancer Society, 4 Mar. 2015. Web. 01 Dec. 2015.</w:t>
      </w: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Mukherjee, Siddhartha. ""A Spider's Web"" The Emperor of All Maladies: A Biography of Cancer. New York: Scribner, 2010. 291-92. Print.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3D8C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253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D8C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Pr="00253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8C">
        <w:rPr>
          <w:rFonts w:ascii="Times New Roman" w:hAnsi="Times New Roman" w:cs="Times New Roman"/>
          <w:sz w:val="24"/>
          <w:szCs w:val="24"/>
        </w:rPr>
        <w:t>Kishor</w:t>
      </w:r>
      <w:proofErr w:type="spellEnd"/>
      <w:r w:rsidRPr="00253D8C">
        <w:rPr>
          <w:rFonts w:ascii="Times New Roman" w:hAnsi="Times New Roman" w:cs="Times New Roman"/>
          <w:sz w:val="24"/>
          <w:szCs w:val="24"/>
        </w:rPr>
        <w:t xml:space="preserve">, MD. "Will Funding for Lung Cancer Ever Improve?" The ASCO Post. </w:t>
      </w:r>
    </w:p>
    <w:p w:rsidR="00734753" w:rsidRPr="00253D8C" w:rsidRDefault="00734753" w:rsidP="00253D8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American Society of Clinical Oncology, 1 Sept. 2013. Web. 9 Nov. 2015. &lt;http://www.ascopost.com/issues/september-1,-2013/will-funding-for-lung-cancer-ever-improve.aspx&gt;.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“Lung Cancer Fact Sheet.” American Lung Association. American Lung Association, </w:t>
      </w:r>
      <w:proofErr w:type="spellStart"/>
      <w:r w:rsidRPr="00253D8C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253D8C">
        <w:rPr>
          <w:rFonts w:ascii="Times New Roman" w:hAnsi="Times New Roman" w:cs="Times New Roman"/>
          <w:sz w:val="24"/>
          <w:szCs w:val="24"/>
        </w:rPr>
        <w:t xml:space="preserve"> Web. </w:t>
      </w:r>
    </w:p>
    <w:p w:rsidR="00734753" w:rsidRPr="00253D8C" w:rsidRDefault="00734753" w:rsidP="00253D8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9 Nov. 2015. &lt; http://www.lung.org/lung-health-and-diseases/lung-disease-lookup/lung-cancer/learn-about-lung-cancer/lung-cancer-fact-sheet.html&gt;.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"Lung Cancer (small Cell) Overview." American Cancer Society. American Cancer </w:t>
      </w:r>
    </w:p>
    <w:p w:rsidR="00734753" w:rsidRPr="00253D8C" w:rsidRDefault="00734753" w:rsidP="00253D8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Society, 13 Jan. 2015. Web. 13 Nov. 2015. &lt;http://www.cancer.org/cancer/lungcancer-smallcell/overviewguide/lung-cancer-small-cell-overview-key-statistics&gt;.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lastRenderedPageBreak/>
        <w:t xml:space="preserve">"Breast Cancer." American Cancer Society. American Cancer Society, 10 June 2015. Web. 13 </w:t>
      </w:r>
    </w:p>
    <w:p w:rsidR="00734753" w:rsidRPr="00253D8C" w:rsidRDefault="00734753" w:rsidP="00253D8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Nov. 2015. &lt;http://www.cancer.org/cancer/breastcancer/detailedguide/breast-cancer-key-statistics&gt;.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Powell, Samantha. "Top Cancer Killer Ranks Low For Research Funds - Bonnie J. Addario Lung </w:t>
      </w:r>
    </w:p>
    <w:p w:rsidR="00734753" w:rsidRPr="00253D8C" w:rsidRDefault="00734753" w:rsidP="00253D8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Cancer Foundation." Bonnie J. Addario Lung Cancer Foundation. Bonnie J. Addario Lung Cancer Foundation, 3 Dec. 2013. Web. 13 Nov. 2015. &lt;https://www.lungcancerfoundation.org/2013/12/top-cancer-killer-ranks-low-for-research-funds/&gt;.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proofErr w:type="gramStart"/>
      <w:r w:rsidRPr="00253D8C">
        <w:rPr>
          <w:color w:val="212121"/>
        </w:rPr>
        <w:t>A Nation Free of Disparities in Health And Health Care.</w:t>
      </w:r>
      <w:proofErr w:type="gramEnd"/>
      <w:r w:rsidRPr="00253D8C">
        <w:rPr>
          <w:color w:val="212121"/>
        </w:rPr>
        <w:t xml:space="preserve"> (2014). Retrieved November 15, 2015, </w:t>
      </w:r>
    </w:p>
    <w:p w:rsidR="00253D8C" w:rsidRP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color w:val="212121"/>
        </w:rPr>
      </w:pPr>
      <w:proofErr w:type="gramStart"/>
      <w:r w:rsidRPr="00253D8C">
        <w:rPr>
          <w:color w:val="212121"/>
        </w:rPr>
        <w:t>from</w:t>
      </w:r>
      <w:proofErr w:type="gramEnd"/>
      <w:r>
        <w:rPr>
          <w:color w:val="212121"/>
        </w:rPr>
        <w:t xml:space="preserve"> </w:t>
      </w:r>
      <w:r w:rsidR="00684DBD">
        <w:fldChar w:fldCharType="begin"/>
      </w:r>
      <w:r w:rsidR="00684DBD">
        <w:instrText xml:space="preserve"> HYPERLINK "http://minorityhealth.hhs.gov/npa/files/plans/hhs/hhs_plan_complete.pdf" \t</w:instrText>
      </w:r>
      <w:r w:rsidR="00684DBD">
        <w:instrText xml:space="preserve"> "_blank" </w:instrText>
      </w:r>
      <w:r w:rsidR="00684DBD">
        <w:fldChar w:fldCharType="separate"/>
      </w:r>
      <w:r w:rsidRPr="00253D8C">
        <w:rPr>
          <w:rStyle w:val="Hyperlink"/>
          <w:rFonts w:eastAsiaTheme="minorHAnsi"/>
          <w:color w:val="7E57C2"/>
        </w:rPr>
        <w:t>http://minorityhealth.hhs.gov/npa/files/plans/hhs/hhs_plan_complete.pdf</w:t>
      </w:r>
      <w:r w:rsidR="00684DBD">
        <w:rPr>
          <w:rStyle w:val="Hyperlink"/>
          <w:rFonts w:eastAsiaTheme="minorHAnsi"/>
          <w:color w:val="7E57C2"/>
        </w:rPr>
        <w:fldChar w:fldCharType="end"/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proofErr w:type="spellStart"/>
      <w:r w:rsidRPr="00253D8C">
        <w:rPr>
          <w:color w:val="212121"/>
        </w:rPr>
        <w:t>Blackstock</w:t>
      </w:r>
      <w:proofErr w:type="spellEnd"/>
      <w:r w:rsidRPr="00253D8C">
        <w:rPr>
          <w:color w:val="212121"/>
        </w:rPr>
        <w:t xml:space="preserve">, W., Herndon II, J., &amp; </w:t>
      </w:r>
      <w:proofErr w:type="spellStart"/>
      <w:r w:rsidRPr="00253D8C">
        <w:rPr>
          <w:color w:val="212121"/>
        </w:rPr>
        <w:t>Paskett</w:t>
      </w:r>
      <w:proofErr w:type="spellEnd"/>
      <w:r w:rsidRPr="00253D8C">
        <w:rPr>
          <w:color w:val="212121"/>
        </w:rPr>
        <w:t>, E. (2001). Outcomes Among African-American/Non-</w:t>
      </w:r>
    </w:p>
    <w:p w:rsidR="00253D8C" w:rsidRPr="00253D8C" w:rsidRDefault="00253D8C" w:rsidP="002F3D18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212121"/>
          <w:sz w:val="20"/>
          <w:szCs w:val="20"/>
        </w:rPr>
      </w:pPr>
      <w:r w:rsidRPr="00253D8C">
        <w:rPr>
          <w:color w:val="212121"/>
        </w:rPr>
        <w:t>African-American Patients With Advanced Non-Small-Cell Lung Carcinoma: Report From the Cancer and Leukemia Group B. Journal of the National Cancer Institute, 94(4). Retrieved November 15, 2015</w:t>
      </w:r>
      <w:r w:rsidR="002F3D18">
        <w:rPr>
          <w:color w:val="212121"/>
        </w:rPr>
        <w:t>. &lt;</w:t>
      </w:r>
      <w:r w:rsidR="00684DBD">
        <w:fldChar w:fldCharType="begin"/>
      </w:r>
      <w:r w:rsidR="00684DBD">
        <w:instrText xml:space="preserve"> HYPERLINK "http://jnci.oxfordjournals.org/content/94/4/284.full" \t "_blank" </w:instrText>
      </w:r>
      <w:r w:rsidR="00684DBD">
        <w:fldChar w:fldCharType="separate"/>
      </w:r>
      <w:r w:rsidRPr="00253D8C">
        <w:rPr>
          <w:rStyle w:val="Hyperlink"/>
          <w:rFonts w:eastAsiaTheme="minorHAnsi"/>
          <w:color w:val="7E57C2"/>
        </w:rPr>
        <w:t>http://jnci.oxfordjournals.org/content/94/4/284.full</w:t>
      </w:r>
      <w:r w:rsidR="00684DBD">
        <w:rPr>
          <w:rStyle w:val="Hyperlink"/>
          <w:rFonts w:eastAsiaTheme="minorHAnsi"/>
          <w:color w:val="7E57C2"/>
        </w:rPr>
        <w:fldChar w:fldCharType="end"/>
      </w:r>
      <w:r w:rsidR="002F3D18">
        <w:rPr>
          <w:color w:val="212121"/>
        </w:rPr>
        <w:t>/&gt;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r w:rsidRPr="00253D8C">
        <w:rPr>
          <w:color w:val="212121"/>
        </w:rPr>
        <w:t>Lung Cancer 101 | Lungcancer.org. (</w:t>
      </w:r>
      <w:proofErr w:type="spellStart"/>
      <w:r w:rsidRPr="00253D8C">
        <w:rPr>
          <w:color w:val="212121"/>
        </w:rPr>
        <w:t>n.d</w:t>
      </w:r>
      <w:r w:rsidR="002F3D18">
        <w:rPr>
          <w:color w:val="212121"/>
        </w:rPr>
        <w:t>.</w:t>
      </w:r>
      <w:proofErr w:type="spellEnd"/>
      <w:r w:rsidR="002F3D18">
        <w:rPr>
          <w:color w:val="212121"/>
        </w:rPr>
        <w:t>). Retrieved November 15, 2015.</w:t>
      </w:r>
      <w:r w:rsidRPr="00253D8C">
        <w:rPr>
          <w:color w:val="212121"/>
        </w:rPr>
        <w:t xml:space="preserve"> </w:t>
      </w:r>
    </w:p>
    <w:p w:rsidR="00253D8C" w:rsidRPr="00253D8C" w:rsidRDefault="002F3D18" w:rsidP="00253D8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212121"/>
          <w:sz w:val="20"/>
          <w:szCs w:val="20"/>
        </w:rPr>
      </w:pPr>
      <w:r>
        <w:rPr>
          <w:color w:val="212121"/>
        </w:rPr>
        <w:t>&lt;</w:t>
      </w:r>
      <w:hyperlink r:id="rId7" w:history="1">
        <w:r w:rsidR="00253D8C" w:rsidRPr="00D22E78">
          <w:rPr>
            <w:rStyle w:val="Hyperlink"/>
            <w:rFonts w:eastAsiaTheme="minorHAnsi"/>
          </w:rPr>
          <w:t>http://www.lungcancer.org/find_information/publications/163-lung_cancer_101/265-what_is_lung_cancer</w:t>
        </w:r>
      </w:hyperlink>
      <w:r>
        <w:rPr>
          <w:rFonts w:eastAsiaTheme="minorHAnsi"/>
          <w:color w:val="212121"/>
        </w:rPr>
        <w:t>/&gt;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r w:rsidRPr="00253D8C">
        <w:rPr>
          <w:color w:val="212121"/>
        </w:rPr>
        <w:t>Lung cancer is a women’s health issue. (</w:t>
      </w:r>
      <w:proofErr w:type="spellStart"/>
      <w:r w:rsidRPr="00253D8C">
        <w:rPr>
          <w:color w:val="212121"/>
        </w:rPr>
        <w:t>n.d.</w:t>
      </w:r>
      <w:proofErr w:type="spellEnd"/>
      <w:r w:rsidRPr="00253D8C">
        <w:rPr>
          <w:color w:val="212121"/>
        </w:rPr>
        <w:t xml:space="preserve">). Retrieved November 15, 2015, </w:t>
      </w:r>
    </w:p>
    <w:p w:rsidR="00253D8C" w:rsidRPr="002F3D18" w:rsidRDefault="002F3D18" w:rsidP="002F3D18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rFonts w:eastAsiaTheme="minorHAnsi"/>
          <w:color w:val="212121"/>
        </w:rPr>
      </w:pPr>
      <w:r>
        <w:rPr>
          <w:color w:val="212121"/>
        </w:rPr>
        <w:t>&lt;</w:t>
      </w:r>
      <w:hyperlink r:id="rId8" w:history="1">
        <w:r w:rsidR="00253D8C" w:rsidRPr="00D22E78">
          <w:rPr>
            <w:rStyle w:val="Hyperlink"/>
            <w:rFonts w:eastAsiaTheme="minorHAnsi"/>
          </w:rPr>
          <w:t>http://www.stopcancerfund.org/pz-diet-habits-behaviors/lung-cancer-is-a-womens-health-issue/</w:t>
        </w:r>
      </w:hyperlink>
      <w:r>
        <w:rPr>
          <w:rFonts w:eastAsiaTheme="minorHAnsi"/>
          <w:color w:val="212121"/>
        </w:rPr>
        <w:t>&gt;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r w:rsidRPr="00253D8C">
        <w:rPr>
          <w:color w:val="212121"/>
        </w:rPr>
        <w:t xml:space="preserve">Morris, A., &amp; Rhoads, K., (2010). Understanding Racial Disparities in Cancer Treatment and </w:t>
      </w:r>
    </w:p>
    <w:p w:rsidR="00253D8C" w:rsidRP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212121"/>
          <w:sz w:val="20"/>
          <w:szCs w:val="20"/>
        </w:rPr>
      </w:pPr>
      <w:r w:rsidRPr="00253D8C">
        <w:rPr>
          <w:color w:val="212121"/>
        </w:rPr>
        <w:t xml:space="preserve">Outcomes. Journal of the American College of Surgeons, 211(1). Retrieved November </w:t>
      </w:r>
      <w:r w:rsidR="002F3D18">
        <w:rPr>
          <w:color w:val="212121"/>
        </w:rPr>
        <w:t>15, 2015.</w:t>
      </w:r>
      <w:r w:rsidRPr="00253D8C">
        <w:rPr>
          <w:color w:val="212121"/>
        </w:rPr>
        <w:t xml:space="preserve"> </w:t>
      </w:r>
      <w:r w:rsidR="002F3D18">
        <w:rPr>
          <w:color w:val="212121"/>
        </w:rPr>
        <w:t>&lt;</w:t>
      </w:r>
      <w:r w:rsidR="00684DBD">
        <w:fldChar w:fldCharType="begin"/>
      </w:r>
      <w:r w:rsidR="00684DBD">
        <w:instrText xml:space="preserve"> HYPERLINK "https://web.stanford.edu/class/cbio101/coursework/morris2010.pdf" \t "_blank" </w:instrText>
      </w:r>
      <w:r w:rsidR="00684DBD">
        <w:fldChar w:fldCharType="separate"/>
      </w:r>
      <w:r w:rsidRPr="00253D8C">
        <w:rPr>
          <w:rStyle w:val="Hyperlink"/>
          <w:rFonts w:eastAsiaTheme="minorHAnsi"/>
          <w:color w:val="7E57C2"/>
        </w:rPr>
        <w:t>https://web.stanford.edu/class/cbio101/coursework/morris2010.pdf</w:t>
      </w:r>
      <w:r w:rsidR="00684DBD">
        <w:rPr>
          <w:rStyle w:val="Hyperlink"/>
          <w:rFonts w:eastAsiaTheme="minorHAnsi"/>
          <w:color w:val="7E57C2"/>
        </w:rPr>
        <w:fldChar w:fldCharType="end"/>
      </w:r>
      <w:r w:rsidR="002F3D18">
        <w:t>/&gt;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r w:rsidRPr="00253D8C">
        <w:rPr>
          <w:color w:val="212121"/>
        </w:rPr>
        <w:lastRenderedPageBreak/>
        <w:t xml:space="preserve">Shavers, V., &amp; Brown, M. (2002). Racial and Ethnic Disparities in the Receipt of Cancer </w:t>
      </w:r>
    </w:p>
    <w:p w:rsidR="00253D8C" w:rsidRP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212121"/>
          <w:sz w:val="20"/>
          <w:szCs w:val="20"/>
        </w:rPr>
      </w:pPr>
      <w:r w:rsidRPr="00253D8C">
        <w:rPr>
          <w:color w:val="212121"/>
        </w:rPr>
        <w:t>Treatment. Journal of the National Cancer Institute, 94(5). Re</w:t>
      </w:r>
      <w:r w:rsidR="002F3D18">
        <w:rPr>
          <w:color w:val="212121"/>
        </w:rPr>
        <w:t>trieved November 15, 2015.</w:t>
      </w:r>
      <w:r w:rsidRPr="00253D8C">
        <w:rPr>
          <w:rStyle w:val="apple-converted-space"/>
          <w:color w:val="212121"/>
        </w:rPr>
        <w:t> </w:t>
      </w:r>
      <w:r w:rsidR="002F3D18">
        <w:rPr>
          <w:rStyle w:val="apple-converted-space"/>
          <w:color w:val="212121"/>
        </w:rPr>
        <w:t>&lt;</w:t>
      </w:r>
      <w:r w:rsidR="00684DBD">
        <w:fldChar w:fldCharType="begin"/>
      </w:r>
      <w:r w:rsidR="00684DBD">
        <w:instrText xml:space="preserve"> HYPERLINK "http://jnci.oxfordjournals.org/content/94/5/334.full" \t "_blank" </w:instrText>
      </w:r>
      <w:r w:rsidR="00684DBD">
        <w:fldChar w:fldCharType="separate"/>
      </w:r>
      <w:r w:rsidRPr="00253D8C">
        <w:rPr>
          <w:rStyle w:val="Hyperlink"/>
          <w:rFonts w:eastAsiaTheme="minorHAnsi"/>
          <w:color w:val="7E57C2"/>
        </w:rPr>
        <w:t>http://jnci.oxfordjournals.org/content/94/5/334.full</w:t>
      </w:r>
      <w:r w:rsidR="00684DBD">
        <w:rPr>
          <w:rStyle w:val="Hyperlink"/>
          <w:rFonts w:eastAsiaTheme="minorHAnsi"/>
          <w:color w:val="7E57C2"/>
        </w:rPr>
        <w:fldChar w:fldCharType="end"/>
      </w:r>
      <w:r w:rsidR="002F3D18">
        <w:rPr>
          <w:color w:val="212121"/>
        </w:rPr>
        <w:t>/&gt;</w:t>
      </w:r>
    </w:p>
    <w:p w:rsid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12121"/>
        </w:rPr>
      </w:pPr>
      <w:r w:rsidRPr="00253D8C">
        <w:rPr>
          <w:color w:val="212121"/>
        </w:rPr>
        <w:t xml:space="preserve">Too Many Cases, Too Many Deaths: Lung Cancer in African Americans. (2010). Retrieved </w:t>
      </w:r>
    </w:p>
    <w:p w:rsidR="00253D8C" w:rsidRPr="00253D8C" w:rsidRDefault="00253D8C" w:rsidP="00253D8C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212121"/>
          <w:sz w:val="20"/>
          <w:szCs w:val="20"/>
        </w:rPr>
      </w:pPr>
      <w:r w:rsidRPr="00253D8C">
        <w:rPr>
          <w:color w:val="212121"/>
        </w:rPr>
        <w:t>Nov</w:t>
      </w:r>
      <w:r w:rsidR="002F3D18">
        <w:rPr>
          <w:color w:val="212121"/>
        </w:rPr>
        <w:t>ember 15, 2015. &lt;</w:t>
      </w:r>
      <w:hyperlink r:id="rId9" w:history="1">
        <w:r w:rsidR="002F3D18" w:rsidRPr="00D22E78">
          <w:rPr>
            <w:rStyle w:val="Hyperlink"/>
            <w:rFonts w:eastAsiaTheme="minorHAnsi"/>
          </w:rPr>
          <w:t>http://www.lung.org/assets/documents/research/ala-lung-cancer-in-african.pdf</w:t>
        </w:r>
      </w:hyperlink>
      <w:r w:rsidR="002F3D18">
        <w:rPr>
          <w:rFonts w:eastAsiaTheme="minorHAnsi"/>
          <w:color w:val="212121"/>
        </w:rPr>
        <w:t>/&gt;</w:t>
      </w:r>
    </w:p>
    <w:p w:rsidR="00734753" w:rsidRPr="00253D8C" w:rsidRDefault="00734753" w:rsidP="00253D8C">
      <w:pPr>
        <w:spacing w:after="0" w:line="480" w:lineRule="auto"/>
        <w:rPr>
          <w:rFonts w:ascii="Times New Roman" w:hAnsi="Times New Roman" w:cs="Times New Roman"/>
        </w:rPr>
      </w:pPr>
    </w:p>
    <w:p w:rsidR="00734753" w:rsidRPr="00253D8C" w:rsidRDefault="00734753" w:rsidP="00253D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34753" w:rsidRPr="00253D8C" w:rsidSect="000F6147">
      <w:headerReference w:type="default" r:id="rId10"/>
      <w:pgSz w:w="12240" w:h="15840" w:code="1"/>
      <w:pgMar w:top="1435" w:right="1435" w:bottom="1435" w:left="14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0F" w:rsidRDefault="00E5260F" w:rsidP="00B82B2D">
      <w:pPr>
        <w:spacing w:after="0" w:line="240" w:lineRule="auto"/>
      </w:pPr>
      <w:r>
        <w:separator/>
      </w:r>
    </w:p>
  </w:endnote>
  <w:endnote w:type="continuationSeparator" w:id="0">
    <w:p w:rsidR="00E5260F" w:rsidRDefault="00E5260F" w:rsidP="00B8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0F" w:rsidRDefault="00E5260F" w:rsidP="00B82B2D">
      <w:pPr>
        <w:spacing w:after="0" w:line="240" w:lineRule="auto"/>
      </w:pPr>
      <w:r>
        <w:separator/>
      </w:r>
    </w:p>
  </w:footnote>
  <w:footnote w:type="continuationSeparator" w:id="0">
    <w:p w:rsidR="00E5260F" w:rsidRDefault="00E5260F" w:rsidP="00B8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CA" w:rsidRDefault="00684DBD" w:rsidP="008879C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3"/>
    <w:rsid w:val="00253D8C"/>
    <w:rsid w:val="002F3D18"/>
    <w:rsid w:val="00684DBD"/>
    <w:rsid w:val="00734753"/>
    <w:rsid w:val="00B82B2D"/>
    <w:rsid w:val="00DD5AB0"/>
    <w:rsid w:val="00E5260F"/>
    <w:rsid w:val="00F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53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5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347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53D8C"/>
  </w:style>
  <w:style w:type="paragraph" w:styleId="Footer">
    <w:name w:val="footer"/>
    <w:basedOn w:val="Normal"/>
    <w:link w:val="FooterChar"/>
    <w:uiPriority w:val="99"/>
    <w:unhideWhenUsed/>
    <w:rsid w:val="00B8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2D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53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5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347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53D8C"/>
  </w:style>
  <w:style w:type="paragraph" w:styleId="Footer">
    <w:name w:val="footer"/>
    <w:basedOn w:val="Normal"/>
    <w:link w:val="FooterChar"/>
    <w:uiPriority w:val="99"/>
    <w:unhideWhenUsed/>
    <w:rsid w:val="00B8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2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ungcancer.org/find_information/publications/163-lung_cancer_101/265-what_is_lung_cancer" TargetMode="External"/><Relationship Id="rId8" Type="http://schemas.openxmlformats.org/officeDocument/2006/relationships/hyperlink" Target="http://www.stopcancerfund.org/pz-diet-habits-behaviors/lung-cancer-is-a-womens-health-issue/" TargetMode="External"/><Relationship Id="rId9" Type="http://schemas.openxmlformats.org/officeDocument/2006/relationships/hyperlink" Target="http://www.lung.org/assets/documents/research/ala-lung-cancer-in-african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4880</Characters>
  <Application>Microsoft Macintosh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Lu</dc:creator>
  <cp:keywords/>
  <dc:description/>
  <cp:lastModifiedBy>Isabela Bumanlag</cp:lastModifiedBy>
  <cp:revision>2</cp:revision>
  <dcterms:created xsi:type="dcterms:W3CDTF">2015-12-04T01:08:00Z</dcterms:created>
  <dcterms:modified xsi:type="dcterms:W3CDTF">2015-12-04T01:08:00Z</dcterms:modified>
</cp:coreProperties>
</file>