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F7" w:rsidRDefault="004351F7">
      <w:pPr>
        <w:jc w:val="center"/>
        <w:rPr>
          <w:rFonts w:ascii="Arial Black" w:hAnsi="Arial Black" w:cs="BRADDON"/>
          <w:sz w:val="32"/>
          <w:szCs w:val="32"/>
        </w:rPr>
      </w:pPr>
      <w:bookmarkStart w:id="0" w:name="_GoBack"/>
      <w:bookmarkEnd w:id="0"/>
    </w:p>
    <w:p w:rsidR="000209BB" w:rsidRPr="00C076D6" w:rsidRDefault="00782542" w:rsidP="00C076D6">
      <w:pPr>
        <w:ind w:right="90"/>
        <w:jc w:val="center"/>
        <w:rPr>
          <w:b/>
          <w:sz w:val="44"/>
          <w:szCs w:val="44"/>
        </w:rPr>
      </w:pPr>
      <w:proofErr w:type="spellStart"/>
      <w:r w:rsidRPr="00C076D6">
        <w:rPr>
          <w:b/>
          <w:sz w:val="44"/>
          <w:szCs w:val="44"/>
        </w:rPr>
        <w:t>DeHavilland</w:t>
      </w:r>
      <w:proofErr w:type="spellEnd"/>
      <w:r w:rsidRPr="00C076D6">
        <w:rPr>
          <w:b/>
          <w:sz w:val="44"/>
          <w:szCs w:val="44"/>
        </w:rPr>
        <w:t xml:space="preserve"> Beaver</w:t>
      </w:r>
      <w:r w:rsidR="00033988" w:rsidRPr="00C076D6">
        <w:rPr>
          <w:b/>
          <w:sz w:val="44"/>
          <w:szCs w:val="44"/>
        </w:rPr>
        <w:t xml:space="preserve"> </w:t>
      </w:r>
      <w:r w:rsidR="00C274E6" w:rsidRPr="00C076D6">
        <w:rPr>
          <w:b/>
          <w:sz w:val="44"/>
          <w:szCs w:val="44"/>
        </w:rPr>
        <w:t xml:space="preserve">NavLights </w:t>
      </w:r>
      <w:r w:rsidR="00BF5C36" w:rsidRPr="00C076D6">
        <w:rPr>
          <w:b/>
          <w:sz w:val="44"/>
          <w:szCs w:val="44"/>
        </w:rPr>
        <w:t>-</w:t>
      </w:r>
      <w:r w:rsidR="00C274E6" w:rsidRPr="00C076D6">
        <w:rPr>
          <w:b/>
          <w:sz w:val="44"/>
          <w:szCs w:val="44"/>
        </w:rPr>
        <w:t xml:space="preserve"> </w:t>
      </w:r>
      <w:r w:rsidR="00BF5C36" w:rsidRPr="00C076D6">
        <w:rPr>
          <w:b/>
          <w:sz w:val="44"/>
          <w:szCs w:val="44"/>
        </w:rPr>
        <w:t>8mm</w:t>
      </w:r>
      <w:r w:rsidR="00C274E6" w:rsidRPr="00C076D6">
        <w:rPr>
          <w:b/>
          <w:sz w:val="44"/>
          <w:szCs w:val="44"/>
        </w:rPr>
        <w:t xml:space="preserve"> Giant Scale</w:t>
      </w:r>
    </w:p>
    <w:p w:rsidR="000209BB" w:rsidRDefault="000209BB" w:rsidP="00C076D6">
      <w:pPr>
        <w:ind w:right="90"/>
        <w:jc w:val="center"/>
      </w:pPr>
    </w:p>
    <w:p w:rsidR="000209BB" w:rsidRPr="00C076D6" w:rsidRDefault="000209BB" w:rsidP="00C076D6">
      <w:pPr>
        <w:ind w:right="90"/>
        <w:rPr>
          <w:rFonts w:ascii="Arial Narrow" w:hAnsi="Arial Narrow" w:cs="Arial Narrow"/>
          <w:sz w:val="26"/>
          <w:szCs w:val="26"/>
        </w:rPr>
      </w:pPr>
      <w:r w:rsidRPr="00546A50">
        <w:rPr>
          <w:rFonts w:ascii="Arial Narrow" w:hAnsi="Arial Narrow" w:cs="Arial Narrow"/>
          <w:b/>
          <w:bCs/>
          <w:sz w:val="28"/>
          <w:szCs w:val="28"/>
        </w:rPr>
        <w:tab/>
      </w:r>
      <w:r w:rsidRPr="00C076D6">
        <w:rPr>
          <w:rFonts w:ascii="Arial Narrow" w:hAnsi="Arial Narrow" w:cs="Arial Narrow"/>
          <w:sz w:val="26"/>
          <w:szCs w:val="26"/>
        </w:rPr>
        <w:t xml:space="preserve">The </w:t>
      </w:r>
      <w:proofErr w:type="spellStart"/>
      <w:r w:rsidR="00782542" w:rsidRPr="00C076D6">
        <w:rPr>
          <w:rFonts w:ascii="Arial Narrow" w:hAnsi="Arial Narrow" w:cs="Arial Narrow"/>
          <w:sz w:val="26"/>
          <w:szCs w:val="26"/>
        </w:rPr>
        <w:t>DeHavilland</w:t>
      </w:r>
      <w:proofErr w:type="spellEnd"/>
      <w:r w:rsidR="00782542" w:rsidRPr="00C076D6">
        <w:rPr>
          <w:rFonts w:ascii="Arial Narrow" w:hAnsi="Arial Narrow" w:cs="Arial Narrow"/>
          <w:sz w:val="26"/>
          <w:szCs w:val="26"/>
        </w:rPr>
        <w:t xml:space="preserve"> Beaver </w:t>
      </w:r>
      <w:proofErr w:type="spellStart"/>
      <w:r w:rsidR="00782542" w:rsidRPr="00C076D6">
        <w:rPr>
          <w:rFonts w:ascii="Arial Narrow" w:hAnsi="Arial Narrow" w:cs="Arial Narrow"/>
          <w:sz w:val="26"/>
          <w:szCs w:val="26"/>
        </w:rPr>
        <w:t>NavLight</w:t>
      </w:r>
      <w:proofErr w:type="spellEnd"/>
      <w:r w:rsidRPr="00C076D6">
        <w:rPr>
          <w:rFonts w:ascii="Arial Narrow" w:hAnsi="Arial Narrow" w:cs="Arial Narrow"/>
          <w:sz w:val="26"/>
          <w:szCs w:val="26"/>
        </w:rPr>
        <w:t xml:space="preserve"> Light </w:t>
      </w:r>
      <w:r w:rsidR="00C274E6" w:rsidRPr="00C076D6">
        <w:rPr>
          <w:rFonts w:ascii="Arial Narrow" w:hAnsi="Arial Narrow" w:cs="Arial Narrow"/>
          <w:sz w:val="26"/>
          <w:szCs w:val="26"/>
        </w:rPr>
        <w:t>S</w:t>
      </w:r>
      <w:r w:rsidRPr="00C076D6">
        <w:rPr>
          <w:rFonts w:ascii="Arial Narrow" w:hAnsi="Arial Narrow" w:cs="Arial Narrow"/>
          <w:sz w:val="26"/>
          <w:szCs w:val="26"/>
        </w:rPr>
        <w:t xml:space="preserve">et includes 2 </w:t>
      </w:r>
      <w:r w:rsidR="00C274E6" w:rsidRPr="00C076D6">
        <w:rPr>
          <w:rFonts w:ascii="Arial Narrow" w:hAnsi="Arial Narrow" w:cs="Arial Narrow"/>
          <w:sz w:val="26"/>
          <w:szCs w:val="26"/>
        </w:rPr>
        <w:t>W</w:t>
      </w:r>
      <w:r w:rsidRPr="00C076D6">
        <w:rPr>
          <w:rFonts w:ascii="Arial Narrow" w:hAnsi="Arial Narrow" w:cs="Arial Narrow"/>
          <w:sz w:val="26"/>
          <w:szCs w:val="26"/>
        </w:rPr>
        <w:t xml:space="preserve">ingtip </w:t>
      </w:r>
      <w:r w:rsidR="00C274E6" w:rsidRPr="00C076D6">
        <w:rPr>
          <w:rFonts w:ascii="Arial Narrow" w:hAnsi="Arial Narrow" w:cs="Arial Narrow"/>
          <w:sz w:val="26"/>
          <w:szCs w:val="26"/>
        </w:rPr>
        <w:t>L</w:t>
      </w:r>
      <w:r w:rsidRPr="00C076D6">
        <w:rPr>
          <w:rFonts w:ascii="Arial Narrow" w:hAnsi="Arial Narrow" w:cs="Arial Narrow"/>
          <w:sz w:val="26"/>
          <w:szCs w:val="26"/>
        </w:rPr>
        <w:t xml:space="preserve">ights (1-red, 1-green), 2 </w:t>
      </w:r>
      <w:r w:rsidR="00C274E6" w:rsidRPr="00C076D6">
        <w:rPr>
          <w:rFonts w:ascii="Arial Narrow" w:hAnsi="Arial Narrow" w:cs="Arial Narrow"/>
          <w:sz w:val="26"/>
          <w:szCs w:val="26"/>
        </w:rPr>
        <w:t>Landing L</w:t>
      </w:r>
      <w:r w:rsidRPr="00C076D6">
        <w:rPr>
          <w:rFonts w:ascii="Arial Narrow" w:hAnsi="Arial Narrow" w:cs="Arial Narrow"/>
          <w:sz w:val="26"/>
          <w:szCs w:val="26"/>
        </w:rPr>
        <w:t xml:space="preserve">ights (white), 2 </w:t>
      </w:r>
      <w:r w:rsidR="00C274E6" w:rsidRPr="00C076D6">
        <w:rPr>
          <w:rFonts w:ascii="Arial Narrow" w:hAnsi="Arial Narrow" w:cs="Arial Narrow"/>
          <w:sz w:val="26"/>
          <w:szCs w:val="26"/>
        </w:rPr>
        <w:t>Wingtip S</w:t>
      </w:r>
      <w:r w:rsidRPr="00C076D6">
        <w:rPr>
          <w:rFonts w:ascii="Arial Narrow" w:hAnsi="Arial Narrow" w:cs="Arial Narrow"/>
          <w:sz w:val="26"/>
          <w:szCs w:val="26"/>
        </w:rPr>
        <w:t>trobe</w:t>
      </w:r>
      <w:r w:rsidR="00C274E6" w:rsidRPr="00C076D6">
        <w:rPr>
          <w:rFonts w:ascii="Arial Narrow" w:hAnsi="Arial Narrow" w:cs="Arial Narrow"/>
          <w:sz w:val="26"/>
          <w:szCs w:val="26"/>
        </w:rPr>
        <w:t>s</w:t>
      </w:r>
      <w:r w:rsidRPr="00C076D6">
        <w:rPr>
          <w:rFonts w:ascii="Arial Narrow" w:hAnsi="Arial Narrow" w:cs="Arial Narrow"/>
          <w:sz w:val="26"/>
          <w:szCs w:val="26"/>
        </w:rPr>
        <w:t xml:space="preserve"> (white),</w:t>
      </w:r>
      <w:r w:rsidR="00C274E6" w:rsidRPr="00C076D6">
        <w:rPr>
          <w:rFonts w:ascii="Arial Narrow" w:hAnsi="Arial Narrow" w:cs="Arial Narrow"/>
          <w:sz w:val="26"/>
          <w:szCs w:val="26"/>
        </w:rPr>
        <w:t xml:space="preserve"> 1 Fuse Strobe (red), </w:t>
      </w:r>
      <w:r w:rsidRPr="00C076D6">
        <w:rPr>
          <w:rFonts w:ascii="Arial Narrow" w:hAnsi="Arial Narrow" w:cs="Arial Narrow"/>
          <w:sz w:val="26"/>
          <w:szCs w:val="26"/>
        </w:rPr>
        <w:t xml:space="preserve"> </w:t>
      </w:r>
      <w:r w:rsidR="00C274E6" w:rsidRPr="00C076D6">
        <w:rPr>
          <w:rFonts w:ascii="Arial Narrow" w:hAnsi="Arial Narrow" w:cs="Arial Narrow"/>
          <w:sz w:val="26"/>
          <w:szCs w:val="26"/>
        </w:rPr>
        <w:t xml:space="preserve">and 1 </w:t>
      </w:r>
      <w:proofErr w:type="spellStart"/>
      <w:r w:rsidR="00C274E6" w:rsidRPr="00C076D6">
        <w:rPr>
          <w:rFonts w:ascii="Arial Narrow" w:hAnsi="Arial Narrow" w:cs="Arial Narrow"/>
          <w:sz w:val="26"/>
          <w:szCs w:val="26"/>
        </w:rPr>
        <w:t>Tailcone</w:t>
      </w:r>
      <w:proofErr w:type="spellEnd"/>
      <w:r w:rsidR="00C274E6" w:rsidRPr="00C076D6">
        <w:rPr>
          <w:rFonts w:ascii="Arial Narrow" w:hAnsi="Arial Narrow" w:cs="Arial Narrow"/>
          <w:sz w:val="26"/>
          <w:szCs w:val="26"/>
        </w:rPr>
        <w:t xml:space="preserve"> Beacon (white).  The Fuse and Wingtip Strobes </w:t>
      </w:r>
      <w:r w:rsidRPr="00C076D6">
        <w:rPr>
          <w:rFonts w:ascii="Arial Narrow" w:hAnsi="Arial Narrow" w:cs="Arial Narrow"/>
          <w:sz w:val="26"/>
          <w:szCs w:val="26"/>
        </w:rPr>
        <w:t>are pre-set in a do</w:t>
      </w:r>
      <w:r w:rsidR="00476040" w:rsidRPr="00C076D6">
        <w:rPr>
          <w:rFonts w:ascii="Arial Narrow" w:hAnsi="Arial Narrow" w:cs="Arial Narrow"/>
          <w:sz w:val="26"/>
          <w:szCs w:val="26"/>
        </w:rPr>
        <w:t>uble-blink pattern</w:t>
      </w:r>
      <w:r w:rsidR="00C274E6" w:rsidRPr="00C076D6">
        <w:rPr>
          <w:rFonts w:ascii="Arial Narrow" w:hAnsi="Arial Narrow" w:cs="Arial Narrow"/>
          <w:sz w:val="26"/>
          <w:szCs w:val="26"/>
        </w:rPr>
        <w:t>, and they blink asynchronously with each other</w:t>
      </w:r>
      <w:r w:rsidR="00476040" w:rsidRPr="00C076D6">
        <w:rPr>
          <w:rFonts w:ascii="Arial Narrow" w:hAnsi="Arial Narrow" w:cs="Arial Narrow"/>
          <w:sz w:val="26"/>
          <w:szCs w:val="26"/>
        </w:rPr>
        <w:t xml:space="preserve">. </w:t>
      </w:r>
      <w:r w:rsidR="00C274E6" w:rsidRPr="00C076D6">
        <w:rPr>
          <w:rFonts w:ascii="Arial Narrow" w:hAnsi="Arial Narrow" w:cs="Arial Narrow"/>
          <w:sz w:val="26"/>
          <w:szCs w:val="26"/>
        </w:rPr>
        <w:t xml:space="preserve">The </w:t>
      </w:r>
      <w:proofErr w:type="spellStart"/>
      <w:r w:rsidR="00C274E6" w:rsidRPr="00C076D6">
        <w:rPr>
          <w:rFonts w:ascii="Arial Narrow" w:hAnsi="Arial Narrow" w:cs="Arial Narrow"/>
          <w:sz w:val="26"/>
          <w:szCs w:val="26"/>
        </w:rPr>
        <w:t>Tailcone</w:t>
      </w:r>
      <w:proofErr w:type="spellEnd"/>
      <w:r w:rsidR="00C274E6" w:rsidRPr="00C076D6">
        <w:rPr>
          <w:rFonts w:ascii="Arial Narrow" w:hAnsi="Arial Narrow" w:cs="Arial Narrow"/>
          <w:sz w:val="26"/>
          <w:szCs w:val="26"/>
        </w:rPr>
        <w:t xml:space="preserve"> Beacon is solid, as are the Wingtip Lights.</w:t>
      </w:r>
      <w:r w:rsidR="00033988" w:rsidRPr="00C076D6">
        <w:rPr>
          <w:rFonts w:ascii="Arial Narrow" w:hAnsi="Arial Narrow" w:cs="Arial Narrow"/>
          <w:sz w:val="26"/>
          <w:szCs w:val="26"/>
        </w:rPr>
        <w:t xml:space="preserve">  The Landing Lights blink back and forth in what is usually referred to as a “Wig-Wag” pattern, </w:t>
      </w:r>
      <w:r w:rsidR="00782542" w:rsidRPr="00C076D6">
        <w:rPr>
          <w:rFonts w:ascii="Arial Narrow" w:hAnsi="Arial Narrow" w:cs="Arial Narrow"/>
          <w:sz w:val="26"/>
          <w:szCs w:val="26"/>
        </w:rPr>
        <w:t xml:space="preserve">standard for </w:t>
      </w:r>
      <w:r w:rsidR="00033988" w:rsidRPr="00C076D6">
        <w:rPr>
          <w:rFonts w:ascii="Arial Narrow" w:hAnsi="Arial Narrow" w:cs="Arial Narrow"/>
          <w:sz w:val="26"/>
          <w:szCs w:val="26"/>
        </w:rPr>
        <w:t>many float planes like the Beaver and the Cessna Bushmaster.</w:t>
      </w:r>
    </w:p>
    <w:p w:rsidR="00C274E6" w:rsidRPr="00C076D6" w:rsidRDefault="00C274E6" w:rsidP="00C076D6">
      <w:pPr>
        <w:ind w:right="90"/>
        <w:rPr>
          <w:rFonts w:ascii="Arial Narrow" w:hAnsi="Arial Narrow" w:cs="Arial Narrow"/>
          <w:sz w:val="26"/>
          <w:szCs w:val="26"/>
        </w:rPr>
      </w:pPr>
      <w:r w:rsidRPr="00C076D6">
        <w:rPr>
          <w:rFonts w:ascii="Arial Narrow" w:hAnsi="Arial Narrow" w:cs="Arial Narrow"/>
          <w:sz w:val="26"/>
          <w:szCs w:val="26"/>
        </w:rPr>
        <w:tab/>
        <w:t xml:space="preserve">The circuit is controlled by the transmitter, and features three distinct modes.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1</w:t>
      </w:r>
      <w:r w:rsidRPr="00C076D6">
        <w:rPr>
          <w:rFonts w:ascii="Arial Narrow" w:hAnsi="Arial Narrow" w:cs="Arial Narrow"/>
          <w:sz w:val="26"/>
          <w:szCs w:val="26"/>
        </w:rPr>
        <w:t xml:space="preserve"> is All Lights Off.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2</w:t>
      </w:r>
      <w:r w:rsidRPr="00C076D6">
        <w:rPr>
          <w:rFonts w:ascii="Arial Narrow" w:hAnsi="Arial Narrow" w:cs="Arial Narrow"/>
          <w:sz w:val="26"/>
          <w:szCs w:val="26"/>
        </w:rPr>
        <w:t xml:space="preserve"> turns the Wingtip Lights</w:t>
      </w:r>
      <w:r w:rsidR="00782542" w:rsidRPr="00C076D6">
        <w:rPr>
          <w:rFonts w:ascii="Arial Narrow" w:hAnsi="Arial Narrow" w:cs="Arial Narrow"/>
          <w:sz w:val="26"/>
          <w:szCs w:val="26"/>
        </w:rPr>
        <w:t xml:space="preserve"> (2)</w:t>
      </w:r>
      <w:r w:rsidRPr="00C076D6">
        <w:rPr>
          <w:rFonts w:ascii="Arial Narrow" w:hAnsi="Arial Narrow" w:cs="Arial Narrow"/>
          <w:sz w:val="26"/>
          <w:szCs w:val="26"/>
        </w:rPr>
        <w:t>, Strobes</w:t>
      </w:r>
      <w:r w:rsidR="00782542" w:rsidRPr="00C076D6">
        <w:rPr>
          <w:rFonts w:ascii="Arial Narrow" w:hAnsi="Arial Narrow" w:cs="Arial Narrow"/>
          <w:sz w:val="26"/>
          <w:szCs w:val="26"/>
        </w:rPr>
        <w:t xml:space="preserve"> (3)</w:t>
      </w:r>
      <w:r w:rsidRPr="00C076D6">
        <w:rPr>
          <w:rFonts w:ascii="Arial Narrow" w:hAnsi="Arial Narrow" w:cs="Arial Narrow"/>
          <w:sz w:val="26"/>
          <w:szCs w:val="26"/>
        </w:rPr>
        <w:t xml:space="preserve">, and </w:t>
      </w:r>
      <w:proofErr w:type="spellStart"/>
      <w:r w:rsidRPr="00C076D6">
        <w:rPr>
          <w:rFonts w:ascii="Arial Narrow" w:hAnsi="Arial Narrow" w:cs="Arial Narrow"/>
          <w:sz w:val="26"/>
          <w:szCs w:val="26"/>
        </w:rPr>
        <w:t>Tailcone</w:t>
      </w:r>
      <w:proofErr w:type="spellEnd"/>
      <w:r w:rsidRPr="00C076D6">
        <w:rPr>
          <w:rFonts w:ascii="Arial Narrow" w:hAnsi="Arial Narrow" w:cs="Arial Narrow"/>
          <w:sz w:val="26"/>
          <w:szCs w:val="26"/>
        </w:rPr>
        <w:t xml:space="preserve"> Light ON.  In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3</w:t>
      </w:r>
      <w:r w:rsidRPr="00C076D6">
        <w:rPr>
          <w:rFonts w:ascii="Arial Narrow" w:hAnsi="Arial Narrow" w:cs="Arial Narrow"/>
          <w:sz w:val="26"/>
          <w:szCs w:val="26"/>
        </w:rPr>
        <w:t>, all Lights are ON, including the Landing Lights</w:t>
      </w:r>
      <w:r w:rsidR="00782542" w:rsidRPr="00C076D6">
        <w:rPr>
          <w:rFonts w:ascii="Arial Narrow" w:hAnsi="Arial Narrow" w:cs="Arial Narrow"/>
          <w:sz w:val="26"/>
          <w:szCs w:val="26"/>
        </w:rPr>
        <w:t xml:space="preserve"> (2)</w:t>
      </w:r>
      <w:r w:rsidRPr="00C076D6">
        <w:rPr>
          <w:rFonts w:ascii="Arial Narrow" w:hAnsi="Arial Narrow" w:cs="Arial Narrow"/>
          <w:sz w:val="26"/>
          <w:szCs w:val="26"/>
        </w:rPr>
        <w:t xml:space="preserve">.  The modes are toggled by advancing the channel into which the circuit is connected, </w:t>
      </w:r>
      <w:r w:rsidR="00033988" w:rsidRPr="00C076D6">
        <w:rPr>
          <w:rFonts w:ascii="Arial Narrow" w:hAnsi="Arial Narrow" w:cs="Arial Narrow"/>
          <w:sz w:val="26"/>
          <w:szCs w:val="26"/>
        </w:rPr>
        <w:t>and the unit must be plugged into a proportional channel like the flap channel or higher, rather than the gear channel.  Consult the manual for your specific transmitter for instructions on programming a mix that will allow you to use a 3-position switch to control the various modes.  The chart below shows the approximate channel setting</w:t>
      </w:r>
      <w:r w:rsidR="00E553D2" w:rsidRPr="00C076D6">
        <w:rPr>
          <w:rFonts w:ascii="Arial Narrow" w:hAnsi="Arial Narrow" w:cs="Arial Narrow"/>
          <w:sz w:val="26"/>
          <w:szCs w:val="26"/>
        </w:rPr>
        <w:t>s used</w:t>
      </w:r>
      <w:r w:rsidR="00033988" w:rsidRPr="00C076D6">
        <w:rPr>
          <w:rFonts w:ascii="Arial Narrow" w:hAnsi="Arial Narrow" w:cs="Arial Narrow"/>
          <w:sz w:val="26"/>
          <w:szCs w:val="26"/>
        </w:rPr>
        <w:t xml:space="preserve"> to achieve the three Modes of operation.</w:t>
      </w:r>
    </w:p>
    <w:p w:rsidR="00033988" w:rsidRPr="00C076D6" w:rsidRDefault="00033988" w:rsidP="00C076D6">
      <w:pPr>
        <w:ind w:right="90"/>
        <w:rPr>
          <w:rFonts w:ascii="Arial Narrow" w:hAnsi="Arial Narrow" w:cs="Arial Narrow"/>
          <w:sz w:val="26"/>
          <w:szCs w:val="26"/>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780"/>
        <w:gridCol w:w="2900"/>
      </w:tblGrid>
      <w:tr w:rsidR="00E553D2" w:rsidRPr="00C076D6" w:rsidTr="00C076D6">
        <w:trPr>
          <w:trHeight w:val="288"/>
        </w:trPr>
        <w:tc>
          <w:tcPr>
            <w:tcW w:w="189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Mode</w:t>
            </w:r>
          </w:p>
        </w:tc>
        <w:tc>
          <w:tcPr>
            <w:tcW w:w="378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Function</w:t>
            </w:r>
          </w:p>
        </w:tc>
        <w:tc>
          <w:tcPr>
            <w:tcW w:w="290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Channel Setting</w:t>
            </w:r>
          </w:p>
        </w:tc>
      </w:tr>
      <w:tr w:rsidR="002B0D04" w:rsidRPr="00C076D6" w:rsidTr="00C076D6">
        <w:trPr>
          <w:trHeight w:val="288"/>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1</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OFF</w:t>
            </w:r>
          </w:p>
        </w:tc>
        <w:tc>
          <w:tcPr>
            <w:tcW w:w="2900" w:type="dxa"/>
            <w:shd w:val="clear" w:color="auto" w:fill="auto"/>
            <w:vAlign w:val="center"/>
          </w:tcPr>
          <w:p w:rsidR="002B0D04" w:rsidRPr="00C076D6" w:rsidRDefault="00782542" w:rsidP="00C076D6">
            <w:pPr>
              <w:ind w:right="90"/>
              <w:rPr>
                <w:rFonts w:ascii="Arial Narrow" w:hAnsi="Arial Narrow" w:cs="Arial Narrow"/>
                <w:sz w:val="26"/>
                <w:szCs w:val="26"/>
              </w:rPr>
            </w:pPr>
            <w:r w:rsidRPr="00C076D6">
              <w:rPr>
                <w:rFonts w:ascii="Arial Narrow" w:hAnsi="Arial Narrow" w:cs="Arial Narrow"/>
                <w:sz w:val="26"/>
                <w:szCs w:val="26"/>
              </w:rPr>
              <w:t>less than</w:t>
            </w:r>
            <w:r w:rsidR="00E553D2" w:rsidRPr="00C076D6">
              <w:rPr>
                <w:rFonts w:ascii="Arial Narrow" w:hAnsi="Arial Narrow" w:cs="Arial Narrow"/>
                <w:sz w:val="26"/>
                <w:szCs w:val="26"/>
              </w:rPr>
              <w:t xml:space="preserve"> ~ 40%</w:t>
            </w:r>
          </w:p>
        </w:tc>
      </w:tr>
      <w:tr w:rsidR="002B0D04" w:rsidRPr="00C076D6" w:rsidTr="00C076D6">
        <w:trPr>
          <w:trHeight w:val="288"/>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2</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Wingtips, Strobes, </w:t>
            </w:r>
            <w:proofErr w:type="spellStart"/>
            <w:r w:rsidRPr="00C076D6">
              <w:rPr>
                <w:rFonts w:ascii="Arial Narrow" w:hAnsi="Arial Narrow" w:cs="Arial Narrow"/>
                <w:sz w:val="26"/>
                <w:szCs w:val="26"/>
              </w:rPr>
              <w:t>Tailcone</w:t>
            </w:r>
            <w:proofErr w:type="spellEnd"/>
            <w:r w:rsidRPr="00C076D6">
              <w:rPr>
                <w:rFonts w:ascii="Arial Narrow" w:hAnsi="Arial Narrow" w:cs="Arial Narrow"/>
                <w:sz w:val="26"/>
                <w:szCs w:val="26"/>
              </w:rPr>
              <w:t xml:space="preserve"> </w:t>
            </w:r>
            <w:r w:rsidRPr="00C076D6">
              <w:rPr>
                <w:rFonts w:ascii="Arial Narrow" w:hAnsi="Arial Narrow" w:cs="Arial Narrow"/>
                <w:b/>
                <w:sz w:val="26"/>
                <w:szCs w:val="26"/>
              </w:rPr>
              <w:t>ON</w:t>
            </w:r>
          </w:p>
        </w:tc>
        <w:tc>
          <w:tcPr>
            <w:tcW w:w="2900" w:type="dxa"/>
            <w:shd w:val="clear" w:color="auto" w:fill="auto"/>
            <w:vAlign w:val="center"/>
          </w:tcPr>
          <w:p w:rsidR="002B0D04" w:rsidRPr="00C076D6" w:rsidRDefault="00E553D2" w:rsidP="00C076D6">
            <w:pPr>
              <w:ind w:right="90"/>
              <w:rPr>
                <w:rFonts w:ascii="Arial Narrow" w:hAnsi="Arial Narrow" w:cs="Arial Narrow"/>
                <w:sz w:val="26"/>
                <w:szCs w:val="26"/>
              </w:rPr>
            </w:pPr>
            <w:r w:rsidRPr="00C076D6">
              <w:rPr>
                <w:rFonts w:ascii="Arial Narrow" w:hAnsi="Arial Narrow" w:cs="Arial Narrow"/>
                <w:sz w:val="26"/>
                <w:szCs w:val="26"/>
              </w:rPr>
              <w:t>~4</w:t>
            </w:r>
            <w:r w:rsidR="002B0D04" w:rsidRPr="00C076D6">
              <w:rPr>
                <w:rFonts w:ascii="Arial Narrow" w:hAnsi="Arial Narrow" w:cs="Arial Narrow"/>
                <w:sz w:val="26"/>
                <w:szCs w:val="26"/>
              </w:rPr>
              <w:t xml:space="preserve">0% </w:t>
            </w:r>
            <w:r w:rsidRPr="00C076D6">
              <w:rPr>
                <w:rFonts w:ascii="Arial Narrow" w:hAnsi="Arial Narrow" w:cs="Arial Narrow"/>
                <w:sz w:val="26"/>
                <w:szCs w:val="26"/>
              </w:rPr>
              <w:t>to ~ 60%</w:t>
            </w:r>
            <w:r w:rsidR="002B0D04" w:rsidRPr="00C076D6">
              <w:rPr>
                <w:rFonts w:ascii="Arial Narrow" w:hAnsi="Arial Narrow" w:cs="Arial Narrow"/>
                <w:sz w:val="26"/>
                <w:szCs w:val="26"/>
              </w:rPr>
              <w:t xml:space="preserve"> </w:t>
            </w:r>
          </w:p>
        </w:tc>
      </w:tr>
      <w:tr w:rsidR="002B0D04" w:rsidRPr="00C076D6" w:rsidTr="00C076D6">
        <w:trPr>
          <w:trHeight w:val="288"/>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3</w:t>
            </w:r>
          </w:p>
        </w:tc>
        <w:tc>
          <w:tcPr>
            <w:tcW w:w="3780" w:type="dxa"/>
            <w:shd w:val="clear" w:color="auto" w:fill="auto"/>
            <w:vAlign w:val="center"/>
          </w:tcPr>
          <w:p w:rsidR="002B0D04" w:rsidRPr="00C076D6" w:rsidRDefault="00546A50"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ON</w:t>
            </w:r>
            <w:r w:rsidRPr="00C076D6">
              <w:rPr>
                <w:rFonts w:ascii="Arial Narrow" w:hAnsi="Arial Narrow" w:cs="Arial Narrow"/>
                <w:sz w:val="26"/>
                <w:szCs w:val="26"/>
              </w:rPr>
              <w:t xml:space="preserve"> (including Landing)</w:t>
            </w:r>
            <w:r w:rsidR="002B0D04" w:rsidRPr="00C076D6">
              <w:rPr>
                <w:rFonts w:ascii="Arial Narrow" w:hAnsi="Arial Narrow" w:cs="Arial Narrow"/>
                <w:sz w:val="26"/>
                <w:szCs w:val="26"/>
              </w:rPr>
              <w:t xml:space="preserve"> </w:t>
            </w:r>
          </w:p>
        </w:tc>
        <w:tc>
          <w:tcPr>
            <w:tcW w:w="2900" w:type="dxa"/>
            <w:shd w:val="clear" w:color="auto" w:fill="auto"/>
            <w:vAlign w:val="center"/>
          </w:tcPr>
          <w:p w:rsidR="002B0D04" w:rsidRPr="00C076D6" w:rsidRDefault="00E553D2" w:rsidP="00C076D6">
            <w:pPr>
              <w:ind w:right="90"/>
              <w:rPr>
                <w:rFonts w:ascii="Arial Narrow" w:hAnsi="Arial Narrow" w:cs="Arial Narrow"/>
                <w:sz w:val="26"/>
                <w:szCs w:val="26"/>
              </w:rPr>
            </w:pPr>
            <w:r w:rsidRPr="00C076D6">
              <w:rPr>
                <w:rFonts w:ascii="Arial Narrow" w:hAnsi="Arial Narrow" w:cs="Arial Narrow"/>
                <w:sz w:val="26"/>
                <w:szCs w:val="26"/>
              </w:rPr>
              <w:t>~60% or greater</w:t>
            </w:r>
          </w:p>
        </w:tc>
      </w:tr>
    </w:tbl>
    <w:p w:rsidR="00033988" w:rsidRPr="00C076D6" w:rsidRDefault="00033988" w:rsidP="00C076D6">
      <w:pPr>
        <w:ind w:right="90"/>
        <w:rPr>
          <w:rFonts w:ascii="Arial Narrow" w:hAnsi="Arial Narrow" w:cs="Arial Narrow"/>
          <w:sz w:val="26"/>
          <w:szCs w:val="26"/>
        </w:rPr>
      </w:pPr>
    </w:p>
    <w:p w:rsidR="000209BB" w:rsidRPr="00C076D6" w:rsidRDefault="000209BB" w:rsidP="00C076D6">
      <w:pPr>
        <w:ind w:right="90"/>
        <w:rPr>
          <w:rFonts w:ascii="Arial Narrow" w:hAnsi="Arial Narrow" w:cs="Arial Narrow"/>
          <w:sz w:val="26"/>
          <w:szCs w:val="26"/>
        </w:rPr>
      </w:pPr>
      <w:r w:rsidRPr="00C076D6">
        <w:rPr>
          <w:rFonts w:ascii="Arial Narrow" w:hAnsi="Arial Narrow" w:cs="Arial Narrow"/>
          <w:sz w:val="26"/>
          <w:szCs w:val="26"/>
        </w:rPr>
        <w:tab/>
      </w:r>
      <w:r w:rsidR="004351F7" w:rsidRPr="00C076D6">
        <w:rPr>
          <w:rFonts w:ascii="Arial Narrow" w:hAnsi="Arial Narrow" w:cs="Arial Narrow"/>
          <w:sz w:val="26"/>
          <w:szCs w:val="26"/>
        </w:rPr>
        <w:t>The LEDs are powered from the receiver’s battery pack, and since this circuit is regulated, it can be used on any receiver and any size or voltage receiver battery, including HV (high voltage) receivers.  Total current draw is still very low, so there is no need for a separate power source.</w:t>
      </w:r>
    </w:p>
    <w:p w:rsidR="000209BB" w:rsidRPr="004351F7" w:rsidRDefault="000209BB">
      <w:pPr>
        <w:rPr>
          <w:rFonts w:ascii="Arial Narrow" w:hAnsi="Arial Narrow" w:cs="Arial Narrow"/>
          <w:sz w:val="16"/>
          <w:szCs w:val="16"/>
        </w:rPr>
      </w:pPr>
    </w:p>
    <w:p w:rsidR="00C076D6" w:rsidRPr="00305860" w:rsidRDefault="00C076D6" w:rsidP="00C076D6">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C076D6" w:rsidRPr="00137B6C" w:rsidRDefault="00C076D6" w:rsidP="00C076D6">
      <w:pPr>
        <w:jc w:val="center"/>
        <w:rPr>
          <w:rFonts w:ascii="Arial Narrow" w:hAnsi="Arial Narrow" w:cs="Arial Narrow"/>
          <w:b/>
          <w:bCs/>
          <w:i/>
          <w:iCs/>
          <w:color w:val="000000"/>
          <w:sz w:val="16"/>
          <w:szCs w:val="16"/>
        </w:rPr>
      </w:pPr>
    </w:p>
    <w:p w:rsidR="00C076D6" w:rsidRPr="00B36E89" w:rsidRDefault="00C076D6" w:rsidP="00C076D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076D6" w:rsidRPr="00B36E89" w:rsidRDefault="00C076D6" w:rsidP="00C076D6">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5766FDD0" wp14:editId="2523F48C">
            <wp:simplePos x="0" y="0"/>
            <wp:positionH relativeFrom="margin">
              <wp:posOffset>2428875</wp:posOffset>
            </wp:positionH>
            <wp:positionV relativeFrom="margin">
              <wp:posOffset>5515610</wp:posOffset>
            </wp:positionV>
            <wp:extent cx="2532380" cy="1224915"/>
            <wp:effectExtent l="0" t="0" r="1270" b="0"/>
            <wp:wrapNone/>
            <wp:docPr id="4"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6D6" w:rsidRPr="00B36E89" w:rsidRDefault="00C076D6" w:rsidP="00C076D6">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3"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076D6" w:rsidRPr="003B2D21" w:rsidRDefault="00C076D6" w:rsidP="00C076D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076D6" w:rsidRPr="003B2D21" w:rsidRDefault="00C076D6" w:rsidP="00C076D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076D6" w:rsidRPr="003B2D21" w:rsidRDefault="00C076D6" w:rsidP="00C076D6">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6D6" w:rsidRPr="00305860" w:rsidRDefault="00C076D6" w:rsidP="00C076D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C076D6" w:rsidRPr="00305860" w:rsidRDefault="00C076D6" w:rsidP="00C076D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7E596B" w:rsidRPr="007E596B" w:rsidRDefault="007E596B" w:rsidP="00C076D6">
      <w:pPr>
        <w:jc w:val="center"/>
        <w:rPr>
          <w:sz w:val="36"/>
          <w:szCs w:val="36"/>
        </w:rPr>
      </w:pPr>
    </w:p>
    <w:sectPr w:rsidR="007E596B" w:rsidRPr="007E596B" w:rsidSect="00C076D6">
      <w:headerReference w:type="default" r:id="rId9"/>
      <w:footerReference w:type="default" r:id="rId10"/>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2C" w:rsidRDefault="00D5202C">
      <w:r>
        <w:separator/>
      </w:r>
    </w:p>
  </w:endnote>
  <w:endnote w:type="continuationSeparator" w:id="0">
    <w:p w:rsidR="00D5202C" w:rsidRDefault="00D5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2C" w:rsidRDefault="00D5202C">
      <w:r>
        <w:separator/>
      </w:r>
    </w:p>
  </w:footnote>
  <w:footnote w:type="continuationSeparator" w:id="0">
    <w:p w:rsidR="00D5202C" w:rsidRDefault="00D5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7524F"/>
    <w:rsid w:val="000209BB"/>
    <w:rsid w:val="00033988"/>
    <w:rsid w:val="002B0D04"/>
    <w:rsid w:val="004351F7"/>
    <w:rsid w:val="00440A73"/>
    <w:rsid w:val="00476040"/>
    <w:rsid w:val="00546A50"/>
    <w:rsid w:val="00782542"/>
    <w:rsid w:val="007E596B"/>
    <w:rsid w:val="0087524F"/>
    <w:rsid w:val="00A61E1B"/>
    <w:rsid w:val="00B958E7"/>
    <w:rsid w:val="00BF5C36"/>
    <w:rsid w:val="00C076D6"/>
    <w:rsid w:val="00C274E6"/>
    <w:rsid w:val="00CA3015"/>
    <w:rsid w:val="00CF4455"/>
    <w:rsid w:val="00D5202C"/>
    <w:rsid w:val="00E553D2"/>
    <w:rsid w:val="00FC1BCA"/>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2</cp:revision>
  <cp:lastPrinted>2017-10-31T01:59:00Z</cp:lastPrinted>
  <dcterms:created xsi:type="dcterms:W3CDTF">2018-07-11T02:09:00Z</dcterms:created>
  <dcterms:modified xsi:type="dcterms:W3CDTF">2018-07-11T02:09:00Z</dcterms:modified>
</cp:coreProperties>
</file>