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325B" w:rsidRDefault="004276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редакцию газеты </w:t>
      </w:r>
    </w:p>
    <w:p w:rsidR="00E46AE0" w:rsidRDefault="004276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 официальный»</w:t>
      </w:r>
    </w:p>
    <w:p w:rsidR="00E46AE0" w:rsidRDefault="0042764A" w:rsidP="00AF325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кандидата в депутаты</w:t>
      </w:r>
    </w:p>
    <w:p w:rsidR="00E46AE0" w:rsidRDefault="004276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Ростовской-на-Дону городской Думы</w:t>
      </w:r>
    </w:p>
    <w:p w:rsidR="00E46AE0" w:rsidRDefault="0042764A">
      <w:pPr>
        <w:spacing w:after="0" w:line="240" w:lineRule="auto"/>
        <w:ind w:left="4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 по Советскому одномандатному избирательному округу № 26</w:t>
      </w:r>
    </w:p>
    <w:p w:rsidR="00E46AE0" w:rsidRDefault="00E46A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46AE0" w:rsidRDefault="004276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46AE0" w:rsidRDefault="004276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Ф.И.О. кандидата</w:t>
      </w:r>
    </w:p>
    <w:p w:rsidR="00E46AE0" w:rsidRDefault="00E46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AE0" w:rsidRDefault="00E46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AE0" w:rsidRDefault="0042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6AE0" w:rsidRDefault="00E4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AE0" w:rsidRDefault="00E4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AE0" w:rsidRDefault="00427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Я, зарегистрированный кандидат в депутаты Ростовской-на-Дону городской Думы шестого созыва по Советскому одномандатному избирательному округу № 26 _____________________________________________________________________,</w:t>
      </w:r>
    </w:p>
    <w:p w:rsidR="00E46AE0" w:rsidRDefault="0042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(полностью фамилия, имя, отчество зарегистрированного кандидата)</w:t>
      </w:r>
    </w:p>
    <w:p w:rsidR="00E46AE0" w:rsidRDefault="00427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41 Областного закона от 12.05.2016 № 525-ЗС «О выборах и референдумах в Ростовской области», заявляю о своем участии в жеребьевке по распределению </w:t>
      </w:r>
      <w:r>
        <w:rPr>
          <w:rFonts w:ascii="Times New Roman" w:hAnsi="Times New Roman" w:cs="Times New Roman"/>
          <w:b/>
          <w:sz w:val="28"/>
          <w:szCs w:val="28"/>
        </w:rPr>
        <w:t>бесплатной печатной площади</w:t>
      </w:r>
      <w:r>
        <w:rPr>
          <w:rFonts w:ascii="Times New Roman" w:hAnsi="Times New Roman" w:cs="Times New Roman"/>
          <w:sz w:val="28"/>
          <w:szCs w:val="28"/>
        </w:rPr>
        <w:t>, предоставленной редакцией газеты «Ростов официальный» для проведения предвыборной агитации кандидатов, принимающих участие в дополнительных выборах депутата Ростовской-на-Дону городской Думы шестого созыва по Советскому одномандатному избирательному округу № 26, назначенных на 3 декабря 2017 года.</w:t>
      </w:r>
    </w:p>
    <w:p w:rsidR="00E46AE0" w:rsidRDefault="00E46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0" w:rsidRDefault="00E46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0" w:rsidRDefault="00E46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0" w:rsidRDefault="00E46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0" w:rsidRDefault="00E46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0" w:rsidRDefault="00427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46AE0" w:rsidRDefault="00427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(подпись зарегистрированного кандидата с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расшифровкой)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(дата)</w:t>
      </w:r>
    </w:p>
    <w:p w:rsidR="00E46AE0" w:rsidRDefault="00427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E46AE0" w:rsidRDefault="00E46A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AE0" w:rsidRDefault="00E46A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AE0" w:rsidRDefault="00E46A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AE0" w:rsidRDefault="00E46A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AE0" w:rsidRDefault="00E46A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AE0" w:rsidRDefault="00E46A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AE0" w:rsidRDefault="00E46A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AE0" w:rsidRDefault="00E46A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AE0" w:rsidRDefault="00E46A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325B" w:rsidRDefault="004276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редакцию газеты </w:t>
      </w:r>
    </w:p>
    <w:p w:rsidR="00E46AE0" w:rsidRDefault="004276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 официальный»</w:t>
      </w:r>
    </w:p>
    <w:p w:rsidR="00E46AE0" w:rsidRDefault="0042764A" w:rsidP="00AF325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кандидата в депутаты</w:t>
      </w:r>
    </w:p>
    <w:p w:rsidR="00E46AE0" w:rsidRDefault="004276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Ростовской-на-Дону городской Думы</w:t>
      </w:r>
    </w:p>
    <w:p w:rsidR="00E46AE0" w:rsidRDefault="0042764A">
      <w:pPr>
        <w:spacing w:after="0" w:line="240" w:lineRule="auto"/>
        <w:ind w:left="4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 по Советскому одномандатному избирательному округу № 26</w:t>
      </w:r>
    </w:p>
    <w:p w:rsidR="00E46AE0" w:rsidRDefault="00E46A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46AE0" w:rsidRDefault="004276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46AE0" w:rsidRDefault="0042764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Ф.И.О. кандидата</w:t>
      </w:r>
    </w:p>
    <w:p w:rsidR="00E46AE0" w:rsidRDefault="00E46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AE0" w:rsidRDefault="00E46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AE0" w:rsidRDefault="0042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6AE0" w:rsidRDefault="00E4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AE0" w:rsidRDefault="00E4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AE0" w:rsidRDefault="004276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Я, зарегистрированный кандидат в депутаты Ростовской-на-Дону городской Думы шестого созыва по Советскому одномандатному избирательному округу № 26 _______________________________________________________________________,</w:t>
      </w:r>
    </w:p>
    <w:p w:rsidR="00E46AE0" w:rsidRDefault="0042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(полностью фамилия, имя, отчество зарегистрированного кандидата)</w:t>
      </w:r>
    </w:p>
    <w:p w:rsidR="00E46AE0" w:rsidRDefault="00427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41 Областного закона от 12.05.2016 № 525-ЗС «О выборах и референдумах в Ростовской области», заявляю о своем участии в жеребьевке по распределению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латной печатной площади</w:t>
      </w:r>
      <w:r>
        <w:rPr>
          <w:rFonts w:ascii="Times New Roman" w:hAnsi="Times New Roman" w:cs="Times New Roman"/>
          <w:sz w:val="28"/>
          <w:szCs w:val="28"/>
        </w:rPr>
        <w:t>, предоставленной редакцией газеты «Ростов официальный» для проведения предвыборной агитации кандидатов, принимающих участие в дополнительных выборах депутата Ростовской-на-Дону городской Думы шестого созыва по Советскому одномандатному избирательному округу № 26, назначенных на 3 декабря 2017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да.</w:t>
      </w:r>
    </w:p>
    <w:p w:rsidR="00E46AE0" w:rsidRDefault="00E46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0" w:rsidRDefault="00E46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0" w:rsidRDefault="00E46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0" w:rsidRDefault="00E46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0" w:rsidRDefault="00E46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0" w:rsidRDefault="00427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46AE0" w:rsidRDefault="00427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(подпись зарегистрированного кандидата с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расшифровкой)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(дата)</w:t>
      </w:r>
    </w:p>
    <w:p w:rsidR="00E46AE0" w:rsidRDefault="00427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E46AE0" w:rsidRDefault="00427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sectPr w:rsidR="00E46AE0" w:rsidSect="00AF325B">
      <w:footnotePr>
        <w:pos w:val="beneathText"/>
      </w:footnotePr>
      <w:pgSz w:w="11906" w:h="16838"/>
      <w:pgMar w:top="1134" w:right="849" w:bottom="1134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Georg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E0"/>
    <w:rsid w:val="E9DF38CC"/>
    <w:rsid w:val="0042764A"/>
    <w:rsid w:val="00AF325B"/>
    <w:rsid w:val="00DE2D74"/>
    <w:rsid w:val="00E46AE0"/>
    <w:rsid w:val="5FED043A"/>
    <w:rsid w:val="A6DFE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984291-63F1-4C54-9BC6-F4A2A98A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6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qFormat/>
    <w:pPr>
      <w:spacing w:after="120"/>
    </w:pPr>
  </w:style>
  <w:style w:type="paragraph" w:styleId="a4">
    <w:name w:val="List"/>
    <w:basedOn w:val="a3"/>
    <w:uiPriority w:val="67"/>
    <w:qFormat/>
    <w:rPr>
      <w:rFonts w:cs="Mangal"/>
    </w:rPr>
  </w:style>
  <w:style w:type="paragraph" w:customStyle="1" w:styleId="1">
    <w:name w:val="Заголовок1"/>
    <w:basedOn w:val="a"/>
    <w:next w:val="a3"/>
    <w:uiPriority w:val="67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1">
    <w:name w:val="Название11"/>
    <w:basedOn w:val="a"/>
    <w:uiPriority w:val="67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uiPriority w:val="67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67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67"/>
    <w:qFormat/>
    <w:pPr>
      <w:suppressLineNumbers/>
    </w:pPr>
    <w:rPr>
      <w:rFonts w:cs="Mangal"/>
    </w:rPr>
  </w:style>
  <w:style w:type="paragraph" w:customStyle="1" w:styleId="13">
    <w:name w:val="Текст выноски1"/>
    <w:basedOn w:val="a"/>
    <w:uiPriority w:val="67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1">
    <w:name w:val="Основной шрифт абзаца11"/>
    <w:uiPriority w:val="67"/>
    <w:qFormat/>
  </w:style>
  <w:style w:type="character" w:customStyle="1" w:styleId="14">
    <w:name w:val="Основной шрифт абзаца1"/>
    <w:uiPriority w:val="67"/>
    <w:qFormat/>
  </w:style>
  <w:style w:type="character" w:customStyle="1" w:styleId="a5">
    <w:name w:val="Текст выноски Знак"/>
    <w:uiPriority w:val="67"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Войцеховская И.В.</cp:lastModifiedBy>
  <cp:revision>4</cp:revision>
  <cp:lastPrinted>2016-08-11T18:04:00Z</cp:lastPrinted>
  <dcterms:created xsi:type="dcterms:W3CDTF">2017-10-27T09:28:00Z</dcterms:created>
  <dcterms:modified xsi:type="dcterms:W3CDTF">2017-10-27T10:33:00Z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