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575" w:type="dxa"/>
        <w:tblLook w:val="04A0" w:firstRow="1" w:lastRow="0" w:firstColumn="1" w:lastColumn="0" w:noHBand="0" w:noVBand="1"/>
      </w:tblPr>
      <w:tblGrid>
        <w:gridCol w:w="3192"/>
        <w:gridCol w:w="3192"/>
        <w:gridCol w:w="7191"/>
      </w:tblGrid>
      <w:tr w:rsidR="00CC3B63" w:rsidRPr="00114496" w14:paraId="13C56C13" w14:textId="77777777" w:rsidTr="00D24F68">
        <w:tc>
          <w:tcPr>
            <w:tcW w:w="3192" w:type="dxa"/>
            <w:vAlign w:val="center"/>
          </w:tcPr>
          <w:p w14:paraId="3E51DACB" w14:textId="77777777" w:rsidR="00CC3B63" w:rsidRPr="00114496" w:rsidRDefault="00CC3B63" w:rsidP="00D24F68">
            <w:pPr>
              <w:jc w:val="center"/>
            </w:pPr>
            <w:r w:rsidRPr="00114496">
              <w:rPr>
                <w:noProof/>
              </w:rPr>
              <w:drawing>
                <wp:inline distT="0" distB="0" distL="0" distR="0" wp14:anchorId="34CCF456" wp14:editId="35C65AA3">
                  <wp:extent cx="829340" cy="829340"/>
                  <wp:effectExtent l="0" t="0" r="8890" b="8890"/>
                  <wp:docPr id="5" name="Picture 5" descr="http://www.brainboxx.co.uk/a3_aspects/images2/TALKthinkpairshar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rainboxx.co.uk/a3_aspects/images2/TALKthinkpairshare2.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3164" cy="833164"/>
                          </a:xfrm>
                          <a:prstGeom prst="rect">
                            <a:avLst/>
                          </a:prstGeom>
                          <a:noFill/>
                          <a:ln>
                            <a:noFill/>
                          </a:ln>
                        </pic:spPr>
                      </pic:pic>
                    </a:graphicData>
                  </a:graphic>
                </wp:inline>
              </w:drawing>
            </w:r>
          </w:p>
        </w:tc>
        <w:tc>
          <w:tcPr>
            <w:tcW w:w="3192" w:type="dxa"/>
            <w:shd w:val="clear" w:color="auto" w:fill="auto"/>
          </w:tcPr>
          <w:p w14:paraId="65438405" w14:textId="77777777" w:rsidR="00CC3B63" w:rsidRPr="00697E8E" w:rsidRDefault="00CC3B63" w:rsidP="00CC3B63">
            <w:pPr>
              <w:rPr>
                <w:rFonts w:cs="Arial"/>
                <w:b/>
                <w:i/>
                <w:iCs/>
                <w:color w:val="17365D" w:themeColor="text2" w:themeShade="BF"/>
                <w:sz w:val="24"/>
                <w:szCs w:val="24"/>
                <w:rtl/>
              </w:rPr>
            </w:pPr>
            <w:r w:rsidRPr="00697E8E">
              <w:rPr>
                <w:rFonts w:cs="Arial"/>
                <w:b/>
                <w:i/>
                <w:iCs/>
                <w:color w:val="17365D" w:themeColor="text2" w:themeShade="BF"/>
                <w:sz w:val="24"/>
                <w:szCs w:val="24"/>
              </w:rPr>
              <w:t>Think-pair-share</w:t>
            </w:r>
          </w:p>
          <w:p w14:paraId="6A2CB1B2" w14:textId="2A84BF90" w:rsidR="00CC3B63" w:rsidRPr="00697E8E" w:rsidRDefault="00CC3B63" w:rsidP="007639FF">
            <w:pPr>
              <w:bidi/>
              <w:rPr>
                <w:rFonts w:cs="Arial"/>
                <w:i/>
                <w:sz w:val="24"/>
                <w:szCs w:val="24"/>
              </w:rPr>
            </w:pPr>
          </w:p>
        </w:tc>
        <w:tc>
          <w:tcPr>
            <w:tcW w:w="7191" w:type="dxa"/>
          </w:tcPr>
          <w:p w14:paraId="4FA9D97F" w14:textId="77777777" w:rsidR="00CC3B63" w:rsidRPr="00697E8E" w:rsidRDefault="00CC3B63" w:rsidP="00CC3B63">
            <w:pPr>
              <w:rPr>
                <w:rFonts w:cs="Arial"/>
                <w:i/>
                <w:sz w:val="24"/>
                <w:szCs w:val="24"/>
              </w:rPr>
            </w:pPr>
            <w:r w:rsidRPr="00697E8E">
              <w:rPr>
                <w:rFonts w:cs="Arial"/>
                <w:i/>
                <w:sz w:val="24"/>
                <w:szCs w:val="24"/>
              </w:rPr>
              <w:t>Students think individually</w:t>
            </w:r>
            <w:r w:rsidRPr="00697E8E">
              <w:rPr>
                <w:rFonts w:cs="Arial"/>
                <w:i/>
                <w:sz w:val="24"/>
                <w:szCs w:val="24"/>
                <w:rtl/>
              </w:rPr>
              <w:t xml:space="preserve"> </w:t>
            </w:r>
          </w:p>
          <w:p w14:paraId="4209C330" w14:textId="77777777" w:rsidR="00CC3B63" w:rsidRPr="00697E8E" w:rsidRDefault="00CC3B63" w:rsidP="00CC3B63">
            <w:pPr>
              <w:rPr>
                <w:rFonts w:cs="Arial"/>
                <w:i/>
                <w:sz w:val="24"/>
                <w:szCs w:val="24"/>
              </w:rPr>
            </w:pPr>
            <w:r w:rsidRPr="00697E8E">
              <w:rPr>
                <w:rFonts w:cs="Arial"/>
                <w:i/>
                <w:sz w:val="24"/>
                <w:szCs w:val="24"/>
              </w:rPr>
              <w:t>They share their thoughts with a partner</w:t>
            </w:r>
          </w:p>
          <w:p w14:paraId="0B91F16A" w14:textId="77777777" w:rsidR="00CC3B63" w:rsidRPr="00697E8E" w:rsidRDefault="00CC3B63" w:rsidP="00CC3B63">
            <w:pPr>
              <w:rPr>
                <w:rFonts w:cs="Arial"/>
                <w:i/>
                <w:sz w:val="24"/>
                <w:szCs w:val="24"/>
              </w:rPr>
            </w:pPr>
            <w:r w:rsidRPr="00697E8E">
              <w:rPr>
                <w:rFonts w:cs="Arial"/>
                <w:i/>
                <w:sz w:val="24"/>
                <w:szCs w:val="24"/>
              </w:rPr>
              <w:t>They share their thoughts with the class</w:t>
            </w:r>
          </w:p>
          <w:p w14:paraId="778A6804" w14:textId="7133C5DB" w:rsidR="00697E8E" w:rsidRPr="00697E8E" w:rsidRDefault="00697E8E" w:rsidP="00CC3B63">
            <w:pPr>
              <w:bidi/>
              <w:rPr>
                <w:rFonts w:cs="Arial"/>
                <w:sz w:val="24"/>
                <w:szCs w:val="24"/>
              </w:rPr>
            </w:pPr>
          </w:p>
        </w:tc>
      </w:tr>
      <w:tr w:rsidR="00CC3B63" w:rsidRPr="00114496" w14:paraId="66EA2770" w14:textId="77777777" w:rsidTr="00D24F68">
        <w:tc>
          <w:tcPr>
            <w:tcW w:w="3192" w:type="dxa"/>
            <w:vAlign w:val="center"/>
          </w:tcPr>
          <w:p w14:paraId="17CFC9E1" w14:textId="77777777" w:rsidR="00CC3B63" w:rsidRPr="00114496" w:rsidRDefault="00CC3B63" w:rsidP="00D24F68">
            <w:pPr>
              <w:jc w:val="center"/>
            </w:pPr>
            <w:r w:rsidRPr="00114496">
              <w:rPr>
                <w:noProof/>
              </w:rPr>
              <w:drawing>
                <wp:inline distT="0" distB="0" distL="0" distR="0" wp14:anchorId="158FFF6D" wp14:editId="5046B4C4">
                  <wp:extent cx="829340" cy="886859"/>
                  <wp:effectExtent l="0" t="0" r="8890" b="8890"/>
                  <wp:docPr id="1" name="Picture 6" descr="http://gocomplainontheinternet.com/wp-content/uploads/2008/11/traffic_l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2" name="Picture 6" descr="http://gocomplainontheinternet.com/wp-content/uploads/2008/11/traffic_light.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2453" cy="890188"/>
                          </a:xfrm>
                          <a:prstGeom prst="rect">
                            <a:avLst/>
                          </a:prstGeom>
                          <a:noFill/>
                          <a:ln>
                            <a:noFill/>
                          </a:ln>
                          <a:extLst/>
                        </pic:spPr>
                      </pic:pic>
                    </a:graphicData>
                  </a:graphic>
                </wp:inline>
              </w:drawing>
            </w:r>
            <w:bookmarkStart w:id="0" w:name="_GoBack"/>
            <w:bookmarkEnd w:id="0"/>
          </w:p>
        </w:tc>
        <w:tc>
          <w:tcPr>
            <w:tcW w:w="3192" w:type="dxa"/>
            <w:shd w:val="clear" w:color="auto" w:fill="auto"/>
          </w:tcPr>
          <w:p w14:paraId="19808054" w14:textId="77777777" w:rsidR="00CC3B63" w:rsidRPr="00697E8E" w:rsidRDefault="00CC3B63" w:rsidP="00CC3B63">
            <w:pPr>
              <w:rPr>
                <w:rFonts w:cs="Arial"/>
                <w:b/>
                <w:i/>
                <w:iCs/>
                <w:color w:val="17365D" w:themeColor="text2" w:themeShade="BF"/>
                <w:sz w:val="24"/>
                <w:szCs w:val="24"/>
                <w:rtl/>
              </w:rPr>
            </w:pPr>
            <w:r w:rsidRPr="00697E8E">
              <w:rPr>
                <w:rFonts w:cs="Arial"/>
                <w:b/>
                <w:i/>
                <w:iCs/>
                <w:color w:val="17365D" w:themeColor="text2" w:themeShade="BF"/>
                <w:sz w:val="24"/>
                <w:szCs w:val="24"/>
              </w:rPr>
              <w:t>Traffic lights</w:t>
            </w:r>
          </w:p>
          <w:p w14:paraId="71C7C3D8" w14:textId="41B5CB3B" w:rsidR="00CC3B63" w:rsidRPr="00697E8E" w:rsidRDefault="00CC3B63" w:rsidP="007639FF">
            <w:pPr>
              <w:bidi/>
              <w:rPr>
                <w:rFonts w:cs="Arial"/>
                <w:i/>
                <w:sz w:val="24"/>
                <w:szCs w:val="24"/>
              </w:rPr>
            </w:pPr>
          </w:p>
        </w:tc>
        <w:tc>
          <w:tcPr>
            <w:tcW w:w="7191" w:type="dxa"/>
          </w:tcPr>
          <w:p w14:paraId="17B1318E" w14:textId="77777777" w:rsidR="00CC3B63" w:rsidRPr="00697E8E" w:rsidRDefault="00CC3B63" w:rsidP="00CC3B63">
            <w:pPr>
              <w:rPr>
                <w:rFonts w:cs="Arial"/>
                <w:i/>
                <w:sz w:val="24"/>
                <w:szCs w:val="24"/>
              </w:rPr>
            </w:pPr>
            <w:r w:rsidRPr="00697E8E">
              <w:rPr>
                <w:rFonts w:cs="Arial"/>
                <w:i/>
                <w:sz w:val="24"/>
                <w:szCs w:val="24"/>
              </w:rPr>
              <w:t>Green Light – understand very well / easy</w:t>
            </w:r>
          </w:p>
          <w:p w14:paraId="03C6C046" w14:textId="77777777" w:rsidR="00CC3B63" w:rsidRPr="00697E8E" w:rsidRDefault="00CC3B63" w:rsidP="00CC3B63">
            <w:pPr>
              <w:rPr>
                <w:rFonts w:cs="Arial"/>
                <w:i/>
                <w:sz w:val="24"/>
                <w:szCs w:val="24"/>
              </w:rPr>
            </w:pPr>
            <w:r w:rsidRPr="00697E8E">
              <w:rPr>
                <w:rFonts w:cs="Arial"/>
                <w:i/>
                <w:sz w:val="24"/>
                <w:szCs w:val="24"/>
              </w:rPr>
              <w:t>Orange light = understand well/ok</w:t>
            </w:r>
          </w:p>
          <w:p w14:paraId="1B78266F" w14:textId="6B67339C" w:rsidR="00C712F6" w:rsidRPr="00C712F6" w:rsidRDefault="00CC3B63" w:rsidP="00C712F6">
            <w:pPr>
              <w:rPr>
                <w:rFonts w:cs="Arial"/>
                <w:i/>
                <w:sz w:val="24"/>
                <w:szCs w:val="24"/>
                <w:rtl/>
              </w:rPr>
            </w:pPr>
            <w:r w:rsidRPr="00697E8E">
              <w:rPr>
                <w:rFonts w:cs="Arial"/>
                <w:i/>
                <w:sz w:val="24"/>
                <w:szCs w:val="24"/>
              </w:rPr>
              <w:t xml:space="preserve">Red light = do not understand/difficult                              </w:t>
            </w:r>
          </w:p>
          <w:p w14:paraId="08C77542" w14:textId="565E0F2B" w:rsidR="00C712F6" w:rsidRPr="00697E8E" w:rsidRDefault="00C712F6" w:rsidP="00C712F6">
            <w:pPr>
              <w:bidi/>
              <w:rPr>
                <w:rFonts w:cs="Microsoft Sans Serif"/>
                <w:i/>
                <w:sz w:val="24"/>
                <w:szCs w:val="24"/>
              </w:rPr>
            </w:pPr>
          </w:p>
        </w:tc>
      </w:tr>
      <w:tr w:rsidR="00CC3B63" w:rsidRPr="00114496" w14:paraId="28A4E47A" w14:textId="77777777" w:rsidTr="00D24F68">
        <w:tc>
          <w:tcPr>
            <w:tcW w:w="3192" w:type="dxa"/>
            <w:vAlign w:val="center"/>
          </w:tcPr>
          <w:p w14:paraId="3FF7D1F3" w14:textId="77777777" w:rsidR="00CC3B63" w:rsidRPr="00114496" w:rsidRDefault="00CC3B63" w:rsidP="00D24F68">
            <w:pPr>
              <w:jc w:val="center"/>
            </w:pPr>
            <w:r w:rsidRPr="00114496">
              <w:rPr>
                <w:noProof/>
              </w:rPr>
              <w:drawing>
                <wp:inline distT="0" distB="0" distL="0" distR="0" wp14:anchorId="43919793" wp14:editId="4370AA1C">
                  <wp:extent cx="801641" cy="808074"/>
                  <wp:effectExtent l="0" t="0" r="0" b="0"/>
                  <wp:docPr id="16" name="Picture 16" descr="http://www.number8.org/wp-content/uploads/quiz_n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umber8.org/wp-content/uploads/quiz_nigh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0586" cy="817091"/>
                          </a:xfrm>
                          <a:prstGeom prst="rect">
                            <a:avLst/>
                          </a:prstGeom>
                          <a:noFill/>
                          <a:ln>
                            <a:noFill/>
                          </a:ln>
                        </pic:spPr>
                      </pic:pic>
                    </a:graphicData>
                  </a:graphic>
                </wp:inline>
              </w:drawing>
            </w:r>
          </w:p>
        </w:tc>
        <w:tc>
          <w:tcPr>
            <w:tcW w:w="3192" w:type="dxa"/>
            <w:shd w:val="clear" w:color="auto" w:fill="auto"/>
          </w:tcPr>
          <w:p w14:paraId="213E1E16" w14:textId="77777777" w:rsidR="00CC3B63" w:rsidRPr="00697E8E" w:rsidRDefault="00CC3B63" w:rsidP="00CC3B63">
            <w:pPr>
              <w:rPr>
                <w:rFonts w:cs="Arial"/>
                <w:b/>
                <w:i/>
                <w:iCs/>
                <w:color w:val="17365D" w:themeColor="text2" w:themeShade="BF"/>
                <w:sz w:val="24"/>
                <w:szCs w:val="24"/>
                <w:rtl/>
              </w:rPr>
            </w:pPr>
            <w:r w:rsidRPr="00697E8E">
              <w:rPr>
                <w:rFonts w:cs="Arial"/>
                <w:b/>
                <w:i/>
                <w:iCs/>
                <w:color w:val="17365D" w:themeColor="text2" w:themeShade="BF"/>
                <w:sz w:val="24"/>
                <w:szCs w:val="24"/>
              </w:rPr>
              <w:t>Plenary questions</w:t>
            </w:r>
          </w:p>
          <w:p w14:paraId="6714FE6B" w14:textId="7642810E" w:rsidR="00CC3B63" w:rsidRPr="00697E8E" w:rsidRDefault="00CC3B63" w:rsidP="007639FF">
            <w:pPr>
              <w:bidi/>
              <w:rPr>
                <w:rFonts w:cs="Arial"/>
                <w:b/>
                <w:i/>
                <w:iCs/>
                <w:color w:val="17365D" w:themeColor="text2" w:themeShade="BF"/>
                <w:sz w:val="24"/>
                <w:szCs w:val="24"/>
              </w:rPr>
            </w:pPr>
          </w:p>
        </w:tc>
        <w:tc>
          <w:tcPr>
            <w:tcW w:w="7191" w:type="dxa"/>
          </w:tcPr>
          <w:p w14:paraId="1AD90634" w14:textId="77777777" w:rsidR="00C712F6" w:rsidRDefault="007639FF" w:rsidP="007639FF">
            <w:pPr>
              <w:rPr>
                <w:rFonts w:ascii="Arial" w:hAnsi="Arial" w:cs="Arial"/>
                <w:b/>
                <w:bCs/>
                <w:rtl/>
              </w:rPr>
            </w:pPr>
            <w:r w:rsidRPr="00023F88">
              <w:rPr>
                <w:rFonts w:ascii="Arial" w:hAnsi="Arial" w:cs="Arial"/>
              </w:rPr>
              <w:t>What did you learn today?</w:t>
            </w:r>
          </w:p>
          <w:p w14:paraId="470E218C" w14:textId="725C4395" w:rsidR="00C712F6" w:rsidRDefault="007639FF" w:rsidP="007639FF">
            <w:pPr>
              <w:rPr>
                <w:rFonts w:ascii="Arial" w:hAnsi="Arial" w:cs="Arial"/>
                <w:b/>
                <w:bCs/>
                <w:rtl/>
              </w:rPr>
            </w:pPr>
            <w:r w:rsidRPr="00023F88">
              <w:rPr>
                <w:rFonts w:ascii="Arial" w:hAnsi="Arial" w:cs="Arial"/>
              </w:rPr>
              <w:t>What did you find easy?</w:t>
            </w:r>
            <w:r w:rsidRPr="007639FF">
              <w:rPr>
                <w:rFonts w:ascii="Arial" w:hAnsi="Arial" w:cs="Arial" w:hint="cs"/>
                <w:b/>
                <w:bCs/>
                <w:rtl/>
              </w:rPr>
              <w:t xml:space="preserve"> </w:t>
            </w:r>
          </w:p>
          <w:p w14:paraId="4CEFE1F4" w14:textId="0429E5B5" w:rsidR="007639FF" w:rsidRPr="00C712F6" w:rsidRDefault="007639FF" w:rsidP="007639FF">
            <w:pPr>
              <w:rPr>
                <w:rFonts w:ascii="Arial" w:hAnsi="Arial" w:cs="Arial"/>
                <w:b/>
                <w:bCs/>
              </w:rPr>
            </w:pPr>
            <w:r w:rsidRPr="00023F88">
              <w:rPr>
                <w:rFonts w:ascii="Arial" w:hAnsi="Arial" w:cs="Arial"/>
              </w:rPr>
              <w:t>What is difficult or confusing?</w:t>
            </w:r>
            <w:r w:rsidRPr="007639FF">
              <w:rPr>
                <w:rFonts w:ascii="Arial" w:hAnsi="Arial" w:cs="Arial" w:hint="cs"/>
                <w:b/>
                <w:bCs/>
                <w:rtl/>
              </w:rPr>
              <w:t xml:space="preserve"> </w:t>
            </w:r>
          </w:p>
          <w:p w14:paraId="40CD8CF2" w14:textId="54A10483" w:rsidR="00697E8E" w:rsidRPr="00697E8E" w:rsidRDefault="007639FF" w:rsidP="00C712F6">
            <w:pPr>
              <w:rPr>
                <w:rFonts w:cs="Microsoft Sans Serif"/>
                <w:i/>
                <w:sz w:val="24"/>
                <w:szCs w:val="24"/>
              </w:rPr>
            </w:pPr>
            <w:r w:rsidRPr="00023F88">
              <w:rPr>
                <w:rFonts w:ascii="Arial" w:hAnsi="Arial" w:cs="Arial"/>
              </w:rPr>
              <w:t>What do we need to learn about next</w:t>
            </w:r>
            <w:r w:rsidRPr="007639FF">
              <w:rPr>
                <w:rFonts w:ascii="Arial" w:hAnsi="Arial" w:cs="Arial"/>
                <w:b/>
                <w:bCs/>
              </w:rPr>
              <w:t xml:space="preserve">? </w:t>
            </w:r>
            <w:r>
              <w:rPr>
                <w:rFonts w:ascii="Arial" w:hAnsi="Arial" w:cs="Arial"/>
                <w:b/>
                <w:bCs/>
              </w:rPr>
              <w:t xml:space="preserve"> </w:t>
            </w:r>
            <w:r w:rsidRPr="007639FF">
              <w:rPr>
                <w:rFonts w:ascii="Arial" w:hAnsi="Arial" w:cs="Arial"/>
                <w:b/>
                <w:bCs/>
              </w:rPr>
              <w:t xml:space="preserve">  </w:t>
            </w:r>
            <w:r w:rsidRPr="007639FF">
              <w:rPr>
                <w:rFonts w:hint="cs"/>
                <w:b/>
                <w:bCs/>
                <w:rtl/>
              </w:rPr>
              <w:t xml:space="preserve"> </w:t>
            </w:r>
          </w:p>
        </w:tc>
      </w:tr>
      <w:tr w:rsidR="00CC3B63" w:rsidRPr="00114496" w14:paraId="25F70D3E" w14:textId="77777777" w:rsidTr="00D24F68">
        <w:tc>
          <w:tcPr>
            <w:tcW w:w="3192" w:type="dxa"/>
            <w:vAlign w:val="center"/>
          </w:tcPr>
          <w:p w14:paraId="66013040" w14:textId="77777777" w:rsidR="00CC3B63" w:rsidRPr="00114496" w:rsidRDefault="00CC3B63" w:rsidP="00D24F68">
            <w:pPr>
              <w:jc w:val="center"/>
            </w:pPr>
            <w:r w:rsidRPr="00114496">
              <w:rPr>
                <w:noProof/>
              </w:rPr>
              <w:drawing>
                <wp:inline distT="0" distB="0" distL="0" distR="0" wp14:anchorId="2B6787BE" wp14:editId="3DCF582B">
                  <wp:extent cx="888285" cy="765544"/>
                  <wp:effectExtent l="0" t="0" r="7620" b="0"/>
                  <wp:docPr id="9" name="Picture 9" descr="https://encrypted-tbn1.gstatic.com/images?q=tbn:ANd9GcS9KRzz2uRqbS8g51xIATrAWsj0HwyZDqv4p29G6Iv0DBZoNS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1.gstatic.com/images?q=tbn:ANd9GcS9KRzz2uRqbS8g51xIATrAWsj0HwyZDqv4p29G6Iv0DBZoNSC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1684" cy="768474"/>
                          </a:xfrm>
                          <a:prstGeom prst="rect">
                            <a:avLst/>
                          </a:prstGeom>
                          <a:noFill/>
                          <a:ln>
                            <a:noFill/>
                          </a:ln>
                        </pic:spPr>
                      </pic:pic>
                    </a:graphicData>
                  </a:graphic>
                </wp:inline>
              </w:drawing>
            </w:r>
          </w:p>
        </w:tc>
        <w:tc>
          <w:tcPr>
            <w:tcW w:w="3192" w:type="dxa"/>
            <w:shd w:val="clear" w:color="auto" w:fill="auto"/>
          </w:tcPr>
          <w:p w14:paraId="56A4F924" w14:textId="77777777" w:rsidR="00CC3B63" w:rsidRPr="00697E8E" w:rsidRDefault="00CC3B63" w:rsidP="00CC3B63">
            <w:pPr>
              <w:rPr>
                <w:rFonts w:cs="Arial"/>
                <w:b/>
                <w:i/>
                <w:iCs/>
                <w:color w:val="17365D" w:themeColor="text2" w:themeShade="BF"/>
                <w:sz w:val="24"/>
                <w:szCs w:val="24"/>
                <w:rtl/>
              </w:rPr>
            </w:pPr>
            <w:r w:rsidRPr="00697E8E">
              <w:rPr>
                <w:rFonts w:cs="Arial"/>
                <w:b/>
                <w:i/>
                <w:iCs/>
                <w:color w:val="17365D" w:themeColor="text2" w:themeShade="BF"/>
                <w:sz w:val="24"/>
                <w:szCs w:val="24"/>
              </w:rPr>
              <w:t>Thumbs up/thumbs down</w:t>
            </w:r>
          </w:p>
          <w:p w14:paraId="11F6B784" w14:textId="705DE221" w:rsidR="00CC3B63" w:rsidRPr="00697E8E" w:rsidRDefault="00CC3B63" w:rsidP="00CC3B63">
            <w:pPr>
              <w:rPr>
                <w:rFonts w:cs="Arial"/>
                <w:b/>
                <w:i/>
                <w:iCs/>
                <w:color w:val="17365D" w:themeColor="text2" w:themeShade="BF"/>
                <w:sz w:val="24"/>
                <w:szCs w:val="24"/>
              </w:rPr>
            </w:pPr>
          </w:p>
        </w:tc>
        <w:tc>
          <w:tcPr>
            <w:tcW w:w="7191" w:type="dxa"/>
          </w:tcPr>
          <w:p w14:paraId="40EB09D6" w14:textId="77777777" w:rsidR="00CC3B63" w:rsidRPr="00697E8E" w:rsidRDefault="00CC3B63" w:rsidP="00CC3B63">
            <w:pPr>
              <w:rPr>
                <w:rFonts w:cs="Arial"/>
                <w:i/>
                <w:sz w:val="24"/>
                <w:szCs w:val="24"/>
              </w:rPr>
            </w:pPr>
            <w:r w:rsidRPr="00697E8E">
              <w:rPr>
                <w:rFonts w:cs="Arial"/>
                <w:i/>
                <w:sz w:val="24"/>
                <w:szCs w:val="24"/>
              </w:rPr>
              <w:t>Students use this to indicate their level of understanding</w:t>
            </w:r>
          </w:p>
          <w:p w14:paraId="13E52A24" w14:textId="77777777" w:rsidR="00CC3B63" w:rsidRPr="00697E8E" w:rsidRDefault="00CC3B63" w:rsidP="00CC3B63">
            <w:pPr>
              <w:rPr>
                <w:rFonts w:cs="Arial"/>
                <w:i/>
                <w:sz w:val="24"/>
                <w:szCs w:val="24"/>
              </w:rPr>
            </w:pPr>
            <w:r w:rsidRPr="00697E8E">
              <w:rPr>
                <w:rFonts w:cs="Arial"/>
                <w:i/>
                <w:sz w:val="24"/>
                <w:szCs w:val="24"/>
              </w:rPr>
              <w:t>Thumbs up = understand very well</w:t>
            </w:r>
          </w:p>
          <w:p w14:paraId="598E60EC" w14:textId="77777777" w:rsidR="00CC3B63" w:rsidRPr="00697E8E" w:rsidRDefault="00CC3B63" w:rsidP="00CC3B63">
            <w:pPr>
              <w:rPr>
                <w:rFonts w:cs="Arial"/>
                <w:i/>
                <w:sz w:val="24"/>
                <w:szCs w:val="24"/>
              </w:rPr>
            </w:pPr>
            <w:r w:rsidRPr="00697E8E">
              <w:rPr>
                <w:rFonts w:cs="Arial"/>
                <w:i/>
                <w:sz w:val="24"/>
                <w:szCs w:val="24"/>
              </w:rPr>
              <w:t>Thumbs sideways = understand well</w:t>
            </w:r>
          </w:p>
          <w:p w14:paraId="46292044" w14:textId="77777777" w:rsidR="00CC3B63" w:rsidRPr="00697E8E" w:rsidRDefault="00CC3B63" w:rsidP="00CC3B63">
            <w:pPr>
              <w:rPr>
                <w:rFonts w:cs="Arial"/>
                <w:i/>
                <w:sz w:val="24"/>
                <w:szCs w:val="24"/>
                <w:rtl/>
              </w:rPr>
            </w:pPr>
            <w:r w:rsidRPr="00697E8E">
              <w:rPr>
                <w:rFonts w:cs="Arial"/>
                <w:i/>
                <w:sz w:val="24"/>
                <w:szCs w:val="24"/>
              </w:rPr>
              <w:t>Thumbs down = do not understand</w:t>
            </w:r>
          </w:p>
          <w:p w14:paraId="751E4983" w14:textId="52926106" w:rsidR="00CC3B63" w:rsidRPr="00697E8E" w:rsidRDefault="00CC3B63" w:rsidP="00CC3B63">
            <w:pPr>
              <w:bidi/>
              <w:rPr>
                <w:rFonts w:cs="Arial"/>
                <w:i/>
                <w:sz w:val="24"/>
                <w:szCs w:val="24"/>
              </w:rPr>
            </w:pPr>
          </w:p>
        </w:tc>
      </w:tr>
      <w:tr w:rsidR="00CC3B63" w:rsidRPr="00114496" w14:paraId="0B29B2E2" w14:textId="77777777" w:rsidTr="00D24F68">
        <w:trPr>
          <w:trHeight w:val="1023"/>
        </w:trPr>
        <w:tc>
          <w:tcPr>
            <w:tcW w:w="3192" w:type="dxa"/>
            <w:vAlign w:val="center"/>
          </w:tcPr>
          <w:p w14:paraId="11C3D7AC" w14:textId="77777777" w:rsidR="00CC3B63" w:rsidRPr="00114496" w:rsidRDefault="00CC3B63" w:rsidP="00D24F68">
            <w:pPr>
              <w:jc w:val="center"/>
            </w:pPr>
            <w:r w:rsidRPr="00114496">
              <w:rPr>
                <w:rFonts w:cs="Arial"/>
                <w:noProof/>
                <w:color w:val="0000FF"/>
                <w:sz w:val="27"/>
                <w:szCs w:val="27"/>
              </w:rPr>
              <w:drawing>
                <wp:inline distT="0" distB="0" distL="0" distR="0" wp14:anchorId="567642C9" wp14:editId="11ECF8B5">
                  <wp:extent cx="1688496" cy="513471"/>
                  <wp:effectExtent l="0" t="0" r="0" b="0"/>
                  <wp:docPr id="8" name="Picture 8" descr="http://t3.gstatic.com/images?q=tbn:ANd9GcTHGcsjRJEXWu6On5iZIGUIWwWWrjEm8y441dHGiHJoGQGkqi1T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THGcsjRJEXWu6On5iZIGUIWwWWrjEm8y441dHGiHJoGQGkqi1TGg">
                            <a:hlinkClick r:id="rId12"/>
                          </pic:cNvPr>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 b="69806"/>
                          <a:stretch/>
                        </pic:blipFill>
                        <pic:spPr bwMode="auto">
                          <a:xfrm>
                            <a:off x="0" y="0"/>
                            <a:ext cx="1717470" cy="52228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92" w:type="dxa"/>
            <w:shd w:val="clear" w:color="auto" w:fill="auto"/>
          </w:tcPr>
          <w:p w14:paraId="1F869435" w14:textId="6E41BB58" w:rsidR="00CC3B63" w:rsidRPr="00C712F6" w:rsidRDefault="00C712F6" w:rsidP="00C712F6">
            <w:pPr>
              <w:rPr>
                <w:rFonts w:cs="Arial"/>
                <w:b/>
                <w:i/>
                <w:iCs/>
                <w:color w:val="17365D" w:themeColor="text2" w:themeShade="BF"/>
                <w:sz w:val="24"/>
                <w:szCs w:val="24"/>
              </w:rPr>
            </w:pPr>
            <w:r>
              <w:rPr>
                <w:rFonts w:cs="Arial"/>
                <w:b/>
                <w:i/>
                <w:iCs/>
                <w:color w:val="17365D" w:themeColor="text2" w:themeShade="BF"/>
                <w:sz w:val="24"/>
                <w:szCs w:val="24"/>
              </w:rPr>
              <w:t xml:space="preserve">Smiley </w:t>
            </w:r>
            <w:r>
              <w:rPr>
                <w:rFonts w:cs="Microsoft Sans Serif"/>
                <w:b/>
                <w:i/>
                <w:iCs/>
                <w:color w:val="17365D" w:themeColor="text2" w:themeShade="BF"/>
                <w:sz w:val="24"/>
                <w:szCs w:val="24"/>
                <w:rtl/>
              </w:rPr>
              <w:t>face</w:t>
            </w:r>
          </w:p>
        </w:tc>
        <w:tc>
          <w:tcPr>
            <w:tcW w:w="7191" w:type="dxa"/>
          </w:tcPr>
          <w:p w14:paraId="16B71D95" w14:textId="77777777" w:rsidR="00C712F6" w:rsidRDefault="007639FF" w:rsidP="007639FF">
            <w:pPr>
              <w:rPr>
                <w:rFonts w:ascii="Arial" w:hAnsi="Arial" w:cs="Arial"/>
                <w:b/>
                <w:bCs/>
                <w:noProof/>
                <w:rtl/>
              </w:rPr>
            </w:pPr>
            <w:r w:rsidRPr="00023F88">
              <w:rPr>
                <w:rFonts w:ascii="Arial" w:hAnsi="Arial" w:cs="Arial"/>
                <w:noProof/>
              </w:rPr>
              <w:t>Smiley face = Very well/easy</w:t>
            </w:r>
          </w:p>
          <w:p w14:paraId="370B5644" w14:textId="2B0AA616" w:rsidR="007639FF" w:rsidRPr="00023F88" w:rsidRDefault="007639FF" w:rsidP="007639FF">
            <w:pPr>
              <w:rPr>
                <w:rFonts w:ascii="Arial" w:hAnsi="Arial" w:cs="Arial"/>
                <w:noProof/>
              </w:rPr>
            </w:pPr>
            <w:r w:rsidRPr="00023F88">
              <w:rPr>
                <w:rFonts w:ascii="Arial" w:hAnsi="Arial" w:cs="Arial"/>
                <w:noProof/>
              </w:rPr>
              <w:t>Straight face = well/ok</w:t>
            </w:r>
            <w:r>
              <w:rPr>
                <w:rFonts w:ascii="Arial" w:hAnsi="Arial" w:cs="Arial" w:hint="cs"/>
                <w:b/>
                <w:bCs/>
                <w:noProof/>
                <w:rtl/>
              </w:rPr>
              <w:t xml:space="preserve"> </w:t>
            </w:r>
          </w:p>
          <w:p w14:paraId="1EF72A97" w14:textId="5E205FF3" w:rsidR="00BE22E3" w:rsidRPr="00697E8E" w:rsidRDefault="007639FF" w:rsidP="00C712F6">
            <w:pPr>
              <w:rPr>
                <w:rFonts w:cs="Arial"/>
                <w:i/>
                <w:noProof/>
                <w:sz w:val="24"/>
                <w:szCs w:val="24"/>
              </w:rPr>
            </w:pPr>
            <w:r w:rsidRPr="00023F88">
              <w:rPr>
                <w:rFonts w:ascii="Arial" w:hAnsi="Arial" w:cs="Arial"/>
                <w:noProof/>
              </w:rPr>
              <w:t>Sad face = Not well/ difficult</w:t>
            </w:r>
            <w:r w:rsidRPr="007639FF">
              <w:rPr>
                <w:rFonts w:ascii="Arial" w:hAnsi="Arial" w:cs="Arial" w:hint="cs"/>
                <w:b/>
                <w:bCs/>
                <w:noProof/>
                <w:rtl/>
              </w:rPr>
              <w:t xml:space="preserve"> </w:t>
            </w:r>
          </w:p>
        </w:tc>
      </w:tr>
      <w:tr w:rsidR="00CC3B63" w:rsidRPr="00114496" w14:paraId="1112C166" w14:textId="77777777" w:rsidTr="00D24F68">
        <w:tc>
          <w:tcPr>
            <w:tcW w:w="3192" w:type="dxa"/>
            <w:vAlign w:val="center"/>
          </w:tcPr>
          <w:p w14:paraId="59C03B47" w14:textId="77777777" w:rsidR="00CC3B63" w:rsidRPr="00114496" w:rsidRDefault="00CC3B63" w:rsidP="00D24F68">
            <w:pPr>
              <w:jc w:val="center"/>
            </w:pPr>
            <w:r w:rsidRPr="00114496">
              <w:rPr>
                <w:noProof/>
              </w:rPr>
              <w:drawing>
                <wp:inline distT="0" distB="0" distL="0" distR="0" wp14:anchorId="4B0DE982" wp14:editId="6FC3EB14">
                  <wp:extent cx="967563" cy="794069"/>
                  <wp:effectExtent l="0" t="0" r="4445" b="6350"/>
                  <wp:docPr id="17" name="Picture 17" descr="http://www.windowonwine.co.uk/wp-content/uploads/2013/01/7-out-of-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windowonwine.co.uk/wp-content/uploads/2013/01/7-out-of-10.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7699" cy="794181"/>
                          </a:xfrm>
                          <a:prstGeom prst="rect">
                            <a:avLst/>
                          </a:prstGeom>
                          <a:noFill/>
                          <a:ln>
                            <a:noFill/>
                          </a:ln>
                        </pic:spPr>
                      </pic:pic>
                    </a:graphicData>
                  </a:graphic>
                </wp:inline>
              </w:drawing>
            </w:r>
          </w:p>
        </w:tc>
        <w:tc>
          <w:tcPr>
            <w:tcW w:w="3192" w:type="dxa"/>
            <w:shd w:val="clear" w:color="auto" w:fill="auto"/>
          </w:tcPr>
          <w:p w14:paraId="3EAEEEF5" w14:textId="77777777" w:rsidR="00CC3B63" w:rsidRPr="00697E8E" w:rsidRDefault="00CC3B63" w:rsidP="00CC3B63">
            <w:pPr>
              <w:rPr>
                <w:rFonts w:cs="Arial"/>
                <w:b/>
                <w:i/>
                <w:iCs/>
                <w:color w:val="17365D" w:themeColor="text2" w:themeShade="BF"/>
                <w:sz w:val="24"/>
                <w:szCs w:val="24"/>
                <w:rtl/>
              </w:rPr>
            </w:pPr>
            <w:r w:rsidRPr="00697E8E">
              <w:rPr>
                <w:rFonts w:cs="Arial"/>
                <w:b/>
                <w:i/>
                <w:iCs/>
                <w:color w:val="17365D" w:themeColor="text2" w:themeShade="BF"/>
                <w:sz w:val="24"/>
                <w:szCs w:val="24"/>
              </w:rPr>
              <w:t>Short quizzes</w:t>
            </w:r>
          </w:p>
          <w:p w14:paraId="5811F083" w14:textId="6ABD2384" w:rsidR="00CC3B63" w:rsidRPr="00697E8E" w:rsidRDefault="00CC3B63" w:rsidP="007639FF">
            <w:pPr>
              <w:bidi/>
              <w:jc w:val="center"/>
              <w:rPr>
                <w:rFonts w:cs="Arial"/>
                <w:b/>
                <w:i/>
                <w:iCs/>
                <w:color w:val="17365D" w:themeColor="text2" w:themeShade="BF"/>
                <w:sz w:val="24"/>
                <w:szCs w:val="24"/>
              </w:rPr>
            </w:pPr>
          </w:p>
        </w:tc>
        <w:tc>
          <w:tcPr>
            <w:tcW w:w="7191" w:type="dxa"/>
          </w:tcPr>
          <w:p w14:paraId="4344C4AE" w14:textId="77777777" w:rsidR="00CC3B63" w:rsidRPr="00697E8E" w:rsidRDefault="00CC3B63" w:rsidP="00CC3B63">
            <w:pPr>
              <w:rPr>
                <w:rFonts w:cs="Arial"/>
                <w:i/>
                <w:sz w:val="24"/>
                <w:szCs w:val="24"/>
                <w:rtl/>
              </w:rPr>
            </w:pPr>
            <w:r w:rsidRPr="00697E8E">
              <w:rPr>
                <w:rFonts w:cs="Arial"/>
                <w:i/>
                <w:sz w:val="24"/>
                <w:szCs w:val="24"/>
              </w:rPr>
              <w:t>Questions asked by teacher or students as a learning check</w:t>
            </w:r>
          </w:p>
          <w:p w14:paraId="403A210D" w14:textId="7508653A" w:rsidR="00CC3B63" w:rsidRPr="00697E8E" w:rsidRDefault="00CC3B63" w:rsidP="00CC3B63">
            <w:pPr>
              <w:bidi/>
              <w:rPr>
                <w:rFonts w:cs="Arial"/>
                <w:i/>
                <w:sz w:val="24"/>
                <w:szCs w:val="24"/>
              </w:rPr>
            </w:pPr>
          </w:p>
        </w:tc>
      </w:tr>
      <w:tr w:rsidR="00CC3B63" w:rsidRPr="00114496" w14:paraId="2A67E679" w14:textId="77777777" w:rsidTr="00D24F68">
        <w:tc>
          <w:tcPr>
            <w:tcW w:w="3192" w:type="dxa"/>
            <w:vAlign w:val="center"/>
          </w:tcPr>
          <w:p w14:paraId="17921915" w14:textId="77777777" w:rsidR="00CC3B63" w:rsidRPr="00114496" w:rsidRDefault="00CC3B63" w:rsidP="00D24F68">
            <w:pPr>
              <w:jc w:val="center"/>
            </w:pPr>
            <w:r w:rsidRPr="00114496">
              <w:rPr>
                <w:noProof/>
              </w:rPr>
              <w:drawing>
                <wp:inline distT="0" distB="0" distL="0" distR="0" wp14:anchorId="4A1E49B6" wp14:editId="06FEB73E">
                  <wp:extent cx="1390650" cy="9429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395089" cy="945985"/>
                          </a:xfrm>
                          <a:prstGeom prst="rect">
                            <a:avLst/>
                          </a:prstGeom>
                        </pic:spPr>
                      </pic:pic>
                    </a:graphicData>
                  </a:graphic>
                </wp:inline>
              </w:drawing>
            </w:r>
          </w:p>
        </w:tc>
        <w:tc>
          <w:tcPr>
            <w:tcW w:w="3192" w:type="dxa"/>
            <w:shd w:val="clear" w:color="auto" w:fill="auto"/>
          </w:tcPr>
          <w:p w14:paraId="5AD908DA" w14:textId="77777777" w:rsidR="00CC3B63" w:rsidRPr="00697E8E" w:rsidRDefault="00CC3B63" w:rsidP="00CC3B63">
            <w:pPr>
              <w:rPr>
                <w:rFonts w:cs="Arial"/>
                <w:b/>
                <w:i/>
                <w:iCs/>
                <w:color w:val="17365D" w:themeColor="text2" w:themeShade="BF"/>
                <w:sz w:val="24"/>
                <w:szCs w:val="24"/>
                <w:rtl/>
              </w:rPr>
            </w:pPr>
            <w:r w:rsidRPr="00697E8E">
              <w:rPr>
                <w:rFonts w:cs="Arial"/>
                <w:b/>
                <w:i/>
                <w:iCs/>
                <w:color w:val="17365D" w:themeColor="text2" w:themeShade="BF"/>
                <w:sz w:val="24"/>
                <w:szCs w:val="24"/>
              </w:rPr>
              <w:t>Feedback form</w:t>
            </w:r>
          </w:p>
          <w:p w14:paraId="5335854F" w14:textId="59091155" w:rsidR="00CC3B63" w:rsidRPr="00697E8E" w:rsidRDefault="00CC3B63" w:rsidP="00CC3B63">
            <w:pPr>
              <w:bidi/>
              <w:jc w:val="center"/>
              <w:rPr>
                <w:rFonts w:cs="Arial"/>
                <w:b/>
                <w:i/>
                <w:iCs/>
                <w:color w:val="17365D" w:themeColor="text2" w:themeShade="BF"/>
                <w:sz w:val="24"/>
                <w:szCs w:val="24"/>
              </w:rPr>
            </w:pPr>
          </w:p>
        </w:tc>
        <w:tc>
          <w:tcPr>
            <w:tcW w:w="7191" w:type="dxa"/>
          </w:tcPr>
          <w:p w14:paraId="47481A0A" w14:textId="77777777" w:rsidR="00CC3B63" w:rsidRPr="00697E8E" w:rsidRDefault="00CC3B63" w:rsidP="00CC3B63">
            <w:pPr>
              <w:rPr>
                <w:rFonts w:cs="Arial"/>
                <w:i/>
                <w:sz w:val="24"/>
                <w:szCs w:val="24"/>
                <w:rtl/>
              </w:rPr>
            </w:pPr>
            <w:r w:rsidRPr="00697E8E">
              <w:rPr>
                <w:rFonts w:cs="Arial"/>
                <w:i/>
                <w:sz w:val="24"/>
                <w:szCs w:val="24"/>
              </w:rPr>
              <w:t>A written form that is filled in by both the student and the teacher</w:t>
            </w:r>
          </w:p>
          <w:p w14:paraId="341BD284" w14:textId="6A3A48D5" w:rsidR="00CC3B63" w:rsidRPr="00697E8E" w:rsidRDefault="00CC3B63" w:rsidP="00CC3B63">
            <w:pPr>
              <w:bidi/>
              <w:rPr>
                <w:rFonts w:cs="Arial"/>
                <w:i/>
                <w:sz w:val="24"/>
                <w:szCs w:val="24"/>
              </w:rPr>
            </w:pPr>
          </w:p>
        </w:tc>
      </w:tr>
      <w:tr w:rsidR="00CC3B63" w:rsidRPr="00114496" w14:paraId="25F52143" w14:textId="77777777" w:rsidTr="00D24F68">
        <w:tc>
          <w:tcPr>
            <w:tcW w:w="3192" w:type="dxa"/>
            <w:vAlign w:val="center"/>
          </w:tcPr>
          <w:p w14:paraId="6F018599" w14:textId="77777777" w:rsidR="00CC3B63" w:rsidRPr="00114496" w:rsidRDefault="00CC3B63" w:rsidP="00D24F68">
            <w:pPr>
              <w:jc w:val="center"/>
            </w:pPr>
            <w:r w:rsidRPr="00114496">
              <w:rPr>
                <w:noProof/>
              </w:rPr>
              <w:lastRenderedPageBreak/>
              <w:drawing>
                <wp:inline distT="0" distB="0" distL="0" distR="0" wp14:anchorId="74C87D1E" wp14:editId="4A74DF8F">
                  <wp:extent cx="566184" cy="754912"/>
                  <wp:effectExtent l="0" t="0" r="5715" b="7620"/>
                  <wp:docPr id="52" name="Picture 52" descr="http://councilagainstmedicalschemes.files.wordpress.com/2012/11/hot-pota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ouncilagainstmedicalschemes.files.wordpress.com/2012/11/hot-potato.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6909" cy="755879"/>
                          </a:xfrm>
                          <a:prstGeom prst="rect">
                            <a:avLst/>
                          </a:prstGeom>
                          <a:noFill/>
                          <a:ln>
                            <a:noFill/>
                          </a:ln>
                        </pic:spPr>
                      </pic:pic>
                    </a:graphicData>
                  </a:graphic>
                </wp:inline>
              </w:drawing>
            </w:r>
          </w:p>
        </w:tc>
        <w:tc>
          <w:tcPr>
            <w:tcW w:w="3192" w:type="dxa"/>
            <w:shd w:val="clear" w:color="auto" w:fill="auto"/>
          </w:tcPr>
          <w:p w14:paraId="286F3006" w14:textId="77777777" w:rsidR="00CC3B63" w:rsidRPr="00697E8E" w:rsidRDefault="00CC3B63" w:rsidP="00CC3B63">
            <w:pPr>
              <w:rPr>
                <w:rFonts w:cs="Arial"/>
                <w:b/>
                <w:i/>
                <w:iCs/>
                <w:color w:val="17365D" w:themeColor="text2" w:themeShade="BF"/>
                <w:sz w:val="24"/>
                <w:szCs w:val="24"/>
                <w:rtl/>
              </w:rPr>
            </w:pPr>
            <w:r w:rsidRPr="00697E8E">
              <w:rPr>
                <w:rFonts w:cs="Arial"/>
                <w:b/>
                <w:i/>
                <w:iCs/>
                <w:color w:val="17365D" w:themeColor="text2" w:themeShade="BF"/>
                <w:sz w:val="24"/>
                <w:szCs w:val="24"/>
              </w:rPr>
              <w:t>Carousel Brainstorm/ Hot Potato</w:t>
            </w:r>
          </w:p>
          <w:p w14:paraId="4C923051" w14:textId="0A548525" w:rsidR="00CC3B63" w:rsidRPr="00697E8E" w:rsidRDefault="00CC3B63" w:rsidP="00C712F6">
            <w:pPr>
              <w:bidi/>
              <w:rPr>
                <w:rFonts w:cs="Arial"/>
                <w:b/>
                <w:i/>
                <w:iCs/>
                <w:color w:val="17365D" w:themeColor="text2" w:themeShade="BF"/>
                <w:sz w:val="24"/>
                <w:szCs w:val="24"/>
              </w:rPr>
            </w:pPr>
          </w:p>
        </w:tc>
        <w:tc>
          <w:tcPr>
            <w:tcW w:w="7191" w:type="dxa"/>
          </w:tcPr>
          <w:p w14:paraId="07E4995E" w14:textId="5DCB1B56" w:rsidR="00CC3B63" w:rsidRPr="007639FF" w:rsidRDefault="00CC3B63" w:rsidP="007639FF">
            <w:pPr>
              <w:rPr>
                <w:rFonts w:cs="Arial"/>
                <w:i/>
                <w:sz w:val="24"/>
                <w:szCs w:val="24"/>
                <w:rtl/>
              </w:rPr>
            </w:pPr>
            <w:r w:rsidRPr="00697E8E">
              <w:rPr>
                <w:rFonts w:cs="Arial"/>
                <w:i/>
                <w:sz w:val="24"/>
                <w:szCs w:val="24"/>
              </w:rPr>
              <w:t>Students work in small groups to brainstorm answers to questions or responses to statements about the learning outcomes. Questions or statements are written on large sheets of paper and posted around the room. Each group records their ideas on one sheet of paper. At timed intervals groups move to the next paper where they read what the previous group has written, discuss, improve and add their ideas. Ideas can be added during the lesson. At end of lesson revisit to check if all main ideas have been listed. Discuss.</w:t>
            </w:r>
          </w:p>
          <w:p w14:paraId="0AA2E342" w14:textId="6BE20879" w:rsidR="00CC3B63" w:rsidRPr="00697E8E" w:rsidRDefault="00CC3B63" w:rsidP="00CC3B63">
            <w:pPr>
              <w:bidi/>
              <w:rPr>
                <w:rFonts w:cs="Arial"/>
                <w:i/>
                <w:sz w:val="24"/>
                <w:szCs w:val="24"/>
              </w:rPr>
            </w:pPr>
          </w:p>
        </w:tc>
      </w:tr>
      <w:tr w:rsidR="00CC3B63" w:rsidRPr="00114496" w14:paraId="1C1C1858" w14:textId="77777777" w:rsidTr="00D24F68">
        <w:tc>
          <w:tcPr>
            <w:tcW w:w="3192" w:type="dxa"/>
            <w:vAlign w:val="center"/>
          </w:tcPr>
          <w:p w14:paraId="4809C95A" w14:textId="77777777" w:rsidR="00CC3B63" w:rsidRPr="00114496" w:rsidRDefault="00CC3B63" w:rsidP="00D24F68">
            <w:pPr>
              <w:jc w:val="center"/>
            </w:pPr>
            <w:r w:rsidRPr="00114496">
              <w:object w:dxaOrig="3030" w:dyaOrig="1935" w14:anchorId="00B14D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35pt;height:50.65pt" o:ole="">
                  <v:imagedata r:id="rId17" o:title=""/>
                </v:shape>
                <o:OLEObject Type="Embed" ProgID="PBrush" ShapeID="_x0000_i1025" DrawAspect="Content" ObjectID="_1448283981" r:id="rId18"/>
              </w:object>
            </w:r>
          </w:p>
        </w:tc>
        <w:tc>
          <w:tcPr>
            <w:tcW w:w="3192" w:type="dxa"/>
            <w:shd w:val="clear" w:color="auto" w:fill="auto"/>
          </w:tcPr>
          <w:p w14:paraId="3A7E5C82" w14:textId="77777777" w:rsidR="00CC3B63" w:rsidRPr="00697E8E" w:rsidRDefault="00CC3B63" w:rsidP="00CC3B63">
            <w:pPr>
              <w:rPr>
                <w:rFonts w:cs="Arial"/>
                <w:b/>
                <w:i/>
                <w:iCs/>
                <w:color w:val="17365D" w:themeColor="text2" w:themeShade="BF"/>
                <w:sz w:val="24"/>
                <w:szCs w:val="24"/>
                <w:rtl/>
              </w:rPr>
            </w:pPr>
            <w:r w:rsidRPr="00697E8E">
              <w:rPr>
                <w:rFonts w:cs="Arial"/>
                <w:b/>
                <w:i/>
                <w:iCs/>
                <w:color w:val="17365D" w:themeColor="text2" w:themeShade="BF"/>
                <w:sz w:val="24"/>
                <w:szCs w:val="24"/>
              </w:rPr>
              <w:t>Mini whiteboards</w:t>
            </w:r>
          </w:p>
          <w:p w14:paraId="1CAFC6C3" w14:textId="67849F6D" w:rsidR="00CC3B63" w:rsidRPr="00697E8E" w:rsidRDefault="00CC3B63" w:rsidP="00CC3B63">
            <w:pPr>
              <w:jc w:val="center"/>
              <w:rPr>
                <w:rFonts w:cs="Arial"/>
                <w:b/>
                <w:i/>
                <w:iCs/>
                <w:color w:val="17365D" w:themeColor="text2" w:themeShade="BF"/>
                <w:sz w:val="24"/>
                <w:szCs w:val="24"/>
              </w:rPr>
            </w:pPr>
          </w:p>
        </w:tc>
        <w:tc>
          <w:tcPr>
            <w:tcW w:w="7191" w:type="dxa"/>
          </w:tcPr>
          <w:p w14:paraId="3AF31FEA" w14:textId="443978F4" w:rsidR="00CC3B63" w:rsidRPr="00697E8E" w:rsidRDefault="00CC3B63" w:rsidP="00C712F6">
            <w:pPr>
              <w:rPr>
                <w:rFonts w:cs="Arial"/>
                <w:i/>
                <w:sz w:val="24"/>
                <w:szCs w:val="24"/>
              </w:rPr>
            </w:pPr>
            <w:r w:rsidRPr="00697E8E">
              <w:rPr>
                <w:rFonts w:cs="Arial"/>
                <w:i/>
                <w:sz w:val="24"/>
                <w:szCs w:val="24"/>
              </w:rPr>
              <w:t>Responses, answers or solutions are completed on whiteboards and held up. Teacher takes note of students who have grasped the concept and those who need further support.</w:t>
            </w:r>
          </w:p>
        </w:tc>
      </w:tr>
      <w:tr w:rsidR="00CC3B63" w:rsidRPr="00114496" w14:paraId="17E60697" w14:textId="77777777" w:rsidTr="00D24F68">
        <w:tc>
          <w:tcPr>
            <w:tcW w:w="3192" w:type="dxa"/>
            <w:vAlign w:val="center"/>
          </w:tcPr>
          <w:p w14:paraId="7CDEB49E" w14:textId="77777777" w:rsidR="00CC3B63" w:rsidRPr="00114496" w:rsidRDefault="00CC3B63" w:rsidP="00D24F68">
            <w:pPr>
              <w:jc w:val="center"/>
            </w:pPr>
            <w:r w:rsidRPr="00114496">
              <w:rPr>
                <w:noProof/>
              </w:rPr>
              <w:drawing>
                <wp:inline distT="0" distB="0" distL="0" distR="0" wp14:anchorId="2D07B3A0" wp14:editId="1B82C6E3">
                  <wp:extent cx="851202" cy="680483"/>
                  <wp:effectExtent l="0" t="0" r="6350" b="5715"/>
                  <wp:docPr id="11" name="Picture 11" descr="http://newventurist.com/wp-content/uploads/2012/03/green-exit-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newventurist.com/wp-content/uploads/2012/03/green-exit-sign.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7002" cy="685120"/>
                          </a:xfrm>
                          <a:prstGeom prst="rect">
                            <a:avLst/>
                          </a:prstGeom>
                          <a:noFill/>
                          <a:ln>
                            <a:noFill/>
                          </a:ln>
                        </pic:spPr>
                      </pic:pic>
                    </a:graphicData>
                  </a:graphic>
                </wp:inline>
              </w:drawing>
            </w:r>
          </w:p>
        </w:tc>
        <w:tc>
          <w:tcPr>
            <w:tcW w:w="3192" w:type="dxa"/>
            <w:shd w:val="clear" w:color="auto" w:fill="auto"/>
          </w:tcPr>
          <w:p w14:paraId="06C40AA3" w14:textId="77777777" w:rsidR="00CC3B63" w:rsidRPr="00697E8E" w:rsidRDefault="00CC3B63" w:rsidP="00CC3B63">
            <w:pPr>
              <w:rPr>
                <w:rFonts w:cs="Arial"/>
                <w:b/>
                <w:i/>
                <w:iCs/>
                <w:color w:val="17365D" w:themeColor="text2" w:themeShade="BF"/>
                <w:sz w:val="24"/>
                <w:szCs w:val="24"/>
                <w:rtl/>
              </w:rPr>
            </w:pPr>
            <w:r w:rsidRPr="00697E8E">
              <w:rPr>
                <w:rFonts w:cs="Arial"/>
                <w:b/>
                <w:i/>
                <w:iCs/>
                <w:color w:val="17365D" w:themeColor="text2" w:themeShade="BF"/>
                <w:sz w:val="24"/>
                <w:szCs w:val="24"/>
              </w:rPr>
              <w:t>Exit cards</w:t>
            </w:r>
          </w:p>
          <w:p w14:paraId="29D8BECC" w14:textId="142FDF33" w:rsidR="00CC3B63" w:rsidRPr="00697E8E" w:rsidRDefault="00CC3B63" w:rsidP="00C712F6">
            <w:pPr>
              <w:rPr>
                <w:rFonts w:cs="Arial"/>
                <w:b/>
                <w:i/>
                <w:iCs/>
                <w:color w:val="17365D" w:themeColor="text2" w:themeShade="BF"/>
                <w:sz w:val="24"/>
                <w:szCs w:val="24"/>
              </w:rPr>
            </w:pPr>
          </w:p>
        </w:tc>
        <w:tc>
          <w:tcPr>
            <w:tcW w:w="7191" w:type="dxa"/>
          </w:tcPr>
          <w:p w14:paraId="7B1C58B2" w14:textId="77777777" w:rsidR="00CC3B63" w:rsidRPr="00697E8E" w:rsidRDefault="00CC3B63" w:rsidP="00CC3B63">
            <w:pPr>
              <w:rPr>
                <w:rFonts w:cs="Arial"/>
                <w:i/>
                <w:sz w:val="24"/>
                <w:szCs w:val="24"/>
                <w:rtl/>
              </w:rPr>
            </w:pPr>
            <w:r w:rsidRPr="00697E8E">
              <w:rPr>
                <w:rFonts w:cs="Arial"/>
                <w:i/>
                <w:sz w:val="24"/>
                <w:szCs w:val="24"/>
              </w:rPr>
              <w:t>Cards or notes that students hand to teacher or drop in a box when they leave the class. Students write their name and the answer to a question, solution to a problem or summary of the learning. The information from the cards is used to group students and plan for the next lesson.</w:t>
            </w:r>
          </w:p>
          <w:p w14:paraId="09839489" w14:textId="7F5A3F40" w:rsidR="00CC3B63" w:rsidRPr="00697E8E" w:rsidRDefault="00CC3B63" w:rsidP="00CC3B63">
            <w:pPr>
              <w:bidi/>
              <w:rPr>
                <w:rFonts w:cs="Arial"/>
                <w:i/>
                <w:sz w:val="24"/>
                <w:szCs w:val="24"/>
              </w:rPr>
            </w:pPr>
          </w:p>
        </w:tc>
      </w:tr>
      <w:tr w:rsidR="007639FF" w:rsidRPr="00114496" w14:paraId="42B39868" w14:textId="77777777" w:rsidTr="00D24F68">
        <w:tc>
          <w:tcPr>
            <w:tcW w:w="3192" w:type="dxa"/>
            <w:vAlign w:val="center"/>
          </w:tcPr>
          <w:p w14:paraId="48D101A0" w14:textId="3B27EFB9" w:rsidR="007639FF" w:rsidRPr="00114496" w:rsidRDefault="007639FF" w:rsidP="00D24F68">
            <w:pPr>
              <w:jc w:val="center"/>
            </w:pPr>
            <w:r w:rsidRPr="00114496">
              <w:rPr>
                <w:noProof/>
                <w:sz w:val="28"/>
                <w:szCs w:val="28"/>
              </w:rPr>
              <w:drawing>
                <wp:inline distT="0" distB="0" distL="0" distR="0" wp14:anchorId="0314B591" wp14:editId="4C863542">
                  <wp:extent cx="1244009" cy="455425"/>
                  <wp:effectExtent l="0" t="0" r="0" b="1905"/>
                  <wp:docPr id="2" name="Picture 2" descr="C:\Users\User\Pictures\Picasa\Exports\Pictures\thegivingtreeshelsilversteinggradingrubr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Picasa\Exports\Pictures\thegivingtreeshelsilversteinggradingrubric.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46873" cy="456474"/>
                          </a:xfrm>
                          <a:prstGeom prst="rect">
                            <a:avLst/>
                          </a:prstGeom>
                          <a:noFill/>
                          <a:ln>
                            <a:noFill/>
                          </a:ln>
                        </pic:spPr>
                      </pic:pic>
                    </a:graphicData>
                  </a:graphic>
                </wp:inline>
              </w:drawing>
            </w:r>
          </w:p>
        </w:tc>
        <w:tc>
          <w:tcPr>
            <w:tcW w:w="3192" w:type="dxa"/>
            <w:shd w:val="clear" w:color="auto" w:fill="auto"/>
          </w:tcPr>
          <w:p w14:paraId="60767ED6" w14:textId="77777777" w:rsidR="007639FF" w:rsidRPr="00E96E09" w:rsidRDefault="007639FF" w:rsidP="00E75DFC">
            <w:pPr>
              <w:rPr>
                <w:rFonts w:ascii="Arial" w:hAnsi="Arial" w:cs="Arial"/>
                <w:b/>
                <w:i/>
                <w:iCs/>
                <w:color w:val="17365D" w:themeColor="text2" w:themeShade="BF"/>
                <w:sz w:val="24"/>
                <w:szCs w:val="24"/>
                <w:rtl/>
              </w:rPr>
            </w:pPr>
            <w:r w:rsidRPr="00E96E09">
              <w:rPr>
                <w:rFonts w:ascii="Arial" w:hAnsi="Arial" w:cs="Arial"/>
                <w:b/>
                <w:i/>
                <w:iCs/>
                <w:color w:val="17365D" w:themeColor="text2" w:themeShade="BF"/>
                <w:sz w:val="24"/>
                <w:szCs w:val="24"/>
              </w:rPr>
              <w:t>Self-assessment rubric</w:t>
            </w:r>
          </w:p>
          <w:p w14:paraId="25C15C2A" w14:textId="0A6653C5" w:rsidR="007639FF" w:rsidRPr="00697E8E" w:rsidRDefault="007639FF" w:rsidP="007639FF">
            <w:pPr>
              <w:bidi/>
              <w:rPr>
                <w:rFonts w:cs="Arial"/>
                <w:b/>
                <w:i/>
                <w:iCs/>
                <w:color w:val="17365D" w:themeColor="text2" w:themeShade="BF"/>
                <w:sz w:val="24"/>
                <w:szCs w:val="24"/>
              </w:rPr>
            </w:pPr>
          </w:p>
        </w:tc>
        <w:tc>
          <w:tcPr>
            <w:tcW w:w="7191" w:type="dxa"/>
          </w:tcPr>
          <w:p w14:paraId="7ADB9A0E" w14:textId="77777777" w:rsidR="007639FF" w:rsidRPr="007E40D9" w:rsidRDefault="007639FF" w:rsidP="00E75DFC">
            <w:pPr>
              <w:rPr>
                <w:rFonts w:ascii="Arial" w:hAnsi="Arial" w:cs="Arial"/>
                <w:rtl/>
              </w:rPr>
            </w:pPr>
            <w:r w:rsidRPr="007E40D9">
              <w:rPr>
                <w:rFonts w:ascii="Arial" w:hAnsi="Arial" w:cs="Arial"/>
              </w:rPr>
              <w:t>Students assess themselves/their learning on a rubric.</w:t>
            </w:r>
          </w:p>
          <w:p w14:paraId="51A504BD" w14:textId="085D5388" w:rsidR="007639FF" w:rsidRPr="007639FF" w:rsidRDefault="007639FF" w:rsidP="00CC3B63">
            <w:pPr>
              <w:bidi/>
              <w:rPr>
                <w:rFonts w:cs="Arial"/>
                <w:b/>
                <w:bCs/>
                <w:i/>
                <w:sz w:val="24"/>
                <w:szCs w:val="24"/>
              </w:rPr>
            </w:pPr>
          </w:p>
        </w:tc>
      </w:tr>
      <w:tr w:rsidR="00CC3B63" w:rsidRPr="00114496" w14:paraId="04665127" w14:textId="77777777" w:rsidTr="00D24F68">
        <w:tc>
          <w:tcPr>
            <w:tcW w:w="3192" w:type="dxa"/>
            <w:vAlign w:val="center"/>
          </w:tcPr>
          <w:p w14:paraId="7EEAAE23" w14:textId="77777777" w:rsidR="00CC3B63" w:rsidRPr="00114496" w:rsidRDefault="00CC3B63" w:rsidP="00D24F68">
            <w:pPr>
              <w:jc w:val="center"/>
            </w:pPr>
            <w:r w:rsidRPr="00114496">
              <w:rPr>
                <w:noProof/>
              </w:rPr>
              <w:drawing>
                <wp:inline distT="0" distB="0" distL="0" distR="0" wp14:anchorId="53B6024D" wp14:editId="08832A8E">
                  <wp:extent cx="1406988" cy="70485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tretch>
                            <a:fillRect/>
                          </a:stretch>
                        </pic:blipFill>
                        <pic:spPr>
                          <a:xfrm>
                            <a:off x="0" y="0"/>
                            <a:ext cx="1415269" cy="708999"/>
                          </a:xfrm>
                          <a:prstGeom prst="rect">
                            <a:avLst/>
                          </a:prstGeom>
                        </pic:spPr>
                      </pic:pic>
                    </a:graphicData>
                  </a:graphic>
                </wp:inline>
              </w:drawing>
            </w:r>
          </w:p>
        </w:tc>
        <w:tc>
          <w:tcPr>
            <w:tcW w:w="3192" w:type="dxa"/>
            <w:shd w:val="clear" w:color="auto" w:fill="auto"/>
          </w:tcPr>
          <w:p w14:paraId="0C276530" w14:textId="77777777" w:rsidR="00CC3B63" w:rsidRPr="00697E8E" w:rsidRDefault="00CC3B63" w:rsidP="00CC3B63">
            <w:pPr>
              <w:rPr>
                <w:rFonts w:cs="Arial"/>
                <w:b/>
                <w:i/>
                <w:iCs/>
                <w:color w:val="17365D" w:themeColor="text2" w:themeShade="BF"/>
                <w:sz w:val="24"/>
                <w:szCs w:val="24"/>
                <w:rtl/>
              </w:rPr>
            </w:pPr>
            <w:r w:rsidRPr="00697E8E">
              <w:rPr>
                <w:rFonts w:cs="Arial"/>
                <w:b/>
                <w:i/>
                <w:iCs/>
                <w:color w:val="17365D" w:themeColor="text2" w:themeShade="BF"/>
                <w:sz w:val="24"/>
                <w:szCs w:val="24"/>
              </w:rPr>
              <w:t>KWL</w:t>
            </w:r>
          </w:p>
          <w:p w14:paraId="5E618846" w14:textId="12A85F5F" w:rsidR="00CC3B63" w:rsidRPr="00697E8E" w:rsidRDefault="00CC3B63" w:rsidP="00CC3B63">
            <w:pPr>
              <w:rPr>
                <w:rFonts w:cs="Arial"/>
                <w:b/>
                <w:i/>
                <w:iCs/>
                <w:color w:val="17365D" w:themeColor="text2" w:themeShade="BF"/>
                <w:sz w:val="24"/>
                <w:szCs w:val="24"/>
              </w:rPr>
            </w:pPr>
          </w:p>
        </w:tc>
        <w:tc>
          <w:tcPr>
            <w:tcW w:w="7191" w:type="dxa"/>
          </w:tcPr>
          <w:p w14:paraId="396DBD4A" w14:textId="77777777" w:rsidR="007639FF" w:rsidRPr="00023F88" w:rsidRDefault="007639FF" w:rsidP="007639FF">
            <w:pPr>
              <w:bidi/>
              <w:rPr>
                <w:rFonts w:ascii="Arial" w:hAnsi="Arial" w:cs="Arial"/>
                <w:i/>
                <w:rtl/>
                <w:lang w:bidi="ar-AE"/>
              </w:rPr>
            </w:pPr>
            <w:r w:rsidRPr="00023F88">
              <w:rPr>
                <w:rFonts w:ascii="Arial" w:hAnsi="Arial" w:cs="Arial"/>
                <w:i/>
              </w:rPr>
              <w:t xml:space="preserve">At the beginning of a topic pupils create a grid with three columns </w:t>
            </w:r>
            <w:r>
              <w:rPr>
                <w:rFonts w:ascii="Arial" w:hAnsi="Arial" w:cs="Arial" w:hint="cs"/>
                <w:i/>
                <w:rtl/>
              </w:rPr>
              <w:t xml:space="preserve"> </w:t>
            </w:r>
            <w:r w:rsidRPr="00023F88">
              <w:rPr>
                <w:rFonts w:ascii="Arial" w:hAnsi="Arial" w:cs="Arial"/>
                <w:i/>
              </w:rPr>
              <w:t>–</w:t>
            </w:r>
          </w:p>
          <w:p w14:paraId="420396A6" w14:textId="77777777" w:rsidR="007639FF" w:rsidRPr="00023F88" w:rsidRDefault="007639FF" w:rsidP="007639FF">
            <w:pPr>
              <w:rPr>
                <w:rFonts w:ascii="Arial" w:hAnsi="Arial" w:cs="Arial"/>
                <w:i/>
              </w:rPr>
            </w:pPr>
            <w:r w:rsidRPr="00023F88">
              <w:rPr>
                <w:rFonts w:ascii="Arial" w:hAnsi="Arial" w:cs="Arial"/>
                <w:i/>
              </w:rPr>
              <w:t xml:space="preserve"> What They </w:t>
            </w:r>
            <w:r w:rsidRPr="00023F88">
              <w:rPr>
                <w:rFonts w:ascii="Arial" w:hAnsi="Arial" w:cs="Arial"/>
                <w:b/>
                <w:bCs/>
                <w:i/>
              </w:rPr>
              <w:t>Know</w:t>
            </w:r>
            <w:r w:rsidRPr="00023F88">
              <w:rPr>
                <w:rFonts w:ascii="Arial" w:hAnsi="Arial" w:cs="Arial"/>
                <w:i/>
              </w:rPr>
              <w:t>;</w:t>
            </w:r>
            <w:r w:rsidRPr="00582E4E">
              <w:rPr>
                <w:rFonts w:ascii="Arial" w:hAnsi="Arial" w:cs="Arial"/>
                <w:rtl/>
              </w:rPr>
              <w:t xml:space="preserve"> </w:t>
            </w:r>
          </w:p>
          <w:p w14:paraId="1EB7452F" w14:textId="77777777" w:rsidR="007639FF" w:rsidRPr="00023F88" w:rsidRDefault="007639FF" w:rsidP="007639FF">
            <w:pPr>
              <w:rPr>
                <w:rFonts w:ascii="Arial" w:hAnsi="Arial" w:cs="Arial"/>
                <w:i/>
              </w:rPr>
            </w:pPr>
            <w:r w:rsidRPr="00023F88">
              <w:rPr>
                <w:rFonts w:ascii="Arial" w:hAnsi="Arial" w:cs="Arial"/>
                <w:i/>
              </w:rPr>
              <w:t xml:space="preserve">What They </w:t>
            </w:r>
            <w:r w:rsidRPr="00023F88">
              <w:rPr>
                <w:rFonts w:ascii="Arial" w:hAnsi="Arial" w:cs="Arial"/>
                <w:b/>
                <w:bCs/>
                <w:i/>
              </w:rPr>
              <w:t>Want</w:t>
            </w:r>
            <w:r w:rsidRPr="00023F88">
              <w:rPr>
                <w:rFonts w:ascii="Arial" w:hAnsi="Arial" w:cs="Arial"/>
                <w:i/>
              </w:rPr>
              <w:t xml:space="preserve"> To Know;</w:t>
            </w:r>
            <w:r w:rsidRPr="00582E4E">
              <w:rPr>
                <w:rFonts w:ascii="Arial" w:hAnsi="Arial" w:cs="Arial"/>
                <w:rtl/>
              </w:rPr>
              <w:t xml:space="preserve"> </w:t>
            </w:r>
          </w:p>
          <w:p w14:paraId="77E5DE9C" w14:textId="77777777" w:rsidR="007639FF" w:rsidRPr="00023F88" w:rsidRDefault="007639FF" w:rsidP="007639FF">
            <w:pPr>
              <w:rPr>
                <w:rFonts w:ascii="Arial" w:hAnsi="Arial" w:cs="Arial"/>
                <w:i/>
              </w:rPr>
            </w:pPr>
            <w:r w:rsidRPr="00023F88">
              <w:rPr>
                <w:rFonts w:ascii="Arial" w:hAnsi="Arial" w:cs="Arial"/>
                <w:i/>
              </w:rPr>
              <w:t xml:space="preserve">What They Have </w:t>
            </w:r>
            <w:r w:rsidRPr="00023F88">
              <w:rPr>
                <w:rFonts w:ascii="Arial" w:hAnsi="Arial" w:cs="Arial"/>
                <w:b/>
                <w:bCs/>
                <w:i/>
              </w:rPr>
              <w:t>Learnt</w:t>
            </w:r>
            <w:r w:rsidRPr="00023F88">
              <w:rPr>
                <w:rFonts w:ascii="Arial" w:hAnsi="Arial" w:cs="Arial"/>
                <w:i/>
              </w:rPr>
              <w:t>.</w:t>
            </w:r>
            <w:r>
              <w:rPr>
                <w:rFonts w:ascii="Arial" w:hAnsi="Arial" w:cs="Arial" w:hint="cs"/>
                <w:rtl/>
              </w:rPr>
              <w:t xml:space="preserve">                                                               </w:t>
            </w:r>
            <w:r w:rsidRPr="00582E4E">
              <w:rPr>
                <w:rFonts w:ascii="Arial" w:hAnsi="Arial" w:cs="Arial"/>
                <w:rtl/>
              </w:rPr>
              <w:t xml:space="preserve"> </w:t>
            </w:r>
          </w:p>
          <w:p w14:paraId="4899EBE6" w14:textId="77777777" w:rsidR="007639FF" w:rsidRPr="00023F88" w:rsidRDefault="007639FF" w:rsidP="007639FF">
            <w:pPr>
              <w:rPr>
                <w:rFonts w:ascii="Arial" w:hAnsi="Arial" w:cs="Arial"/>
                <w:i/>
              </w:rPr>
            </w:pPr>
            <w:r w:rsidRPr="00023F88">
              <w:rPr>
                <w:rFonts w:ascii="Arial" w:hAnsi="Arial" w:cs="Arial"/>
                <w:i/>
              </w:rPr>
              <w:t xml:space="preserve">They begin by brainstorming and filling in the first two columns and then return to the third at the end of the unit (or refer </w:t>
            </w:r>
          </w:p>
          <w:p w14:paraId="53FBBFAE" w14:textId="77777777" w:rsidR="007639FF" w:rsidRPr="00023F88" w:rsidRDefault="007639FF" w:rsidP="007639FF">
            <w:pPr>
              <w:rPr>
                <w:rFonts w:ascii="Arial" w:hAnsi="Arial" w:cs="Arial"/>
                <w:i/>
                <w:rtl/>
              </w:rPr>
            </w:pPr>
            <w:r w:rsidRPr="00023F88">
              <w:rPr>
                <w:rFonts w:ascii="Arial" w:hAnsi="Arial" w:cs="Arial"/>
                <w:i/>
              </w:rPr>
              <w:t>throughout)</w:t>
            </w:r>
          </w:p>
          <w:p w14:paraId="7BF549FA" w14:textId="77777777" w:rsidR="007639FF" w:rsidRPr="007639FF" w:rsidRDefault="007639FF" w:rsidP="007639FF">
            <w:pPr>
              <w:rPr>
                <w:rFonts w:ascii="Arial" w:hAnsi="Arial" w:cs="Arial"/>
                <w:b/>
                <w:bCs/>
                <w:i/>
              </w:rPr>
            </w:pPr>
            <w:r w:rsidRPr="00023F88">
              <w:rPr>
                <w:rFonts w:ascii="Arial" w:hAnsi="Arial" w:cs="Arial"/>
                <w:i/>
              </w:rPr>
              <w:t>Variation – extra column ‘How Will I Learn’</w:t>
            </w:r>
          </w:p>
          <w:p w14:paraId="68DD1472" w14:textId="41FC5533" w:rsidR="00CC3B63" w:rsidRPr="007639FF" w:rsidRDefault="007639FF" w:rsidP="007639FF">
            <w:pPr>
              <w:bidi/>
              <w:rPr>
                <w:rFonts w:ascii="Arial" w:hAnsi="Arial" w:cs="Arial"/>
                <w:i/>
                <w:rtl/>
                <w:lang w:bidi="ar-AE"/>
              </w:rPr>
            </w:pPr>
            <w:r w:rsidRPr="007639FF">
              <w:rPr>
                <w:rFonts w:ascii="Arial" w:hAnsi="Arial" w:cs="Arial"/>
                <w:b/>
                <w:bCs/>
                <w:i/>
                <w:lang w:bidi="ar-AE"/>
              </w:rPr>
              <w:t xml:space="preserve"> </w:t>
            </w:r>
          </w:p>
        </w:tc>
      </w:tr>
      <w:tr w:rsidR="00CC3B63" w:rsidRPr="00114496" w14:paraId="2BD4BCF3" w14:textId="77777777" w:rsidTr="00D24F68">
        <w:tc>
          <w:tcPr>
            <w:tcW w:w="3192" w:type="dxa"/>
            <w:vAlign w:val="center"/>
          </w:tcPr>
          <w:p w14:paraId="644402AF" w14:textId="77777777" w:rsidR="00CC3B63" w:rsidRPr="00114496" w:rsidRDefault="00CC3B63" w:rsidP="00D24F68">
            <w:pPr>
              <w:jc w:val="center"/>
            </w:pPr>
            <w:r w:rsidRPr="00114496">
              <w:rPr>
                <w:noProof/>
              </w:rPr>
              <w:drawing>
                <wp:inline distT="0" distB="0" distL="0" distR="0" wp14:anchorId="2B043040" wp14:editId="5ABBD699">
                  <wp:extent cx="978195" cy="881754"/>
                  <wp:effectExtent l="0" t="0" r="0" b="0"/>
                  <wp:docPr id="14" name="Picture 14" descr="http://a1385.phobos.apple.com/us/r1000/051/Purple/8a/34/f4/mzi.lrgphgr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1385.phobos.apple.com/us/r1000/051/Purple/8a/34/f4/mzi.lrgphgrg.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80097" cy="883468"/>
                          </a:xfrm>
                          <a:prstGeom prst="rect">
                            <a:avLst/>
                          </a:prstGeom>
                          <a:noFill/>
                          <a:ln>
                            <a:noFill/>
                          </a:ln>
                        </pic:spPr>
                      </pic:pic>
                    </a:graphicData>
                  </a:graphic>
                </wp:inline>
              </w:drawing>
            </w:r>
          </w:p>
        </w:tc>
        <w:tc>
          <w:tcPr>
            <w:tcW w:w="3192" w:type="dxa"/>
            <w:shd w:val="clear" w:color="auto" w:fill="auto"/>
          </w:tcPr>
          <w:p w14:paraId="2027D249" w14:textId="77777777" w:rsidR="00CC3B63" w:rsidRPr="00697E8E" w:rsidRDefault="00CC3B63" w:rsidP="00CC3B63">
            <w:pPr>
              <w:rPr>
                <w:rFonts w:cs="Arial"/>
                <w:b/>
                <w:i/>
                <w:iCs/>
                <w:color w:val="17365D" w:themeColor="text2" w:themeShade="BF"/>
                <w:sz w:val="24"/>
                <w:szCs w:val="24"/>
                <w:rtl/>
              </w:rPr>
            </w:pPr>
            <w:r w:rsidRPr="00697E8E">
              <w:rPr>
                <w:rFonts w:cs="Arial"/>
                <w:b/>
                <w:i/>
                <w:iCs/>
                <w:color w:val="17365D" w:themeColor="text2" w:themeShade="BF"/>
                <w:sz w:val="24"/>
                <w:szCs w:val="24"/>
              </w:rPr>
              <w:t>Hands down</w:t>
            </w:r>
          </w:p>
          <w:p w14:paraId="32BB04C6" w14:textId="605F78D5" w:rsidR="00CC3B63" w:rsidRPr="00697E8E" w:rsidRDefault="00CC3B63" w:rsidP="00DB581D">
            <w:pPr>
              <w:bidi/>
              <w:rPr>
                <w:rFonts w:cs="Arial"/>
                <w:b/>
                <w:i/>
                <w:iCs/>
                <w:color w:val="17365D" w:themeColor="text2" w:themeShade="BF"/>
                <w:sz w:val="24"/>
                <w:szCs w:val="24"/>
              </w:rPr>
            </w:pPr>
          </w:p>
        </w:tc>
        <w:tc>
          <w:tcPr>
            <w:tcW w:w="7191" w:type="dxa"/>
          </w:tcPr>
          <w:p w14:paraId="1A1B6537" w14:textId="77777777" w:rsidR="00DB581D" w:rsidRPr="00023F88" w:rsidRDefault="00DB581D" w:rsidP="00DB581D">
            <w:pPr>
              <w:rPr>
                <w:rFonts w:ascii="Arial" w:hAnsi="Arial" w:cs="Arial"/>
              </w:rPr>
            </w:pPr>
            <w:r w:rsidRPr="00023F88">
              <w:rPr>
                <w:rFonts w:ascii="Arial" w:hAnsi="Arial" w:cs="Arial"/>
              </w:rPr>
              <w:t xml:space="preserve">Tell pupils they should </w:t>
            </w:r>
            <w:r w:rsidRPr="00023F88">
              <w:rPr>
                <w:rFonts w:ascii="Arial" w:hAnsi="Arial" w:cs="Arial"/>
                <w:b/>
                <w:bCs/>
              </w:rPr>
              <w:t>only raise their hand to ask a question, not to answer one</w:t>
            </w:r>
            <w:r w:rsidRPr="00023F88">
              <w:rPr>
                <w:rFonts w:ascii="Arial" w:hAnsi="Arial" w:cs="Arial"/>
              </w:rPr>
              <w:t xml:space="preserve">. </w:t>
            </w:r>
          </w:p>
          <w:p w14:paraId="2806A35B" w14:textId="77777777" w:rsidR="00DB581D" w:rsidRPr="00023F88" w:rsidRDefault="00DB581D" w:rsidP="00DB581D">
            <w:pPr>
              <w:rPr>
                <w:rFonts w:ascii="Arial" w:hAnsi="Arial" w:cs="Arial"/>
              </w:rPr>
            </w:pPr>
            <w:r w:rsidRPr="00023F88">
              <w:rPr>
                <w:rFonts w:ascii="Arial" w:hAnsi="Arial" w:cs="Arial"/>
              </w:rPr>
              <w:t>The teacher then chooses pupils to answer, therefore gaining information on whether everyone is learning.</w:t>
            </w:r>
          </w:p>
          <w:p w14:paraId="21B5B2A0" w14:textId="77777777" w:rsidR="00DB581D" w:rsidRDefault="00DB581D" w:rsidP="00DB581D">
            <w:pPr>
              <w:rPr>
                <w:rFonts w:ascii="Arial" w:hAnsi="Arial" w:cs="Arial"/>
                <w:rtl/>
              </w:rPr>
            </w:pPr>
            <w:r w:rsidRPr="00023F88">
              <w:rPr>
                <w:rFonts w:ascii="Arial" w:hAnsi="Arial" w:cs="Arial"/>
              </w:rPr>
              <w:t>Write names on lollipop sticks and pull out at random to answer.</w:t>
            </w:r>
          </w:p>
          <w:p w14:paraId="0392A51B" w14:textId="58999CA5" w:rsidR="00CC3B63" w:rsidRPr="00243B50" w:rsidRDefault="00DB581D" w:rsidP="00243B50">
            <w:pPr>
              <w:rPr>
                <w:rFonts w:ascii="Arial" w:hAnsi="Arial" w:cs="Arial"/>
              </w:rPr>
            </w:pPr>
            <w:r w:rsidRPr="00E304A2">
              <w:rPr>
                <w:rFonts w:ascii="Arial" w:hAnsi="Arial" w:cs="Arial"/>
              </w:rPr>
              <w:t>Write numbers on balls or counters that tally to register or seating position and re-use with every class.</w:t>
            </w:r>
          </w:p>
        </w:tc>
      </w:tr>
      <w:tr w:rsidR="00CC3B63" w:rsidRPr="00114496" w14:paraId="35D9395F" w14:textId="77777777" w:rsidTr="00D24F68">
        <w:trPr>
          <w:trHeight w:val="1376"/>
        </w:trPr>
        <w:tc>
          <w:tcPr>
            <w:tcW w:w="3192" w:type="dxa"/>
            <w:vAlign w:val="center"/>
          </w:tcPr>
          <w:p w14:paraId="1B617C56" w14:textId="376CA37C" w:rsidR="00CC3B63" w:rsidRPr="00114496" w:rsidRDefault="00B45E65" w:rsidP="00D24F68">
            <w:pPr>
              <w:tabs>
                <w:tab w:val="left" w:pos="2713"/>
              </w:tabs>
              <w:jc w:val="center"/>
              <w:rPr>
                <w:b/>
                <w:sz w:val="96"/>
                <w:szCs w:val="96"/>
              </w:rPr>
            </w:pPr>
            <w:r>
              <w:rPr>
                <w:b/>
                <w:noProof/>
                <w:sz w:val="144"/>
                <w:szCs w:val="144"/>
              </w:rPr>
              <w:lastRenderedPageBreak/>
              <mc:AlternateContent>
                <mc:Choice Requires="wps">
                  <w:drawing>
                    <wp:anchor distT="0" distB="0" distL="114300" distR="114300" simplePos="0" relativeHeight="251687936" behindDoc="0" locked="0" layoutInCell="1" allowOverlap="1" wp14:anchorId="73249321" wp14:editId="27E1D409">
                      <wp:simplePos x="0" y="0"/>
                      <wp:positionH relativeFrom="column">
                        <wp:posOffset>227330</wp:posOffset>
                      </wp:positionH>
                      <wp:positionV relativeFrom="paragraph">
                        <wp:posOffset>-2540</wp:posOffset>
                      </wp:positionV>
                      <wp:extent cx="1169035" cy="754380"/>
                      <wp:effectExtent l="0" t="0" r="24765" b="330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54380"/>
                              </a:xfrm>
                              <a:prstGeom prst="rect">
                                <a:avLst/>
                              </a:prstGeom>
                              <a:solidFill>
                                <a:srgbClr val="FFFFFF"/>
                              </a:solidFill>
                              <a:ln w="9525">
                                <a:solidFill>
                                  <a:srgbClr val="000000"/>
                                </a:solidFill>
                                <a:miter lim="800000"/>
                                <a:headEnd/>
                                <a:tailEnd/>
                              </a:ln>
                            </wps:spPr>
                            <wps:txbx>
                              <w:txbxContent>
                                <w:p w14:paraId="25E80371" w14:textId="77777777" w:rsidR="00697E8E" w:rsidRDefault="00697E8E" w:rsidP="00033898">
                                  <w:r w:rsidRPr="008A20B0">
                                    <w:rPr>
                                      <w:b/>
                                      <w:sz w:val="96"/>
                                      <w:szCs w:val="96"/>
                                    </w:rPr>
                                    <w:t>X=Y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17.9pt;margin-top:-.15pt;width:92.05pt;height:59.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">
                      <v:textbox>
                        <w:txbxContent>
                          <w:p w14:paraId="25E80371" w14:textId="77777777" w:rsidR="00697E8E" w:rsidRDefault="00697E8E" w:rsidP="00033898">
                            <w:r w:rsidRPr="008A20B0">
                              <w:rPr>
                                <w:b/>
                                <w:sz w:val="96"/>
                                <w:szCs w:val="96"/>
                              </w:rPr>
                              <w:t>X=Y</w:t>
                            </w:r>
                          </w:p>
                        </w:txbxContent>
                      </v:textbox>
                    </v:shape>
                  </w:pict>
                </mc:Fallback>
              </mc:AlternateContent>
            </w:r>
          </w:p>
        </w:tc>
        <w:tc>
          <w:tcPr>
            <w:tcW w:w="3192" w:type="dxa"/>
            <w:shd w:val="clear" w:color="auto" w:fill="auto"/>
          </w:tcPr>
          <w:p w14:paraId="05EBC2B7" w14:textId="77777777" w:rsidR="00CC3B63" w:rsidRPr="00697E8E" w:rsidRDefault="00CC3B63" w:rsidP="00CC3B63">
            <w:pPr>
              <w:rPr>
                <w:rFonts w:cs="Arial"/>
                <w:b/>
                <w:i/>
                <w:iCs/>
                <w:color w:val="17365D" w:themeColor="text2" w:themeShade="BF"/>
                <w:sz w:val="24"/>
                <w:szCs w:val="24"/>
                <w:rtl/>
              </w:rPr>
            </w:pPr>
            <w:r w:rsidRPr="00697E8E">
              <w:rPr>
                <w:rFonts w:cs="Arial"/>
                <w:b/>
                <w:i/>
                <w:iCs/>
                <w:color w:val="17365D" w:themeColor="text2" w:themeShade="BF"/>
                <w:sz w:val="24"/>
                <w:szCs w:val="24"/>
              </w:rPr>
              <w:t>Questioning (X=Y)</w:t>
            </w:r>
          </w:p>
          <w:p w14:paraId="61B3C6A7" w14:textId="49AB5B7F" w:rsidR="00CC3B63" w:rsidRPr="00697E8E" w:rsidRDefault="00CC3B63" w:rsidP="00DB581D">
            <w:pPr>
              <w:bidi/>
              <w:rPr>
                <w:rFonts w:cs="Arial"/>
                <w:b/>
                <w:i/>
                <w:iCs/>
                <w:color w:val="17365D" w:themeColor="text2" w:themeShade="BF"/>
                <w:sz w:val="24"/>
                <w:szCs w:val="24"/>
              </w:rPr>
            </w:pPr>
          </w:p>
          <w:p w14:paraId="48D8EFC6" w14:textId="77777777" w:rsidR="00CC3B63" w:rsidRPr="00697E8E" w:rsidRDefault="00CC3B63" w:rsidP="00CC3B63">
            <w:pPr>
              <w:rPr>
                <w:rFonts w:cs="Arial"/>
                <w:b/>
                <w:i/>
                <w:iCs/>
                <w:color w:val="17365D" w:themeColor="text2" w:themeShade="BF"/>
                <w:sz w:val="24"/>
                <w:szCs w:val="24"/>
              </w:rPr>
            </w:pPr>
          </w:p>
          <w:p w14:paraId="4573697A" w14:textId="77777777" w:rsidR="00CC3B63" w:rsidRPr="00697E8E" w:rsidRDefault="00CC3B63" w:rsidP="00CC3B63">
            <w:pPr>
              <w:rPr>
                <w:rFonts w:cs="Arial"/>
                <w:b/>
                <w:i/>
                <w:iCs/>
                <w:color w:val="17365D" w:themeColor="text2" w:themeShade="BF"/>
                <w:sz w:val="24"/>
                <w:szCs w:val="24"/>
              </w:rPr>
            </w:pPr>
          </w:p>
        </w:tc>
        <w:tc>
          <w:tcPr>
            <w:tcW w:w="7191" w:type="dxa"/>
          </w:tcPr>
          <w:p w14:paraId="5D16B3CF" w14:textId="77777777" w:rsidR="00DB581D" w:rsidRPr="00023F88" w:rsidRDefault="00DB581D" w:rsidP="00DB581D">
            <w:pPr>
              <w:rPr>
                <w:rFonts w:ascii="Arial" w:hAnsi="Arial" w:cs="Arial"/>
                <w:rtl/>
                <w:lang w:bidi="ar-AE"/>
              </w:rPr>
            </w:pPr>
            <w:r w:rsidRPr="00023F88">
              <w:rPr>
                <w:rFonts w:ascii="Arial" w:hAnsi="Arial" w:cs="Arial"/>
                <w:lang w:val="en-GB"/>
              </w:rPr>
              <w:t>Ask students why  X is an example of Y</w:t>
            </w:r>
            <w:r>
              <w:t xml:space="preserve"> </w:t>
            </w:r>
            <w:proofErr w:type="spellStart"/>
            <w:r w:rsidRPr="007C60D7">
              <w:rPr>
                <w:rFonts w:ascii="Arial" w:hAnsi="Arial" w:cs="Arial"/>
                <w:lang w:val="en-GB"/>
              </w:rPr>
              <w:t>e.g</w:t>
            </w:r>
            <w:proofErr w:type="spellEnd"/>
            <w:r>
              <w:rPr>
                <w:rFonts w:ascii="Arial" w:hAnsi="Arial" w:cs="Arial" w:hint="cs"/>
                <w:rtl/>
                <w:lang w:val="en-GB"/>
              </w:rPr>
              <w:t xml:space="preserve">  </w:t>
            </w:r>
          </w:p>
          <w:p w14:paraId="4AFCE656" w14:textId="77777777" w:rsidR="00DB581D" w:rsidRPr="00023F88" w:rsidRDefault="00DB581D" w:rsidP="00DB581D">
            <w:pPr>
              <w:rPr>
                <w:rFonts w:ascii="Arial" w:hAnsi="Arial" w:cs="Arial"/>
              </w:rPr>
            </w:pPr>
            <w:r w:rsidRPr="00023F88">
              <w:rPr>
                <w:rFonts w:ascii="Arial" w:hAnsi="Arial" w:cs="Arial"/>
                <w:lang w:val="en-GB"/>
              </w:rPr>
              <w:t>Why is an apple an example of a fruit?</w:t>
            </w:r>
          </w:p>
          <w:p w14:paraId="631D5EC9" w14:textId="77777777" w:rsidR="00DB581D" w:rsidRPr="00023F88" w:rsidRDefault="00DB581D" w:rsidP="00DB581D">
            <w:pPr>
              <w:rPr>
                <w:rFonts w:ascii="Arial" w:hAnsi="Arial" w:cs="Arial"/>
              </w:rPr>
            </w:pPr>
            <w:r w:rsidRPr="00023F88">
              <w:rPr>
                <w:rFonts w:ascii="Arial" w:hAnsi="Arial" w:cs="Arial"/>
                <w:lang w:val="en-GB"/>
              </w:rPr>
              <w:t>Why is a fox an example of a mammal?</w:t>
            </w:r>
          </w:p>
          <w:p w14:paraId="78CA3449" w14:textId="77777777" w:rsidR="00DB581D" w:rsidRDefault="00DB581D" w:rsidP="00DB581D">
            <w:pPr>
              <w:rPr>
                <w:rFonts w:ascii="Arial" w:hAnsi="Arial" w:cs="Arial"/>
                <w:lang w:val="en-GB"/>
              </w:rPr>
            </w:pPr>
            <w:r w:rsidRPr="00023F88">
              <w:rPr>
                <w:rFonts w:ascii="Arial" w:hAnsi="Arial" w:cs="Arial"/>
                <w:lang w:val="en-GB"/>
              </w:rPr>
              <w:t>Questioning in this way avoids factual recall and asks for the underlying reasoning to be made explicit</w:t>
            </w:r>
          </w:p>
          <w:p w14:paraId="0A8BF240" w14:textId="5FBD8AD8" w:rsidR="00CC3B63" w:rsidRPr="00697E8E" w:rsidRDefault="00CC3B63" w:rsidP="00DB581D">
            <w:pPr>
              <w:bidi/>
              <w:rPr>
                <w:rFonts w:cs="Arial"/>
                <w:i/>
                <w:sz w:val="24"/>
                <w:szCs w:val="24"/>
              </w:rPr>
            </w:pPr>
          </w:p>
        </w:tc>
      </w:tr>
      <w:tr w:rsidR="00CC3B63" w:rsidRPr="00114496" w14:paraId="593508F8" w14:textId="77777777" w:rsidTr="00D24F68">
        <w:tc>
          <w:tcPr>
            <w:tcW w:w="3192" w:type="dxa"/>
            <w:vAlign w:val="center"/>
          </w:tcPr>
          <w:p w14:paraId="697ACD39" w14:textId="77777777" w:rsidR="00CC3B63" w:rsidRPr="00114496" w:rsidRDefault="00CC3B63" w:rsidP="00D24F68">
            <w:pPr>
              <w:jc w:val="center"/>
            </w:pPr>
            <w:r w:rsidRPr="00114496">
              <w:rPr>
                <w:noProof/>
              </w:rPr>
              <w:drawing>
                <wp:inline distT="0" distB="0" distL="0" distR="0" wp14:anchorId="5D2D5A3D" wp14:editId="2FEBBCBD">
                  <wp:extent cx="1068519" cy="829340"/>
                  <wp:effectExtent l="0" t="0" r="0" b="8890"/>
                  <wp:docPr id="13" name="Picture 13" descr="http://ctd.ucsd.edu/wp-content/uploads/2012/11/ABCD_VotingC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td.ucsd.edu/wp-content/uploads/2012/11/ABCD_VotingCard.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70913" cy="831198"/>
                          </a:xfrm>
                          <a:prstGeom prst="rect">
                            <a:avLst/>
                          </a:prstGeom>
                          <a:noFill/>
                          <a:ln>
                            <a:noFill/>
                          </a:ln>
                        </pic:spPr>
                      </pic:pic>
                    </a:graphicData>
                  </a:graphic>
                </wp:inline>
              </w:drawing>
            </w:r>
          </w:p>
        </w:tc>
        <w:tc>
          <w:tcPr>
            <w:tcW w:w="3192" w:type="dxa"/>
            <w:shd w:val="clear" w:color="auto" w:fill="auto"/>
          </w:tcPr>
          <w:p w14:paraId="271FEA23" w14:textId="77777777" w:rsidR="00CC3B63" w:rsidRPr="00697E8E" w:rsidRDefault="00CC3B63" w:rsidP="00CC3B63">
            <w:pPr>
              <w:rPr>
                <w:rFonts w:cs="Arial"/>
                <w:b/>
                <w:i/>
                <w:iCs/>
                <w:color w:val="17365D" w:themeColor="text2" w:themeShade="BF"/>
                <w:sz w:val="24"/>
                <w:szCs w:val="24"/>
              </w:rPr>
            </w:pPr>
            <w:r w:rsidRPr="00697E8E">
              <w:rPr>
                <w:rFonts w:cs="Arial"/>
                <w:b/>
                <w:i/>
                <w:iCs/>
                <w:color w:val="17365D" w:themeColor="text2" w:themeShade="BF"/>
                <w:sz w:val="24"/>
                <w:szCs w:val="24"/>
              </w:rPr>
              <w:t>Questioning</w:t>
            </w:r>
          </w:p>
          <w:p w14:paraId="0E65FFCF" w14:textId="77777777" w:rsidR="00CC3B63" w:rsidRPr="00697E8E" w:rsidRDefault="00CC3B63" w:rsidP="00CC3B63">
            <w:pPr>
              <w:rPr>
                <w:rFonts w:cs="Arial"/>
                <w:b/>
                <w:i/>
                <w:iCs/>
                <w:color w:val="17365D" w:themeColor="text2" w:themeShade="BF"/>
                <w:sz w:val="24"/>
                <w:szCs w:val="24"/>
                <w:rtl/>
              </w:rPr>
            </w:pPr>
            <w:r w:rsidRPr="00697E8E">
              <w:rPr>
                <w:rFonts w:cs="Arial"/>
                <w:b/>
                <w:i/>
                <w:iCs/>
                <w:color w:val="17365D" w:themeColor="text2" w:themeShade="BF"/>
                <w:sz w:val="24"/>
                <w:szCs w:val="24"/>
              </w:rPr>
              <w:t>ABCD cards</w:t>
            </w:r>
          </w:p>
          <w:p w14:paraId="7A13596D" w14:textId="4DE1E1FD" w:rsidR="00CC3B63" w:rsidRPr="00697E8E" w:rsidRDefault="00CC3B63" w:rsidP="00CC3B63">
            <w:pPr>
              <w:bidi/>
              <w:rPr>
                <w:rFonts w:cs="Arial"/>
                <w:b/>
                <w:i/>
                <w:iCs/>
                <w:color w:val="17365D" w:themeColor="text2" w:themeShade="BF"/>
                <w:sz w:val="24"/>
                <w:szCs w:val="24"/>
              </w:rPr>
            </w:pPr>
          </w:p>
        </w:tc>
        <w:tc>
          <w:tcPr>
            <w:tcW w:w="7191" w:type="dxa"/>
          </w:tcPr>
          <w:p w14:paraId="2163311C" w14:textId="77777777" w:rsidR="00DB581D" w:rsidRPr="00023F88" w:rsidRDefault="00DB581D" w:rsidP="00DB581D">
            <w:pPr>
              <w:rPr>
                <w:rFonts w:ascii="Arial" w:hAnsi="Arial" w:cs="Arial"/>
              </w:rPr>
            </w:pPr>
            <w:r w:rsidRPr="00023F88">
              <w:rPr>
                <w:rFonts w:ascii="Arial" w:hAnsi="Arial" w:cs="Arial"/>
              </w:rPr>
              <w:t>Laminate a set of cards so every member of the class has four, with A,</w:t>
            </w:r>
            <w:r w:rsidRPr="00023F88">
              <w:rPr>
                <w:rFonts w:ascii="Arial" w:hAnsi="Arial" w:cs="Arial"/>
                <w:rtl/>
              </w:rPr>
              <w:t xml:space="preserve"> </w:t>
            </w:r>
            <w:r w:rsidRPr="00023F88">
              <w:rPr>
                <w:rFonts w:ascii="Arial" w:hAnsi="Arial" w:cs="Arial"/>
              </w:rPr>
              <w:t>B,</w:t>
            </w:r>
            <w:r w:rsidRPr="00023F88">
              <w:rPr>
                <w:rFonts w:ascii="Arial" w:hAnsi="Arial" w:cs="Arial"/>
                <w:rtl/>
              </w:rPr>
              <w:t xml:space="preserve"> </w:t>
            </w:r>
            <w:r w:rsidRPr="00023F88">
              <w:rPr>
                <w:rFonts w:ascii="Arial" w:hAnsi="Arial" w:cs="Arial"/>
              </w:rPr>
              <w:t>C and D written on them. Ask questions with four answers and pupils can show you their answer.</w:t>
            </w:r>
          </w:p>
          <w:p w14:paraId="755FBC29" w14:textId="77777777" w:rsidR="00DB581D" w:rsidRDefault="00DB581D" w:rsidP="00DB581D">
            <w:pPr>
              <w:rPr>
                <w:rFonts w:ascii="Arial" w:hAnsi="Arial" w:cs="Arial"/>
                <w:rtl/>
              </w:rPr>
            </w:pPr>
            <w:r w:rsidRPr="00023F88">
              <w:rPr>
                <w:rFonts w:ascii="Arial" w:hAnsi="Arial" w:cs="Arial"/>
              </w:rPr>
              <w:t>Encourage them not to look at other people’s response so as to copy</w:t>
            </w:r>
          </w:p>
          <w:p w14:paraId="514B84DE" w14:textId="7F078D1D" w:rsidR="00CC3B63" w:rsidRPr="00697E8E" w:rsidRDefault="00CC3B63" w:rsidP="00DB581D">
            <w:pPr>
              <w:bidi/>
              <w:rPr>
                <w:rFonts w:cs="Arial"/>
                <w:i/>
                <w:sz w:val="24"/>
                <w:szCs w:val="24"/>
                <w:lang w:val="en-GB" w:bidi="ar-AE"/>
              </w:rPr>
            </w:pPr>
          </w:p>
        </w:tc>
      </w:tr>
      <w:tr w:rsidR="00CC3B63" w:rsidRPr="00114496" w14:paraId="147047A4" w14:textId="77777777" w:rsidTr="00D24F68">
        <w:tc>
          <w:tcPr>
            <w:tcW w:w="3192" w:type="dxa"/>
            <w:vAlign w:val="center"/>
          </w:tcPr>
          <w:p w14:paraId="62A60781" w14:textId="77777777" w:rsidR="00CC3B63" w:rsidRPr="00114496" w:rsidRDefault="00CC3B63" w:rsidP="00D24F68">
            <w:pPr>
              <w:jc w:val="center"/>
            </w:pPr>
            <w:r w:rsidRPr="00114496">
              <w:rPr>
                <w:noProof/>
              </w:rPr>
              <w:drawing>
                <wp:inline distT="0" distB="0" distL="0" distR="0" wp14:anchorId="01B46BB1" wp14:editId="01940E4A">
                  <wp:extent cx="680484" cy="949513"/>
                  <wp:effectExtent l="0" t="0" r="5715" b="3175"/>
                  <wp:docPr id="3676" name="Picture 5" descr="http://www.photomagnets.com/openclosedledneon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6" name="Picture 5" descr="http://www.photomagnets.com/openclosedledneonsig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80852" cy="950027"/>
                          </a:xfrm>
                          <a:prstGeom prst="rect">
                            <a:avLst/>
                          </a:prstGeom>
                          <a:noFill/>
                          <a:ln>
                            <a:noFill/>
                          </a:ln>
                          <a:extLst/>
                        </pic:spPr>
                      </pic:pic>
                    </a:graphicData>
                  </a:graphic>
                </wp:inline>
              </w:drawing>
            </w:r>
          </w:p>
        </w:tc>
        <w:tc>
          <w:tcPr>
            <w:tcW w:w="3192" w:type="dxa"/>
            <w:shd w:val="clear" w:color="auto" w:fill="auto"/>
          </w:tcPr>
          <w:p w14:paraId="167AD1E8" w14:textId="77777777" w:rsidR="00D63692" w:rsidRPr="00697E8E" w:rsidRDefault="00CC3B63" w:rsidP="00D63692">
            <w:pPr>
              <w:rPr>
                <w:rFonts w:cs="Arial"/>
                <w:b/>
                <w:i/>
                <w:color w:val="17365D" w:themeColor="text2" w:themeShade="BF"/>
                <w:sz w:val="24"/>
                <w:szCs w:val="24"/>
              </w:rPr>
            </w:pPr>
            <w:r w:rsidRPr="00697E8E">
              <w:rPr>
                <w:rFonts w:cs="Arial"/>
                <w:b/>
                <w:i/>
                <w:color w:val="17365D" w:themeColor="text2" w:themeShade="BF"/>
                <w:sz w:val="24"/>
                <w:szCs w:val="24"/>
              </w:rPr>
              <w:t>Open questions</w:t>
            </w:r>
          </w:p>
          <w:p w14:paraId="00D3764B" w14:textId="3307A14A" w:rsidR="00D63692" w:rsidRPr="00697E8E" w:rsidRDefault="00D63692" w:rsidP="00D63692">
            <w:pPr>
              <w:bidi/>
              <w:rPr>
                <w:rFonts w:cs="Arial"/>
                <w:b/>
                <w:i/>
                <w:color w:val="17365D" w:themeColor="text2" w:themeShade="BF"/>
                <w:sz w:val="24"/>
                <w:szCs w:val="24"/>
                <w:rtl/>
                <w:lang w:bidi="ar-SY"/>
              </w:rPr>
            </w:pPr>
          </w:p>
        </w:tc>
        <w:tc>
          <w:tcPr>
            <w:tcW w:w="7191" w:type="dxa"/>
          </w:tcPr>
          <w:p w14:paraId="4B6DD9E3" w14:textId="77777777" w:rsidR="00502964" w:rsidRPr="00697E8E" w:rsidRDefault="00502964" w:rsidP="00502964">
            <w:pPr>
              <w:rPr>
                <w:rFonts w:cs="Arial"/>
                <w:i/>
                <w:sz w:val="24"/>
                <w:szCs w:val="24"/>
              </w:rPr>
            </w:pPr>
            <w:r w:rsidRPr="00697E8E">
              <w:rPr>
                <w:rFonts w:cs="Arial"/>
                <w:i/>
                <w:sz w:val="24"/>
                <w:szCs w:val="24"/>
                <w:lang w:val="en-GB"/>
              </w:rPr>
              <w:t xml:space="preserve">Closed </w:t>
            </w:r>
            <w:r w:rsidR="00052041" w:rsidRPr="00697E8E">
              <w:rPr>
                <w:rFonts w:cs="Arial"/>
                <w:i/>
                <w:sz w:val="24"/>
                <w:szCs w:val="24"/>
                <w:lang w:val="en-GB"/>
              </w:rPr>
              <w:t xml:space="preserve">questions can be useful but </w:t>
            </w:r>
            <w:r w:rsidR="00CE22B4" w:rsidRPr="00697E8E">
              <w:rPr>
                <w:rFonts w:cs="Arial"/>
                <w:i/>
                <w:sz w:val="24"/>
                <w:szCs w:val="24"/>
                <w:lang w:val="en-GB"/>
              </w:rPr>
              <w:t xml:space="preserve">are not good for </w:t>
            </w:r>
            <w:r w:rsidRPr="00697E8E">
              <w:rPr>
                <w:rFonts w:cs="Arial"/>
                <w:i/>
                <w:sz w:val="24"/>
                <w:szCs w:val="24"/>
                <w:lang w:val="en-GB"/>
              </w:rPr>
              <w:t>facilitating the use of abstract thinking skills, encour</w:t>
            </w:r>
            <w:r w:rsidR="00CE22B4" w:rsidRPr="00697E8E">
              <w:rPr>
                <w:rFonts w:cs="Arial"/>
                <w:i/>
                <w:sz w:val="24"/>
                <w:szCs w:val="24"/>
                <w:lang w:val="en-GB"/>
              </w:rPr>
              <w:t xml:space="preserve">aging talking or eliciting </w:t>
            </w:r>
            <w:r w:rsidRPr="00697E8E">
              <w:rPr>
                <w:rFonts w:cs="Arial"/>
                <w:i/>
                <w:sz w:val="24"/>
                <w:szCs w:val="24"/>
                <w:lang w:val="en-GB"/>
              </w:rPr>
              <w:t xml:space="preserve">understanding. Open questions are more likely to do this and thus </w:t>
            </w:r>
            <w:r w:rsidR="00CE22B4" w:rsidRPr="00697E8E">
              <w:rPr>
                <w:rFonts w:cs="Arial"/>
                <w:i/>
                <w:sz w:val="24"/>
                <w:szCs w:val="24"/>
                <w:lang w:val="en-GB"/>
              </w:rPr>
              <w:t>to</w:t>
            </w:r>
          </w:p>
          <w:p w14:paraId="504CAD9C" w14:textId="77777777" w:rsidR="00CC3B63" w:rsidRPr="00697E8E" w:rsidRDefault="004F34E7" w:rsidP="00502964">
            <w:pPr>
              <w:rPr>
                <w:rFonts w:cs="Arial"/>
                <w:i/>
                <w:sz w:val="24"/>
                <w:szCs w:val="24"/>
                <w:rtl/>
                <w:lang w:val="en-GB"/>
              </w:rPr>
            </w:pPr>
            <w:r w:rsidRPr="00697E8E">
              <w:rPr>
                <w:rFonts w:cs="Arial"/>
                <w:i/>
                <w:sz w:val="24"/>
                <w:szCs w:val="24"/>
                <w:lang w:val="en-GB"/>
              </w:rPr>
              <w:t>Improve</w:t>
            </w:r>
            <w:r w:rsidR="00502964" w:rsidRPr="00697E8E">
              <w:rPr>
                <w:rFonts w:cs="Arial"/>
                <w:i/>
                <w:sz w:val="24"/>
                <w:szCs w:val="24"/>
                <w:lang w:val="en-GB"/>
              </w:rPr>
              <w:t xml:space="preserve"> learning.</w:t>
            </w:r>
          </w:p>
          <w:p w14:paraId="28AD1E4D" w14:textId="07E1DDD3" w:rsidR="00D63692" w:rsidRPr="00697E8E" w:rsidRDefault="00D63692" w:rsidP="00C712F6">
            <w:pPr>
              <w:bidi/>
              <w:rPr>
                <w:rFonts w:cs="Arial"/>
                <w:i/>
                <w:sz w:val="24"/>
                <w:szCs w:val="24"/>
              </w:rPr>
            </w:pPr>
          </w:p>
        </w:tc>
      </w:tr>
      <w:tr w:rsidR="00502964" w:rsidRPr="00114496" w14:paraId="687324E6" w14:textId="77777777" w:rsidTr="00D24F68">
        <w:tc>
          <w:tcPr>
            <w:tcW w:w="3192" w:type="dxa"/>
            <w:vAlign w:val="center"/>
          </w:tcPr>
          <w:p w14:paraId="327925FC" w14:textId="77777777" w:rsidR="00502964" w:rsidRPr="00114496" w:rsidRDefault="00502964" w:rsidP="00D24F68">
            <w:pPr>
              <w:jc w:val="center"/>
            </w:pPr>
            <w:r w:rsidRPr="00114496">
              <w:rPr>
                <w:noProof/>
              </w:rPr>
              <w:drawing>
                <wp:inline distT="0" distB="0" distL="0" distR="0" wp14:anchorId="27F4EE13" wp14:editId="7A5E1A6C">
                  <wp:extent cx="733647" cy="880376"/>
                  <wp:effectExtent l="0" t="0" r="9525" b="0"/>
                  <wp:docPr id="3682" name="Picture 11" descr="http://www.darton.edu/programs/learning-support/images/jour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2" name="Picture 11" descr="http://www.darton.edu/programs/learning-support/images/journal.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30251" cy="876300"/>
                          </a:xfrm>
                          <a:prstGeom prst="rect">
                            <a:avLst/>
                          </a:prstGeom>
                          <a:noFill/>
                          <a:ln>
                            <a:noFill/>
                          </a:ln>
                          <a:extLst/>
                        </pic:spPr>
                      </pic:pic>
                    </a:graphicData>
                  </a:graphic>
                </wp:inline>
              </w:drawing>
            </w:r>
          </w:p>
        </w:tc>
        <w:tc>
          <w:tcPr>
            <w:tcW w:w="3192" w:type="dxa"/>
            <w:shd w:val="clear" w:color="auto" w:fill="auto"/>
          </w:tcPr>
          <w:p w14:paraId="6CB3125B" w14:textId="77777777" w:rsidR="00502964" w:rsidRPr="00697E8E" w:rsidRDefault="00502964" w:rsidP="00CC3B63">
            <w:pPr>
              <w:rPr>
                <w:rFonts w:cs="Arial"/>
                <w:b/>
                <w:i/>
                <w:color w:val="17365D" w:themeColor="text2" w:themeShade="BF"/>
                <w:sz w:val="24"/>
                <w:szCs w:val="24"/>
                <w:rtl/>
              </w:rPr>
            </w:pPr>
            <w:r w:rsidRPr="00697E8E">
              <w:rPr>
                <w:rFonts w:cs="Arial"/>
                <w:b/>
                <w:i/>
                <w:color w:val="17365D" w:themeColor="text2" w:themeShade="BF"/>
                <w:sz w:val="24"/>
                <w:szCs w:val="24"/>
              </w:rPr>
              <w:t>Learning Journal</w:t>
            </w:r>
          </w:p>
          <w:p w14:paraId="2CD416C9" w14:textId="46C3694D" w:rsidR="00D63692" w:rsidRPr="00697E8E" w:rsidRDefault="00D63692" w:rsidP="00D63692">
            <w:pPr>
              <w:bidi/>
              <w:rPr>
                <w:rFonts w:cs="Arial"/>
                <w:b/>
                <w:i/>
                <w:color w:val="17365D" w:themeColor="text2" w:themeShade="BF"/>
                <w:sz w:val="24"/>
                <w:szCs w:val="24"/>
              </w:rPr>
            </w:pPr>
          </w:p>
          <w:p w14:paraId="5F7ADBE2" w14:textId="77777777" w:rsidR="00502964" w:rsidRPr="00697E8E" w:rsidRDefault="00502964" w:rsidP="00CC3B63">
            <w:pPr>
              <w:rPr>
                <w:rFonts w:cs="Arial"/>
                <w:b/>
                <w:i/>
                <w:color w:val="17365D" w:themeColor="text2" w:themeShade="BF"/>
                <w:sz w:val="24"/>
                <w:szCs w:val="24"/>
              </w:rPr>
            </w:pPr>
          </w:p>
        </w:tc>
        <w:tc>
          <w:tcPr>
            <w:tcW w:w="7191" w:type="dxa"/>
          </w:tcPr>
          <w:p w14:paraId="07525628" w14:textId="77777777" w:rsidR="00502964" w:rsidRPr="00697E8E" w:rsidRDefault="004F34E7" w:rsidP="00697E8E">
            <w:pPr>
              <w:rPr>
                <w:rFonts w:cs="Arial"/>
                <w:i/>
                <w:sz w:val="24"/>
                <w:szCs w:val="24"/>
                <w:rtl/>
                <w:lang w:val="en-GB"/>
              </w:rPr>
            </w:pPr>
            <w:r w:rsidRPr="00697E8E">
              <w:rPr>
                <w:rFonts w:cs="Arial"/>
                <w:i/>
                <w:sz w:val="24"/>
                <w:szCs w:val="24"/>
                <w:lang w:val="en-GB"/>
              </w:rPr>
              <w:t>The teacher helps students to c</w:t>
            </w:r>
            <w:r w:rsidR="00502964" w:rsidRPr="00697E8E">
              <w:rPr>
                <w:rFonts w:cs="Arial"/>
                <w:i/>
                <w:sz w:val="24"/>
                <w:szCs w:val="24"/>
                <w:lang w:val="en-GB"/>
              </w:rPr>
              <w:t>reate a le</w:t>
            </w:r>
            <w:r w:rsidRPr="00697E8E">
              <w:rPr>
                <w:rFonts w:cs="Arial"/>
                <w:i/>
                <w:sz w:val="24"/>
                <w:szCs w:val="24"/>
                <w:lang w:val="en-GB"/>
              </w:rPr>
              <w:t>arning journal in which they</w:t>
            </w:r>
            <w:r w:rsidR="00502964" w:rsidRPr="00697E8E">
              <w:rPr>
                <w:rFonts w:cs="Arial"/>
                <w:i/>
                <w:sz w:val="24"/>
                <w:szCs w:val="24"/>
                <w:lang w:val="en-GB"/>
              </w:rPr>
              <w:t xml:space="preserve"> can reflect on and review their learning</w:t>
            </w:r>
            <w:r w:rsidRPr="00697E8E">
              <w:rPr>
                <w:rFonts w:cs="Arial"/>
                <w:i/>
                <w:sz w:val="24"/>
                <w:szCs w:val="24"/>
                <w:lang w:val="en-GB"/>
              </w:rPr>
              <w:t>.</w:t>
            </w:r>
          </w:p>
          <w:p w14:paraId="7CBFE2F7" w14:textId="390CAB9A" w:rsidR="00D63692" w:rsidRPr="00697E8E" w:rsidRDefault="00D63692" w:rsidP="00D63692">
            <w:pPr>
              <w:bidi/>
              <w:rPr>
                <w:rFonts w:cs="Arial"/>
                <w:i/>
                <w:sz w:val="24"/>
                <w:szCs w:val="24"/>
              </w:rPr>
            </w:pPr>
          </w:p>
        </w:tc>
      </w:tr>
      <w:tr w:rsidR="00502964" w:rsidRPr="00114496" w14:paraId="74D03502" w14:textId="77777777" w:rsidTr="00D24F68">
        <w:tc>
          <w:tcPr>
            <w:tcW w:w="3192" w:type="dxa"/>
            <w:vAlign w:val="center"/>
          </w:tcPr>
          <w:p w14:paraId="245B7F79" w14:textId="77777777" w:rsidR="00B000A5" w:rsidRPr="00114496" w:rsidRDefault="00B000A5" w:rsidP="00D24F68">
            <w:pPr>
              <w:jc w:val="center"/>
            </w:pPr>
          </w:p>
          <w:p w14:paraId="6535F85B" w14:textId="77777777" w:rsidR="00502964" w:rsidRPr="00114496" w:rsidRDefault="00502964" w:rsidP="00D24F68">
            <w:pPr>
              <w:jc w:val="center"/>
            </w:pPr>
            <w:r w:rsidRPr="00114496">
              <w:rPr>
                <w:noProof/>
              </w:rPr>
              <w:drawing>
                <wp:inline distT="0" distB="0" distL="0" distR="0" wp14:anchorId="072891E5" wp14:editId="3A71A23C">
                  <wp:extent cx="942275" cy="723014"/>
                  <wp:effectExtent l="0" t="0" r="0" b="127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947344" cy="726904"/>
                          </a:xfrm>
                          <a:prstGeom prst="rect">
                            <a:avLst/>
                          </a:prstGeom>
                        </pic:spPr>
                      </pic:pic>
                    </a:graphicData>
                  </a:graphic>
                </wp:inline>
              </w:drawing>
            </w:r>
          </w:p>
        </w:tc>
        <w:tc>
          <w:tcPr>
            <w:tcW w:w="3192" w:type="dxa"/>
            <w:shd w:val="clear" w:color="auto" w:fill="auto"/>
          </w:tcPr>
          <w:p w14:paraId="6285AC20" w14:textId="77777777" w:rsidR="00502964" w:rsidRPr="00697E8E" w:rsidRDefault="00502964" w:rsidP="00CC3B63">
            <w:pPr>
              <w:rPr>
                <w:rFonts w:cs="Arial"/>
                <w:b/>
                <w:i/>
                <w:color w:val="17365D" w:themeColor="text2" w:themeShade="BF"/>
                <w:sz w:val="24"/>
                <w:szCs w:val="24"/>
                <w:rtl/>
              </w:rPr>
            </w:pPr>
            <w:r w:rsidRPr="00697E8E">
              <w:rPr>
                <w:rFonts w:cs="Arial"/>
                <w:b/>
                <w:i/>
                <w:color w:val="17365D" w:themeColor="text2" w:themeShade="BF"/>
                <w:sz w:val="24"/>
                <w:szCs w:val="24"/>
              </w:rPr>
              <w:t>Brainstorm</w:t>
            </w:r>
          </w:p>
          <w:p w14:paraId="3D292523" w14:textId="51AB8B82" w:rsidR="00D63692" w:rsidRPr="00697E8E" w:rsidRDefault="00D63692" w:rsidP="00D63692">
            <w:pPr>
              <w:bidi/>
              <w:rPr>
                <w:rFonts w:cs="Arial"/>
                <w:i/>
                <w:color w:val="17365D" w:themeColor="text2" w:themeShade="BF"/>
                <w:sz w:val="24"/>
                <w:szCs w:val="24"/>
              </w:rPr>
            </w:pPr>
          </w:p>
        </w:tc>
        <w:tc>
          <w:tcPr>
            <w:tcW w:w="7191" w:type="dxa"/>
          </w:tcPr>
          <w:p w14:paraId="6E827D90" w14:textId="77777777" w:rsidR="00502964" w:rsidRPr="00697E8E" w:rsidRDefault="00B000A5" w:rsidP="001D2A14">
            <w:pPr>
              <w:rPr>
                <w:rFonts w:cs="Arial"/>
                <w:i/>
                <w:sz w:val="24"/>
                <w:szCs w:val="24"/>
                <w:rtl/>
              </w:rPr>
            </w:pPr>
            <w:r w:rsidRPr="00697E8E">
              <w:rPr>
                <w:rFonts w:cs="Arial"/>
                <w:i/>
                <w:sz w:val="24"/>
                <w:szCs w:val="24"/>
              </w:rPr>
              <w:t>Students</w:t>
            </w:r>
            <w:r w:rsidR="001D2A14" w:rsidRPr="00697E8E">
              <w:rPr>
                <w:rFonts w:cs="Arial"/>
                <w:i/>
                <w:sz w:val="24"/>
                <w:szCs w:val="24"/>
              </w:rPr>
              <w:t xml:space="preserve"> share existing knowledge or ideas about a subject or suggest ideas to solve a problem – good for activating prior learning.</w:t>
            </w:r>
          </w:p>
          <w:p w14:paraId="1F17F2F4" w14:textId="67FEE7BA" w:rsidR="005E443B" w:rsidRPr="00697E8E" w:rsidRDefault="005E443B" w:rsidP="005E443B">
            <w:pPr>
              <w:bidi/>
              <w:rPr>
                <w:rFonts w:cs="Arial"/>
                <w:i/>
                <w:sz w:val="24"/>
                <w:szCs w:val="24"/>
              </w:rPr>
            </w:pPr>
          </w:p>
        </w:tc>
      </w:tr>
      <w:tr w:rsidR="00502964" w:rsidRPr="00114496" w14:paraId="36416DE8" w14:textId="77777777" w:rsidTr="00D24F68">
        <w:tc>
          <w:tcPr>
            <w:tcW w:w="3192" w:type="dxa"/>
            <w:vAlign w:val="center"/>
          </w:tcPr>
          <w:p w14:paraId="728E7AAB" w14:textId="77777777" w:rsidR="00502964" w:rsidRPr="00114496" w:rsidRDefault="00502964" w:rsidP="00D24F68">
            <w:pPr>
              <w:jc w:val="center"/>
            </w:pPr>
            <w:r w:rsidRPr="00114496">
              <w:rPr>
                <w:noProof/>
              </w:rPr>
              <w:drawing>
                <wp:inline distT="0" distB="0" distL="0" distR="0" wp14:anchorId="3469996F" wp14:editId="523015A8">
                  <wp:extent cx="577515" cy="765544"/>
                  <wp:effectExtent l="0" t="0" r="0" b="0"/>
                  <wp:docPr id="3694" name="Picture 24" descr="http://www.kelston.org.uk/assets/images/minu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4" name="Picture 24" descr="http://www.kelston.org.uk/assets/images/minute.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8223" cy="766482"/>
                          </a:xfrm>
                          <a:prstGeom prst="rect">
                            <a:avLst/>
                          </a:prstGeom>
                          <a:noFill/>
                          <a:ln>
                            <a:noFill/>
                          </a:ln>
                          <a:extLst/>
                        </pic:spPr>
                      </pic:pic>
                    </a:graphicData>
                  </a:graphic>
                </wp:inline>
              </w:drawing>
            </w:r>
          </w:p>
        </w:tc>
        <w:tc>
          <w:tcPr>
            <w:tcW w:w="3192" w:type="dxa"/>
            <w:shd w:val="clear" w:color="auto" w:fill="auto"/>
          </w:tcPr>
          <w:p w14:paraId="5F04F685" w14:textId="77777777" w:rsidR="00502964" w:rsidRPr="00697E8E" w:rsidRDefault="00502964" w:rsidP="00CC3B63">
            <w:pPr>
              <w:rPr>
                <w:rFonts w:cs="Arial"/>
                <w:b/>
                <w:i/>
                <w:color w:val="17365D" w:themeColor="text2" w:themeShade="BF"/>
                <w:sz w:val="24"/>
                <w:szCs w:val="24"/>
                <w:rtl/>
              </w:rPr>
            </w:pPr>
            <w:r w:rsidRPr="00697E8E">
              <w:rPr>
                <w:rFonts w:cs="Arial"/>
                <w:b/>
                <w:i/>
                <w:color w:val="17365D" w:themeColor="text2" w:themeShade="BF"/>
                <w:sz w:val="24"/>
                <w:szCs w:val="24"/>
              </w:rPr>
              <w:t>Wait time</w:t>
            </w:r>
          </w:p>
          <w:p w14:paraId="5C7224A8" w14:textId="3D13E094" w:rsidR="00D63692" w:rsidRPr="00697E8E" w:rsidRDefault="00D63692" w:rsidP="00D63692">
            <w:pPr>
              <w:bidi/>
              <w:rPr>
                <w:rFonts w:cs="Arial"/>
                <w:b/>
                <w:i/>
                <w:color w:val="17365D" w:themeColor="text2" w:themeShade="BF"/>
                <w:sz w:val="24"/>
                <w:szCs w:val="24"/>
              </w:rPr>
            </w:pPr>
          </w:p>
          <w:p w14:paraId="21F520CB" w14:textId="77777777" w:rsidR="00502964" w:rsidRPr="00697E8E" w:rsidRDefault="00502964" w:rsidP="00CC3B63">
            <w:pPr>
              <w:rPr>
                <w:rFonts w:cs="Arial"/>
                <w:b/>
                <w:i/>
                <w:color w:val="17365D" w:themeColor="text2" w:themeShade="BF"/>
                <w:sz w:val="24"/>
                <w:szCs w:val="24"/>
              </w:rPr>
            </w:pPr>
          </w:p>
          <w:p w14:paraId="53F7C477" w14:textId="77777777" w:rsidR="00502964" w:rsidRPr="00697E8E" w:rsidRDefault="00502964" w:rsidP="00CC3B63">
            <w:pPr>
              <w:rPr>
                <w:rFonts w:cs="Arial"/>
                <w:b/>
                <w:i/>
                <w:color w:val="17365D" w:themeColor="text2" w:themeShade="BF"/>
                <w:sz w:val="24"/>
                <w:szCs w:val="24"/>
              </w:rPr>
            </w:pPr>
          </w:p>
        </w:tc>
        <w:tc>
          <w:tcPr>
            <w:tcW w:w="7191" w:type="dxa"/>
          </w:tcPr>
          <w:p w14:paraId="6338F653" w14:textId="77777777" w:rsidR="00502964" w:rsidRPr="00697E8E" w:rsidRDefault="004F34E7" w:rsidP="00697E8E">
            <w:pPr>
              <w:rPr>
                <w:rFonts w:cs="Arial"/>
                <w:i/>
                <w:sz w:val="24"/>
                <w:szCs w:val="24"/>
                <w:rtl/>
                <w:lang w:val="en-GB"/>
              </w:rPr>
            </w:pPr>
            <w:r w:rsidRPr="00697E8E">
              <w:rPr>
                <w:rFonts w:cs="Arial"/>
                <w:i/>
                <w:sz w:val="24"/>
                <w:szCs w:val="24"/>
                <w:lang w:val="en-GB"/>
              </w:rPr>
              <w:t>Increasing the w</w:t>
            </w:r>
            <w:r w:rsidR="00502964" w:rsidRPr="00697E8E">
              <w:rPr>
                <w:rFonts w:cs="Arial"/>
                <w:i/>
                <w:sz w:val="24"/>
                <w:szCs w:val="24"/>
                <w:lang w:val="en-GB"/>
              </w:rPr>
              <w:t>ait time</w:t>
            </w:r>
            <w:r w:rsidRPr="00697E8E">
              <w:rPr>
                <w:rFonts w:cs="Arial"/>
                <w:i/>
                <w:sz w:val="24"/>
                <w:szCs w:val="24"/>
                <w:lang w:val="en-GB"/>
              </w:rPr>
              <w:t xml:space="preserve"> after a question</w:t>
            </w:r>
            <w:r w:rsidR="00502964" w:rsidRPr="00697E8E">
              <w:rPr>
                <w:rFonts w:cs="Arial"/>
                <w:i/>
                <w:sz w:val="24"/>
                <w:szCs w:val="24"/>
                <w:lang w:val="en-GB"/>
              </w:rPr>
              <w:t xml:space="preserve"> allows students time to think and therefore to produce</w:t>
            </w:r>
            <w:r w:rsidRPr="00697E8E">
              <w:rPr>
                <w:rFonts w:cs="Arial"/>
                <w:i/>
                <w:sz w:val="24"/>
                <w:szCs w:val="24"/>
                <w:lang w:val="en-GB"/>
              </w:rPr>
              <w:t xml:space="preserve"> more considered</w:t>
            </w:r>
            <w:r w:rsidR="00502964" w:rsidRPr="00697E8E">
              <w:rPr>
                <w:rFonts w:cs="Arial"/>
                <w:i/>
                <w:sz w:val="24"/>
                <w:szCs w:val="24"/>
                <w:lang w:val="en-GB"/>
              </w:rPr>
              <w:t xml:space="preserve"> answers. </w:t>
            </w:r>
          </w:p>
          <w:p w14:paraId="1B4EB9FA" w14:textId="6C933FAE" w:rsidR="005E443B" w:rsidRPr="00697E8E" w:rsidRDefault="005E443B" w:rsidP="005E443B">
            <w:pPr>
              <w:bidi/>
              <w:rPr>
                <w:rFonts w:cs="Arial"/>
                <w:i/>
                <w:sz w:val="24"/>
                <w:szCs w:val="24"/>
              </w:rPr>
            </w:pPr>
          </w:p>
        </w:tc>
      </w:tr>
      <w:tr w:rsidR="00502964" w:rsidRPr="00114496" w14:paraId="78A90A83" w14:textId="77777777" w:rsidTr="00D24F68">
        <w:tc>
          <w:tcPr>
            <w:tcW w:w="3192" w:type="dxa"/>
            <w:vAlign w:val="center"/>
          </w:tcPr>
          <w:p w14:paraId="07223F11" w14:textId="77777777" w:rsidR="00502964" w:rsidRPr="00114496" w:rsidRDefault="00502964" w:rsidP="00D24F68">
            <w:pPr>
              <w:jc w:val="center"/>
              <w:rPr>
                <w:noProof/>
              </w:rPr>
            </w:pPr>
            <w:r w:rsidRPr="00114496">
              <w:rPr>
                <w:noProof/>
              </w:rPr>
              <w:drawing>
                <wp:inline distT="0" distB="0" distL="0" distR="0" wp14:anchorId="19BBC22C" wp14:editId="5314DA4A">
                  <wp:extent cx="1084521" cy="838039"/>
                  <wp:effectExtent l="0" t="0" r="1905" b="635"/>
                  <wp:docPr id="3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3" name="Picture 1"/>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84194" cy="837786"/>
                          </a:xfrm>
                          <a:prstGeom prst="rect">
                            <a:avLst/>
                          </a:prstGeom>
                          <a:noFill/>
                          <a:ln>
                            <a:noFill/>
                          </a:ln>
                          <a:extLst/>
                        </pic:spPr>
                      </pic:pic>
                    </a:graphicData>
                  </a:graphic>
                </wp:inline>
              </w:drawing>
            </w:r>
          </w:p>
        </w:tc>
        <w:tc>
          <w:tcPr>
            <w:tcW w:w="3192" w:type="dxa"/>
            <w:shd w:val="clear" w:color="auto" w:fill="auto"/>
          </w:tcPr>
          <w:p w14:paraId="47DA243A" w14:textId="77777777" w:rsidR="00502964" w:rsidRPr="00697E8E" w:rsidRDefault="00502964" w:rsidP="00CC3B63">
            <w:pPr>
              <w:rPr>
                <w:rFonts w:cs="Arial"/>
                <w:b/>
                <w:i/>
                <w:color w:val="17365D" w:themeColor="text2" w:themeShade="BF"/>
                <w:sz w:val="24"/>
                <w:szCs w:val="24"/>
                <w:rtl/>
              </w:rPr>
            </w:pPr>
            <w:r w:rsidRPr="00697E8E">
              <w:rPr>
                <w:rFonts w:cs="Arial"/>
                <w:b/>
                <w:i/>
                <w:color w:val="17365D" w:themeColor="text2" w:themeShade="BF"/>
                <w:sz w:val="24"/>
                <w:szCs w:val="24"/>
              </w:rPr>
              <w:t>Clear targets</w:t>
            </w:r>
          </w:p>
          <w:p w14:paraId="750EBCB2" w14:textId="77777777" w:rsidR="00502964" w:rsidRPr="00697E8E" w:rsidRDefault="00502964" w:rsidP="00C712F6">
            <w:pPr>
              <w:bidi/>
              <w:rPr>
                <w:rFonts w:cs="Arial"/>
                <w:b/>
                <w:i/>
                <w:color w:val="17365D" w:themeColor="text2" w:themeShade="BF"/>
                <w:sz w:val="24"/>
                <w:szCs w:val="24"/>
              </w:rPr>
            </w:pPr>
          </w:p>
        </w:tc>
        <w:tc>
          <w:tcPr>
            <w:tcW w:w="7191" w:type="dxa"/>
          </w:tcPr>
          <w:p w14:paraId="5169F51F" w14:textId="77777777" w:rsidR="00502964" w:rsidRPr="00697E8E" w:rsidRDefault="004F34E7" w:rsidP="00697E8E">
            <w:pPr>
              <w:rPr>
                <w:rFonts w:cs="Arial"/>
                <w:i/>
                <w:sz w:val="24"/>
                <w:szCs w:val="24"/>
                <w:rtl/>
                <w:lang w:val="en-GB"/>
              </w:rPr>
            </w:pPr>
            <w:r w:rsidRPr="00697E8E">
              <w:rPr>
                <w:rFonts w:cs="Arial"/>
                <w:i/>
                <w:sz w:val="24"/>
                <w:szCs w:val="24"/>
                <w:lang w:val="en-GB"/>
              </w:rPr>
              <w:t>The teacher puts</w:t>
            </w:r>
            <w:r w:rsidR="00502964" w:rsidRPr="00697E8E">
              <w:rPr>
                <w:rFonts w:cs="Arial"/>
                <w:i/>
                <w:sz w:val="24"/>
                <w:szCs w:val="24"/>
                <w:lang w:val="en-GB"/>
              </w:rPr>
              <w:t xml:space="preserve"> learning outcomes on the board</w:t>
            </w:r>
            <w:r w:rsidR="00AA34D6" w:rsidRPr="00697E8E">
              <w:rPr>
                <w:rFonts w:cs="Arial"/>
                <w:i/>
                <w:sz w:val="24"/>
                <w:szCs w:val="24"/>
                <w:lang w:val="en-GB"/>
              </w:rPr>
              <w:t xml:space="preserve"> at the beginning of the lesson so that learning can be evaluated.</w:t>
            </w:r>
          </w:p>
          <w:p w14:paraId="68ED74DC" w14:textId="23220E81" w:rsidR="00F13EEB" w:rsidRPr="00697E8E" w:rsidRDefault="00F13EEB" w:rsidP="00F13EEB">
            <w:pPr>
              <w:bidi/>
              <w:rPr>
                <w:rFonts w:cs="Arial"/>
                <w:i/>
                <w:sz w:val="24"/>
                <w:szCs w:val="24"/>
              </w:rPr>
            </w:pPr>
          </w:p>
        </w:tc>
      </w:tr>
      <w:tr w:rsidR="00502964" w:rsidRPr="00114496" w14:paraId="02681A51" w14:textId="77777777" w:rsidTr="00D24F68">
        <w:tc>
          <w:tcPr>
            <w:tcW w:w="3192" w:type="dxa"/>
            <w:vAlign w:val="center"/>
          </w:tcPr>
          <w:p w14:paraId="080547B1" w14:textId="77777777" w:rsidR="00502964" w:rsidRPr="00114496" w:rsidRDefault="00502964" w:rsidP="00D24F68">
            <w:pPr>
              <w:jc w:val="center"/>
              <w:rPr>
                <w:noProof/>
              </w:rPr>
            </w:pPr>
            <w:r w:rsidRPr="00114496">
              <w:object w:dxaOrig="2010" w:dyaOrig="2010" w14:anchorId="62072D96">
                <v:shape id="_x0000_i1026" type="#_x0000_t75" style="width:70.65pt;height:70.65pt" o:ole="">
                  <v:imagedata r:id="rId29" o:title=""/>
                </v:shape>
                <o:OLEObject Type="Embed" ProgID="PBrush" ShapeID="_x0000_i1026" DrawAspect="Content" ObjectID="_1448283982" r:id="rId30"/>
              </w:object>
            </w:r>
          </w:p>
        </w:tc>
        <w:tc>
          <w:tcPr>
            <w:tcW w:w="3192" w:type="dxa"/>
            <w:shd w:val="clear" w:color="auto" w:fill="auto"/>
          </w:tcPr>
          <w:p w14:paraId="4D9C0DC4" w14:textId="77777777" w:rsidR="00502964" w:rsidRPr="00697E8E" w:rsidRDefault="00502964" w:rsidP="00CC3B63">
            <w:pPr>
              <w:rPr>
                <w:rFonts w:cs="Arial"/>
                <w:b/>
                <w:i/>
                <w:color w:val="17365D" w:themeColor="text2" w:themeShade="BF"/>
                <w:sz w:val="24"/>
                <w:szCs w:val="24"/>
                <w:rtl/>
              </w:rPr>
            </w:pPr>
            <w:r w:rsidRPr="00697E8E">
              <w:rPr>
                <w:rFonts w:cs="Arial"/>
                <w:b/>
                <w:i/>
                <w:color w:val="17365D" w:themeColor="text2" w:themeShade="BF"/>
                <w:sz w:val="24"/>
                <w:szCs w:val="24"/>
              </w:rPr>
              <w:t>Peer Evaluation</w:t>
            </w:r>
          </w:p>
          <w:p w14:paraId="76C90871" w14:textId="3E9B6C40" w:rsidR="00D63692" w:rsidRPr="00697E8E" w:rsidRDefault="00D63692" w:rsidP="00D63692">
            <w:pPr>
              <w:bidi/>
              <w:rPr>
                <w:rFonts w:cs="Arial"/>
                <w:b/>
                <w:i/>
                <w:color w:val="17365D" w:themeColor="text2" w:themeShade="BF"/>
                <w:sz w:val="24"/>
                <w:szCs w:val="24"/>
              </w:rPr>
            </w:pPr>
          </w:p>
        </w:tc>
        <w:tc>
          <w:tcPr>
            <w:tcW w:w="7191" w:type="dxa"/>
          </w:tcPr>
          <w:p w14:paraId="1955DB01" w14:textId="77777777" w:rsidR="00502964" w:rsidRPr="00697E8E" w:rsidRDefault="00074BEE" w:rsidP="00CC3B63">
            <w:pPr>
              <w:rPr>
                <w:rFonts w:cs="Arial"/>
                <w:i/>
                <w:sz w:val="24"/>
                <w:szCs w:val="24"/>
                <w:rtl/>
              </w:rPr>
            </w:pPr>
            <w:r w:rsidRPr="00697E8E">
              <w:rPr>
                <w:rFonts w:cs="Arial"/>
                <w:i/>
                <w:sz w:val="24"/>
                <w:szCs w:val="24"/>
              </w:rPr>
              <w:t>Students evaluate each other’s learning and feedback to each other.</w:t>
            </w:r>
            <w:r w:rsidR="00660C78" w:rsidRPr="00697E8E">
              <w:rPr>
                <w:rFonts w:cs="Arial"/>
                <w:i/>
                <w:sz w:val="24"/>
                <w:szCs w:val="24"/>
              </w:rPr>
              <w:t xml:space="preserve">  In the process they will also come to understand their own learning better.</w:t>
            </w:r>
          </w:p>
          <w:p w14:paraId="0DBF63E6" w14:textId="370DAFE7" w:rsidR="00F13EEB" w:rsidRPr="00697E8E" w:rsidRDefault="00F13EEB" w:rsidP="00F13EEB">
            <w:pPr>
              <w:bidi/>
              <w:rPr>
                <w:rFonts w:cs="Arial"/>
                <w:i/>
                <w:sz w:val="24"/>
                <w:szCs w:val="24"/>
              </w:rPr>
            </w:pPr>
          </w:p>
        </w:tc>
      </w:tr>
      <w:tr w:rsidR="00502964" w:rsidRPr="00114496" w14:paraId="04440993" w14:textId="77777777" w:rsidTr="00D24F68">
        <w:tc>
          <w:tcPr>
            <w:tcW w:w="3192" w:type="dxa"/>
            <w:vAlign w:val="center"/>
          </w:tcPr>
          <w:p w14:paraId="6EC64BE5" w14:textId="77777777" w:rsidR="00502964" w:rsidRPr="00114496" w:rsidRDefault="00502964" w:rsidP="00D24F68">
            <w:pPr>
              <w:jc w:val="center"/>
              <w:rPr>
                <w:noProof/>
              </w:rPr>
            </w:pPr>
            <w:r w:rsidRPr="00114496">
              <w:rPr>
                <w:noProof/>
              </w:rPr>
              <w:drawing>
                <wp:inline distT="0" distB="0" distL="0" distR="0" wp14:anchorId="486CB220" wp14:editId="0CFA5F47">
                  <wp:extent cx="733647" cy="733647"/>
                  <wp:effectExtent l="0" t="0" r="9525" b="9525"/>
                  <wp:docPr id="3684" name="Picture 13" descr="http://www.kdgp.com.au/images/Feedb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 name="Picture 13" descr="http://www.kdgp.com.au/images/Feedback.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36092" cy="736092"/>
                          </a:xfrm>
                          <a:prstGeom prst="rect">
                            <a:avLst/>
                          </a:prstGeom>
                          <a:noFill/>
                          <a:ln>
                            <a:noFill/>
                          </a:ln>
                          <a:extLst/>
                        </pic:spPr>
                      </pic:pic>
                    </a:graphicData>
                  </a:graphic>
                </wp:inline>
              </w:drawing>
            </w:r>
          </w:p>
        </w:tc>
        <w:tc>
          <w:tcPr>
            <w:tcW w:w="3192" w:type="dxa"/>
            <w:shd w:val="clear" w:color="auto" w:fill="auto"/>
          </w:tcPr>
          <w:p w14:paraId="485A926B" w14:textId="77777777" w:rsidR="00502964" w:rsidRPr="00697E8E" w:rsidRDefault="00502964" w:rsidP="00CC3B63">
            <w:pPr>
              <w:rPr>
                <w:rFonts w:cs="Arial"/>
                <w:b/>
                <w:i/>
                <w:color w:val="17365D" w:themeColor="text2" w:themeShade="BF"/>
                <w:sz w:val="24"/>
                <w:szCs w:val="24"/>
                <w:rtl/>
              </w:rPr>
            </w:pPr>
            <w:r w:rsidRPr="00697E8E">
              <w:rPr>
                <w:rFonts w:cs="Arial"/>
                <w:b/>
                <w:i/>
                <w:color w:val="17365D" w:themeColor="text2" w:themeShade="BF"/>
                <w:sz w:val="24"/>
                <w:szCs w:val="24"/>
              </w:rPr>
              <w:t>Group Feedback</w:t>
            </w:r>
          </w:p>
          <w:p w14:paraId="55AFF7F3" w14:textId="6B94AEF6" w:rsidR="00D63692" w:rsidRPr="00697E8E" w:rsidRDefault="00D63692" w:rsidP="00C712F6">
            <w:pPr>
              <w:bidi/>
              <w:rPr>
                <w:rFonts w:cs="Arial"/>
                <w:b/>
                <w:i/>
                <w:color w:val="17365D" w:themeColor="text2" w:themeShade="BF"/>
                <w:sz w:val="24"/>
                <w:szCs w:val="24"/>
              </w:rPr>
            </w:pPr>
            <w:r w:rsidRPr="00697E8E">
              <w:rPr>
                <w:rFonts w:cs="Microsoft Sans Serif"/>
                <w:b/>
                <w:i/>
                <w:color w:val="17365D" w:themeColor="text2" w:themeShade="BF"/>
                <w:sz w:val="24"/>
                <w:szCs w:val="24"/>
                <w:rtl/>
              </w:rPr>
              <w:t>ا</w:t>
            </w:r>
          </w:p>
        </w:tc>
        <w:tc>
          <w:tcPr>
            <w:tcW w:w="7191" w:type="dxa"/>
          </w:tcPr>
          <w:p w14:paraId="5AC80064" w14:textId="77777777" w:rsidR="00502964" w:rsidRPr="00697E8E" w:rsidRDefault="00502964" w:rsidP="00697E8E">
            <w:pPr>
              <w:rPr>
                <w:rFonts w:cs="Arial"/>
                <w:i/>
                <w:sz w:val="24"/>
                <w:szCs w:val="24"/>
                <w:rtl/>
                <w:lang w:val="en-GB"/>
              </w:rPr>
            </w:pPr>
            <w:r w:rsidRPr="00697E8E">
              <w:rPr>
                <w:rFonts w:cs="Arial"/>
                <w:i/>
                <w:sz w:val="24"/>
                <w:szCs w:val="24"/>
                <w:lang w:val="en-GB"/>
              </w:rPr>
              <w:t>Group</w:t>
            </w:r>
            <w:r w:rsidR="00AA34D6" w:rsidRPr="00697E8E">
              <w:rPr>
                <w:rFonts w:cs="Arial"/>
                <w:i/>
                <w:sz w:val="24"/>
                <w:szCs w:val="24"/>
                <w:lang w:val="en-GB"/>
              </w:rPr>
              <w:t xml:space="preserve">s of </w:t>
            </w:r>
            <w:proofErr w:type="gramStart"/>
            <w:r w:rsidR="00AA34D6" w:rsidRPr="00697E8E">
              <w:rPr>
                <w:rFonts w:cs="Arial"/>
                <w:i/>
                <w:sz w:val="24"/>
                <w:szCs w:val="24"/>
                <w:lang w:val="en-GB"/>
              </w:rPr>
              <w:t>students</w:t>
            </w:r>
            <w:proofErr w:type="gramEnd"/>
            <w:r w:rsidR="00AA34D6" w:rsidRPr="00697E8E">
              <w:rPr>
                <w:rFonts w:cs="Arial"/>
                <w:i/>
                <w:sz w:val="24"/>
                <w:szCs w:val="24"/>
                <w:lang w:val="en-GB"/>
              </w:rPr>
              <w:t xml:space="preserve"> feedback to the</w:t>
            </w:r>
            <w:r w:rsidRPr="00697E8E">
              <w:rPr>
                <w:rFonts w:cs="Arial"/>
                <w:i/>
                <w:sz w:val="24"/>
                <w:szCs w:val="24"/>
                <w:lang w:val="en-GB"/>
              </w:rPr>
              <w:t xml:space="preserve"> teacher concerning</w:t>
            </w:r>
            <w:r w:rsidR="00AA34D6" w:rsidRPr="00697E8E">
              <w:rPr>
                <w:rFonts w:cs="Arial"/>
                <w:i/>
                <w:sz w:val="24"/>
                <w:szCs w:val="24"/>
                <w:lang w:val="en-GB"/>
              </w:rPr>
              <w:t xml:space="preserve"> self-assessment or peer-assessment of work.</w:t>
            </w:r>
          </w:p>
          <w:p w14:paraId="45C3D15F" w14:textId="30B551BE" w:rsidR="00F13EEB" w:rsidRPr="00697E8E" w:rsidRDefault="00F13EEB" w:rsidP="00F13EEB">
            <w:pPr>
              <w:bidi/>
              <w:rPr>
                <w:rFonts w:cs="Arial"/>
                <w:i/>
                <w:sz w:val="24"/>
                <w:szCs w:val="24"/>
              </w:rPr>
            </w:pPr>
          </w:p>
        </w:tc>
      </w:tr>
      <w:tr w:rsidR="00502964" w:rsidRPr="00114496" w14:paraId="760D513E" w14:textId="77777777" w:rsidTr="00D24F68">
        <w:tc>
          <w:tcPr>
            <w:tcW w:w="3192" w:type="dxa"/>
            <w:vAlign w:val="center"/>
          </w:tcPr>
          <w:p w14:paraId="412FFAA2" w14:textId="77777777" w:rsidR="00502964" w:rsidRPr="00114496" w:rsidRDefault="00502964" w:rsidP="00D24F68">
            <w:pPr>
              <w:jc w:val="center"/>
              <w:rPr>
                <w:noProof/>
              </w:rPr>
            </w:pPr>
            <w:r w:rsidRPr="00114496">
              <w:rPr>
                <w:noProof/>
              </w:rPr>
              <w:drawing>
                <wp:inline distT="0" distB="0" distL="0" distR="0" wp14:anchorId="7C25DE9C" wp14:editId="53DA133D">
                  <wp:extent cx="967563" cy="564006"/>
                  <wp:effectExtent l="0" t="0" r="4445" b="7620"/>
                  <wp:docPr id="3702" name="Picture 32" descr="http://images.businessweek.com/ss/09/01/0130_career_stagnation/image/ss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2" name="Picture 32" descr="http://images.businessweek.com/ss/09/01/0130_career_stagnation/image/ss_12.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69035" cy="564864"/>
                          </a:xfrm>
                          <a:prstGeom prst="rect">
                            <a:avLst/>
                          </a:prstGeom>
                          <a:noFill/>
                          <a:ln>
                            <a:noFill/>
                          </a:ln>
                          <a:extLst/>
                        </pic:spPr>
                      </pic:pic>
                    </a:graphicData>
                  </a:graphic>
                </wp:inline>
              </w:drawing>
            </w:r>
          </w:p>
        </w:tc>
        <w:tc>
          <w:tcPr>
            <w:tcW w:w="3192" w:type="dxa"/>
            <w:shd w:val="clear" w:color="auto" w:fill="auto"/>
          </w:tcPr>
          <w:p w14:paraId="68AEF576" w14:textId="77777777" w:rsidR="00502964" w:rsidRPr="00697E8E" w:rsidRDefault="00AA34D6" w:rsidP="00CC3B63">
            <w:pPr>
              <w:rPr>
                <w:rFonts w:cs="Arial"/>
                <w:b/>
                <w:i/>
                <w:color w:val="17365D" w:themeColor="text2" w:themeShade="BF"/>
                <w:sz w:val="24"/>
                <w:szCs w:val="24"/>
                <w:rtl/>
              </w:rPr>
            </w:pPr>
            <w:r w:rsidRPr="00697E8E">
              <w:rPr>
                <w:rFonts w:cs="Arial"/>
                <w:b/>
                <w:i/>
                <w:color w:val="17365D" w:themeColor="text2" w:themeShade="BF"/>
                <w:sz w:val="24"/>
                <w:szCs w:val="24"/>
              </w:rPr>
              <w:t>Self-evaluation</w:t>
            </w:r>
          </w:p>
          <w:p w14:paraId="1B0B9D31" w14:textId="4208F9CB" w:rsidR="00D63692" w:rsidRPr="00697E8E" w:rsidRDefault="00D63692" w:rsidP="00D63692">
            <w:pPr>
              <w:bidi/>
              <w:rPr>
                <w:rFonts w:cs="Arial"/>
                <w:b/>
                <w:i/>
                <w:color w:val="17365D" w:themeColor="text2" w:themeShade="BF"/>
                <w:sz w:val="24"/>
                <w:szCs w:val="24"/>
              </w:rPr>
            </w:pPr>
          </w:p>
          <w:p w14:paraId="279A14CE" w14:textId="77777777" w:rsidR="00502964" w:rsidRPr="00697E8E" w:rsidRDefault="00502964" w:rsidP="00CC3B63">
            <w:pPr>
              <w:rPr>
                <w:rFonts w:cs="Arial"/>
                <w:b/>
                <w:i/>
                <w:color w:val="17365D" w:themeColor="text2" w:themeShade="BF"/>
                <w:sz w:val="24"/>
                <w:szCs w:val="24"/>
              </w:rPr>
            </w:pPr>
          </w:p>
          <w:p w14:paraId="5D1CD88F" w14:textId="77777777" w:rsidR="00502964" w:rsidRPr="00697E8E" w:rsidRDefault="00502964" w:rsidP="00CC3B63">
            <w:pPr>
              <w:rPr>
                <w:rFonts w:cs="Arial"/>
                <w:b/>
                <w:i/>
                <w:color w:val="17365D" w:themeColor="text2" w:themeShade="BF"/>
                <w:sz w:val="24"/>
                <w:szCs w:val="24"/>
              </w:rPr>
            </w:pPr>
          </w:p>
        </w:tc>
        <w:tc>
          <w:tcPr>
            <w:tcW w:w="7191" w:type="dxa"/>
          </w:tcPr>
          <w:p w14:paraId="36ACC8DB" w14:textId="77777777" w:rsidR="00502964" w:rsidRPr="00697E8E" w:rsidRDefault="00502964" w:rsidP="00697E8E">
            <w:pPr>
              <w:rPr>
                <w:rFonts w:cs="Arial"/>
                <w:i/>
                <w:sz w:val="24"/>
                <w:szCs w:val="24"/>
                <w:rtl/>
              </w:rPr>
            </w:pPr>
            <w:r w:rsidRPr="00697E8E">
              <w:rPr>
                <w:rFonts w:cs="Arial"/>
                <w:i/>
                <w:sz w:val="24"/>
                <w:szCs w:val="24"/>
              </w:rPr>
              <w:t>Se</w:t>
            </w:r>
            <w:r w:rsidR="00AA34D6" w:rsidRPr="00697E8E">
              <w:rPr>
                <w:rFonts w:cs="Arial"/>
                <w:i/>
                <w:sz w:val="24"/>
                <w:szCs w:val="24"/>
              </w:rPr>
              <w:t xml:space="preserve">lf-evaluation involves helping students to reflect on </w:t>
            </w:r>
            <w:r w:rsidR="00074BEE" w:rsidRPr="00697E8E">
              <w:rPr>
                <w:rFonts w:cs="Arial"/>
                <w:i/>
                <w:sz w:val="24"/>
                <w:szCs w:val="24"/>
              </w:rPr>
              <w:t xml:space="preserve">and evaluate </w:t>
            </w:r>
            <w:r w:rsidR="00AA34D6" w:rsidRPr="00697E8E">
              <w:rPr>
                <w:rFonts w:cs="Arial"/>
                <w:i/>
                <w:sz w:val="24"/>
                <w:szCs w:val="24"/>
              </w:rPr>
              <w:t>what they have learnt and how they have learnt.</w:t>
            </w:r>
          </w:p>
          <w:p w14:paraId="1DA24A69" w14:textId="6D63C645" w:rsidR="00F13EEB" w:rsidRPr="00697E8E" w:rsidRDefault="00F13EEB" w:rsidP="00F13EEB">
            <w:pPr>
              <w:bidi/>
              <w:rPr>
                <w:rFonts w:cs="Arial"/>
                <w:sz w:val="24"/>
                <w:szCs w:val="24"/>
              </w:rPr>
            </w:pPr>
          </w:p>
        </w:tc>
      </w:tr>
    </w:tbl>
    <w:p w14:paraId="77F2B314" w14:textId="77777777" w:rsidR="00033898" w:rsidRDefault="00033898"/>
    <w:sectPr w:rsidR="00033898" w:rsidSect="00816C5E">
      <w:headerReference w:type="default" r:id="rId33"/>
      <w:pgSz w:w="15840" w:h="12240" w:orient="landscape"/>
      <w:pgMar w:top="1135" w:right="1440" w:bottom="680" w:left="1440" w:header="426"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DD3F63" w14:textId="77777777" w:rsidR="007D0628" w:rsidRDefault="007D0628" w:rsidP="00080847">
      <w:pPr>
        <w:spacing w:after="0" w:line="240" w:lineRule="auto"/>
      </w:pPr>
      <w:r>
        <w:separator/>
      </w:r>
    </w:p>
  </w:endnote>
  <w:endnote w:type="continuationSeparator" w:id="0">
    <w:p w14:paraId="7FC47928" w14:textId="77777777" w:rsidR="007D0628" w:rsidRDefault="007D0628" w:rsidP="00080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icrosoft Sans Serif">
    <w:panose1 w:val="020B0604020202020204"/>
    <w:charset w:val="00"/>
    <w:family w:val="auto"/>
    <w:pitch w:val="variable"/>
    <w:sig w:usb0="E1002AFF" w:usb1="C0000002" w:usb2="00000008"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297A81" w14:textId="77777777" w:rsidR="007D0628" w:rsidRDefault="007D0628" w:rsidP="00080847">
      <w:pPr>
        <w:spacing w:after="0" w:line="240" w:lineRule="auto"/>
      </w:pPr>
      <w:r>
        <w:separator/>
      </w:r>
    </w:p>
  </w:footnote>
  <w:footnote w:type="continuationSeparator" w:id="0">
    <w:p w14:paraId="2E17D40C" w14:textId="77777777" w:rsidR="007D0628" w:rsidRDefault="007D0628" w:rsidP="0008084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FDAAB" w14:textId="39ACDDD1" w:rsidR="00697E8E" w:rsidRDefault="00816C5E" w:rsidP="006D2BD7">
    <w:r>
      <w:rPr>
        <w:b/>
        <w:sz w:val="40"/>
        <w:szCs w:val="40"/>
      </w:rPr>
      <w:t>A</w:t>
    </w:r>
    <w:r w:rsidR="00D24F68">
      <w:rPr>
        <w:b/>
        <w:sz w:val="40"/>
        <w:szCs w:val="40"/>
      </w:rPr>
      <w:t>ssessment for Learning</w:t>
    </w:r>
    <w:r>
      <w:rPr>
        <w:b/>
        <w:sz w:val="40"/>
        <w:szCs w:val="40"/>
      </w:rPr>
      <w:t xml:space="preserve"> Strategies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D81FC5"/>
    <w:multiLevelType w:val="hybridMultilevel"/>
    <w:tmpl w:val="01485F90"/>
    <w:lvl w:ilvl="0" w:tplc="B06EFF66">
      <w:start w:val="1"/>
      <w:numFmt w:val="bullet"/>
      <w:lvlText w:val="-"/>
      <w:lvlJc w:val="left"/>
      <w:pPr>
        <w:tabs>
          <w:tab w:val="num" w:pos="720"/>
        </w:tabs>
        <w:ind w:left="720" w:hanging="360"/>
      </w:pPr>
      <w:rPr>
        <w:rFonts w:ascii="Times New Roman" w:hAnsi="Times New Roman" w:hint="default"/>
      </w:rPr>
    </w:lvl>
    <w:lvl w:ilvl="1" w:tplc="B554D28E" w:tentative="1">
      <w:start w:val="1"/>
      <w:numFmt w:val="bullet"/>
      <w:lvlText w:val="-"/>
      <w:lvlJc w:val="left"/>
      <w:pPr>
        <w:tabs>
          <w:tab w:val="num" w:pos="1440"/>
        </w:tabs>
        <w:ind w:left="1440" w:hanging="360"/>
      </w:pPr>
      <w:rPr>
        <w:rFonts w:ascii="Times New Roman" w:hAnsi="Times New Roman" w:hint="default"/>
      </w:rPr>
    </w:lvl>
    <w:lvl w:ilvl="2" w:tplc="454A8C5E" w:tentative="1">
      <w:start w:val="1"/>
      <w:numFmt w:val="bullet"/>
      <w:lvlText w:val="-"/>
      <w:lvlJc w:val="left"/>
      <w:pPr>
        <w:tabs>
          <w:tab w:val="num" w:pos="2160"/>
        </w:tabs>
        <w:ind w:left="2160" w:hanging="360"/>
      </w:pPr>
      <w:rPr>
        <w:rFonts w:ascii="Times New Roman" w:hAnsi="Times New Roman" w:hint="default"/>
      </w:rPr>
    </w:lvl>
    <w:lvl w:ilvl="3" w:tplc="912CB606" w:tentative="1">
      <w:start w:val="1"/>
      <w:numFmt w:val="bullet"/>
      <w:lvlText w:val="-"/>
      <w:lvlJc w:val="left"/>
      <w:pPr>
        <w:tabs>
          <w:tab w:val="num" w:pos="2880"/>
        </w:tabs>
        <w:ind w:left="2880" w:hanging="360"/>
      </w:pPr>
      <w:rPr>
        <w:rFonts w:ascii="Times New Roman" w:hAnsi="Times New Roman" w:hint="default"/>
      </w:rPr>
    </w:lvl>
    <w:lvl w:ilvl="4" w:tplc="B0CAE17C" w:tentative="1">
      <w:start w:val="1"/>
      <w:numFmt w:val="bullet"/>
      <w:lvlText w:val="-"/>
      <w:lvlJc w:val="left"/>
      <w:pPr>
        <w:tabs>
          <w:tab w:val="num" w:pos="3600"/>
        </w:tabs>
        <w:ind w:left="3600" w:hanging="360"/>
      </w:pPr>
      <w:rPr>
        <w:rFonts w:ascii="Times New Roman" w:hAnsi="Times New Roman" w:hint="default"/>
      </w:rPr>
    </w:lvl>
    <w:lvl w:ilvl="5" w:tplc="F82C7892" w:tentative="1">
      <w:start w:val="1"/>
      <w:numFmt w:val="bullet"/>
      <w:lvlText w:val="-"/>
      <w:lvlJc w:val="left"/>
      <w:pPr>
        <w:tabs>
          <w:tab w:val="num" w:pos="4320"/>
        </w:tabs>
        <w:ind w:left="4320" w:hanging="360"/>
      </w:pPr>
      <w:rPr>
        <w:rFonts w:ascii="Times New Roman" w:hAnsi="Times New Roman" w:hint="default"/>
      </w:rPr>
    </w:lvl>
    <w:lvl w:ilvl="6" w:tplc="070A51E4" w:tentative="1">
      <w:start w:val="1"/>
      <w:numFmt w:val="bullet"/>
      <w:lvlText w:val="-"/>
      <w:lvlJc w:val="left"/>
      <w:pPr>
        <w:tabs>
          <w:tab w:val="num" w:pos="5040"/>
        </w:tabs>
        <w:ind w:left="5040" w:hanging="360"/>
      </w:pPr>
      <w:rPr>
        <w:rFonts w:ascii="Times New Roman" w:hAnsi="Times New Roman" w:hint="default"/>
      </w:rPr>
    </w:lvl>
    <w:lvl w:ilvl="7" w:tplc="F864BD42" w:tentative="1">
      <w:start w:val="1"/>
      <w:numFmt w:val="bullet"/>
      <w:lvlText w:val="-"/>
      <w:lvlJc w:val="left"/>
      <w:pPr>
        <w:tabs>
          <w:tab w:val="num" w:pos="5760"/>
        </w:tabs>
        <w:ind w:left="5760" w:hanging="360"/>
      </w:pPr>
      <w:rPr>
        <w:rFonts w:ascii="Times New Roman" w:hAnsi="Times New Roman" w:hint="default"/>
      </w:rPr>
    </w:lvl>
    <w:lvl w:ilvl="8" w:tplc="35C88146" w:tentative="1">
      <w:start w:val="1"/>
      <w:numFmt w:val="bullet"/>
      <w:lvlText w:val="-"/>
      <w:lvlJc w:val="left"/>
      <w:pPr>
        <w:tabs>
          <w:tab w:val="num" w:pos="6480"/>
        </w:tabs>
        <w:ind w:left="6480" w:hanging="360"/>
      </w:pPr>
      <w:rPr>
        <w:rFonts w:ascii="Times New Roman" w:hAnsi="Times New Roman" w:hint="default"/>
      </w:rPr>
    </w:lvl>
  </w:abstractNum>
  <w:abstractNum w:abstractNumId="1">
    <w:nsid w:val="77F42515"/>
    <w:multiLevelType w:val="hybridMultilevel"/>
    <w:tmpl w:val="8F24DD44"/>
    <w:lvl w:ilvl="0" w:tplc="3E30035A">
      <w:start w:val="1"/>
      <w:numFmt w:val="bullet"/>
      <w:lvlText w:val="•"/>
      <w:lvlJc w:val="left"/>
      <w:pPr>
        <w:tabs>
          <w:tab w:val="num" w:pos="720"/>
        </w:tabs>
        <w:ind w:left="720" w:hanging="360"/>
      </w:pPr>
      <w:rPr>
        <w:rFonts w:ascii="Times New Roman" w:hAnsi="Times New Roman" w:hint="default"/>
      </w:rPr>
    </w:lvl>
    <w:lvl w:ilvl="1" w:tplc="D21041D0" w:tentative="1">
      <w:start w:val="1"/>
      <w:numFmt w:val="bullet"/>
      <w:lvlText w:val="•"/>
      <w:lvlJc w:val="left"/>
      <w:pPr>
        <w:tabs>
          <w:tab w:val="num" w:pos="1440"/>
        </w:tabs>
        <w:ind w:left="1440" w:hanging="360"/>
      </w:pPr>
      <w:rPr>
        <w:rFonts w:ascii="Times New Roman" w:hAnsi="Times New Roman" w:hint="default"/>
      </w:rPr>
    </w:lvl>
    <w:lvl w:ilvl="2" w:tplc="3D6007B8" w:tentative="1">
      <w:start w:val="1"/>
      <w:numFmt w:val="bullet"/>
      <w:lvlText w:val="•"/>
      <w:lvlJc w:val="left"/>
      <w:pPr>
        <w:tabs>
          <w:tab w:val="num" w:pos="2160"/>
        </w:tabs>
        <w:ind w:left="2160" w:hanging="360"/>
      </w:pPr>
      <w:rPr>
        <w:rFonts w:ascii="Times New Roman" w:hAnsi="Times New Roman" w:hint="default"/>
      </w:rPr>
    </w:lvl>
    <w:lvl w:ilvl="3" w:tplc="658E5F22" w:tentative="1">
      <w:start w:val="1"/>
      <w:numFmt w:val="bullet"/>
      <w:lvlText w:val="•"/>
      <w:lvlJc w:val="left"/>
      <w:pPr>
        <w:tabs>
          <w:tab w:val="num" w:pos="2880"/>
        </w:tabs>
        <w:ind w:left="2880" w:hanging="360"/>
      </w:pPr>
      <w:rPr>
        <w:rFonts w:ascii="Times New Roman" w:hAnsi="Times New Roman" w:hint="default"/>
      </w:rPr>
    </w:lvl>
    <w:lvl w:ilvl="4" w:tplc="01C092B8" w:tentative="1">
      <w:start w:val="1"/>
      <w:numFmt w:val="bullet"/>
      <w:lvlText w:val="•"/>
      <w:lvlJc w:val="left"/>
      <w:pPr>
        <w:tabs>
          <w:tab w:val="num" w:pos="3600"/>
        </w:tabs>
        <w:ind w:left="3600" w:hanging="360"/>
      </w:pPr>
      <w:rPr>
        <w:rFonts w:ascii="Times New Roman" w:hAnsi="Times New Roman" w:hint="default"/>
      </w:rPr>
    </w:lvl>
    <w:lvl w:ilvl="5" w:tplc="42CCEA6E" w:tentative="1">
      <w:start w:val="1"/>
      <w:numFmt w:val="bullet"/>
      <w:lvlText w:val="•"/>
      <w:lvlJc w:val="left"/>
      <w:pPr>
        <w:tabs>
          <w:tab w:val="num" w:pos="4320"/>
        </w:tabs>
        <w:ind w:left="4320" w:hanging="360"/>
      </w:pPr>
      <w:rPr>
        <w:rFonts w:ascii="Times New Roman" w:hAnsi="Times New Roman" w:hint="default"/>
      </w:rPr>
    </w:lvl>
    <w:lvl w:ilvl="6" w:tplc="34C84F9E" w:tentative="1">
      <w:start w:val="1"/>
      <w:numFmt w:val="bullet"/>
      <w:lvlText w:val="•"/>
      <w:lvlJc w:val="left"/>
      <w:pPr>
        <w:tabs>
          <w:tab w:val="num" w:pos="5040"/>
        </w:tabs>
        <w:ind w:left="5040" w:hanging="360"/>
      </w:pPr>
      <w:rPr>
        <w:rFonts w:ascii="Times New Roman" w:hAnsi="Times New Roman" w:hint="default"/>
      </w:rPr>
    </w:lvl>
    <w:lvl w:ilvl="7" w:tplc="D94603D4" w:tentative="1">
      <w:start w:val="1"/>
      <w:numFmt w:val="bullet"/>
      <w:lvlText w:val="•"/>
      <w:lvlJc w:val="left"/>
      <w:pPr>
        <w:tabs>
          <w:tab w:val="num" w:pos="5760"/>
        </w:tabs>
        <w:ind w:left="5760" w:hanging="360"/>
      </w:pPr>
      <w:rPr>
        <w:rFonts w:ascii="Times New Roman" w:hAnsi="Times New Roman" w:hint="default"/>
      </w:rPr>
    </w:lvl>
    <w:lvl w:ilvl="8" w:tplc="2F7061FE"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847"/>
    <w:rsid w:val="00033898"/>
    <w:rsid w:val="00034E22"/>
    <w:rsid w:val="00052041"/>
    <w:rsid w:val="00074BEE"/>
    <w:rsid w:val="00080847"/>
    <w:rsid w:val="00091539"/>
    <w:rsid w:val="00094062"/>
    <w:rsid w:val="000E4701"/>
    <w:rsid w:val="00114496"/>
    <w:rsid w:val="00146104"/>
    <w:rsid w:val="001753DB"/>
    <w:rsid w:val="001D2A14"/>
    <w:rsid w:val="00203829"/>
    <w:rsid w:val="002377CF"/>
    <w:rsid w:val="00243B50"/>
    <w:rsid w:val="0024796C"/>
    <w:rsid w:val="00304450"/>
    <w:rsid w:val="003664EE"/>
    <w:rsid w:val="003C2EEA"/>
    <w:rsid w:val="003D13F8"/>
    <w:rsid w:val="004A6245"/>
    <w:rsid w:val="004F34E7"/>
    <w:rsid w:val="00502964"/>
    <w:rsid w:val="00514554"/>
    <w:rsid w:val="005D1154"/>
    <w:rsid w:val="005E443B"/>
    <w:rsid w:val="0060373A"/>
    <w:rsid w:val="00636ABD"/>
    <w:rsid w:val="00660C78"/>
    <w:rsid w:val="00697E8E"/>
    <w:rsid w:val="006B295E"/>
    <w:rsid w:val="006C3AA6"/>
    <w:rsid w:val="006D2BD7"/>
    <w:rsid w:val="006F4834"/>
    <w:rsid w:val="007639FF"/>
    <w:rsid w:val="007D0628"/>
    <w:rsid w:val="007D161E"/>
    <w:rsid w:val="00816C5E"/>
    <w:rsid w:val="00897533"/>
    <w:rsid w:val="008B5469"/>
    <w:rsid w:val="008C3E14"/>
    <w:rsid w:val="008C502E"/>
    <w:rsid w:val="00947B10"/>
    <w:rsid w:val="009507AF"/>
    <w:rsid w:val="009C0997"/>
    <w:rsid w:val="009C4BEA"/>
    <w:rsid w:val="00A06A30"/>
    <w:rsid w:val="00A37EFB"/>
    <w:rsid w:val="00A84B35"/>
    <w:rsid w:val="00AA34D6"/>
    <w:rsid w:val="00B000A5"/>
    <w:rsid w:val="00B32D9A"/>
    <w:rsid w:val="00B3605C"/>
    <w:rsid w:val="00B45E65"/>
    <w:rsid w:val="00BE22E3"/>
    <w:rsid w:val="00C33441"/>
    <w:rsid w:val="00C57A67"/>
    <w:rsid w:val="00C712F6"/>
    <w:rsid w:val="00C719B2"/>
    <w:rsid w:val="00C902E8"/>
    <w:rsid w:val="00C91DB3"/>
    <w:rsid w:val="00CB14FC"/>
    <w:rsid w:val="00CB4C6E"/>
    <w:rsid w:val="00CC1238"/>
    <w:rsid w:val="00CC3B63"/>
    <w:rsid w:val="00CE22B4"/>
    <w:rsid w:val="00CE69F5"/>
    <w:rsid w:val="00D24F68"/>
    <w:rsid w:val="00D31EA5"/>
    <w:rsid w:val="00D63692"/>
    <w:rsid w:val="00D76547"/>
    <w:rsid w:val="00D81295"/>
    <w:rsid w:val="00DB581D"/>
    <w:rsid w:val="00DD76B1"/>
    <w:rsid w:val="00E800DC"/>
    <w:rsid w:val="00E86FAB"/>
    <w:rsid w:val="00F02A8C"/>
    <w:rsid w:val="00F13EEB"/>
    <w:rsid w:val="00F17908"/>
    <w:rsid w:val="00F278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014D2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08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80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847"/>
  </w:style>
  <w:style w:type="paragraph" w:styleId="Footer">
    <w:name w:val="footer"/>
    <w:basedOn w:val="Normal"/>
    <w:link w:val="FooterChar"/>
    <w:uiPriority w:val="99"/>
    <w:unhideWhenUsed/>
    <w:rsid w:val="00080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847"/>
  </w:style>
  <w:style w:type="paragraph" w:styleId="BalloonText">
    <w:name w:val="Balloon Text"/>
    <w:basedOn w:val="Normal"/>
    <w:link w:val="BalloonTextChar"/>
    <w:uiPriority w:val="99"/>
    <w:semiHidden/>
    <w:unhideWhenUsed/>
    <w:rsid w:val="00F179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908"/>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08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80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847"/>
  </w:style>
  <w:style w:type="paragraph" w:styleId="Footer">
    <w:name w:val="footer"/>
    <w:basedOn w:val="Normal"/>
    <w:link w:val="FooterChar"/>
    <w:uiPriority w:val="99"/>
    <w:unhideWhenUsed/>
    <w:rsid w:val="00080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847"/>
  </w:style>
  <w:style w:type="paragraph" w:styleId="BalloonText">
    <w:name w:val="Balloon Text"/>
    <w:basedOn w:val="Normal"/>
    <w:link w:val="BalloonTextChar"/>
    <w:uiPriority w:val="99"/>
    <w:semiHidden/>
    <w:unhideWhenUsed/>
    <w:rsid w:val="00F179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9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22324">
      <w:bodyDiv w:val="1"/>
      <w:marLeft w:val="0"/>
      <w:marRight w:val="0"/>
      <w:marTop w:val="0"/>
      <w:marBottom w:val="0"/>
      <w:divBdr>
        <w:top w:val="none" w:sz="0" w:space="0" w:color="auto"/>
        <w:left w:val="none" w:sz="0" w:space="0" w:color="auto"/>
        <w:bottom w:val="none" w:sz="0" w:space="0" w:color="auto"/>
        <w:right w:val="none" w:sz="0" w:space="0" w:color="auto"/>
      </w:divBdr>
    </w:div>
    <w:div w:id="209419358">
      <w:bodyDiv w:val="1"/>
      <w:marLeft w:val="0"/>
      <w:marRight w:val="0"/>
      <w:marTop w:val="0"/>
      <w:marBottom w:val="0"/>
      <w:divBdr>
        <w:top w:val="none" w:sz="0" w:space="0" w:color="auto"/>
        <w:left w:val="none" w:sz="0" w:space="0" w:color="auto"/>
        <w:bottom w:val="none" w:sz="0" w:space="0" w:color="auto"/>
        <w:right w:val="none" w:sz="0" w:space="0" w:color="auto"/>
      </w:divBdr>
    </w:div>
    <w:div w:id="456265047">
      <w:bodyDiv w:val="1"/>
      <w:marLeft w:val="0"/>
      <w:marRight w:val="0"/>
      <w:marTop w:val="0"/>
      <w:marBottom w:val="0"/>
      <w:divBdr>
        <w:top w:val="none" w:sz="0" w:space="0" w:color="auto"/>
        <w:left w:val="none" w:sz="0" w:space="0" w:color="auto"/>
        <w:bottom w:val="none" w:sz="0" w:space="0" w:color="auto"/>
        <w:right w:val="none" w:sz="0" w:space="0" w:color="auto"/>
      </w:divBdr>
      <w:divsChild>
        <w:div w:id="2124760433">
          <w:marLeft w:val="547"/>
          <w:marRight w:val="0"/>
          <w:marTop w:val="77"/>
          <w:marBottom w:val="0"/>
          <w:divBdr>
            <w:top w:val="none" w:sz="0" w:space="0" w:color="auto"/>
            <w:left w:val="none" w:sz="0" w:space="0" w:color="auto"/>
            <w:bottom w:val="none" w:sz="0" w:space="0" w:color="auto"/>
            <w:right w:val="none" w:sz="0" w:space="0" w:color="auto"/>
          </w:divBdr>
        </w:div>
      </w:divsChild>
    </w:div>
    <w:div w:id="476604166">
      <w:bodyDiv w:val="1"/>
      <w:marLeft w:val="0"/>
      <w:marRight w:val="0"/>
      <w:marTop w:val="0"/>
      <w:marBottom w:val="0"/>
      <w:divBdr>
        <w:top w:val="none" w:sz="0" w:space="0" w:color="auto"/>
        <w:left w:val="none" w:sz="0" w:space="0" w:color="auto"/>
        <w:bottom w:val="none" w:sz="0" w:space="0" w:color="auto"/>
        <w:right w:val="none" w:sz="0" w:space="0" w:color="auto"/>
      </w:divBdr>
    </w:div>
    <w:div w:id="479619549">
      <w:bodyDiv w:val="1"/>
      <w:marLeft w:val="0"/>
      <w:marRight w:val="0"/>
      <w:marTop w:val="0"/>
      <w:marBottom w:val="0"/>
      <w:divBdr>
        <w:top w:val="none" w:sz="0" w:space="0" w:color="auto"/>
        <w:left w:val="none" w:sz="0" w:space="0" w:color="auto"/>
        <w:bottom w:val="none" w:sz="0" w:space="0" w:color="auto"/>
        <w:right w:val="none" w:sz="0" w:space="0" w:color="auto"/>
      </w:divBdr>
    </w:div>
    <w:div w:id="582644369">
      <w:bodyDiv w:val="1"/>
      <w:marLeft w:val="0"/>
      <w:marRight w:val="0"/>
      <w:marTop w:val="0"/>
      <w:marBottom w:val="0"/>
      <w:divBdr>
        <w:top w:val="none" w:sz="0" w:space="0" w:color="auto"/>
        <w:left w:val="none" w:sz="0" w:space="0" w:color="auto"/>
        <w:bottom w:val="none" w:sz="0" w:space="0" w:color="auto"/>
        <w:right w:val="none" w:sz="0" w:space="0" w:color="auto"/>
      </w:divBdr>
    </w:div>
    <w:div w:id="638611252">
      <w:bodyDiv w:val="1"/>
      <w:marLeft w:val="0"/>
      <w:marRight w:val="0"/>
      <w:marTop w:val="0"/>
      <w:marBottom w:val="0"/>
      <w:divBdr>
        <w:top w:val="none" w:sz="0" w:space="0" w:color="auto"/>
        <w:left w:val="none" w:sz="0" w:space="0" w:color="auto"/>
        <w:bottom w:val="none" w:sz="0" w:space="0" w:color="auto"/>
        <w:right w:val="none" w:sz="0" w:space="0" w:color="auto"/>
      </w:divBdr>
    </w:div>
    <w:div w:id="663166810">
      <w:bodyDiv w:val="1"/>
      <w:marLeft w:val="0"/>
      <w:marRight w:val="0"/>
      <w:marTop w:val="0"/>
      <w:marBottom w:val="0"/>
      <w:divBdr>
        <w:top w:val="none" w:sz="0" w:space="0" w:color="auto"/>
        <w:left w:val="none" w:sz="0" w:space="0" w:color="auto"/>
        <w:bottom w:val="none" w:sz="0" w:space="0" w:color="auto"/>
        <w:right w:val="none" w:sz="0" w:space="0" w:color="auto"/>
      </w:divBdr>
    </w:div>
    <w:div w:id="689260111">
      <w:bodyDiv w:val="1"/>
      <w:marLeft w:val="0"/>
      <w:marRight w:val="0"/>
      <w:marTop w:val="0"/>
      <w:marBottom w:val="0"/>
      <w:divBdr>
        <w:top w:val="none" w:sz="0" w:space="0" w:color="auto"/>
        <w:left w:val="none" w:sz="0" w:space="0" w:color="auto"/>
        <w:bottom w:val="none" w:sz="0" w:space="0" w:color="auto"/>
        <w:right w:val="none" w:sz="0" w:space="0" w:color="auto"/>
      </w:divBdr>
    </w:div>
    <w:div w:id="729378094">
      <w:bodyDiv w:val="1"/>
      <w:marLeft w:val="0"/>
      <w:marRight w:val="0"/>
      <w:marTop w:val="0"/>
      <w:marBottom w:val="0"/>
      <w:divBdr>
        <w:top w:val="none" w:sz="0" w:space="0" w:color="auto"/>
        <w:left w:val="none" w:sz="0" w:space="0" w:color="auto"/>
        <w:bottom w:val="none" w:sz="0" w:space="0" w:color="auto"/>
        <w:right w:val="none" w:sz="0" w:space="0" w:color="auto"/>
      </w:divBdr>
    </w:div>
    <w:div w:id="803894198">
      <w:bodyDiv w:val="1"/>
      <w:marLeft w:val="0"/>
      <w:marRight w:val="0"/>
      <w:marTop w:val="0"/>
      <w:marBottom w:val="0"/>
      <w:divBdr>
        <w:top w:val="none" w:sz="0" w:space="0" w:color="auto"/>
        <w:left w:val="none" w:sz="0" w:space="0" w:color="auto"/>
        <w:bottom w:val="none" w:sz="0" w:space="0" w:color="auto"/>
        <w:right w:val="none" w:sz="0" w:space="0" w:color="auto"/>
      </w:divBdr>
    </w:div>
    <w:div w:id="807090099">
      <w:bodyDiv w:val="1"/>
      <w:marLeft w:val="0"/>
      <w:marRight w:val="0"/>
      <w:marTop w:val="0"/>
      <w:marBottom w:val="0"/>
      <w:divBdr>
        <w:top w:val="none" w:sz="0" w:space="0" w:color="auto"/>
        <w:left w:val="none" w:sz="0" w:space="0" w:color="auto"/>
        <w:bottom w:val="none" w:sz="0" w:space="0" w:color="auto"/>
        <w:right w:val="none" w:sz="0" w:space="0" w:color="auto"/>
      </w:divBdr>
    </w:div>
    <w:div w:id="862134525">
      <w:bodyDiv w:val="1"/>
      <w:marLeft w:val="0"/>
      <w:marRight w:val="0"/>
      <w:marTop w:val="0"/>
      <w:marBottom w:val="0"/>
      <w:divBdr>
        <w:top w:val="none" w:sz="0" w:space="0" w:color="auto"/>
        <w:left w:val="none" w:sz="0" w:space="0" w:color="auto"/>
        <w:bottom w:val="none" w:sz="0" w:space="0" w:color="auto"/>
        <w:right w:val="none" w:sz="0" w:space="0" w:color="auto"/>
      </w:divBdr>
    </w:div>
    <w:div w:id="946736400">
      <w:bodyDiv w:val="1"/>
      <w:marLeft w:val="0"/>
      <w:marRight w:val="0"/>
      <w:marTop w:val="0"/>
      <w:marBottom w:val="0"/>
      <w:divBdr>
        <w:top w:val="none" w:sz="0" w:space="0" w:color="auto"/>
        <w:left w:val="none" w:sz="0" w:space="0" w:color="auto"/>
        <w:bottom w:val="none" w:sz="0" w:space="0" w:color="auto"/>
        <w:right w:val="none" w:sz="0" w:space="0" w:color="auto"/>
      </w:divBdr>
    </w:div>
    <w:div w:id="1121413170">
      <w:bodyDiv w:val="1"/>
      <w:marLeft w:val="0"/>
      <w:marRight w:val="0"/>
      <w:marTop w:val="0"/>
      <w:marBottom w:val="0"/>
      <w:divBdr>
        <w:top w:val="none" w:sz="0" w:space="0" w:color="auto"/>
        <w:left w:val="none" w:sz="0" w:space="0" w:color="auto"/>
        <w:bottom w:val="none" w:sz="0" w:space="0" w:color="auto"/>
        <w:right w:val="none" w:sz="0" w:space="0" w:color="auto"/>
      </w:divBdr>
    </w:div>
    <w:div w:id="1177884452">
      <w:bodyDiv w:val="1"/>
      <w:marLeft w:val="0"/>
      <w:marRight w:val="0"/>
      <w:marTop w:val="0"/>
      <w:marBottom w:val="0"/>
      <w:divBdr>
        <w:top w:val="none" w:sz="0" w:space="0" w:color="auto"/>
        <w:left w:val="none" w:sz="0" w:space="0" w:color="auto"/>
        <w:bottom w:val="none" w:sz="0" w:space="0" w:color="auto"/>
        <w:right w:val="none" w:sz="0" w:space="0" w:color="auto"/>
      </w:divBdr>
    </w:div>
    <w:div w:id="1209760250">
      <w:bodyDiv w:val="1"/>
      <w:marLeft w:val="0"/>
      <w:marRight w:val="0"/>
      <w:marTop w:val="0"/>
      <w:marBottom w:val="0"/>
      <w:divBdr>
        <w:top w:val="none" w:sz="0" w:space="0" w:color="auto"/>
        <w:left w:val="none" w:sz="0" w:space="0" w:color="auto"/>
        <w:bottom w:val="none" w:sz="0" w:space="0" w:color="auto"/>
        <w:right w:val="none" w:sz="0" w:space="0" w:color="auto"/>
      </w:divBdr>
    </w:div>
    <w:div w:id="1239289644">
      <w:bodyDiv w:val="1"/>
      <w:marLeft w:val="0"/>
      <w:marRight w:val="0"/>
      <w:marTop w:val="0"/>
      <w:marBottom w:val="0"/>
      <w:divBdr>
        <w:top w:val="none" w:sz="0" w:space="0" w:color="auto"/>
        <w:left w:val="none" w:sz="0" w:space="0" w:color="auto"/>
        <w:bottom w:val="none" w:sz="0" w:space="0" w:color="auto"/>
        <w:right w:val="none" w:sz="0" w:space="0" w:color="auto"/>
      </w:divBdr>
    </w:div>
    <w:div w:id="1249578667">
      <w:bodyDiv w:val="1"/>
      <w:marLeft w:val="0"/>
      <w:marRight w:val="0"/>
      <w:marTop w:val="0"/>
      <w:marBottom w:val="0"/>
      <w:divBdr>
        <w:top w:val="none" w:sz="0" w:space="0" w:color="auto"/>
        <w:left w:val="none" w:sz="0" w:space="0" w:color="auto"/>
        <w:bottom w:val="none" w:sz="0" w:space="0" w:color="auto"/>
        <w:right w:val="none" w:sz="0" w:space="0" w:color="auto"/>
      </w:divBdr>
    </w:div>
    <w:div w:id="1301687187">
      <w:bodyDiv w:val="1"/>
      <w:marLeft w:val="0"/>
      <w:marRight w:val="0"/>
      <w:marTop w:val="0"/>
      <w:marBottom w:val="0"/>
      <w:divBdr>
        <w:top w:val="none" w:sz="0" w:space="0" w:color="auto"/>
        <w:left w:val="none" w:sz="0" w:space="0" w:color="auto"/>
        <w:bottom w:val="none" w:sz="0" w:space="0" w:color="auto"/>
        <w:right w:val="none" w:sz="0" w:space="0" w:color="auto"/>
      </w:divBdr>
    </w:div>
    <w:div w:id="1306474879">
      <w:bodyDiv w:val="1"/>
      <w:marLeft w:val="0"/>
      <w:marRight w:val="0"/>
      <w:marTop w:val="0"/>
      <w:marBottom w:val="0"/>
      <w:divBdr>
        <w:top w:val="none" w:sz="0" w:space="0" w:color="auto"/>
        <w:left w:val="none" w:sz="0" w:space="0" w:color="auto"/>
        <w:bottom w:val="none" w:sz="0" w:space="0" w:color="auto"/>
        <w:right w:val="none" w:sz="0" w:space="0" w:color="auto"/>
      </w:divBdr>
    </w:div>
    <w:div w:id="1454208903">
      <w:bodyDiv w:val="1"/>
      <w:marLeft w:val="0"/>
      <w:marRight w:val="0"/>
      <w:marTop w:val="0"/>
      <w:marBottom w:val="0"/>
      <w:divBdr>
        <w:top w:val="none" w:sz="0" w:space="0" w:color="auto"/>
        <w:left w:val="none" w:sz="0" w:space="0" w:color="auto"/>
        <w:bottom w:val="none" w:sz="0" w:space="0" w:color="auto"/>
        <w:right w:val="none" w:sz="0" w:space="0" w:color="auto"/>
      </w:divBdr>
    </w:div>
    <w:div w:id="1464886684">
      <w:bodyDiv w:val="1"/>
      <w:marLeft w:val="0"/>
      <w:marRight w:val="0"/>
      <w:marTop w:val="0"/>
      <w:marBottom w:val="0"/>
      <w:divBdr>
        <w:top w:val="none" w:sz="0" w:space="0" w:color="auto"/>
        <w:left w:val="none" w:sz="0" w:space="0" w:color="auto"/>
        <w:bottom w:val="none" w:sz="0" w:space="0" w:color="auto"/>
        <w:right w:val="none" w:sz="0" w:space="0" w:color="auto"/>
      </w:divBdr>
      <w:divsChild>
        <w:div w:id="699205181">
          <w:marLeft w:val="547"/>
          <w:marRight w:val="0"/>
          <w:marTop w:val="77"/>
          <w:marBottom w:val="0"/>
          <w:divBdr>
            <w:top w:val="none" w:sz="0" w:space="0" w:color="auto"/>
            <w:left w:val="none" w:sz="0" w:space="0" w:color="auto"/>
            <w:bottom w:val="none" w:sz="0" w:space="0" w:color="auto"/>
            <w:right w:val="none" w:sz="0" w:space="0" w:color="auto"/>
          </w:divBdr>
        </w:div>
      </w:divsChild>
    </w:div>
    <w:div w:id="1597321294">
      <w:bodyDiv w:val="1"/>
      <w:marLeft w:val="0"/>
      <w:marRight w:val="0"/>
      <w:marTop w:val="0"/>
      <w:marBottom w:val="0"/>
      <w:divBdr>
        <w:top w:val="none" w:sz="0" w:space="0" w:color="auto"/>
        <w:left w:val="none" w:sz="0" w:space="0" w:color="auto"/>
        <w:bottom w:val="none" w:sz="0" w:space="0" w:color="auto"/>
        <w:right w:val="none" w:sz="0" w:space="0" w:color="auto"/>
      </w:divBdr>
    </w:div>
    <w:div w:id="1728215279">
      <w:bodyDiv w:val="1"/>
      <w:marLeft w:val="0"/>
      <w:marRight w:val="0"/>
      <w:marTop w:val="0"/>
      <w:marBottom w:val="0"/>
      <w:divBdr>
        <w:top w:val="none" w:sz="0" w:space="0" w:color="auto"/>
        <w:left w:val="none" w:sz="0" w:space="0" w:color="auto"/>
        <w:bottom w:val="none" w:sz="0" w:space="0" w:color="auto"/>
        <w:right w:val="none" w:sz="0" w:space="0" w:color="auto"/>
      </w:divBdr>
    </w:div>
    <w:div w:id="1806314060">
      <w:bodyDiv w:val="1"/>
      <w:marLeft w:val="0"/>
      <w:marRight w:val="0"/>
      <w:marTop w:val="0"/>
      <w:marBottom w:val="0"/>
      <w:divBdr>
        <w:top w:val="none" w:sz="0" w:space="0" w:color="auto"/>
        <w:left w:val="none" w:sz="0" w:space="0" w:color="auto"/>
        <w:bottom w:val="none" w:sz="0" w:space="0" w:color="auto"/>
        <w:right w:val="none" w:sz="0" w:space="0" w:color="auto"/>
      </w:divBdr>
    </w:div>
    <w:div w:id="1859079232">
      <w:bodyDiv w:val="1"/>
      <w:marLeft w:val="0"/>
      <w:marRight w:val="0"/>
      <w:marTop w:val="0"/>
      <w:marBottom w:val="0"/>
      <w:divBdr>
        <w:top w:val="none" w:sz="0" w:space="0" w:color="auto"/>
        <w:left w:val="none" w:sz="0" w:space="0" w:color="auto"/>
        <w:bottom w:val="none" w:sz="0" w:space="0" w:color="auto"/>
        <w:right w:val="none" w:sz="0" w:space="0" w:color="auto"/>
      </w:divBdr>
    </w:div>
    <w:div w:id="1920823861">
      <w:bodyDiv w:val="1"/>
      <w:marLeft w:val="0"/>
      <w:marRight w:val="0"/>
      <w:marTop w:val="0"/>
      <w:marBottom w:val="0"/>
      <w:divBdr>
        <w:top w:val="none" w:sz="0" w:space="0" w:color="auto"/>
        <w:left w:val="none" w:sz="0" w:space="0" w:color="auto"/>
        <w:bottom w:val="none" w:sz="0" w:space="0" w:color="auto"/>
        <w:right w:val="none" w:sz="0" w:space="0" w:color="auto"/>
      </w:divBdr>
    </w:div>
    <w:div w:id="1992100408">
      <w:bodyDiv w:val="1"/>
      <w:marLeft w:val="0"/>
      <w:marRight w:val="0"/>
      <w:marTop w:val="0"/>
      <w:marBottom w:val="0"/>
      <w:divBdr>
        <w:top w:val="none" w:sz="0" w:space="0" w:color="auto"/>
        <w:left w:val="none" w:sz="0" w:space="0" w:color="auto"/>
        <w:bottom w:val="none" w:sz="0" w:space="0" w:color="auto"/>
        <w:right w:val="none" w:sz="0" w:space="0" w:color="auto"/>
      </w:divBdr>
    </w:div>
    <w:div w:id="204972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1.jpeg"/><Relationship Id="rId21" Type="http://schemas.openxmlformats.org/officeDocument/2006/relationships/image" Target="media/image12.png"/><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image" Target="media/image15.jpeg"/><Relationship Id="rId25" Type="http://schemas.openxmlformats.org/officeDocument/2006/relationships/image" Target="media/image16.png"/><Relationship Id="rId26" Type="http://schemas.openxmlformats.org/officeDocument/2006/relationships/image" Target="media/image17.gif"/><Relationship Id="rId27" Type="http://schemas.openxmlformats.org/officeDocument/2006/relationships/image" Target="media/image18.jpeg"/><Relationship Id="rId28" Type="http://schemas.openxmlformats.org/officeDocument/2006/relationships/image" Target="media/image19.png"/><Relationship Id="rId29" Type="http://schemas.openxmlformats.org/officeDocument/2006/relationships/image" Target="media/image20.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oleObject" Target="embeddings/oleObject2.bin"/><Relationship Id="rId31" Type="http://schemas.openxmlformats.org/officeDocument/2006/relationships/image" Target="media/image21.jpeg"/><Relationship Id="rId32" Type="http://schemas.openxmlformats.org/officeDocument/2006/relationships/image" Target="media/image22.jpeg"/><Relationship Id="rId9" Type="http://schemas.openxmlformats.org/officeDocument/2006/relationships/image" Target="media/image2.png"/><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gif"/><Relationship Id="rId33" Type="http://schemas.openxmlformats.org/officeDocument/2006/relationships/header" Target="header1.xm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hyperlink" Target="http://images.google.com/imgres?q=smiley+face+icon&amp;start=113&amp;hl=en&amp;gbv=2&amp;biw=837&amp;bih=463&amp;noj=1&amp;addh=36&amp;tbm=isch&amp;tbnid=qvhLBk0rhBMpxM:&amp;imgrefurl=http://www.123rf.com/photo_5621520_an-icon-set-of-doodled-cartoon-smiley-faces-in-a-variety-of-expressions.html&amp;docid=RdHQwG6HUfurbM&amp;imgurl=http://us.123rf.com/400wm/400/400/thesupe87/thesupe870910/thesupe87091000004/5621520-an-icon-set-of-doodled-cartoon-smiley-faces-in-a-variety-of-expressions.jpg&amp;w=400&amp;h=400&amp;ei=pvrMT9SeCMfMhAeckvX4Dw&amp;zoom=1&amp;iact=hc&amp;vpx=99&amp;vpy=106&amp;dur=2493&amp;hovh=225&amp;hovw=225&amp;tx=105&amp;ty=56&amp;sig=106915430834614628080&amp;page=10&amp;tbnh=136&amp;tbnw=136&amp;ndsp=13&amp;ved=1t:429,r:0,s:113,i:63" TargetMode="External"/><Relationship Id="rId13" Type="http://schemas.openxmlformats.org/officeDocument/2006/relationships/image" Target="media/image5.jpe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jpeg"/><Relationship Id="rId17" Type="http://schemas.openxmlformats.org/officeDocument/2006/relationships/image" Target="media/image9.png"/><Relationship Id="rId18" Type="http://schemas.openxmlformats.org/officeDocument/2006/relationships/oleObject" Target="embeddings/oleObject1.bin"/><Relationship Id="rId1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683</Words>
  <Characters>3894</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Faculty of Education</cp:lastModifiedBy>
  <cp:revision>5</cp:revision>
  <cp:lastPrinted>2016-11-06T01:19:00Z</cp:lastPrinted>
  <dcterms:created xsi:type="dcterms:W3CDTF">2014-11-28T09:41:00Z</dcterms:created>
  <dcterms:modified xsi:type="dcterms:W3CDTF">2017-12-10T03:19:00Z</dcterms:modified>
</cp:coreProperties>
</file>