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AB" w:rsidRDefault="006D38AB" w:rsidP="006D38A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6D38A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I Детский Фестиваль-конкурс песочной анимации</w:t>
      </w:r>
    </w:p>
    <w:p w:rsidR="006D38AB" w:rsidRPr="006D38AB" w:rsidRDefault="006D38AB" w:rsidP="006D38A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I Общие положения.</w:t>
      </w:r>
    </w:p>
    <w:p w:rsidR="006D38AB" w:rsidRPr="006D38AB" w:rsidRDefault="006D38AB" w:rsidP="006D38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Детский Фестиваль-конкурс песочной анимации  проводится по инициативе студии рисования песком </w:t>
      </w:r>
      <w:proofErr w:type="spellStart"/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S'andArt</w:t>
      </w:r>
      <w:proofErr w:type="spellEnd"/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 Оренбурге. Руководство студии является Учредителем и Организатором фестиваля. </w:t>
      </w:r>
    </w:p>
    <w:p w:rsidR="006D38AB" w:rsidRPr="006D38AB" w:rsidRDefault="006D38AB" w:rsidP="006D38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Организатор вправе привлекать Партнёров и спонсоров к проведению фестиваля. </w:t>
      </w:r>
    </w:p>
    <w:p w:rsidR="006D38AB" w:rsidRPr="006D38AB" w:rsidRDefault="006D38AB" w:rsidP="006D38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Настоящим положением определяются цели, задачи, сроки проведения, а также содержание и требования к участникам фестиваля в 2017г. </w:t>
      </w:r>
    </w:p>
    <w:p w:rsidR="006D38AB" w:rsidRPr="006D38AB" w:rsidRDefault="006D38AB" w:rsidP="006D3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6D38AB" w:rsidRPr="006D38AB" w:rsidRDefault="006D38AB" w:rsidP="006D38A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II </w:t>
      </w: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Ц</w:t>
      </w:r>
      <w:r w:rsidRPr="006D38A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ели и задачи фестиваля. </w:t>
      </w:r>
    </w:p>
    <w:p w:rsidR="006D38AB" w:rsidRPr="006D38AB" w:rsidRDefault="006D38AB" w:rsidP="006D38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Поиск и поощрение талантливых детей </w:t>
      </w:r>
    </w:p>
    <w:p w:rsidR="006D38AB" w:rsidRPr="006D38AB" w:rsidRDefault="006D38AB" w:rsidP="006D38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Стимулирование детей к творческой самореализации и активности</w:t>
      </w:r>
    </w:p>
    <w:p w:rsidR="006D38AB" w:rsidRPr="006D38AB" w:rsidRDefault="006D38AB" w:rsidP="006D38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Содействие в развитии студий и школ песочной анимации </w:t>
      </w:r>
    </w:p>
    <w:p w:rsidR="006D38AB" w:rsidRPr="006D38AB" w:rsidRDefault="006D38AB" w:rsidP="006D38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Привлечение внимания общественности к новому вижу искусства </w:t>
      </w:r>
    </w:p>
    <w:p w:rsidR="006D38AB" w:rsidRPr="006D38AB" w:rsidRDefault="006D38AB" w:rsidP="006D38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Обмен опытом и налаживание связей для сотрудничества детских коллективов и руководителей. </w:t>
      </w:r>
    </w:p>
    <w:p w:rsidR="006D38AB" w:rsidRPr="006D38AB" w:rsidRDefault="006D38AB" w:rsidP="006D3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6D38AB" w:rsidRPr="006D38AB" w:rsidRDefault="006D38AB" w:rsidP="006D38A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III </w:t>
      </w: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П</w:t>
      </w:r>
      <w:r w:rsidRPr="006D38A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орядок проведения фестиваля. </w:t>
      </w:r>
    </w:p>
    <w:p w:rsidR="006D38AB" w:rsidRPr="006D38AB" w:rsidRDefault="006D38AB" w:rsidP="006D38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Фестиваль проводится в течение двух дней. </w:t>
      </w:r>
    </w:p>
    <w:p w:rsidR="006D38AB" w:rsidRPr="006D38AB" w:rsidRDefault="006D38AB" w:rsidP="006D38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Первый к</w:t>
      </w:r>
      <w:r w:rsidR="00E55D1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онкурсный день включает в себя два</w:t>
      </w: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этапа: </w:t>
      </w:r>
    </w:p>
    <w:p w:rsidR="006D38AB" w:rsidRPr="006D38AB" w:rsidRDefault="006D38AB" w:rsidP="006D38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Импровизация</w:t>
      </w:r>
    </w:p>
    <w:p w:rsidR="006D38AB" w:rsidRPr="006D38AB" w:rsidRDefault="006D38AB" w:rsidP="006D38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Баттл</w:t>
      </w:r>
      <w:proofErr w:type="spellEnd"/>
    </w:p>
    <w:p w:rsidR="006D38AB" w:rsidRPr="006D38AB" w:rsidRDefault="006D38AB" w:rsidP="006D3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 этап "импровизация": участникам предлагается сделать зарисовку под предлагаемую музыку</w:t>
      </w:r>
      <w:r w:rsidR="00E55D1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или сказку</w:t>
      </w: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 Музыка</w:t>
      </w:r>
      <w:r w:rsidR="00E55D1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(сказка)</w:t>
      </w: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выбирается способом жребия. После получения названия участнику будет предоставлено время на подготовку номера  (не более </w:t>
      </w:r>
      <w:r w:rsidR="00E55D1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2</w:t>
      </w: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0  минут) и</w:t>
      </w:r>
      <w:r w:rsidR="00E55D1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ли</w:t>
      </w: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аудиозапись для ознакомления. </w:t>
      </w:r>
    </w:p>
    <w:p w:rsidR="006D38AB" w:rsidRPr="006D38AB" w:rsidRDefault="006D38AB" w:rsidP="006D3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2 этап "</w:t>
      </w:r>
      <w:proofErr w:type="spellStart"/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Баттл</w:t>
      </w:r>
      <w:proofErr w:type="spellEnd"/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": все участники одной возрастной категории  помещаются в равные условия</w:t>
      </w:r>
      <w:r w:rsidR="00E55D1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где предлагается скопировать образец песочной графики</w:t>
      </w: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 </w:t>
      </w:r>
    </w:p>
    <w:p w:rsidR="006D38AB" w:rsidRDefault="006D38AB" w:rsidP="006D3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6D38AB" w:rsidRPr="006D38AB" w:rsidRDefault="00E55D1C" w:rsidP="006D3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Второй день фестиваля</w:t>
      </w:r>
      <w:r w:rsidR="006D38AB"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 </w:t>
      </w:r>
    </w:p>
    <w:p w:rsidR="006D38AB" w:rsidRPr="006D38AB" w:rsidRDefault="006D38AB" w:rsidP="006D3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Второй день фестиваля посвящён подготовке к Гала-концерту, где будут представлены </w:t>
      </w:r>
      <w:r w:rsidR="00A4328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лучшие номера</w:t>
      </w: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а также развлекательная программа для участников фестиваля:</w:t>
      </w:r>
    </w:p>
    <w:p w:rsidR="006D38AB" w:rsidRPr="006D38AB" w:rsidRDefault="006D38AB" w:rsidP="006D38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экскурсия по городу</w:t>
      </w:r>
    </w:p>
    <w:p w:rsidR="006D38AB" w:rsidRDefault="006D38AB" w:rsidP="006D38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Концерт</w:t>
      </w:r>
      <w:r w:rsidR="00E55D1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который включает третий этап конкурса: </w:t>
      </w:r>
      <w:r w:rsidR="00E55D1C"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3 этап "заготовка": песочная анимация,  созданная специально для фестиваля. Длительность номера не более 8ми минут. Допускается групповое участие.</w:t>
      </w:r>
    </w:p>
    <w:p w:rsidR="00E55D1C" w:rsidRDefault="00E55D1C" w:rsidP="006D38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награждение</w:t>
      </w:r>
    </w:p>
    <w:p w:rsidR="00E55D1C" w:rsidRPr="006D38AB" w:rsidRDefault="00E55D1C" w:rsidP="00E55D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6D38AB" w:rsidRPr="006D38AB" w:rsidRDefault="006D38AB" w:rsidP="006D3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Руководители приглашаются на круглый стол с членами жюри и организаторами.  </w:t>
      </w:r>
    </w:p>
    <w:p w:rsidR="006D38AB" w:rsidRPr="006D38AB" w:rsidRDefault="006D38AB" w:rsidP="006D3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6D38AB" w:rsidRPr="006D38AB" w:rsidRDefault="006D38AB" w:rsidP="006D38A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IV </w:t>
      </w: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У</w:t>
      </w:r>
      <w:r w:rsidRPr="006D38A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словия участия</w:t>
      </w:r>
    </w:p>
    <w:p w:rsidR="006D38AB" w:rsidRPr="006D38AB" w:rsidRDefault="006D38AB" w:rsidP="006D38A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фестивале могут принимать участие дети от 6 до 15 лет в трёх возрастных категориях: </w:t>
      </w:r>
    </w:p>
    <w:p w:rsidR="006D38AB" w:rsidRPr="006D38AB" w:rsidRDefault="006D38AB" w:rsidP="006D38A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Младший состав: 6-8 лет</w:t>
      </w:r>
    </w:p>
    <w:p w:rsidR="006D38AB" w:rsidRPr="006D38AB" w:rsidRDefault="006D38AB" w:rsidP="006D38A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Средний состав: 9-12 лет</w:t>
      </w:r>
    </w:p>
    <w:p w:rsidR="006D38AB" w:rsidRPr="006D38AB" w:rsidRDefault="006D38AB" w:rsidP="006D38A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Старший состав: 13-15 лет.</w:t>
      </w:r>
    </w:p>
    <w:p w:rsidR="006D38AB" w:rsidRPr="006D38AB" w:rsidRDefault="006D38AB" w:rsidP="006D3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Проживающие в любом регионе России и за её пределами. </w:t>
      </w:r>
    </w:p>
    <w:p w:rsidR="006D38AB" w:rsidRPr="006D38AB" w:rsidRDefault="006D38AB" w:rsidP="006D38A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Организацию проживания и питания иногородних участников осуществляет </w:t>
      </w:r>
      <w:proofErr w:type="spellStart"/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Орг</w:t>
      </w:r>
      <w:proofErr w:type="gramStart"/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.к</w:t>
      </w:r>
      <w:proofErr w:type="gramEnd"/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омитет</w:t>
      </w:r>
      <w:proofErr w:type="spellEnd"/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фестиваля за дополнительную плату. </w:t>
      </w:r>
    </w:p>
    <w:p w:rsidR="006D38AB" w:rsidRPr="006D38AB" w:rsidRDefault="006D38AB" w:rsidP="006D38A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Заявки на участие принимаются </w:t>
      </w:r>
      <w:r w:rsidRPr="006D38A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до 15 октября</w:t>
      </w:r>
      <w:r w:rsidRPr="006D38A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u w:val="single"/>
          <w:lang w:eastAsia="ru-RU"/>
        </w:rPr>
        <w:t xml:space="preserve"> </w:t>
      </w: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 электронную почту фестиваля: sandfest1@yandex.ru</w:t>
      </w:r>
    </w:p>
    <w:p w:rsidR="006D38AB" w:rsidRPr="006D38AB" w:rsidRDefault="006D38AB" w:rsidP="006D38A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6D38A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u w:val="single"/>
          <w:lang w:eastAsia="ru-RU"/>
        </w:rPr>
        <w:t>Орг</w:t>
      </w:r>
      <w:proofErr w:type="gramStart"/>
      <w:r w:rsidRPr="006D38A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u w:val="single"/>
          <w:lang w:eastAsia="ru-RU"/>
        </w:rPr>
        <w:t>.в</w:t>
      </w:r>
      <w:proofErr w:type="gramEnd"/>
      <w:r w:rsidRPr="006D38A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u w:val="single"/>
          <w:lang w:eastAsia="ru-RU"/>
        </w:rPr>
        <w:t>знос</w:t>
      </w:r>
      <w:proofErr w:type="spellEnd"/>
      <w:r w:rsidRPr="006D38A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u w:val="single"/>
          <w:lang w:eastAsia="ru-RU"/>
        </w:rPr>
        <w:t xml:space="preserve"> 650 рублей </w:t>
      </w: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за одного участника. </w:t>
      </w:r>
    </w:p>
    <w:p w:rsidR="006D38AB" w:rsidRPr="006D38AB" w:rsidRDefault="006D38AB" w:rsidP="006D3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6D38AB" w:rsidRPr="006D38AB" w:rsidRDefault="006D38AB" w:rsidP="006D38A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V </w:t>
      </w: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П</w:t>
      </w:r>
      <w:r w:rsidRPr="006D38A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одведение итогов</w:t>
      </w:r>
    </w:p>
    <w:p w:rsidR="006D38AB" w:rsidRPr="006D38AB" w:rsidRDefault="006D38AB" w:rsidP="006D38A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Итоги конкурса будут подводить компетентное </w:t>
      </w:r>
      <w:proofErr w:type="gramStart"/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жюри</w:t>
      </w:r>
      <w:proofErr w:type="gramEnd"/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состоящее из людей творческих профессий, мостов песочной анимации, партнеров и спонсоров. Состав жюри может меняться в зависимости от количества заявок и остаётся на усмотрение Организаторов. </w:t>
      </w:r>
    </w:p>
    <w:p w:rsidR="006D38AB" w:rsidRPr="006D38AB" w:rsidRDefault="006D38AB" w:rsidP="006D3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 итогам фестиваля будут определены: </w:t>
      </w:r>
    </w:p>
    <w:p w:rsidR="006D38AB" w:rsidRPr="006D38AB" w:rsidRDefault="006D38AB" w:rsidP="006D38A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гран-при фестиваля - кубок и с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пециальный</w:t>
      </w: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приз. </w:t>
      </w:r>
    </w:p>
    <w:p w:rsidR="006D38AB" w:rsidRPr="006D38AB" w:rsidRDefault="006D38AB" w:rsidP="006D38A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Лауреаты I,II, III степени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–</w:t>
      </w: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дипломы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6D38AB" w:rsidRPr="006D38AB" w:rsidRDefault="006D38AB" w:rsidP="006D38A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сертификаты участника</w:t>
      </w:r>
    </w:p>
    <w:p w:rsidR="006D38AB" w:rsidRPr="006D38AB" w:rsidRDefault="006D38AB" w:rsidP="006D38A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Благодарственные письма</w:t>
      </w:r>
    </w:p>
    <w:p w:rsidR="006D38AB" w:rsidRDefault="006D38AB" w:rsidP="006D38A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Жюри вправе не присуждать Гран-при и места.</w:t>
      </w:r>
    </w:p>
    <w:p w:rsidR="006D38AB" w:rsidRPr="006D38AB" w:rsidRDefault="006D38AB" w:rsidP="006D38A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</w:p>
    <w:p w:rsidR="006D38AB" w:rsidRPr="006D38AB" w:rsidRDefault="006D38AB" w:rsidP="006D38A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VI </w:t>
      </w: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</w:t>
      </w:r>
      <w:r w:rsidRPr="006D38A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роки и место проведения </w:t>
      </w:r>
    </w:p>
    <w:p w:rsidR="006D38AB" w:rsidRPr="006D38AB" w:rsidRDefault="006D38AB" w:rsidP="006D38A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Фестиваль-конкурс </w:t>
      </w:r>
      <w:bookmarkStart w:id="0" w:name="_GoBack"/>
      <w:bookmarkEnd w:id="0"/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пройдёт в дни школьных осенних каникул </w:t>
      </w:r>
      <w:r w:rsidR="005D4EF0">
        <w:rPr>
          <w:rFonts w:ascii="Times New Roman" w:eastAsia="Times New Roman" w:hAnsi="Times New Roman" w:cs="Times New Roman"/>
          <w:b/>
          <w:i/>
          <w:color w:val="454545"/>
          <w:sz w:val="28"/>
          <w:szCs w:val="28"/>
          <w:lang w:eastAsia="ru-RU"/>
        </w:rPr>
        <w:t>3</w:t>
      </w:r>
      <w:r w:rsidRPr="006D38AB">
        <w:rPr>
          <w:rFonts w:ascii="Times New Roman" w:eastAsia="Times New Roman" w:hAnsi="Times New Roman" w:cs="Times New Roman"/>
          <w:b/>
          <w:i/>
          <w:color w:val="454545"/>
          <w:sz w:val="28"/>
          <w:szCs w:val="28"/>
          <w:lang w:eastAsia="ru-RU"/>
        </w:rPr>
        <w:t xml:space="preserve"> и </w:t>
      </w:r>
      <w:r w:rsidR="005D4EF0">
        <w:rPr>
          <w:rFonts w:ascii="Times New Roman" w:eastAsia="Times New Roman" w:hAnsi="Times New Roman" w:cs="Times New Roman"/>
          <w:b/>
          <w:i/>
          <w:color w:val="454545"/>
          <w:sz w:val="28"/>
          <w:szCs w:val="28"/>
          <w:lang w:eastAsia="ru-RU"/>
        </w:rPr>
        <w:t>4</w:t>
      </w:r>
      <w:r w:rsidRPr="006D38AB">
        <w:rPr>
          <w:rFonts w:ascii="Times New Roman" w:eastAsia="Times New Roman" w:hAnsi="Times New Roman" w:cs="Times New Roman"/>
          <w:b/>
          <w:i/>
          <w:color w:val="454545"/>
          <w:sz w:val="28"/>
          <w:szCs w:val="28"/>
          <w:lang w:eastAsia="ru-RU"/>
        </w:rPr>
        <w:t xml:space="preserve"> ноября 2017г. </w:t>
      </w:r>
    </w:p>
    <w:p w:rsidR="006D38AB" w:rsidRPr="006D38AB" w:rsidRDefault="006D38AB" w:rsidP="006D38A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Точное место проведения будет определено не позднее </w:t>
      </w:r>
      <w:r w:rsidRPr="006D38AB">
        <w:rPr>
          <w:rFonts w:ascii="Times New Roman" w:eastAsia="Times New Roman" w:hAnsi="Times New Roman" w:cs="Times New Roman"/>
          <w:b/>
          <w:color w:val="454545"/>
          <w:sz w:val="28"/>
          <w:szCs w:val="28"/>
          <w:u w:val="single"/>
          <w:lang w:eastAsia="ru-RU"/>
        </w:rPr>
        <w:t>20 октября</w:t>
      </w: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 О месте проведения участники будут осведомлены заранее. Место проведения: Оренбург, Оренбургская область </w:t>
      </w:r>
    </w:p>
    <w:p w:rsidR="006D38AB" w:rsidRDefault="006D38AB" w:rsidP="006D38AB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6D38AB" w:rsidRPr="006D38AB" w:rsidRDefault="006D38AB" w:rsidP="006D38A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VII  </w:t>
      </w: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Р</w:t>
      </w:r>
      <w:r w:rsidRPr="006D38A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уководство фестиваля</w:t>
      </w:r>
    </w:p>
    <w:p w:rsidR="006D38AB" w:rsidRPr="006D38AB" w:rsidRDefault="006D38AB" w:rsidP="006D38A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Руководство фестиваля осуществляет </w:t>
      </w:r>
      <w:r w:rsidR="004D73EF"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орг. </w:t>
      </w:r>
      <w:r w:rsidR="004D73E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</w:t>
      </w:r>
      <w:r w:rsidR="004D73EF"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омитет</w:t>
      </w: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который формирует из представителей Учредителя фестиваля.  </w:t>
      </w:r>
    </w:p>
    <w:p w:rsidR="006D38AB" w:rsidRPr="006D38AB" w:rsidRDefault="006D38AB" w:rsidP="006D38A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Координатор фестиваля: Алексеева Светлана Алексеевна</w:t>
      </w:r>
    </w:p>
    <w:p w:rsidR="006D38AB" w:rsidRPr="006D38AB" w:rsidRDefault="006D38AB" w:rsidP="006D38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Тел.: </w:t>
      </w:r>
      <w:r w:rsidRPr="006D38AB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8-919-843-52-49</w:t>
      </w:r>
    </w:p>
    <w:p w:rsidR="00AB277C" w:rsidRPr="006D38AB" w:rsidRDefault="006D38AB" w:rsidP="006D38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38A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Email.: </w:t>
      </w:r>
      <w:r w:rsidRPr="006D38AB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sandfest1@yandex.ru</w:t>
      </w:r>
    </w:p>
    <w:sectPr w:rsidR="00AB277C" w:rsidRPr="006D38AB" w:rsidSect="006D38A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931"/>
    <w:multiLevelType w:val="multilevel"/>
    <w:tmpl w:val="60562C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67734"/>
    <w:multiLevelType w:val="multilevel"/>
    <w:tmpl w:val="9E7E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36802"/>
    <w:multiLevelType w:val="multilevel"/>
    <w:tmpl w:val="E532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A58D2"/>
    <w:multiLevelType w:val="multilevel"/>
    <w:tmpl w:val="8912DB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C3CBD"/>
    <w:multiLevelType w:val="multilevel"/>
    <w:tmpl w:val="D424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40A05"/>
    <w:multiLevelType w:val="multilevel"/>
    <w:tmpl w:val="2EE209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83074"/>
    <w:multiLevelType w:val="multilevel"/>
    <w:tmpl w:val="0D10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B63FEC"/>
    <w:multiLevelType w:val="multilevel"/>
    <w:tmpl w:val="1A9E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983263"/>
    <w:multiLevelType w:val="multilevel"/>
    <w:tmpl w:val="574C8F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7C5E19"/>
    <w:multiLevelType w:val="multilevel"/>
    <w:tmpl w:val="6D3C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4214BD"/>
    <w:multiLevelType w:val="multilevel"/>
    <w:tmpl w:val="9D9ABD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05176"/>
    <w:multiLevelType w:val="multilevel"/>
    <w:tmpl w:val="B5F6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074A7"/>
    <w:multiLevelType w:val="multilevel"/>
    <w:tmpl w:val="1CCC0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9857B5"/>
    <w:multiLevelType w:val="multilevel"/>
    <w:tmpl w:val="F91A01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13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AB"/>
    <w:rsid w:val="004D73EF"/>
    <w:rsid w:val="005D4EF0"/>
    <w:rsid w:val="006D38AB"/>
    <w:rsid w:val="00A43284"/>
    <w:rsid w:val="00AB277C"/>
    <w:rsid w:val="00E5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dcterms:created xsi:type="dcterms:W3CDTF">2017-09-22T05:05:00Z</dcterms:created>
  <dcterms:modified xsi:type="dcterms:W3CDTF">2017-09-27T18:20:00Z</dcterms:modified>
</cp:coreProperties>
</file>