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Chers Membres,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 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Le 28 mai, le Café AFM vous propose une </w:t>
      </w:r>
      <w:r w:rsidRPr="00BA7811">
        <w:rPr>
          <w:rFonts w:ascii="Calibri" w:eastAsia="Times New Roman" w:hAnsi="Calibri" w:cs="Calibri"/>
          <w:b/>
          <w:bCs/>
          <w:color w:val="1F4E79"/>
          <w:sz w:val="24"/>
          <w:szCs w:val="24"/>
          <w:bdr w:val="none" w:sz="0" w:space="0" w:color="auto" w:frame="1"/>
          <w:lang w:eastAsia="fr-FR"/>
        </w:rPr>
        <w:t>immersion dans la culture du Sarawak</w:t>
      </w: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, cet état de Malaisie situé sur l'île de Bornéo.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Le Center for Malaysian Indigenous Studies nous ouvre ses portes pour y découvrir tableaux et textiles du Sarawak... et bien sûr nous régaler de spécialités locales !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Ce café fera écho à la </w:t>
      </w:r>
      <w:r w:rsidRPr="00BA7811">
        <w:rPr>
          <w:rFonts w:ascii="Tahoma" w:eastAsia="Times New Roman" w:hAnsi="Tahoma" w:cs="Tahoma"/>
          <w:b/>
          <w:bCs/>
          <w:color w:val="1F4E79"/>
          <w:bdr w:val="none" w:sz="0" w:space="0" w:color="auto" w:frame="1"/>
          <w:lang w:eastAsia="fr-FR"/>
        </w:rPr>
        <w:t>soirée Spectacle Bornéo du 22 mai</w:t>
      </w: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 et à la prochaine </w:t>
      </w:r>
      <w:r w:rsidRPr="00BA7811">
        <w:rPr>
          <w:rFonts w:ascii="Tahoma" w:eastAsia="Times New Roman" w:hAnsi="Tahoma" w:cs="Tahoma"/>
          <w:b/>
          <w:bCs/>
          <w:color w:val="1F4E79"/>
          <w:bdr w:val="none" w:sz="0" w:space="0" w:color="auto" w:frame="1"/>
          <w:lang w:eastAsia="fr-FR"/>
        </w:rPr>
        <w:t>Gazette AFM</w:t>
      </w: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 à paraître qui sera dédiée aux textiles de Malaisie.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 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u w:val="single"/>
          <w:bdr w:val="none" w:sz="0" w:space="0" w:color="auto" w:frame="1"/>
          <w:lang w:eastAsia="fr-FR"/>
        </w:rPr>
        <w:t>Modalités pratiques :</w:t>
      </w: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 sur inscription préalable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Une participation individuelle de 10RM vous sera exceptionnellement demandée pour le soutien au centre Culturel. Et si vous souhaitez vous investir davantage, des exemples d'artisanat locaux seront également en vente.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Quand ? le </w:t>
      </w:r>
      <w:r w:rsidRPr="00BA7811">
        <w:rPr>
          <w:rFonts w:ascii="Tahoma" w:eastAsia="Times New Roman" w:hAnsi="Tahoma" w:cs="Tahoma"/>
          <w:b/>
          <w:bCs/>
          <w:color w:val="1F4E79"/>
          <w:u w:val="single"/>
          <w:bdr w:val="none" w:sz="0" w:space="0" w:color="auto" w:frame="1"/>
          <w:lang w:eastAsia="fr-FR"/>
        </w:rPr>
        <w:t>mardi 28 mai 2019</w:t>
      </w: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 de 10h00 à 12h00, 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Où ? 11 Jalan 16/4, Seksyen 16, 46350 Petaling Jaya 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Attention, places limitées !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fr-FR"/>
        </w:rPr>
        <w:t>Merci de confirmer votre présence avant le 24 mai</w:t>
      </w: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 à </w:t>
      </w:r>
      <w:hyperlink r:id="rId4" w:tgtFrame="_blank" w:history="1">
        <w:r w:rsidRPr="00BA7811">
          <w:rPr>
            <w:rFonts w:ascii="Calibri" w:eastAsia="Times New Roman" w:hAnsi="Calibri" w:cs="Calibri"/>
            <w:color w:val="1F4E79"/>
            <w:bdr w:val="none" w:sz="0" w:space="0" w:color="auto" w:frame="1"/>
            <w:lang w:eastAsia="fr-FR"/>
          </w:rPr>
          <w:t>cafesafm@gmail.com</w:t>
        </w:r>
      </w:hyperlink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 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sz w:val="24"/>
          <w:szCs w:val="24"/>
          <w:bdr w:val="none" w:sz="0" w:space="0" w:color="auto" w:frame="1"/>
          <w:lang w:eastAsia="fr-FR"/>
        </w:rPr>
        <w:t> 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A très bientôt, 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 </w:t>
      </w:r>
    </w:p>
    <w:p w:rsidR="00BA7811" w:rsidRPr="00BA7811" w:rsidRDefault="00BA7811" w:rsidP="00BA781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A7811">
        <w:rPr>
          <w:rFonts w:ascii="Calibri" w:eastAsia="Times New Roman" w:hAnsi="Calibri" w:cs="Calibri"/>
          <w:color w:val="1F4E79"/>
          <w:bdr w:val="none" w:sz="0" w:space="0" w:color="auto" w:frame="1"/>
          <w:lang w:eastAsia="fr-FR"/>
        </w:rPr>
        <w:t>L'équipe Café AFM</w:t>
      </w:r>
      <w:bookmarkStart w:id="0" w:name="_GoBack"/>
      <w:bookmarkEnd w:id="0"/>
    </w:p>
    <w:p w:rsidR="0091190D" w:rsidRDefault="0091190D"/>
    <w:sectPr w:rsidR="0091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11"/>
    <w:rsid w:val="0031289D"/>
    <w:rsid w:val="007B762B"/>
    <w:rsid w:val="0091190D"/>
    <w:rsid w:val="00BA7811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8DEF2-587C-4488-9CCE-7F39CC9A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A781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A7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fesaf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 DANTEC</dc:creator>
  <cp:keywords/>
  <dc:description/>
  <cp:lastModifiedBy>Laurence LE DANTEC</cp:lastModifiedBy>
  <cp:revision>1</cp:revision>
  <dcterms:created xsi:type="dcterms:W3CDTF">2019-05-22T04:53:00Z</dcterms:created>
  <dcterms:modified xsi:type="dcterms:W3CDTF">2019-05-22T04:53:00Z</dcterms:modified>
</cp:coreProperties>
</file>