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0E0018" w:rsidTr="000E0018">
        <w:tc>
          <w:tcPr>
            <w:tcW w:w="10632" w:type="dxa"/>
            <w:gridSpan w:val="2"/>
          </w:tcPr>
          <w:p w:rsidR="000E0018" w:rsidRDefault="000E0018" w:rsidP="000E0018">
            <w:pPr>
              <w:jc w:val="center"/>
              <w:rPr>
                <w:rFonts w:ascii="Arial Black" w:hAnsi="Arial Black" w:cs="Arial"/>
                <w:noProof/>
                <w:color w:val="002060"/>
                <w:sz w:val="36"/>
                <w:szCs w:val="36"/>
              </w:rPr>
            </w:pPr>
            <w:r w:rsidRPr="001D7888">
              <w:rPr>
                <w:rFonts w:ascii="Arial Black" w:hAnsi="Arial Black" w:cs="Arial"/>
                <w:noProof/>
                <w:color w:val="002060"/>
                <w:sz w:val="36"/>
                <w:szCs w:val="36"/>
              </w:rPr>
              <w:t xml:space="preserve">ESCUELA </w:t>
            </w:r>
            <w:r w:rsidRPr="000E0018">
              <w:rPr>
                <w:rFonts w:ascii="Arial Black" w:hAnsi="Arial Black" w:cs="Arial"/>
                <w:b/>
                <w:noProof/>
                <w:color w:val="C00000"/>
                <w:sz w:val="36"/>
                <w:szCs w:val="36"/>
              </w:rPr>
              <w:t>N</w:t>
            </w:r>
            <w:r w:rsidRPr="000E0018">
              <w:rPr>
                <w:rFonts w:ascii="Arial Black" w:hAnsi="Arial Black" w:cs="Arial"/>
                <w:b/>
                <w:noProof/>
                <w:color w:val="FFC000"/>
                <w:sz w:val="36"/>
                <w:szCs w:val="36"/>
              </w:rPr>
              <w:t>A</w:t>
            </w:r>
            <w:r w:rsidRPr="000E0018">
              <w:rPr>
                <w:rFonts w:ascii="Arial Black" w:hAnsi="Arial Black" w:cs="Arial"/>
                <w:b/>
                <w:noProof/>
                <w:color w:val="C00000"/>
                <w:sz w:val="36"/>
                <w:szCs w:val="36"/>
              </w:rPr>
              <w:t>C</w:t>
            </w:r>
            <w:r w:rsidRPr="001D7888">
              <w:rPr>
                <w:rFonts w:ascii="Arial Black" w:hAnsi="Arial Black" w:cs="Arial"/>
                <w:noProof/>
                <w:color w:val="002060"/>
                <w:sz w:val="36"/>
                <w:szCs w:val="36"/>
              </w:rPr>
              <w:t>IONAL DE MEDIACIÓN</w:t>
            </w:r>
          </w:p>
        </w:tc>
      </w:tr>
      <w:tr w:rsidR="000E0018" w:rsidTr="000E0018">
        <w:tc>
          <w:tcPr>
            <w:tcW w:w="5245" w:type="dxa"/>
          </w:tcPr>
          <w:p w:rsidR="000E0018" w:rsidRDefault="000E0018" w:rsidP="000E0018">
            <w:pPr>
              <w:ind w:left="-284" w:righ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0E0018" w:rsidRPr="00450E64" w:rsidRDefault="000E0018" w:rsidP="000E0018">
            <w:pPr>
              <w:ind w:left="-284" w:righ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0E64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E</w:t>
            </w:r>
            <w:r w:rsidRPr="00BA1A8E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scuela</w:t>
            </w:r>
            <w:r w:rsidRPr="00450E64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de P</w:t>
            </w:r>
            <w:r w:rsidRPr="00BA1A8E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rácticas</w:t>
            </w:r>
            <w:r w:rsidRPr="00450E64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de Mediación</w:t>
            </w:r>
          </w:p>
          <w:p w:rsidR="000E0018" w:rsidRPr="000E0018" w:rsidRDefault="000E0018" w:rsidP="000E0018">
            <w:pPr>
              <w:ind w:left="-284" w:righ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0E64">
              <w:rPr>
                <w:rFonts w:ascii="Bookman Old Style" w:hAnsi="Bookman Old Style"/>
                <w:noProof/>
                <w:color w:val="333333"/>
              </w:rPr>
              <w:drawing>
                <wp:inline distT="0" distB="0" distL="0" distR="0" wp14:anchorId="345E35E6" wp14:editId="1D468FC6">
                  <wp:extent cx="593678" cy="470847"/>
                  <wp:effectExtent l="0" t="0" r="0" b="0"/>
                  <wp:docPr id="1" name="Imagen 1" descr="Escuela De Prácticas De Mediación Región de Mu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ela De Prácticas De Mediación Región de Mur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5" cy="47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E0018" w:rsidRDefault="000E0018" w:rsidP="000E0018">
            <w:pPr>
              <w:jc w:val="center"/>
              <w:rPr>
                <w:rStyle w:val="Hipervnculo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 w:rsidRPr="007C593F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CENTRO DE </w:t>
            </w:r>
            <w:proofErr w:type="spellStart"/>
            <w:r w:rsidRPr="007C593F">
              <w:rPr>
                <w:rFonts w:ascii="Verdana" w:hAnsi="Verdana" w:cs="Arial"/>
                <w:b/>
                <w:bCs/>
                <w:sz w:val="28"/>
                <w:szCs w:val="28"/>
              </w:rPr>
              <w:t>MEDIACI</w:t>
            </w:r>
            <w:proofErr w:type="spellEnd"/>
            <w:r w:rsidRPr="007C593F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  <w:r w:rsidRPr="007C593F">
              <w:rPr>
                <w:rFonts w:ascii="Verdana" w:hAnsi="Verdana"/>
                <w:noProof/>
                <w:color w:val="0000FF"/>
                <w:sz w:val="28"/>
                <w:szCs w:val="28"/>
              </w:rPr>
              <w:drawing>
                <wp:inline distT="0" distB="0" distL="0" distR="0" wp14:anchorId="73F15C8B" wp14:editId="0D78462C">
                  <wp:extent cx="342900" cy="247650"/>
                  <wp:effectExtent l="0" t="0" r="0" b="0"/>
                  <wp:docPr id="23" name="Imagen 23" descr="http://t1.gstatic.com/images?q=tbn:ANd9GcT3URqaxapEjHpVvnycYNjdnhJMqyX6tcMpMYOSYs4FUhIdzCV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1.gstatic.com/images?q=tbn:ANd9GcT3URqaxapEjHpVvnycYNjdnhJMqyX6tcMpMYOSYs4FUhIdzCV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93F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N                                                                                                                   Región de Murcia                                                                                                     </w:t>
            </w:r>
            <w:hyperlink r:id="rId8" w:history="1">
              <w:r w:rsidRPr="002F6A50">
                <w:rPr>
                  <w:rStyle w:val="Hipervnculo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www.centrodemediacionmurcia.es</w:t>
              </w:r>
            </w:hyperlink>
          </w:p>
          <w:p w:rsidR="000E0018" w:rsidRPr="000E0018" w:rsidRDefault="000E0018" w:rsidP="000E0018">
            <w:pPr>
              <w:jc w:val="center"/>
              <w:rPr>
                <w:rFonts w:ascii="Arial Black" w:hAnsi="Arial Black" w:cs="Arial"/>
                <w:noProof/>
                <w:color w:val="002060"/>
                <w:sz w:val="32"/>
                <w:szCs w:val="32"/>
              </w:rPr>
            </w:pPr>
          </w:p>
        </w:tc>
      </w:tr>
    </w:tbl>
    <w:p w:rsidR="003A6DAD" w:rsidRDefault="003A6DAD" w:rsidP="000E0018">
      <w:pPr>
        <w:jc w:val="center"/>
        <w:rPr>
          <w:rFonts w:ascii="Arial Black" w:hAnsi="Arial Black" w:cs="Arial"/>
          <w:noProof/>
          <w:color w:val="002060"/>
          <w:sz w:val="32"/>
          <w:szCs w:val="32"/>
        </w:rPr>
      </w:pPr>
      <w:r w:rsidRPr="002B03A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0BA4980" wp14:editId="05A26CAD">
            <wp:extent cx="3067050" cy="723900"/>
            <wp:effectExtent l="0" t="0" r="0" b="0"/>
            <wp:docPr id="2" name="Imagen 2" descr="https://encrypted-tbn3.gstatic.com/images?q=tbn:ANd9GcRmcAEanmZUJpIZtoAE65-HjtJN3pzqNJsFNQ7GoWI29AwVJ0atm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mcAEanmZUJpIZtoAE65-HjtJN3pzqNJsFNQ7GoWI29AwVJ0atm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8" w:rsidRDefault="000E0018" w:rsidP="000E0018">
      <w:pPr>
        <w:jc w:val="center"/>
        <w:rPr>
          <w:rFonts w:ascii="Arial Black" w:hAnsi="Arial Black" w:cs="Arial"/>
          <w:noProof/>
          <w:color w:val="002060"/>
          <w:sz w:val="32"/>
          <w:szCs w:val="32"/>
        </w:rPr>
      </w:pPr>
    </w:p>
    <w:p w:rsidR="003A6DAD" w:rsidRPr="000E0018" w:rsidRDefault="003A6DAD" w:rsidP="000E0018">
      <w:pPr>
        <w:jc w:val="center"/>
        <w:rPr>
          <w:rFonts w:ascii="Arial Black" w:hAnsi="Arial Black" w:cs="Arial"/>
          <w:noProof/>
          <w:color w:val="002060"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9F75549" wp14:editId="308FBB3F">
            <wp:extent cx="2857500" cy="1895475"/>
            <wp:effectExtent l="0" t="0" r="0" b="9525"/>
            <wp:docPr id="10" name="Imagen 10" descr="http://tse1.mm.bing.net/th?&amp;id=OIP.M3938fba38eb6654c916712248a692cf0o0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3938fba38eb6654c916712248a692cf0o0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AD" w:rsidRDefault="003A6DAD" w:rsidP="003A6DAD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  <w:r w:rsidRPr="001D7888">
        <w:rPr>
          <w:rFonts w:ascii="Verdana" w:hAnsi="Verdana" w:cs="Verdana-Bold"/>
          <w:b/>
          <w:bCs/>
          <w:color w:val="1F3864" w:themeColor="accent5" w:themeShade="80"/>
          <w:sz w:val="32"/>
          <w:szCs w:val="32"/>
        </w:rPr>
        <w:t>Especialización en Mediación Civil y Mercantil</w:t>
      </w:r>
      <w:r w:rsidRPr="00384596">
        <w:rPr>
          <w:rFonts w:ascii="Verdana" w:hAnsi="Verdana" w:cs="Arial"/>
          <w:bCs/>
          <w:sz w:val="22"/>
          <w:szCs w:val="22"/>
        </w:rPr>
        <w:t xml:space="preserve"> </w:t>
      </w:r>
    </w:p>
    <w:p w:rsidR="003A6DAD" w:rsidRPr="00032A28" w:rsidRDefault="003A6DAD" w:rsidP="003A6DA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1F3864" w:themeColor="accent5" w:themeShade="80"/>
          <w:sz w:val="28"/>
          <w:szCs w:val="28"/>
        </w:rPr>
      </w:pP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1984"/>
      </w:tblGrid>
      <w:tr w:rsidR="003A6DAD" w:rsidTr="009D3AF8">
        <w:tc>
          <w:tcPr>
            <w:tcW w:w="4111" w:type="dxa"/>
          </w:tcPr>
          <w:p w:rsidR="003A6DAD" w:rsidRPr="0072283E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72283E">
              <w:rPr>
                <w:rFonts w:ascii="Verdana" w:hAnsi="Verdana" w:cs="Arial"/>
                <w:bCs/>
                <w:sz w:val="22"/>
                <w:szCs w:val="22"/>
              </w:rPr>
              <w:t>Para registrarse en el Ministerio se requiere</w:t>
            </w:r>
            <w:r w:rsidRPr="0072283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72283E">
              <w:rPr>
                <w:rFonts w:ascii="Verdana" w:hAnsi="Verdana"/>
                <w:sz w:val="22"/>
                <w:szCs w:val="22"/>
              </w:rPr>
              <w:t>título oficial universitario o de formación profesional superior.</w:t>
            </w:r>
          </w:p>
        </w:tc>
        <w:tc>
          <w:tcPr>
            <w:tcW w:w="2552" w:type="dxa"/>
          </w:tcPr>
          <w:p w:rsidR="003A6DAD" w:rsidRPr="00D01FE5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3A6DAD" w:rsidRPr="00D01FE5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01FE5">
              <w:rPr>
                <w:rFonts w:ascii="Arial" w:hAnsi="Arial" w:cs="Arial"/>
                <w:b/>
                <w:bCs/>
                <w:noProof/>
              </w:rPr>
              <w:t>150h</w:t>
            </w:r>
            <w:r>
              <w:rPr>
                <w:rFonts w:ascii="Arial" w:hAnsi="Arial" w:cs="Arial"/>
                <w:b/>
                <w:bCs/>
                <w:noProof/>
              </w:rPr>
              <w:t xml:space="preserve">, Inicio Sábado </w:t>
            </w:r>
            <w:r w:rsidRPr="00B150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16 de enero </w:t>
            </w:r>
            <w:r w:rsidR="000E00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de 2016</w:t>
            </w:r>
          </w:p>
        </w:tc>
        <w:tc>
          <w:tcPr>
            <w:tcW w:w="1984" w:type="dxa"/>
          </w:tcPr>
          <w:p w:rsidR="003A6DAD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3A6DAD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450</w:t>
            </w:r>
            <w:r w:rsidRPr="00D01FE5">
              <w:rPr>
                <w:rFonts w:ascii="Arial" w:hAnsi="Arial" w:cs="Arial"/>
                <w:b/>
                <w:bCs/>
                <w:noProof/>
              </w:rPr>
              <w:t>€</w:t>
            </w:r>
          </w:p>
          <w:p w:rsidR="003A6DAD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3A6DAD" w:rsidRDefault="003A6DAD" w:rsidP="009D3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3A6DAD" w:rsidRPr="00D01FE5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3A6DAD" w:rsidTr="009D3AF8">
        <w:trPr>
          <w:trHeight w:val="2943"/>
        </w:trPr>
        <w:tc>
          <w:tcPr>
            <w:tcW w:w="8647" w:type="dxa"/>
            <w:gridSpan w:val="3"/>
          </w:tcPr>
          <w:p w:rsidR="003A6DAD" w:rsidRDefault="003A6DAD" w:rsidP="000E0018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70C0"/>
              </w:rPr>
            </w:pPr>
          </w:p>
          <w:p w:rsidR="003A6DAD" w:rsidRPr="001D7888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70C0"/>
              </w:rPr>
            </w:pPr>
            <w:r w:rsidRPr="001D7888">
              <w:rPr>
                <w:rFonts w:ascii="Verdana" w:hAnsi="Verdana"/>
                <w:b/>
                <w:color w:val="0070C0"/>
              </w:rPr>
              <w:t>10% DE DESCUENTO COLEGIADOS</w:t>
            </w:r>
          </w:p>
          <w:p w:rsidR="003A6DAD" w:rsidRPr="001D7888" w:rsidRDefault="003A6DAD" w:rsidP="009D3AF8">
            <w:pPr>
              <w:autoSpaceDE w:val="0"/>
              <w:autoSpaceDN w:val="0"/>
              <w:adjustRightInd w:val="0"/>
              <w:ind w:left="-170"/>
              <w:jc w:val="center"/>
              <w:rPr>
                <w:rFonts w:ascii="Verdana" w:hAnsi="Verdana"/>
                <w:b/>
                <w:color w:val="0070C0"/>
              </w:rPr>
            </w:pPr>
            <w:r w:rsidRPr="001D7888">
              <w:rPr>
                <w:rFonts w:ascii="Verdana" w:hAnsi="Verdana"/>
                <w:b/>
                <w:color w:val="0070C0"/>
              </w:rPr>
              <w:t>COLEGIO DE EDUCADORES SOCIALES DE LA REGIÓN DE MURCIA Y DEL COLEGIO DE TRABAJADORES SOCIALES DE ASTURIAS</w:t>
            </w:r>
            <w:bookmarkStart w:id="0" w:name="_GoBack"/>
            <w:bookmarkEnd w:id="0"/>
          </w:p>
          <w:p w:rsidR="003A6DAD" w:rsidRDefault="003A6DAD" w:rsidP="009D3A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70C0"/>
                <w:sz w:val="28"/>
                <w:szCs w:val="28"/>
              </w:rPr>
            </w:pPr>
          </w:p>
          <w:p w:rsidR="003A6DAD" w:rsidRPr="00454FFB" w:rsidRDefault="003A6DAD" w:rsidP="009D3AF8">
            <w:pPr>
              <w:ind w:left="-510" w:right="-227"/>
              <w:jc w:val="center"/>
            </w:pPr>
            <w:r w:rsidRPr="00454FFB">
              <w:t xml:space="preserve">                                                                                        </w:t>
            </w:r>
          </w:p>
          <w:p w:rsidR="003A6DAD" w:rsidRPr="008B52C1" w:rsidRDefault="003A6DAD" w:rsidP="009D3AF8">
            <w:pPr>
              <w:shd w:val="clear" w:color="auto" w:fill="FF6600"/>
              <w:tabs>
                <w:tab w:val="left" w:pos="420"/>
                <w:tab w:val="left" w:pos="840"/>
                <w:tab w:val="left" w:pos="1160"/>
                <w:tab w:val="left" w:pos="2260"/>
              </w:tabs>
              <w:spacing w:after="120"/>
              <w:ind w:right="-81"/>
              <w:jc w:val="center"/>
              <w:rPr>
                <w:rFonts w:cs="Arial"/>
                <w:b/>
                <w:color w:val="FFFFFF"/>
                <w:sz w:val="30"/>
                <w:szCs w:val="30"/>
              </w:rPr>
            </w:pPr>
            <w:r w:rsidRPr="001B043A">
              <w:rPr>
                <w:rFonts w:cs="Arial"/>
                <w:b/>
                <w:color w:val="FFFFFF"/>
                <w:sz w:val="30"/>
                <w:szCs w:val="30"/>
              </w:rPr>
              <w:t>Válido para el Registro</w:t>
            </w: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 de Mediadores del Ministerio de Justicia</w:t>
            </w:r>
          </w:p>
        </w:tc>
      </w:tr>
    </w:tbl>
    <w:p w:rsidR="003A6DAD" w:rsidRDefault="003A6DAD" w:rsidP="003A6DAD">
      <w:pPr>
        <w:pStyle w:val="Descripcin"/>
        <w:rPr>
          <w:rFonts w:ascii="Arial Narrow" w:hAnsi="Arial Narrow" w:cs="Arial"/>
          <w:color w:val="002060"/>
          <w:sz w:val="28"/>
          <w:szCs w:val="28"/>
        </w:rPr>
      </w:pPr>
    </w:p>
    <w:p w:rsidR="003A6DAD" w:rsidRDefault="003A6DAD" w:rsidP="003A6DAD">
      <w:pPr>
        <w:pStyle w:val="Descripcin"/>
        <w:rPr>
          <w:rFonts w:ascii="Arial Narrow" w:hAnsi="Arial Narrow" w:cs="Arial"/>
          <w:color w:val="002060"/>
          <w:sz w:val="28"/>
          <w:szCs w:val="28"/>
        </w:rPr>
      </w:pPr>
      <w:r w:rsidRPr="00F16AE2">
        <w:rPr>
          <w:rFonts w:ascii="Arial Narrow" w:hAnsi="Arial Narrow" w:cs="Arial"/>
          <w:color w:val="002060"/>
          <w:sz w:val="28"/>
          <w:szCs w:val="28"/>
        </w:rPr>
        <w:t xml:space="preserve">INFORMACIÓN Y RESERVA   </w:t>
      </w:r>
    </w:p>
    <w:p w:rsidR="003A6DAD" w:rsidRDefault="00A77AEC" w:rsidP="003A6DAD">
      <w:pPr>
        <w:pStyle w:val="Descripcin"/>
        <w:rPr>
          <w:rFonts w:ascii="Arial Narrow" w:hAnsi="Arial Narrow" w:cs="Arial"/>
          <w:color w:val="002060"/>
          <w:sz w:val="28"/>
          <w:szCs w:val="28"/>
        </w:rPr>
      </w:pPr>
      <w:hyperlink r:id="rId13" w:history="1">
        <w:r w:rsidR="003A6DAD" w:rsidRPr="000D7060">
          <w:rPr>
            <w:rStyle w:val="Hipervnculo"/>
            <w:rFonts w:ascii="Arial Narrow" w:hAnsi="Arial Narrow" w:cs="Arial"/>
            <w:sz w:val="28"/>
            <w:szCs w:val="28"/>
            <w:u w:val="none"/>
          </w:rPr>
          <w:t>mediacionyfamilia@telefonica.net</w:t>
        </w:r>
      </w:hyperlink>
      <w:r w:rsidR="003A6DAD">
        <w:rPr>
          <w:rFonts w:ascii="Arial Narrow" w:hAnsi="Arial Narrow" w:cs="Arial"/>
          <w:color w:val="002060"/>
          <w:sz w:val="28"/>
          <w:szCs w:val="28"/>
        </w:rPr>
        <w:t xml:space="preserve">  968 449 275 / 667 982 162</w:t>
      </w:r>
    </w:p>
    <w:p w:rsidR="003A6DAD" w:rsidRDefault="003A6DAD" w:rsidP="003A6DAD">
      <w:pPr>
        <w:tabs>
          <w:tab w:val="left" w:pos="420"/>
          <w:tab w:val="left" w:pos="840"/>
          <w:tab w:val="left" w:pos="1160"/>
          <w:tab w:val="left" w:pos="2260"/>
        </w:tabs>
        <w:ind w:right="-520"/>
        <w:jc w:val="center"/>
        <w:rPr>
          <w:rFonts w:ascii="Arial" w:hAnsi="Arial" w:cs="Arial"/>
          <w:b/>
          <w:sz w:val="48"/>
          <w:szCs w:val="48"/>
        </w:rPr>
      </w:pPr>
    </w:p>
    <w:p w:rsidR="003A6DAD" w:rsidRDefault="003A6DAD" w:rsidP="003A6DAD">
      <w:pPr>
        <w:tabs>
          <w:tab w:val="left" w:pos="420"/>
          <w:tab w:val="left" w:pos="840"/>
          <w:tab w:val="left" w:pos="1160"/>
          <w:tab w:val="left" w:pos="2260"/>
        </w:tabs>
        <w:ind w:right="-5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 </w:t>
      </w:r>
    </w:p>
    <w:p w:rsidR="003A6DAD" w:rsidRDefault="003A6DAD" w:rsidP="003A6DAD">
      <w:pPr>
        <w:rPr>
          <w:rFonts w:ascii="Arial Narrow" w:hAnsi="Arial Narrow" w:cs="Arial"/>
          <w:b/>
          <w:color w:val="0070C0"/>
          <w:sz w:val="20"/>
          <w:szCs w:val="20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09"/>
        <w:gridCol w:w="5529"/>
      </w:tblGrid>
      <w:tr w:rsidR="003A6DAD" w:rsidTr="009D3AF8">
        <w:tc>
          <w:tcPr>
            <w:tcW w:w="10490" w:type="dxa"/>
            <w:gridSpan w:val="3"/>
          </w:tcPr>
          <w:p w:rsidR="003A6DAD" w:rsidRDefault="003A6DAD" w:rsidP="009D3AF8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A6DAD" w:rsidRPr="00F52F0C" w:rsidRDefault="003A6DAD" w:rsidP="009D3AF8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</w:pPr>
            <w:r w:rsidRPr="00F52F0C"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  <w:t>FICHA DE SOLICITUD DE PLAZA</w:t>
            </w:r>
          </w:p>
          <w:p w:rsidR="003A6DAD" w:rsidRDefault="003A6DAD" w:rsidP="009D3AF8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F52F0C">
              <w:rPr>
                <w:rFonts w:ascii="Arial Narrow" w:hAnsi="Arial Narrow" w:cs="Arial"/>
                <w:b/>
                <w:color w:val="0070C0"/>
                <w:sz w:val="32"/>
                <w:szCs w:val="32"/>
              </w:rPr>
              <w:t>CURSO</w:t>
            </w:r>
            <w:r w:rsidRPr="00F52F0C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___________________________________________________________</w:t>
            </w: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DNI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TELÉFONO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MÓVIL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TITULACIÓN DE ORIGEN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2552" w:type="dxa"/>
          </w:tcPr>
          <w:p w:rsidR="003A6DAD" w:rsidRPr="00184C2F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SITUACIÓN LABORAL</w:t>
            </w:r>
          </w:p>
        </w:tc>
        <w:tc>
          <w:tcPr>
            <w:tcW w:w="7938" w:type="dxa"/>
            <w:gridSpan w:val="2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10490" w:type="dxa"/>
            <w:gridSpan w:val="3"/>
          </w:tcPr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  <w:p w:rsidR="003A6DAD" w:rsidRDefault="003A6DAD" w:rsidP="009D3AF8">
            <w:pPr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Los datos aportados son confidenciales y </w:t>
            </w:r>
            <w:r w:rsidRPr="00756B27">
              <w:rPr>
                <w:rFonts w:ascii="Arial Narrow" w:hAnsi="Arial Narrow" w:cs="Arial"/>
                <w:i/>
              </w:rPr>
              <w:t>autorizo al Centro de Mediación al uso informatizado de los mismos. En virtud de lo dispuesto en la Ley 15/1999 de 13 de diciembre, tiene derecho a ejercer el derecho de acceso, rectificación, cancelación y oposición dirigiéndonos una carta por escrito.</w:t>
            </w:r>
            <w:r>
              <w:rPr>
                <w:rFonts w:ascii="Arial Narrow" w:hAnsi="Arial Narrow" w:cs="Arial"/>
                <w:i/>
              </w:rPr>
              <w:t xml:space="preserve"> P</w:t>
            </w:r>
            <w:r w:rsidRPr="00756B27">
              <w:rPr>
                <w:rFonts w:ascii="Arial Narrow" w:hAnsi="Arial Narrow" w:cs="Arial"/>
                <w:i/>
              </w:rPr>
              <w:t xml:space="preserve">odrá ejercitar su derecho de acceso, rectificación, cancelación y oposición, </w:t>
            </w:r>
            <w:r>
              <w:rPr>
                <w:rFonts w:ascii="Arial Narrow" w:hAnsi="Arial Narrow" w:cs="Arial"/>
                <w:i/>
              </w:rPr>
              <w:t xml:space="preserve">solicitándolo a la </w:t>
            </w:r>
            <w:r w:rsidRPr="00756B27">
              <w:rPr>
                <w:rFonts w:ascii="Arial Narrow" w:hAnsi="Arial Narrow" w:cs="Arial"/>
                <w:i/>
              </w:rPr>
              <w:t>C/ Ancha Nº10, 30880, Águilas, Murcia</w:t>
            </w:r>
            <w:r>
              <w:rPr>
                <w:rFonts w:ascii="Arial Narrow" w:hAnsi="Arial Narrow" w:cs="Arial"/>
                <w:i/>
              </w:rPr>
              <w:t>.</w:t>
            </w:r>
          </w:p>
          <w:p w:rsidR="003A6DAD" w:rsidRDefault="003A6DAD" w:rsidP="009D3AF8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3A6DAD" w:rsidTr="009D3AF8">
        <w:tc>
          <w:tcPr>
            <w:tcW w:w="4961" w:type="dxa"/>
            <w:gridSpan w:val="2"/>
          </w:tcPr>
          <w:p w:rsidR="003A6DAD" w:rsidRDefault="003A6DAD" w:rsidP="009D3AF8">
            <w:pPr>
              <w:pStyle w:val="Textoindependiente"/>
              <w:jc w:val="center"/>
              <w:rPr>
                <w:rFonts w:ascii="Arial Narrow" w:hAnsi="Arial Narrow"/>
                <w:b w:val="0"/>
                <w:sz w:val="28"/>
                <w:szCs w:val="28"/>
                <w:lang w:val="es-ES"/>
              </w:rPr>
            </w:pPr>
          </w:p>
          <w:p w:rsidR="003A6DAD" w:rsidRPr="00D3196B" w:rsidRDefault="003A6DAD" w:rsidP="009D3AF8">
            <w:pPr>
              <w:jc w:val="center"/>
              <w:rPr>
                <w:rFonts w:ascii="Arial" w:hAnsi="Arial" w:cs="Arial"/>
              </w:rPr>
            </w:pPr>
            <w:r w:rsidRPr="00D3196B">
              <w:rPr>
                <w:rFonts w:ascii="Arial" w:hAnsi="Arial" w:cs="Arial"/>
              </w:rPr>
              <w:t xml:space="preserve">INGRESAR A LA CUENTA </w:t>
            </w:r>
          </w:p>
          <w:p w:rsidR="00D3196B" w:rsidRPr="00D3196B" w:rsidRDefault="00D3196B" w:rsidP="00D3196B">
            <w:pPr>
              <w:jc w:val="center"/>
              <w:rPr>
                <w:rFonts w:ascii="Arial" w:hAnsi="Arial" w:cs="Arial"/>
              </w:rPr>
            </w:pPr>
            <w:r w:rsidRPr="00D3196B">
              <w:rPr>
                <w:rFonts w:ascii="Arial" w:hAnsi="Arial" w:cs="Arial"/>
              </w:rPr>
              <w:t>0487-0016-67-2007002597</w:t>
            </w:r>
          </w:p>
          <w:p w:rsidR="00D3196B" w:rsidRPr="00D3196B" w:rsidRDefault="00D3196B" w:rsidP="00D3196B">
            <w:pPr>
              <w:jc w:val="center"/>
              <w:rPr>
                <w:rFonts w:ascii="Arial" w:hAnsi="Arial" w:cs="Arial"/>
              </w:rPr>
            </w:pPr>
            <w:r w:rsidRPr="00D3196B">
              <w:rPr>
                <w:rFonts w:ascii="Arial" w:hAnsi="Arial" w:cs="Arial"/>
              </w:rPr>
              <w:t>DE CAJA</w:t>
            </w:r>
            <w:r>
              <w:rPr>
                <w:rFonts w:ascii="Arial" w:hAnsi="Arial" w:cs="Arial"/>
              </w:rPr>
              <w:t xml:space="preserve"> </w:t>
            </w:r>
            <w:r w:rsidRPr="00D3196B">
              <w:rPr>
                <w:rFonts w:ascii="Arial" w:hAnsi="Arial" w:cs="Arial"/>
              </w:rPr>
              <w:t>MURCIA</w:t>
            </w:r>
          </w:p>
          <w:p w:rsidR="00D3196B" w:rsidRDefault="00D3196B" w:rsidP="00D3196B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5529" w:type="dxa"/>
          </w:tcPr>
          <w:p w:rsidR="003A6DAD" w:rsidRPr="00D01FE5" w:rsidRDefault="003A6DAD" w:rsidP="009D3AF8">
            <w:pPr>
              <w:pStyle w:val="Descripcin"/>
              <w:rPr>
                <w:rFonts w:ascii="Arial Narrow" w:hAnsi="Arial Narrow" w:cs="Arial"/>
                <w:sz w:val="24"/>
              </w:rPr>
            </w:pPr>
            <w:r w:rsidRPr="00D01FE5">
              <w:rPr>
                <w:rFonts w:ascii="Arial Narrow" w:hAnsi="Arial Narrow" w:cs="Arial"/>
                <w:sz w:val="24"/>
              </w:rPr>
              <w:t>INFORMACIÓN E INSCRIPCIONES</w:t>
            </w:r>
          </w:p>
          <w:p w:rsidR="003A6DAD" w:rsidRDefault="003A6DAD" w:rsidP="009D3AF8">
            <w:pPr>
              <w:pStyle w:val="Textoindependiente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Centro de Mediación Región de Murcia</w:t>
            </w:r>
          </w:p>
          <w:p w:rsidR="003A6DAD" w:rsidRDefault="003A6DAD" w:rsidP="009D3AF8">
            <w:pPr>
              <w:pStyle w:val="Textoindependiente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C/ Nueva de San Antón 22, 1-B</w:t>
            </w:r>
          </w:p>
          <w:p w:rsidR="003A6DAD" w:rsidRDefault="00A77AEC" w:rsidP="009D3AF8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hyperlink r:id="rId14" w:history="1">
              <w:r w:rsidR="003A6DAD" w:rsidRPr="000D7060">
                <w:rPr>
                  <w:rStyle w:val="Hipervnculo"/>
                  <w:rFonts w:ascii="Arial" w:hAnsi="Arial" w:cs="Arial"/>
                  <w:color w:val="000000"/>
                  <w:u w:val="none"/>
                </w:rPr>
                <w:t>mediacionyfamilia@telefonica.net</w:t>
              </w:r>
            </w:hyperlink>
            <w:r w:rsidR="003A6DAD" w:rsidRPr="002B0B88">
              <w:rPr>
                <w:rStyle w:val="Hipervnculo"/>
                <w:rFonts w:ascii="Arial" w:hAnsi="Arial" w:cs="Arial"/>
                <w:color w:val="000000"/>
              </w:rPr>
              <w:t xml:space="preserve">                                          </w:t>
            </w:r>
            <w:r w:rsidR="003A6DAD" w:rsidRPr="002B0B88">
              <w:rPr>
                <w:rFonts w:ascii="Arial Narrow" w:hAnsi="Arial Narrow"/>
              </w:rPr>
              <w:t>T. 968 449 275 / 667 98 21 62  F. 968 493 755</w:t>
            </w:r>
          </w:p>
        </w:tc>
      </w:tr>
    </w:tbl>
    <w:p w:rsidR="003A6DAD" w:rsidRDefault="003A6DAD" w:rsidP="003A6DAD">
      <w:pPr>
        <w:spacing w:after="120" w:line="30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A6DAD" w:rsidRDefault="003A6DAD" w:rsidP="003A6DAD">
      <w:pPr>
        <w:spacing w:after="120" w:line="30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sz w:val="20"/>
          <w:szCs w:val="20"/>
        </w:rPr>
        <w:t xml:space="preserve">Acompañar: </w:t>
      </w:r>
      <w:r w:rsidR="00A46733">
        <w:rPr>
          <w:rFonts w:ascii="Arial Narrow" w:hAnsi="Arial Narrow" w:cs="Arial"/>
          <w:sz w:val="20"/>
          <w:szCs w:val="20"/>
        </w:rPr>
        <w:t>C</w:t>
      </w:r>
      <w:r w:rsidRPr="00802573">
        <w:rPr>
          <w:rFonts w:ascii="Arial Narrow" w:hAnsi="Arial Narrow" w:cs="Arial"/>
        </w:rPr>
        <w:t xml:space="preserve">opia </w:t>
      </w:r>
      <w:r w:rsidRPr="00184C2F">
        <w:rPr>
          <w:rFonts w:ascii="Arial Narrow" w:hAnsi="Arial Narrow" w:cs="Arial"/>
          <w:color w:val="000000" w:themeColor="text1"/>
        </w:rPr>
        <w:t xml:space="preserve">del Título Universitario o de formación profesional, del DNI, una fotografía tamaño carnet, con nombre al dorso, currículum vitae, copia de ingreso o transferencia bancaria. Enviar por email: </w:t>
      </w:r>
      <w:hyperlink r:id="rId15" w:history="1">
        <w:r w:rsidRPr="00807BBC">
          <w:rPr>
            <w:rStyle w:val="Hipervnculo"/>
            <w:rFonts w:ascii="Arial Narrow" w:hAnsi="Arial Narrow" w:cs="Arial"/>
            <w:color w:val="000000" w:themeColor="text1"/>
            <w:u w:val="none"/>
          </w:rPr>
          <w:t>mediacionyfamilia@telefonica.net</w:t>
        </w:r>
      </w:hyperlink>
      <w:r w:rsidRPr="00807BBC">
        <w:rPr>
          <w:rFonts w:ascii="Arial Narrow" w:hAnsi="Arial Narrow" w:cs="Arial"/>
          <w:color w:val="000000" w:themeColor="text1"/>
        </w:rPr>
        <w:t>.</w:t>
      </w:r>
    </w:p>
    <w:p w:rsidR="003A6DAD" w:rsidRDefault="003A6DAD" w:rsidP="003A6DAD">
      <w:pPr>
        <w:tabs>
          <w:tab w:val="left" w:pos="420"/>
          <w:tab w:val="left" w:pos="840"/>
          <w:tab w:val="left" w:pos="1160"/>
          <w:tab w:val="left" w:pos="2260"/>
        </w:tabs>
        <w:ind w:right="-520"/>
        <w:jc w:val="center"/>
        <w:rPr>
          <w:rFonts w:ascii="Verdana" w:hAnsi="Verdana"/>
          <w:b/>
          <w:sz w:val="36"/>
          <w:szCs w:val="36"/>
          <w:lang w:val="es-ES_tradnl"/>
        </w:rPr>
      </w:pPr>
    </w:p>
    <w:p w:rsidR="00CC623B" w:rsidRDefault="00CC623B"/>
    <w:sectPr w:rsidR="00CC6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708"/>
    <w:multiLevelType w:val="hybridMultilevel"/>
    <w:tmpl w:val="A4AE51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E0018"/>
    <w:rsid w:val="003A6DAD"/>
    <w:rsid w:val="00A46733"/>
    <w:rsid w:val="00A77AEC"/>
    <w:rsid w:val="00CC623B"/>
    <w:rsid w:val="00D3196B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48BF-671C-441D-92AC-B39F25B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6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A6D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3A6DA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3A6DAD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6DA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3A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6DA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A6DAD"/>
    <w:pPr>
      <w:ind w:left="720"/>
      <w:contextualSpacing/>
    </w:pPr>
    <w:rPr>
      <w:rFonts w:eastAsia="MS Mincho"/>
      <w:lang w:val="es-ES_tradnl" w:eastAsia="es-ES_tradnl"/>
    </w:rPr>
  </w:style>
  <w:style w:type="character" w:customStyle="1" w:styleId="hps">
    <w:name w:val="hps"/>
    <w:rsid w:val="003A6DAD"/>
  </w:style>
  <w:style w:type="character" w:customStyle="1" w:styleId="estilo13">
    <w:name w:val="estilo13"/>
    <w:rsid w:val="003A6DAD"/>
  </w:style>
  <w:style w:type="paragraph" w:customStyle="1" w:styleId="estilo131">
    <w:name w:val="estilo131"/>
    <w:basedOn w:val="Normal"/>
    <w:rsid w:val="003A6DAD"/>
    <w:pPr>
      <w:spacing w:before="100" w:beforeAutospacing="1" w:after="100" w:afterAutospacing="1"/>
    </w:pPr>
  </w:style>
  <w:style w:type="paragraph" w:styleId="Descripcin">
    <w:name w:val="caption"/>
    <w:basedOn w:val="Normal"/>
    <w:next w:val="Normal"/>
    <w:qFormat/>
    <w:rsid w:val="003A6DAD"/>
    <w:pPr>
      <w:jc w:val="center"/>
    </w:pPr>
    <w:rPr>
      <w:rFonts w:ascii="Tahoma" w:eastAsia="Batang" w:hAnsi="Tahoma" w:cs="Tahoma"/>
      <w:b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demediacionmurcia.es" TargetMode="External"/><Relationship Id="rId13" Type="http://schemas.openxmlformats.org/officeDocument/2006/relationships/hyperlink" Target="mailto:mediacionyfamilia@telefonic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source=images&amp;cd=&amp;cad=rja&amp;uact=8&amp;ved=0CAgQjRw&amp;url=http://www.telediariodigital.net/2014/11/propiedades-del-limon/&amp;ei=6TkEVa7bDpDlaJCFgdgB&amp;psig=AFQjCNGojV9wFzqh4g2gkqxck9KlCGxRvw&amp;ust=1426426729278709" TargetMode="External"/><Relationship Id="rId11" Type="http://schemas.openxmlformats.org/officeDocument/2006/relationships/hyperlink" Target="http://www.bing.com/images/search?q=mediacion&amp;view=detailv2&amp;&amp;id=495D9D1BC368B49FAD52A0C02F4C4D189828B6FE&amp;selectedIndex=142&amp;ccid=OTj7o462&amp;simid=607997108818741599&amp;thid=OIP.M3938fba38eb6654c916712248a692cf0o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ediacionyfamilia@telefonica.ne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source=images&amp;cd=&amp;cad=rja&amp;uact=8&amp;ved=0CAcQjRw&amp;url=http://eformacion.amecan.org/&amp;ei=nZ0ZVfCJN4jmaJOFgqgO&amp;bvm=bv.89381419,d.d2s&amp;psig=AFQjCNFRx5f_PPPuFAWkk-nr-noaPqakBg&amp;ust=1427828253171562" TargetMode="External"/><Relationship Id="rId14" Type="http://schemas.openxmlformats.org/officeDocument/2006/relationships/hyperlink" Target="mailto:mediacionyfamilia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</dc:creator>
  <cp:keywords/>
  <dc:description/>
  <cp:lastModifiedBy>URBANIA</cp:lastModifiedBy>
  <cp:revision>2</cp:revision>
  <dcterms:created xsi:type="dcterms:W3CDTF">2015-12-09T18:35:00Z</dcterms:created>
  <dcterms:modified xsi:type="dcterms:W3CDTF">2015-12-09T18:35:00Z</dcterms:modified>
</cp:coreProperties>
</file>