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HW: Sharing A Story 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Directions: Choose a popular folk tale from your home culture, or choose a story from the reading list on the class website to share in the next class. Use this worksheet to help create a short powerpoint presentation to share with your classmates in class. You must include information that answers the questions on this worksheet, as well as pictures. Please e-mail me your powerpoint presentations. 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tbl>
      <w:tblPr>
        <w:tblStyle w:val="Table1"/>
        <w:bidiVisual w:val="0"/>
        <w:tblW w:w="9615.0" w:type="dxa"/>
        <w:jc w:val="left"/>
        <w:tblInd w:w="-25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225"/>
        <w:gridCol w:w="6390"/>
        <w:tblGridChange w:id="0">
          <w:tblGrid>
            <w:gridCol w:w="3225"/>
            <w:gridCol w:w="6390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What is the name of this story?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Where is the story from?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Who are the main characters in the story? What do they look like? What kind of personality do they have?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What are the settings in this story?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What is the plot of this story (no more than 5-7 sentences).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Is there a message or rule in this story?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sectPr>
      <w:headerReference r:id="rId5" w:type="default"/>
      <w:pgSz w:h="15840" w:w="12240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pBdr/>
      <w:contextualSpacing w:val="0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>
    <w:pPr>
      <w:pBdr/>
      <w:contextualSpacing w:val="0"/>
      <w:rPr/>
    </w:pPr>
    <w:r w:rsidDel="00000000" w:rsidR="00000000" w:rsidRPr="00000000">
      <w:rPr>
        <w:rtl w:val="0"/>
      </w:rPr>
      <w:t xml:space="preserve">Reading &amp; Writing 100/200</w:t>
      <w:tab/>
      <w:tab/>
      <w:tab/>
      <w:t xml:space="preserve">Name:___________________________________</w:t>
    </w:r>
  </w:p>
  <w:p w:rsidR="00000000" w:rsidDel="00000000" w:rsidP="00000000" w:rsidRDefault="00000000" w:rsidRPr="00000000">
    <w:pPr>
      <w:pBdr/>
      <w:contextualSpacing w:val="0"/>
      <w:rPr/>
    </w:pPr>
    <w:r w:rsidDel="00000000" w:rsidR="00000000" w:rsidRPr="00000000">
      <w:rPr>
        <w:rtl w:val="0"/>
      </w:rPr>
      <w:tab/>
      <w:tab/>
      <w:tab/>
      <w:tab/>
      <w:tab/>
      <w:tab/>
      <w:t xml:space="preserve">Date: __________________________________</w:t>
    </w:r>
  </w:p>
  <w:p w:rsidR="00000000" w:rsidDel="00000000" w:rsidP="00000000" w:rsidRDefault="00000000" w:rsidRPr="00000000">
    <w:pPr>
      <w:pBdr/>
      <w:contextualSpacing w:val="0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pBdr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Bdr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Bdr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Bdr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Bdr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Bdr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header" Target="header1.xml"/></Relationships>
</file>