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D26B67" w:rsidRPr="00AE2894" w:rsidTr="00D26B67">
        <w:trPr>
          <w:jc w:val="center"/>
        </w:trPr>
        <w:tc>
          <w:tcPr>
            <w:tcW w:w="3432" w:type="dxa"/>
            <w:vAlign w:val="center"/>
          </w:tcPr>
          <w:p w:rsidR="00D26B67" w:rsidRPr="00AE2894" w:rsidRDefault="00D26B67" w:rsidP="00D26B67">
            <w:pPr>
              <w:jc w:val="center"/>
              <w:rPr>
                <w:rFonts w:ascii="Arial" w:hAnsi="Arial" w:cs="Arial"/>
                <w:sz w:val="20"/>
                <w:szCs w:val="20"/>
              </w:rPr>
            </w:pPr>
            <w:r w:rsidRPr="00AE2894">
              <w:rPr>
                <w:rFonts w:ascii="Arial" w:hAnsi="Arial" w:cs="Arial"/>
                <w:noProof/>
                <w:sz w:val="20"/>
                <w:szCs w:val="20"/>
                <w:lang w:val="en-US"/>
              </w:rPr>
              <w:drawing>
                <wp:inline distT="0" distB="0" distL="0" distR="0">
                  <wp:extent cx="1349374" cy="1047750"/>
                  <wp:effectExtent l="19050" t="0" r="3176" b="0"/>
                  <wp:docPr id="3" name="Picture 1" descr="Official RHKYC Logo_Lo Res_Dec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RHKYC Logo_Lo Res_Dec 07"/>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52986" cy="1050555"/>
                          </a:xfrm>
                          <a:prstGeom prst="rect">
                            <a:avLst/>
                          </a:prstGeom>
                          <a:noFill/>
                          <a:ln w="9525">
                            <a:noFill/>
                            <a:miter lim="800000"/>
                            <a:headEnd/>
                            <a:tailEnd/>
                          </a:ln>
                        </pic:spPr>
                      </pic:pic>
                    </a:graphicData>
                  </a:graphic>
                </wp:inline>
              </w:drawing>
            </w:r>
          </w:p>
        </w:tc>
        <w:tc>
          <w:tcPr>
            <w:tcW w:w="3432" w:type="dxa"/>
            <w:vAlign w:val="center"/>
          </w:tcPr>
          <w:p w:rsidR="00D26B67" w:rsidRPr="00AE2894" w:rsidRDefault="000F56A9" w:rsidP="00D26B67">
            <w:pPr>
              <w:jc w:val="center"/>
              <w:rPr>
                <w:rFonts w:ascii="Arial" w:hAnsi="Arial" w:cs="Arial"/>
                <w:sz w:val="20"/>
                <w:szCs w:val="20"/>
              </w:rPr>
            </w:pPr>
            <w:r>
              <w:rPr>
                <w:rFonts w:ascii="Arial" w:hAnsi="Arial" w:cs="Arial"/>
                <w:noProof/>
                <w:sz w:val="20"/>
                <w:szCs w:val="20"/>
                <w:lang w:val="en-US"/>
              </w:rPr>
              <w:drawing>
                <wp:inline distT="0" distB="0" distL="0" distR="0">
                  <wp:extent cx="1029041" cy="1188720"/>
                  <wp:effectExtent l="0" t="0" r="0" b="0"/>
                  <wp:docPr id="5" name="Picture 5" descr="J:\CORP\Rolex\2018\Rolex China Sea Race 2018\Logo\ROLEX_CHINA_SEA_RACE_EVENT_LOGO_Y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RP\Rolex\2018\Rolex China Sea Race 2018\Logo\ROLEX_CHINA_SEA_RACE_EVENT_LOGO_YEAR_CMYK.jpg"/>
                          <pic:cNvPicPr>
                            <a:picLocks noChangeAspect="1" noChangeArrowheads="1"/>
                          </pic:cNvPicPr>
                        </pic:nvPicPr>
                        <pic:blipFill rotWithShape="1">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029041" cy="1188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D26B67" w:rsidRPr="00AE2894" w:rsidRDefault="00D26B67" w:rsidP="00A35BCA">
      <w:pPr>
        <w:pStyle w:val="NoSpacing"/>
        <w:rPr>
          <w:lang w:val="en-US"/>
        </w:rPr>
      </w:pPr>
    </w:p>
    <w:p w:rsidR="00D26B67" w:rsidRPr="00AE2894" w:rsidRDefault="00D26B67" w:rsidP="00A35BCA">
      <w:pPr>
        <w:pStyle w:val="NoSpacing"/>
        <w:rPr>
          <w:lang w:val="en-US"/>
        </w:rPr>
      </w:pPr>
    </w:p>
    <w:p w:rsidR="00D43E17" w:rsidRPr="00AA4767" w:rsidRDefault="00F050F6" w:rsidP="00781F71">
      <w:pPr>
        <w:pStyle w:val="NoSpacing"/>
        <w:rPr>
          <w:rFonts w:ascii="STXihei" w:eastAsia="STXihei" w:hAnsi="STXihei" w:cs="Arial"/>
          <w:sz w:val="20"/>
          <w:szCs w:val="20"/>
          <w:lang w:val="en-US"/>
        </w:rPr>
      </w:pPr>
      <w:r w:rsidRPr="00AA4767">
        <w:rPr>
          <w:rFonts w:ascii="STXihei" w:eastAsia="STXihei" w:hAnsi="STXihei" w:cs="Arial"/>
          <w:sz w:val="20"/>
          <w:szCs w:val="20"/>
          <w:lang w:val="en-US" w:eastAsia="zh-CN"/>
        </w:rPr>
        <w:t>实</w:t>
      </w:r>
      <w:r w:rsidRPr="002D268B">
        <w:rPr>
          <w:rFonts w:ascii="STXihei" w:eastAsia="STXihei" w:hAnsi="STXihei" w:cs="Arial" w:hint="eastAsia"/>
          <w:sz w:val="20"/>
          <w:szCs w:val="20"/>
          <w:lang w:val="en-US" w:eastAsia="zh-CN"/>
        </w:rPr>
        <w:t>时发</w:t>
      </w:r>
      <w:r w:rsidRPr="00AA4767">
        <w:rPr>
          <w:rFonts w:ascii="STXihei" w:eastAsia="STXihei" w:hAnsi="STXihei" w:cs="Arial" w:hint="eastAsia"/>
          <w:sz w:val="20"/>
          <w:szCs w:val="20"/>
          <w:lang w:val="en-US" w:eastAsia="zh-CN"/>
        </w:rPr>
        <w:t>布</w:t>
      </w:r>
    </w:p>
    <w:p w:rsidR="00781F71" w:rsidRPr="00AA4767" w:rsidRDefault="00F050F6" w:rsidP="00781F71">
      <w:pPr>
        <w:pStyle w:val="NoSpacing"/>
        <w:rPr>
          <w:rFonts w:ascii="STXihei" w:eastAsia="STXihei" w:hAnsi="STXihei" w:cs="Arial"/>
          <w:sz w:val="20"/>
          <w:szCs w:val="20"/>
          <w:lang w:val="en-US" w:eastAsia="zh-CN"/>
        </w:rPr>
      </w:pPr>
      <w:r w:rsidRPr="00AA4767">
        <w:rPr>
          <w:rFonts w:ascii="STXihei" w:eastAsia="STXihei" w:hAnsi="STXihei" w:cs="Arial"/>
          <w:noProof/>
          <w:sz w:val="20"/>
          <w:szCs w:val="20"/>
          <w:lang w:val="en-US" w:eastAsia="zh-CN"/>
        </w:rPr>
        <w:t>2018</w:t>
      </w:r>
      <w:r w:rsidRPr="00AA4767">
        <w:rPr>
          <w:rFonts w:ascii="STXihei" w:eastAsia="STXihei" w:hAnsi="STXihei" w:cs="Arial" w:hint="eastAsia"/>
          <w:noProof/>
          <w:sz w:val="20"/>
          <w:szCs w:val="20"/>
          <w:lang w:val="en-US" w:eastAsia="zh-CN"/>
        </w:rPr>
        <w:t>年</w:t>
      </w:r>
      <w:r w:rsidRPr="00AA4767">
        <w:rPr>
          <w:rFonts w:ascii="STXihei" w:eastAsia="STXihei" w:hAnsi="STXihei" w:cs="Arial"/>
          <w:noProof/>
          <w:sz w:val="20"/>
          <w:szCs w:val="20"/>
          <w:lang w:val="en-US" w:eastAsia="zh-CN"/>
        </w:rPr>
        <w:t>3</w:t>
      </w:r>
      <w:r w:rsidRPr="00AA4767">
        <w:rPr>
          <w:rFonts w:ascii="STXihei" w:eastAsia="STXihei" w:hAnsi="STXihei" w:cs="Arial" w:hint="eastAsia"/>
          <w:noProof/>
          <w:sz w:val="20"/>
          <w:szCs w:val="20"/>
          <w:lang w:val="en-US" w:eastAsia="zh-CN"/>
        </w:rPr>
        <w:t>月</w:t>
      </w:r>
      <w:r w:rsidR="00B86D9D" w:rsidRPr="00AA4767">
        <w:rPr>
          <w:rFonts w:ascii="STXihei" w:eastAsia="STXihei" w:hAnsi="STXihei" w:cs="Arial"/>
          <w:noProof/>
          <w:sz w:val="20"/>
          <w:szCs w:val="20"/>
          <w:lang w:val="en-US" w:eastAsia="zh-CN"/>
        </w:rPr>
        <w:t>23</w:t>
      </w:r>
      <w:r w:rsidRPr="00AA4767">
        <w:rPr>
          <w:rFonts w:ascii="STXihei" w:eastAsia="STXihei" w:hAnsi="STXihei" w:cs="Arial" w:hint="eastAsia"/>
          <w:noProof/>
          <w:sz w:val="20"/>
          <w:szCs w:val="20"/>
          <w:lang w:val="en-US" w:eastAsia="zh-CN"/>
        </w:rPr>
        <w:t>日</w:t>
      </w:r>
    </w:p>
    <w:p w:rsidR="00D26B67" w:rsidRPr="00AE2894" w:rsidRDefault="00D26B67" w:rsidP="00A35BCA">
      <w:pPr>
        <w:pStyle w:val="NoSpacing"/>
        <w:rPr>
          <w:rFonts w:ascii="Arial" w:hAnsi="Arial" w:cs="Arial"/>
          <w:sz w:val="20"/>
          <w:szCs w:val="20"/>
          <w:lang w:val="en-US" w:eastAsia="zh-CN"/>
        </w:rPr>
      </w:pPr>
    </w:p>
    <w:p w:rsidR="00B06568" w:rsidRPr="00F01BF2" w:rsidRDefault="00B06568" w:rsidP="00B06568">
      <w:pPr>
        <w:rPr>
          <w:rFonts w:ascii="PMingLiU" w:eastAsia="PMingLiU" w:hAnsi="PMingLiU" w:cs="Arial"/>
          <w:b/>
          <w:sz w:val="28"/>
          <w:szCs w:val="28"/>
        </w:rPr>
      </w:pPr>
      <w:r w:rsidRPr="00F01BF2">
        <w:rPr>
          <w:rFonts w:ascii="PMingLiU" w:eastAsia="PMingLiU" w:hAnsi="PMingLiU" w:cs="Arial" w:hint="eastAsia"/>
          <w:b/>
          <w:sz w:val="28"/>
          <w:szCs w:val="28"/>
        </w:rPr>
        <w:t>凭借Virtual Regatta应用程式，岸上版的2018年劳力士中国海帆船赛战况将会同样激烈</w:t>
      </w:r>
    </w:p>
    <w:p w:rsidR="00B06568" w:rsidRPr="00F01BF2" w:rsidRDefault="00B06568" w:rsidP="00B06568">
      <w:pPr>
        <w:rPr>
          <w:rFonts w:ascii="PMingLiU" w:eastAsia="PMingLiU" w:hAnsi="PMingLiU" w:cs="Arial"/>
        </w:rPr>
      </w:pPr>
    </w:p>
    <w:p w:rsidR="00B06568" w:rsidRPr="00F01BF2" w:rsidRDefault="00B06568" w:rsidP="00B06568">
      <w:pPr>
        <w:rPr>
          <w:rFonts w:ascii="PMingLiU" w:eastAsia="PMingLiU" w:hAnsi="PMingLiU" w:cs="Arial"/>
        </w:rPr>
      </w:pPr>
      <w:r w:rsidRPr="00F01BF2">
        <w:rPr>
          <w:rFonts w:ascii="PMingLiU" w:eastAsia="PMingLiU" w:hAnsi="PMingLiU" w:cs="Arial" w:hint="eastAsia"/>
        </w:rPr>
        <w:t>预计成千上万的网民将于3月28日周三开始参加由香港前往菲律宾苏碧湾的虚拟劳力士中国海帆船赛。</w:t>
      </w:r>
    </w:p>
    <w:p w:rsidR="00B06568" w:rsidRPr="00F01BF2" w:rsidRDefault="00B06568" w:rsidP="00B06568">
      <w:pPr>
        <w:rPr>
          <w:rFonts w:ascii="PMingLiU" w:eastAsia="PMingLiU" w:hAnsi="PMingLiU" w:cs="Arial"/>
        </w:rPr>
      </w:pPr>
    </w:p>
    <w:p w:rsidR="00B06568" w:rsidRPr="00F01BF2" w:rsidRDefault="00B06568" w:rsidP="00B06568">
      <w:pPr>
        <w:rPr>
          <w:rFonts w:ascii="PMingLiU" w:eastAsia="PMingLiU" w:hAnsi="PMingLiU" w:cs="Arial"/>
        </w:rPr>
      </w:pPr>
      <w:r w:rsidRPr="00F01BF2">
        <w:rPr>
          <w:rFonts w:ascii="PMingLiU" w:eastAsia="PMingLiU" w:hAnsi="PMingLiU" w:cs="Arial" w:hint="eastAsia"/>
        </w:rPr>
        <w:t>2018年以来第一次，来自世界各地的选手将能够透过Virtual Regatta游戏应用程式跟海上的船队同步比赛.Virtual Regatta是一个基于实体赛事，使用与真实比赛的赛道，帆船，天气情况和时间等，向公众开放的网上帆船比赛。</w:t>
      </w:r>
    </w:p>
    <w:p w:rsidR="00B06568" w:rsidRPr="00F01BF2" w:rsidRDefault="00B06568" w:rsidP="00B06568">
      <w:pPr>
        <w:rPr>
          <w:rFonts w:ascii="PMingLiU" w:eastAsia="PMingLiU" w:hAnsi="PMingLiU" w:cs="Arial"/>
        </w:rPr>
      </w:pPr>
    </w:p>
    <w:p w:rsidR="00B06568" w:rsidRPr="00F01BF2" w:rsidRDefault="00B06568" w:rsidP="00B06568">
      <w:pPr>
        <w:rPr>
          <w:rFonts w:ascii="PMingLiU" w:eastAsia="PMingLiU" w:hAnsi="PMingLiU" w:cs="Arial"/>
        </w:rPr>
      </w:pPr>
      <w:r w:rsidRPr="00F01BF2">
        <w:rPr>
          <w:rFonts w:ascii="PMingLiU" w:eastAsia="PMingLiU" w:hAnsi="PMingLiU" w:cs="Arial" w:hint="eastAsia"/>
        </w:rPr>
        <w:t xml:space="preserve">全程565海浬的中国海帆船赛首次于1962年年举办，是世界极具代表性的赛事之一。在皇家海洋竞赛会的支持下举行，参赛船只包括IRC级，经典级以及多体帆船，如郭志梁的MOD 70 Beau </w:t>
      </w:r>
      <w:proofErr w:type="spellStart"/>
      <w:r w:rsidRPr="00F01BF2">
        <w:rPr>
          <w:rFonts w:ascii="PMingLiU" w:eastAsia="PMingLiU" w:hAnsi="PMingLiU" w:cs="Arial" w:hint="eastAsia"/>
        </w:rPr>
        <w:t>Geste</w:t>
      </w:r>
      <w:proofErr w:type="spellEnd"/>
      <w:r w:rsidRPr="00F01BF2">
        <w:rPr>
          <w:rFonts w:ascii="PMingLiU" w:eastAsia="PMingLiU" w:hAnsi="PMingLiU" w:cs="Arial" w:hint="eastAsia"/>
        </w:rPr>
        <w:t>号，他们的目标是打破RP66 Alive号于2016年所创的47小时31分08秒纪录。</w:t>
      </w:r>
    </w:p>
    <w:p w:rsidR="00B06568" w:rsidRPr="00F01BF2" w:rsidRDefault="00B06568" w:rsidP="00B06568">
      <w:pPr>
        <w:rPr>
          <w:rFonts w:ascii="PMingLiU" w:eastAsia="PMingLiU" w:hAnsi="PMingLiU" w:cs="Arial"/>
        </w:rPr>
      </w:pPr>
    </w:p>
    <w:p w:rsidR="00B06568" w:rsidRPr="00F01BF2" w:rsidRDefault="00B06568" w:rsidP="00B06568">
      <w:pPr>
        <w:rPr>
          <w:rFonts w:ascii="PMingLiU" w:eastAsia="PMingLiU" w:hAnsi="PMingLiU" w:cs="Arial"/>
        </w:rPr>
      </w:pPr>
      <w:r w:rsidRPr="00F01BF2">
        <w:rPr>
          <w:rFonts w:ascii="PMingLiU" w:eastAsia="PMingLiU" w:hAnsi="PMingLiU" w:cs="Arial" w:hint="eastAsia"/>
        </w:rPr>
        <w:t>Virtual Regatta通过支持劳力士中国海帆船赛，证实了他们在全球不断扩展以及「电子航海」的普及性.Virtual Regatta的创始人</w:t>
      </w:r>
      <w:proofErr w:type="spellStart"/>
      <w:r w:rsidRPr="00F01BF2">
        <w:rPr>
          <w:rFonts w:ascii="PMingLiU" w:eastAsia="PMingLiU" w:hAnsi="PMingLiU" w:cs="Arial" w:hint="eastAsia"/>
        </w:rPr>
        <w:t>PhilippeGuign</w:t>
      </w:r>
      <w:proofErr w:type="spellEnd"/>
      <w:r w:rsidRPr="00F01BF2">
        <w:rPr>
          <w:rFonts w:ascii="PMingLiU" w:eastAsia="PMingLiU" w:hAnsi="PMingLiU" w:cs="Arial" w:hint="eastAsia"/>
        </w:rPr>
        <w:t>é说：「我们非常高兴能够与香港游艇会合作，借着这场精彩的比赛在全球扩充我们的领域。」</w:t>
      </w:r>
    </w:p>
    <w:p w:rsidR="00B06568" w:rsidRPr="00F01BF2" w:rsidRDefault="00B06568" w:rsidP="00B06568">
      <w:pPr>
        <w:rPr>
          <w:rFonts w:ascii="PMingLiU" w:eastAsia="PMingLiU" w:hAnsi="PMingLiU" w:cs="Arial"/>
        </w:rPr>
      </w:pPr>
    </w:p>
    <w:p w:rsidR="00B06568" w:rsidRPr="00F01BF2" w:rsidRDefault="00B06568" w:rsidP="00B06568">
      <w:pPr>
        <w:rPr>
          <w:rFonts w:ascii="PMingLiU" w:eastAsia="PMingLiU" w:hAnsi="PMingLiU" w:cs="Arial"/>
        </w:rPr>
      </w:pPr>
      <w:r w:rsidRPr="00F01BF2">
        <w:rPr>
          <w:rFonts w:ascii="PMingLiU" w:eastAsia="PMingLiU" w:hAnsi="PMingLiU" w:cs="Arial" w:hint="eastAsia"/>
        </w:rPr>
        <w:t>香港游艇会会长史东礼表示：「很高兴Virtual Regatta支持第29届劳力士中国海帆船赛，我们非常荣幸来自世界各地的船员可参与我们的经典离岸赛事。」我相信会员们无论在海上还是岸上，都期待这个Virtual Regatta虚拟帆船比赛。」</w:t>
      </w:r>
    </w:p>
    <w:p w:rsidR="00B06568" w:rsidRPr="00F01BF2" w:rsidRDefault="00B06568" w:rsidP="00B06568">
      <w:pPr>
        <w:rPr>
          <w:rFonts w:ascii="PMingLiU" w:eastAsia="PMingLiU" w:hAnsi="PMingLiU" w:cs="Arial"/>
        </w:rPr>
      </w:pPr>
    </w:p>
    <w:p w:rsidR="00B06568" w:rsidRDefault="00B06568" w:rsidP="00B06568">
      <w:pPr>
        <w:rPr>
          <w:rFonts w:ascii="PMingLiU" w:eastAsia="PMingLiU" w:hAnsi="PMingLiU" w:cs="Arial"/>
        </w:rPr>
      </w:pPr>
      <w:r w:rsidRPr="00F01BF2">
        <w:rPr>
          <w:rFonts w:ascii="PMingLiU" w:eastAsia="PMingLiU" w:hAnsi="PMingLiU" w:cs="Arial" w:hint="eastAsia"/>
        </w:rPr>
        <w:t>注册和免费下载«Virtual Regatta Offshore»应用程式（Apple或Android）：</w:t>
      </w:r>
    </w:p>
    <w:p w:rsidR="00B06568" w:rsidRDefault="00B06568" w:rsidP="00B06568">
      <w:pPr>
        <w:rPr>
          <w:rFonts w:ascii="PMingLiU" w:eastAsia="PMingLiU" w:hAnsi="PMingLiU"/>
          <w:lang w:val="fr-FR"/>
        </w:rPr>
      </w:pPr>
      <w:hyperlink r:id="rId9" w:history="1">
        <w:r w:rsidRPr="00DE0A3D">
          <w:rPr>
            <w:rStyle w:val="Hyperlink"/>
            <w:rFonts w:ascii="PMingLiU" w:eastAsia="PMingLiU" w:hAnsi="PMingLiU" w:hint="eastAsia"/>
            <w:lang w:val="fr-FR"/>
          </w:rPr>
          <w:t>http://www.virtualregatta.com/index_vroffshore.php</w:t>
        </w:r>
      </w:hyperlink>
    </w:p>
    <w:p w:rsidR="00B06568" w:rsidRDefault="00B06568" w:rsidP="00B06568">
      <w:pPr>
        <w:rPr>
          <w:rFonts w:ascii="PMingLiU" w:eastAsia="PMingLiU" w:hAnsi="PMingLiU"/>
          <w:lang w:val="fr-FR"/>
        </w:rPr>
      </w:pPr>
    </w:p>
    <w:p w:rsidR="00B06568" w:rsidRPr="00F01BF2" w:rsidRDefault="00B06568" w:rsidP="00B06568">
      <w:pPr>
        <w:rPr>
          <w:rFonts w:ascii="PMingLiU" w:eastAsia="PMingLiU" w:hAnsi="PMingLiU" w:cs="Arial"/>
          <w:b/>
        </w:rPr>
      </w:pPr>
      <w:r w:rsidRPr="00F01BF2">
        <w:rPr>
          <w:rFonts w:ascii="PMingLiU" w:eastAsia="PMingLiU" w:hAnsi="PMingLiU" w:cs="Arial" w:hint="eastAsia"/>
          <w:b/>
        </w:rPr>
        <w:t>社交平台</w:t>
      </w:r>
    </w:p>
    <w:p w:rsidR="00B06568" w:rsidRPr="00F01BF2" w:rsidRDefault="00B06568" w:rsidP="00B06568">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Website: </w:t>
      </w:r>
      <w:hyperlink r:id="rId10" w:history="1">
        <w:r w:rsidRPr="00F01BF2">
          <w:rPr>
            <w:rStyle w:val="Hyperlink"/>
            <w:rFonts w:ascii="PMingLiU" w:eastAsia="PMingLiU" w:hAnsi="PMingLiU" w:cs="Arial"/>
          </w:rPr>
          <w:t>www.rolexchinasearace.com</w:t>
        </w:r>
      </w:hyperlink>
      <w:r w:rsidRPr="00F01BF2">
        <w:rPr>
          <w:rFonts w:ascii="PMingLiU" w:eastAsia="PMingLiU" w:hAnsi="PMingLiU" w:cs="Arial"/>
        </w:rPr>
        <w:t xml:space="preserve"> </w:t>
      </w:r>
    </w:p>
    <w:p w:rsidR="00B06568" w:rsidRPr="00F01BF2" w:rsidRDefault="00B06568" w:rsidP="00B06568">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Virtual Regatta: </w:t>
      </w:r>
      <w:hyperlink r:id="rId11" w:history="1">
        <w:r w:rsidRPr="00F01BF2">
          <w:rPr>
            <w:rStyle w:val="Hyperlink"/>
            <w:rFonts w:ascii="PMingLiU" w:eastAsia="PMingLiU" w:hAnsi="PMingLiU" w:cs="Arial"/>
          </w:rPr>
          <w:t>http://www.virtualregatta.com/en/index_vroffshore.php</w:t>
        </w:r>
      </w:hyperlink>
    </w:p>
    <w:p w:rsidR="00B06568" w:rsidRPr="00F01BF2" w:rsidRDefault="00B06568" w:rsidP="00B06568">
      <w:pPr>
        <w:pStyle w:val="ListParagraph"/>
        <w:numPr>
          <w:ilvl w:val="0"/>
          <w:numId w:val="1"/>
        </w:numPr>
        <w:ind w:left="426" w:hanging="426"/>
        <w:rPr>
          <w:rFonts w:ascii="PMingLiU" w:eastAsia="PMingLiU" w:hAnsi="PMingLiU" w:cs="Arial"/>
        </w:rPr>
      </w:pPr>
      <w:proofErr w:type="spellStart"/>
      <w:r w:rsidRPr="00F01BF2">
        <w:rPr>
          <w:rFonts w:ascii="PMingLiU" w:eastAsia="PMingLiU" w:hAnsi="PMingLiU" w:cs="Arial"/>
        </w:rPr>
        <w:t>Facebook</w:t>
      </w:r>
      <w:proofErr w:type="spellEnd"/>
      <w:r w:rsidRPr="00F01BF2">
        <w:rPr>
          <w:rFonts w:ascii="PMingLiU" w:eastAsia="PMingLiU" w:hAnsi="PMingLiU" w:cs="Arial"/>
        </w:rPr>
        <w:t xml:space="preserve">: </w:t>
      </w:r>
      <w:hyperlink r:id="rId12" w:history="1">
        <w:r w:rsidRPr="00F01BF2">
          <w:rPr>
            <w:rStyle w:val="Hyperlink"/>
            <w:rFonts w:ascii="PMingLiU" w:eastAsia="PMingLiU" w:hAnsi="PMingLiU"/>
          </w:rPr>
          <w:t>www.facebook.com/RolexChinaSeaRace</w:t>
        </w:r>
      </w:hyperlink>
    </w:p>
    <w:p w:rsidR="00B06568" w:rsidRPr="00F01BF2" w:rsidRDefault="00B06568" w:rsidP="00B06568">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Twitter: </w:t>
      </w:r>
      <w:hyperlink r:id="rId13" w:history="1">
        <w:r w:rsidRPr="00F01BF2">
          <w:rPr>
            <w:rFonts w:ascii="PMingLiU" w:eastAsia="PMingLiU" w:hAnsi="PMingLiU"/>
          </w:rPr>
          <w:t>https://twitter.com/RolexCSR</w:t>
        </w:r>
      </w:hyperlink>
    </w:p>
    <w:p w:rsidR="00B06568" w:rsidRPr="00F01BF2" w:rsidRDefault="00B06568" w:rsidP="00B06568">
      <w:pPr>
        <w:pStyle w:val="ListParagraph"/>
        <w:numPr>
          <w:ilvl w:val="0"/>
          <w:numId w:val="1"/>
        </w:numPr>
        <w:ind w:left="426" w:hanging="426"/>
        <w:rPr>
          <w:rFonts w:ascii="PMingLiU" w:eastAsia="PMingLiU" w:hAnsi="PMingLiU" w:cs="Arial"/>
        </w:rPr>
      </w:pPr>
      <w:proofErr w:type="spellStart"/>
      <w:r w:rsidRPr="00F01BF2">
        <w:rPr>
          <w:rFonts w:ascii="PMingLiU" w:eastAsia="PMingLiU" w:hAnsi="PMingLiU" w:cs="Arial"/>
        </w:rPr>
        <w:t>Instagram</w:t>
      </w:r>
      <w:proofErr w:type="spellEnd"/>
      <w:r w:rsidRPr="00F01BF2">
        <w:rPr>
          <w:rFonts w:ascii="PMingLiU" w:eastAsia="PMingLiU" w:hAnsi="PMingLiU" w:cs="Arial"/>
        </w:rPr>
        <w:t xml:space="preserve">: </w:t>
      </w:r>
      <w:hyperlink r:id="rId14" w:history="1">
        <w:r w:rsidRPr="00F01BF2">
          <w:rPr>
            <w:rStyle w:val="Hyperlink"/>
            <w:rFonts w:ascii="PMingLiU" w:eastAsia="PMingLiU" w:hAnsi="PMingLiU"/>
          </w:rPr>
          <w:t>www.instagram.com/rolexchinasearace</w:t>
        </w:r>
      </w:hyperlink>
    </w:p>
    <w:p w:rsidR="00B06568" w:rsidRPr="00F01BF2" w:rsidRDefault="00B06568" w:rsidP="00B06568">
      <w:pPr>
        <w:pStyle w:val="ListParagraph"/>
        <w:numPr>
          <w:ilvl w:val="0"/>
          <w:numId w:val="1"/>
        </w:numPr>
        <w:ind w:left="426" w:hanging="426"/>
        <w:rPr>
          <w:rFonts w:ascii="PMingLiU" w:eastAsia="PMingLiU" w:hAnsi="PMingLiU" w:cs="Arial"/>
        </w:rPr>
      </w:pPr>
      <w:r w:rsidRPr="00F01BF2">
        <w:rPr>
          <w:rFonts w:ascii="PMingLiU" w:eastAsia="PMingLiU" w:hAnsi="PMingLiU" w:cs="Arial"/>
        </w:rPr>
        <w:t xml:space="preserve">YouTube: </w:t>
      </w:r>
      <w:hyperlink r:id="rId15" w:history="1">
        <w:r w:rsidRPr="00F01BF2">
          <w:rPr>
            <w:rStyle w:val="Hyperlink"/>
            <w:rFonts w:ascii="PMingLiU" w:eastAsia="PMingLiU" w:hAnsi="PMingLiU"/>
          </w:rPr>
          <w:t>www.youtube.com/playlist?list=PLBUqWFLoBVkmqXtIvg_-RfA8wtUtjimcW</w:t>
        </w:r>
      </w:hyperlink>
    </w:p>
    <w:p w:rsidR="00B06568" w:rsidRPr="00F01BF2" w:rsidRDefault="00B06568" w:rsidP="00B06568">
      <w:pPr>
        <w:pStyle w:val="ListParagraph"/>
        <w:numPr>
          <w:ilvl w:val="0"/>
          <w:numId w:val="1"/>
        </w:numPr>
        <w:ind w:left="426" w:hanging="426"/>
        <w:rPr>
          <w:rFonts w:ascii="PMingLiU" w:eastAsia="PMingLiU" w:hAnsi="PMingLiU"/>
        </w:rPr>
      </w:pPr>
      <w:r w:rsidRPr="00F01BF2">
        <w:rPr>
          <w:rFonts w:ascii="PMingLiU" w:eastAsia="PMingLiU" w:hAnsi="PMingLiU"/>
        </w:rPr>
        <w:t xml:space="preserve">Official Race </w:t>
      </w:r>
      <w:proofErr w:type="spellStart"/>
      <w:r w:rsidRPr="00F01BF2">
        <w:rPr>
          <w:rFonts w:ascii="PMingLiU" w:eastAsia="PMingLiU" w:hAnsi="PMingLiU"/>
        </w:rPr>
        <w:t>Hashtag</w:t>
      </w:r>
      <w:proofErr w:type="spellEnd"/>
      <w:r w:rsidRPr="00F01BF2">
        <w:rPr>
          <w:rFonts w:ascii="PMingLiU" w:eastAsia="PMingLiU" w:hAnsi="PMingLiU"/>
        </w:rPr>
        <w:t>: #</w:t>
      </w:r>
      <w:proofErr w:type="spellStart"/>
      <w:r w:rsidRPr="00F01BF2">
        <w:rPr>
          <w:rFonts w:ascii="PMingLiU" w:eastAsia="PMingLiU" w:hAnsi="PMingLiU"/>
        </w:rPr>
        <w:t>rhkycRCSR</w:t>
      </w:r>
      <w:proofErr w:type="spellEnd"/>
    </w:p>
    <w:p w:rsidR="00B06568" w:rsidRPr="00F01BF2" w:rsidRDefault="00B06568" w:rsidP="00B06568">
      <w:pPr>
        <w:pStyle w:val="Corps"/>
        <w:rPr>
          <w:rFonts w:ascii="PMingLiU" w:eastAsia="PMingLiU" w:hAnsi="PMingLiU"/>
        </w:rPr>
      </w:pPr>
      <w:r>
        <w:rPr>
          <w:rFonts w:ascii="PMingLiU" w:eastAsia="PMingLiU" w:hAnsi="PMingLiU"/>
          <w:noProof/>
          <w:lang w:val="en-US" w:eastAsia="zh-TW"/>
        </w:rPr>
        <w:drawing>
          <wp:anchor distT="0" distB="0" distL="114300" distR="114300" simplePos="0" relativeHeight="251660288" behindDoc="0" locked="0" layoutInCell="1" allowOverlap="1">
            <wp:simplePos x="0" y="0"/>
            <wp:positionH relativeFrom="column">
              <wp:posOffset>237490</wp:posOffset>
            </wp:positionH>
            <wp:positionV relativeFrom="paragraph">
              <wp:posOffset>30480</wp:posOffset>
            </wp:positionV>
            <wp:extent cx="819150" cy="819150"/>
            <wp:effectExtent l="19050" t="0" r="0" b="0"/>
            <wp:wrapSquare wrapText="bothSides"/>
            <wp:docPr id="10" name="Picture 4" descr="I:\sailing\Logos\WeChat\qrcode_for_gh_7c67a0b7b03f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iling\Logos\WeChat\qrcode_for_gh_7c67a0b7b03f_344.jpg"/>
                    <pic:cNvPicPr>
                      <a:picLocks noChangeAspect="1" noChangeArrowheads="1"/>
                    </pic:cNvPicPr>
                  </pic:nvPicPr>
                  <pic:blipFill>
                    <a:blip r:embed="rId16"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p>
    <w:p w:rsidR="00B06568" w:rsidRDefault="00B06568" w:rsidP="00B06568">
      <w:pPr>
        <w:pStyle w:val="Corps"/>
        <w:rPr>
          <w:rFonts w:ascii="PMingLiU" w:eastAsia="PMingLiU" w:hAnsi="PMingLiU" w:cs="Arial"/>
          <w:b/>
          <w:color w:val="auto"/>
          <w:sz w:val="24"/>
          <w:szCs w:val="24"/>
          <w:lang w:val="en-US" w:eastAsia="zh-TW"/>
        </w:rPr>
      </w:pPr>
    </w:p>
    <w:p w:rsidR="00B06568" w:rsidRDefault="00B06568" w:rsidP="00B06568">
      <w:pPr>
        <w:pStyle w:val="Corps"/>
        <w:rPr>
          <w:rFonts w:ascii="PMingLiU" w:eastAsia="PMingLiU" w:hAnsi="PMingLiU" w:cs="Arial"/>
          <w:b/>
          <w:color w:val="auto"/>
          <w:sz w:val="24"/>
          <w:szCs w:val="24"/>
          <w:lang w:val="en-US" w:eastAsia="zh-TW"/>
        </w:rPr>
      </w:pPr>
    </w:p>
    <w:p w:rsidR="00B06568" w:rsidRDefault="00B06568" w:rsidP="00B06568">
      <w:pPr>
        <w:pStyle w:val="Corps"/>
        <w:rPr>
          <w:rFonts w:ascii="PMingLiU" w:eastAsia="PMingLiU" w:hAnsi="PMingLiU" w:cs="Arial"/>
          <w:b/>
          <w:color w:val="auto"/>
          <w:sz w:val="24"/>
          <w:szCs w:val="24"/>
          <w:lang w:val="en-US" w:eastAsia="zh-TW"/>
        </w:rPr>
      </w:pPr>
    </w:p>
    <w:p w:rsidR="00B06568" w:rsidRDefault="00B06568" w:rsidP="00B06568">
      <w:pPr>
        <w:pStyle w:val="Corps"/>
        <w:rPr>
          <w:rFonts w:ascii="PMingLiU" w:eastAsia="PMingLiU" w:hAnsi="PMingLiU" w:cs="Arial"/>
          <w:b/>
          <w:color w:val="auto"/>
          <w:sz w:val="24"/>
          <w:szCs w:val="24"/>
          <w:lang w:val="en-US" w:eastAsia="zh-TW"/>
        </w:rPr>
      </w:pPr>
      <w:r w:rsidRPr="00757B21">
        <w:rPr>
          <w:rFonts w:ascii="PMingLiU" w:eastAsia="PMingLiU" w:hAnsi="PMingLiU"/>
          <w:noProof/>
        </w:rPr>
        <w:pict>
          <v:shapetype id="_x0000_t202" coordsize="21600,21600" o:spt="202" path="m,l,21600r21600,l21600,xe">
            <v:stroke joinstyle="miter"/>
            <v:path gradientshapeok="t" o:connecttype="rect"/>
          </v:shapetype>
          <v:shape id="_x0000_s1029" type="#_x0000_t202" style="position:absolute;margin-left:-68.7pt;margin-top:3pt;width:1in;height:10.35pt;z-index:251661312;mso-position-horizontal-relative:text;mso-position-vertical-relative:text" stroked="f">
            <v:textbox style="mso-fit-shape-to-text:t" inset="0,0,0,0">
              <w:txbxContent>
                <w:p w:rsidR="00B06568" w:rsidRPr="00C54572" w:rsidRDefault="00B06568" w:rsidP="00B06568">
                  <w:pPr>
                    <w:jc w:val="center"/>
                    <w:rPr>
                      <w:rFonts w:ascii="Arial" w:hAnsi="Arial" w:cs="Arial"/>
                      <w:sz w:val="18"/>
                      <w:szCs w:val="18"/>
                    </w:rPr>
                  </w:pPr>
                  <w:proofErr w:type="spellStart"/>
                  <w:r>
                    <w:rPr>
                      <w:rFonts w:ascii="Arial" w:hAnsi="Arial" w:cs="Arial"/>
                      <w:sz w:val="18"/>
                      <w:szCs w:val="18"/>
                    </w:rPr>
                    <w:t>WeChat</w:t>
                  </w:r>
                  <w:proofErr w:type="spellEnd"/>
                </w:p>
              </w:txbxContent>
            </v:textbox>
            <w10:wrap type="square"/>
          </v:shape>
        </w:pict>
      </w:r>
    </w:p>
    <w:p w:rsidR="00B06568" w:rsidRDefault="00B06568" w:rsidP="00B06568">
      <w:pPr>
        <w:pStyle w:val="Corps"/>
        <w:rPr>
          <w:rFonts w:ascii="PMingLiU" w:eastAsia="PMingLiU" w:hAnsi="PMingLiU" w:cs="Arial"/>
          <w:b/>
          <w:color w:val="auto"/>
          <w:sz w:val="24"/>
          <w:szCs w:val="24"/>
          <w:lang w:val="en-US" w:eastAsia="zh-TW"/>
        </w:rPr>
      </w:pPr>
    </w:p>
    <w:p w:rsidR="00B06568" w:rsidRPr="00F01BF2" w:rsidRDefault="00B06568" w:rsidP="00B06568">
      <w:pPr>
        <w:pStyle w:val="Corps"/>
        <w:rPr>
          <w:rFonts w:ascii="PMingLiU" w:eastAsia="PMingLiU" w:hAnsi="PMingLiU" w:cs="Arial"/>
          <w:b/>
          <w:lang w:eastAsia="zh-TW"/>
        </w:rPr>
      </w:pPr>
      <w:r w:rsidRPr="00A370D9">
        <w:rPr>
          <w:rFonts w:ascii="PMingLiU" w:eastAsia="PMingLiU" w:hAnsi="PMingLiU" w:cs="Arial"/>
          <w:b/>
          <w:color w:val="auto"/>
          <w:sz w:val="24"/>
          <w:szCs w:val="24"/>
          <w:lang w:val="en-US" w:eastAsia="en-US"/>
        </w:rPr>
        <w:t>Virtual Regatta</w:t>
      </w:r>
      <w:r w:rsidRPr="00F01BF2">
        <w:rPr>
          <w:rFonts w:ascii="PMingLiU" w:eastAsia="PMingLiU" w:hAnsi="PMingLiU" w:cs="Arial" w:hint="eastAsia"/>
          <w:b/>
          <w:lang w:eastAsia="zh-TW"/>
        </w:rPr>
        <w:t>查询</w:t>
      </w:r>
    </w:p>
    <w:p w:rsidR="00B06568" w:rsidRPr="00F01BF2" w:rsidRDefault="00B06568" w:rsidP="00B06568">
      <w:pPr>
        <w:pStyle w:val="Corps"/>
        <w:rPr>
          <w:rFonts w:ascii="PMingLiU" w:eastAsia="PMingLiU" w:hAnsi="PMingLiU" w:cs="Arial"/>
          <w:b/>
          <w:lang w:eastAsia="zh-TW"/>
        </w:rPr>
      </w:pPr>
    </w:p>
    <w:p w:rsidR="004700BE" w:rsidRPr="00B06568" w:rsidRDefault="00F050F6" w:rsidP="004700BE">
      <w:pPr>
        <w:jc w:val="both"/>
        <w:rPr>
          <w:rFonts w:ascii="STXihei" w:eastAsia="STXihei" w:hAnsi="STXihei" w:cs="Arial"/>
          <w:b/>
          <w:bCs/>
          <w:u w:val="single"/>
          <w:lang w:val="fr-FR"/>
        </w:rPr>
      </w:pPr>
      <w:r w:rsidRPr="00AA4767">
        <w:rPr>
          <w:rFonts w:ascii="STXihei" w:eastAsia="STXihei" w:hAnsi="STXihei" w:cs="Arial" w:hint="eastAsia"/>
          <w:b/>
          <w:bCs/>
          <w:u w:val="single"/>
          <w:lang w:eastAsia="zh-CN"/>
        </w:rPr>
        <w:t>香港游艇会简介</w:t>
      </w:r>
    </w:p>
    <w:p w:rsidR="004700BE" w:rsidRPr="00AA4767" w:rsidRDefault="00240B6D" w:rsidP="004700BE">
      <w:pPr>
        <w:jc w:val="both"/>
        <w:rPr>
          <w:rFonts w:ascii="STXihei" w:eastAsia="STXihei" w:hAnsi="STXihei" w:cs="Arial"/>
          <w:sz w:val="20"/>
          <w:szCs w:val="20"/>
          <w:lang w:eastAsia="zh-CN"/>
        </w:rPr>
      </w:pPr>
      <w:r w:rsidRPr="002A7795">
        <w:rPr>
          <w:rFonts w:ascii="Arial" w:eastAsia="STXihei" w:hAnsi="Arial" w:cs="Arial" w:hint="eastAsia"/>
          <w:lang w:eastAsia="zh-CN"/>
        </w:rPr>
        <w:t>香港游艇会是香港悠久及享负盛名的会所</w:t>
      </w:r>
      <w:r w:rsidR="00F050F6" w:rsidRPr="00B06568">
        <w:rPr>
          <w:rFonts w:ascii="STXihei" w:eastAsia="STXihei" w:hAnsi="STXihei" w:cs="Arial" w:hint="eastAsia"/>
          <w:lang w:val="fr-FR" w:eastAsia="zh-CN"/>
        </w:rPr>
        <w:t>，</w:t>
      </w:r>
      <w:r w:rsidR="00F050F6" w:rsidRPr="00AA4767">
        <w:rPr>
          <w:rFonts w:ascii="STXihei" w:eastAsia="STXihei" w:hAnsi="STXihei" w:cs="Arial" w:hint="eastAsia"/>
          <w:lang w:eastAsia="zh-CN"/>
        </w:rPr>
        <w:t>以无数帆船和划艇活动</w:t>
      </w:r>
      <w:r w:rsidR="00F050F6" w:rsidRPr="00AA4767">
        <w:rPr>
          <w:rFonts w:ascii="STXihei" w:eastAsia="STXihei" w:hAnsi="STXihei" w:cs="Arial" w:hint="eastAsia"/>
          <w:lang w:val="en-US" w:eastAsia="zh-CN"/>
        </w:rPr>
        <w:t>缔</w:t>
      </w:r>
      <w:r w:rsidR="00F050F6" w:rsidRPr="00AA4767">
        <w:rPr>
          <w:rFonts w:ascii="STXihei" w:eastAsia="STXihei" w:hAnsi="STXihei" w:cs="Arial" w:hint="eastAsia"/>
          <w:lang w:eastAsia="zh-CN"/>
        </w:rPr>
        <w:t>造出超过一百六十年的丰富历史</w:t>
      </w:r>
      <w:r w:rsidR="00F050F6" w:rsidRPr="00B06568">
        <w:rPr>
          <w:rFonts w:ascii="STXihei" w:eastAsia="STXihei" w:hAnsi="STXihei" w:cs="Arial" w:hint="eastAsia"/>
          <w:lang w:val="fr-FR" w:eastAsia="zh-CN"/>
        </w:rPr>
        <w:t>，</w:t>
      </w:r>
      <w:r w:rsidR="00F050F6" w:rsidRPr="00AA4767">
        <w:rPr>
          <w:rFonts w:ascii="STXihei" w:eastAsia="STXihei" w:hAnsi="STXihei" w:cs="Arial" w:hint="eastAsia"/>
          <w:lang w:eastAsia="zh-CN"/>
        </w:rPr>
        <w:t>至今每年仍举办多项赛事</w:t>
      </w:r>
      <w:r w:rsidR="00F050F6" w:rsidRPr="00B06568">
        <w:rPr>
          <w:rFonts w:ascii="STXihei" w:eastAsia="STXihei" w:hAnsi="STXihei" w:cs="Arial" w:hint="eastAsia"/>
          <w:lang w:val="fr-FR" w:eastAsia="zh-CN"/>
        </w:rPr>
        <w:t>：</w:t>
      </w:r>
      <w:r w:rsidR="00F050F6" w:rsidRPr="00AA4767">
        <w:rPr>
          <w:rFonts w:ascii="STXihei" w:eastAsia="STXihei" w:hAnsi="STXihei" w:cs="Arial" w:hint="eastAsia"/>
          <w:lang w:eastAsia="zh-CN"/>
        </w:rPr>
        <w:t>从本地到国际</w:t>
      </w:r>
      <w:r w:rsidR="00F050F6" w:rsidRPr="00B06568">
        <w:rPr>
          <w:rFonts w:ascii="STXihei" w:eastAsia="STXihei" w:hAnsi="STXihei" w:cs="Arial" w:hint="eastAsia"/>
          <w:lang w:val="fr-FR" w:eastAsia="zh-CN"/>
        </w:rPr>
        <w:t>；</w:t>
      </w:r>
      <w:r w:rsidR="00F050F6" w:rsidRPr="00AA4767">
        <w:rPr>
          <w:rFonts w:ascii="STXihei" w:eastAsia="STXihei" w:hAnsi="STXihei" w:cs="Arial" w:hint="eastAsia"/>
          <w:lang w:eastAsia="zh-CN"/>
        </w:rPr>
        <w:t>从小型帆船到大型龙骨船</w:t>
      </w:r>
      <w:r w:rsidR="00F050F6" w:rsidRPr="00B06568">
        <w:rPr>
          <w:rFonts w:ascii="STXihei" w:eastAsia="STXihei" w:hAnsi="STXihei" w:cs="Arial" w:hint="eastAsia"/>
          <w:lang w:val="fr-FR" w:eastAsia="zh-CN"/>
        </w:rPr>
        <w:t>；</w:t>
      </w:r>
      <w:r w:rsidR="00F050F6" w:rsidRPr="00AA4767">
        <w:rPr>
          <w:rFonts w:ascii="STXihei" w:eastAsia="STXihei" w:hAnsi="STXihei" w:cs="Arial" w:hint="eastAsia"/>
          <w:lang w:eastAsia="zh-CN"/>
        </w:rPr>
        <w:t>从短途赛到一级离岸大赛。为推动帆船运动发展，香港游艇会不时推出不同程度的帆船训练课程供会员及非会员参加，详情请浏览</w:t>
      </w:r>
      <w:hyperlink r:id="rId17" w:history="1">
        <w:r w:rsidR="00F050F6" w:rsidRPr="00AA4767">
          <w:rPr>
            <w:rStyle w:val="Hyperlink"/>
            <w:rFonts w:ascii="Arial" w:eastAsia="STXihei" w:hAnsi="Arial" w:cs="Arial"/>
            <w:lang w:eastAsia="zh-CN"/>
          </w:rPr>
          <w:t>www.rhkyc.org.hk</w:t>
        </w:r>
      </w:hyperlink>
    </w:p>
    <w:p w:rsidR="004700BE" w:rsidRPr="004700BE" w:rsidRDefault="004700BE" w:rsidP="004700BE">
      <w:pPr>
        <w:jc w:val="both"/>
        <w:rPr>
          <w:rFonts w:asciiTheme="minorEastAsia" w:hAnsi="Arial" w:cs="Arial"/>
          <w:b/>
          <w:u w:val="single"/>
          <w:lang w:eastAsia="zh-CN"/>
        </w:rPr>
      </w:pPr>
    </w:p>
    <w:p w:rsidR="004700BE" w:rsidRPr="00AA4767" w:rsidRDefault="00F050F6" w:rsidP="004700BE">
      <w:pPr>
        <w:jc w:val="both"/>
        <w:rPr>
          <w:rFonts w:ascii="STXihei" w:eastAsia="STXihei" w:hAnsi="STXihei" w:cs="Arial"/>
          <w:b/>
          <w:u w:val="single"/>
          <w:lang w:eastAsia="zh-CN"/>
        </w:rPr>
      </w:pPr>
      <w:r w:rsidRPr="00AA4767">
        <w:rPr>
          <w:rFonts w:ascii="STXihei" w:eastAsia="STXihei" w:hAnsi="STXihei" w:cs="Arial" w:hint="eastAsia"/>
          <w:b/>
          <w:u w:val="single"/>
          <w:lang w:eastAsia="zh-CN"/>
        </w:rPr>
        <w:t>劳力士简介</w:t>
      </w:r>
    </w:p>
    <w:p w:rsidR="004700BE" w:rsidRPr="00AA4767" w:rsidRDefault="00F050F6" w:rsidP="004700BE">
      <w:pPr>
        <w:jc w:val="both"/>
        <w:rPr>
          <w:rFonts w:ascii="STXihei" w:eastAsia="STXihei" w:hAnsi="STXihei" w:cs="Arial"/>
          <w:sz w:val="20"/>
          <w:szCs w:val="20"/>
          <w:lang w:eastAsia="zh-CN"/>
        </w:rPr>
      </w:pPr>
      <w:r w:rsidRPr="00AA4767">
        <w:rPr>
          <w:rFonts w:ascii="STXihei" w:eastAsia="STXihei" w:hAnsi="STXihei" w:cs="Arial" w:hint="eastAsia"/>
          <w:lang w:eastAsia="zh-CN"/>
        </w:rPr>
        <w:t>劳力士为瑞士知名钟表品牌，总部设于日内瓦，以精良质量与精湛工艺享誉全球。品牌著名的蚝式腕表与</w:t>
      </w:r>
      <w:r w:rsidR="002D268B">
        <w:rPr>
          <w:rFonts w:ascii="STXihei" w:eastAsia="STXihei" w:hAnsi="STXihei" w:cs="Arial" w:hint="eastAsia"/>
          <w:lang w:eastAsia="zh-CN"/>
        </w:rPr>
        <w:t>切</w:t>
      </w:r>
      <w:r w:rsidRPr="00AA4767">
        <w:rPr>
          <w:rFonts w:ascii="STXihei" w:eastAsia="STXihei" w:hAnsi="STXihei" w:cs="Arial" w:hint="eastAsia"/>
          <w:lang w:eastAsia="zh-CN"/>
        </w:rPr>
        <w:t>利尼腕表，皆精准可靠，性能超卓，因此每一枚均获顶级天文台精密时计认证，成为卓尔不凡与优雅尊贵的象征。</w:t>
      </w:r>
      <w:r w:rsidR="002D268B" w:rsidRPr="00AA4767">
        <w:rPr>
          <w:rFonts w:ascii="STXihei" w:eastAsia="STXihei" w:hAnsi="STXihei" w:cs="Microsoft YaHei" w:hint="eastAsia"/>
          <w:lang w:eastAsia="zh-CN"/>
        </w:rPr>
        <w:t>劳</w:t>
      </w:r>
      <w:r w:rsidR="004700BE" w:rsidRPr="00AA4767">
        <w:rPr>
          <w:rFonts w:ascii="STXihei" w:eastAsia="STXihei" w:hAnsi="STXihei" w:cs="Arial" w:hint="eastAsia"/>
          <w:lang w:eastAsia="ja-JP"/>
        </w:rPr>
        <w:t>力士</w:t>
      </w:r>
      <w:r w:rsidR="002D268B">
        <w:rPr>
          <w:rFonts w:ascii="STXihei" w:eastAsia="SimSun" w:hAnsi="STXihei" w:cs="Arial" w:hint="eastAsia"/>
          <w:lang w:eastAsia="zh-CN"/>
        </w:rPr>
        <w:t>于</w:t>
      </w:r>
      <w:r w:rsidRPr="00AA4767">
        <w:rPr>
          <w:rFonts w:ascii="STXihei" w:eastAsia="STXihei" w:hAnsi="STXihei" w:cs="Arial"/>
          <w:lang w:eastAsia="ja-JP"/>
        </w:rPr>
        <w:t>1905</w:t>
      </w:r>
      <w:r w:rsidR="004700BE" w:rsidRPr="00AA4767">
        <w:rPr>
          <w:rFonts w:ascii="STXihei" w:eastAsia="STXihei" w:hAnsi="STXihei" w:cs="Arial" w:hint="eastAsia"/>
          <w:lang w:eastAsia="ja-JP"/>
        </w:rPr>
        <w:t>年由</w:t>
      </w:r>
      <w:r w:rsidR="002D268B" w:rsidRPr="004C1789">
        <w:rPr>
          <w:rFonts w:ascii="STXihei" w:eastAsia="STXihei" w:hAnsi="STXihei" w:cs="Arial" w:hint="eastAsia"/>
          <w:lang w:eastAsia="ja-JP"/>
        </w:rPr>
        <w:t>汉斯</w:t>
      </w:r>
      <w:r w:rsidR="002D268B" w:rsidRPr="004C1789">
        <w:rPr>
          <w:rFonts w:ascii="MS Mincho" w:eastAsia="MS Mincho" w:hAnsi="MS Mincho" w:cs="MS Mincho" w:hint="eastAsia"/>
          <w:lang w:eastAsia="ja-JP"/>
        </w:rPr>
        <w:t>・</w:t>
      </w:r>
      <w:r w:rsidR="002D268B" w:rsidRPr="004C1789">
        <w:rPr>
          <w:rFonts w:ascii="STXihei" w:eastAsia="STXihei" w:hAnsi="STXihei" w:cs="STXihei" w:hint="eastAsia"/>
          <w:lang w:eastAsia="ja-JP"/>
        </w:rPr>
        <w:t>威尔斯多夫</w:t>
      </w:r>
      <w:r w:rsidR="004700BE" w:rsidRPr="00AA4767">
        <w:rPr>
          <w:rFonts w:ascii="STXihei" w:eastAsia="STXihei" w:hAnsi="STXihei" w:cs="STXihei" w:hint="eastAsia"/>
          <w:lang w:eastAsia="ja-JP"/>
        </w:rPr>
        <w:t>成立，</w:t>
      </w:r>
      <w:r w:rsidR="002D268B" w:rsidRPr="004C1789">
        <w:rPr>
          <w:rFonts w:ascii="STXihei" w:eastAsia="STXihei" w:hAnsi="STXihei" w:cs="STXihei" w:hint="eastAsia"/>
          <w:lang w:eastAsia="ja-JP"/>
        </w:rPr>
        <w:t>在腕表发展上屡创先河，成功推出多项重大创新发明，如于</w:t>
      </w:r>
      <w:r w:rsidR="002D268B" w:rsidRPr="004C1789">
        <w:rPr>
          <w:rFonts w:ascii="STXihei" w:eastAsia="STXihei" w:hAnsi="STXihei" w:cs="Arial"/>
          <w:lang w:eastAsia="ja-JP"/>
        </w:rPr>
        <w:t>1926</w:t>
      </w:r>
      <w:r w:rsidR="002D268B" w:rsidRPr="004C1789">
        <w:rPr>
          <w:rFonts w:ascii="STXihei" w:eastAsia="STXihei" w:hAnsi="STXihei" w:cs="Arial" w:hint="eastAsia"/>
          <w:lang w:eastAsia="ja-JP"/>
        </w:rPr>
        <w:t>年问世的蚝式腕表，为史上第一只防水腕表，以及</w:t>
      </w:r>
      <w:r w:rsidR="002D268B" w:rsidRPr="004C1789">
        <w:rPr>
          <w:rFonts w:ascii="STXihei" w:eastAsia="STXihei" w:hAnsi="STXihei" w:cs="Arial"/>
          <w:lang w:eastAsia="ja-JP"/>
        </w:rPr>
        <w:t>1931</w:t>
      </w:r>
      <w:r w:rsidR="002D268B" w:rsidRPr="004C1789">
        <w:rPr>
          <w:rFonts w:ascii="STXihei" w:eastAsia="STXihei" w:hAnsi="STXihei" w:cs="Arial" w:hint="eastAsia"/>
          <w:lang w:eastAsia="ja-JP"/>
        </w:rPr>
        <w:t>年发明的自动上链恒动摆陀。</w:t>
      </w:r>
      <w:r w:rsidRPr="00AA4767">
        <w:rPr>
          <w:rFonts w:ascii="STXihei" w:eastAsia="STXihei" w:hAnsi="STXihei" w:cs="Arial" w:hint="eastAsia"/>
          <w:lang w:eastAsia="zh-CN"/>
        </w:rPr>
        <w:t>迄今为止，劳力士已经注册了四百多项专利。劳力士是真正的综合制表商，自设厂房，独立设计、研发及生产劳力士腕表所有必要零件，从金合金的铸造，到机芯、表壳、表面及表带的加工、打磨、组装和修饰，皆由品牌独立完成全套工序。劳力士亦赞助多项活动与慈善计划，积极支持艺术、体育及探险活动，发扬创建精神，推动环保事业。</w:t>
      </w:r>
      <w:r w:rsidR="004700BE" w:rsidRPr="00AA4767">
        <w:rPr>
          <w:rFonts w:ascii="STXihei" w:eastAsia="STXihei" w:hAnsi="STXihei" w:cs="Arial"/>
          <w:sz w:val="20"/>
          <w:szCs w:val="20"/>
          <w:lang w:eastAsia="zh-CN"/>
        </w:rPr>
        <w:t xml:space="preserve"> </w:t>
      </w:r>
    </w:p>
    <w:p w:rsidR="004700BE" w:rsidRPr="004700BE" w:rsidRDefault="004700BE" w:rsidP="004700BE">
      <w:pPr>
        <w:rPr>
          <w:rFonts w:asciiTheme="minorEastAsia" w:hAnsi="Arial" w:cs="Arial"/>
          <w:b/>
          <w:bCs/>
          <w:i/>
          <w:iCs/>
          <w:sz w:val="20"/>
          <w:szCs w:val="20"/>
          <w:lang w:eastAsia="zh-CN"/>
        </w:rPr>
      </w:pPr>
    </w:p>
    <w:p w:rsidR="004700BE" w:rsidRPr="00AA4767" w:rsidRDefault="00F050F6" w:rsidP="004700BE">
      <w:pPr>
        <w:rPr>
          <w:rFonts w:ascii="STXihei" w:eastAsia="STXihei" w:hAnsi="STXihei" w:cs="Arial"/>
          <w:bCs/>
          <w:lang w:eastAsia="zh-CN"/>
        </w:rPr>
      </w:pPr>
      <w:r w:rsidRPr="00AA4767">
        <w:rPr>
          <w:rFonts w:ascii="STXihei" w:eastAsia="STXihei" w:hAnsi="STXihei" w:cs="Arial" w:hint="eastAsia"/>
          <w:color w:val="000000"/>
          <w:lang w:eastAsia="zh-CN"/>
        </w:rPr>
        <w:t>查询：</w:t>
      </w:r>
    </w:p>
    <w:tbl>
      <w:tblPr>
        <w:tblW w:w="9828" w:type="dxa"/>
        <w:tblCellMar>
          <w:left w:w="0" w:type="dxa"/>
          <w:right w:w="0" w:type="dxa"/>
        </w:tblCellMar>
        <w:tblLook w:val="04A0"/>
      </w:tblPr>
      <w:tblGrid>
        <w:gridCol w:w="4908"/>
        <w:gridCol w:w="4920"/>
      </w:tblGrid>
      <w:tr w:rsidR="004700BE" w:rsidRPr="002D268B" w:rsidTr="00FF53A7">
        <w:trPr>
          <w:cantSplit/>
        </w:trPr>
        <w:tc>
          <w:tcPr>
            <w:tcW w:w="4908" w:type="dxa"/>
            <w:tcMar>
              <w:top w:w="0" w:type="dxa"/>
              <w:left w:w="108" w:type="dxa"/>
              <w:bottom w:w="0" w:type="dxa"/>
              <w:right w:w="108" w:type="dxa"/>
            </w:tcMar>
            <w:hideMark/>
          </w:tcPr>
          <w:p w:rsidR="004700BE" w:rsidRPr="00AA4767" w:rsidRDefault="00F050F6" w:rsidP="00FF53A7">
            <w:pPr>
              <w:spacing w:line="240" w:lineRule="auto"/>
              <w:rPr>
                <w:rFonts w:ascii="STXihei" w:eastAsia="STXihei" w:hAnsi="STXihei" w:cs="Arial"/>
                <w:b/>
                <w:color w:val="000000"/>
                <w:lang w:eastAsia="zh-CN"/>
              </w:rPr>
            </w:pPr>
            <w:r w:rsidRPr="00AA4767">
              <w:rPr>
                <w:rFonts w:ascii="STXihei" w:eastAsia="STXihei" w:hAnsi="STXihei" w:cs="Arial" w:hint="eastAsia"/>
                <w:color w:val="000000"/>
                <w:lang w:eastAsia="zh-CN"/>
              </w:rPr>
              <w:t>公共关系及传讯经</w:t>
            </w:r>
            <w:r w:rsidRPr="00AA4767">
              <w:rPr>
                <w:rFonts w:ascii="Batang" w:eastAsia="Batang" w:hAnsi="Batang" w:cs="Batang" w:hint="eastAsia"/>
                <w:color w:val="000000"/>
                <w:lang w:eastAsia="zh-CN"/>
              </w:rPr>
              <w:t>理</w:t>
            </w:r>
            <w:r w:rsidR="004700BE" w:rsidRPr="00AA4767">
              <w:rPr>
                <w:rFonts w:ascii="STXihei" w:eastAsia="STXihei" w:hAnsi="STXihei" w:cs="Arial"/>
                <w:b/>
                <w:color w:val="000000"/>
                <w:lang w:eastAsia="zh-CN"/>
              </w:rPr>
              <w:br/>
            </w:r>
            <w:r w:rsidRPr="00AA4767">
              <w:rPr>
                <w:rFonts w:ascii="Arial" w:eastAsia="STXihei" w:hAnsi="Arial" w:cs="Arial"/>
                <w:color w:val="000000"/>
                <w:lang w:eastAsia="zh-CN"/>
              </w:rPr>
              <w:t>Koko Mueller</w:t>
            </w:r>
            <w:r w:rsidR="004700BE" w:rsidRPr="00AA4767">
              <w:rPr>
                <w:rFonts w:ascii="STXihei" w:eastAsia="STXihei" w:hAnsi="STXihei" w:cs="Arial"/>
                <w:b/>
                <w:color w:val="000000"/>
                <w:lang w:eastAsia="zh-CN"/>
              </w:rPr>
              <w:br/>
            </w:r>
            <w:r w:rsidRPr="00AA4767">
              <w:rPr>
                <w:rFonts w:ascii="STXihei" w:eastAsia="STXihei" w:hAnsi="STXihei" w:cs="Arial" w:hint="eastAsia"/>
                <w:color w:val="000000"/>
                <w:lang w:eastAsia="zh-CN"/>
              </w:rPr>
              <w:t>电话：</w:t>
            </w:r>
            <w:r w:rsidRPr="00AA4767">
              <w:rPr>
                <w:rFonts w:ascii="STXihei" w:eastAsia="STXihei" w:hAnsi="STXihei" w:cs="Arial"/>
                <w:color w:val="000000"/>
                <w:lang w:eastAsia="zh-CN"/>
              </w:rPr>
              <w:t>+852 2239 0342 / +852 9488 7497</w:t>
            </w:r>
            <w:r w:rsidR="004700BE" w:rsidRPr="00AA4767">
              <w:rPr>
                <w:rFonts w:ascii="STXihei" w:eastAsia="STXihei" w:hAnsi="STXihei" w:cs="Arial"/>
                <w:b/>
                <w:color w:val="000000"/>
                <w:lang w:eastAsia="zh-CN"/>
              </w:rPr>
              <w:br/>
            </w:r>
            <w:r w:rsidRPr="00AA4767">
              <w:rPr>
                <w:rFonts w:ascii="STXihei" w:eastAsia="STXihei" w:hAnsi="STXihei" w:cs="Arial" w:hint="eastAsia"/>
                <w:color w:val="000000"/>
                <w:lang w:eastAsia="zh-CN"/>
              </w:rPr>
              <w:t>传真：</w:t>
            </w:r>
            <w:r w:rsidRPr="00AA4767">
              <w:rPr>
                <w:rFonts w:ascii="STXihei" w:eastAsia="STXihei" w:hAnsi="STXihei" w:cs="Arial"/>
                <w:color w:val="000000"/>
                <w:lang w:eastAsia="zh-CN"/>
              </w:rPr>
              <w:t>+852 2572 5399</w:t>
            </w:r>
            <w:r w:rsidR="004700BE" w:rsidRPr="00AA4767">
              <w:rPr>
                <w:rFonts w:ascii="STXihei" w:eastAsia="STXihei" w:hAnsi="STXihei" w:cs="Arial"/>
                <w:b/>
                <w:color w:val="000000"/>
                <w:lang w:eastAsia="zh-CN"/>
              </w:rPr>
              <w:br/>
            </w:r>
            <w:r w:rsidRPr="00AA4767">
              <w:rPr>
                <w:rFonts w:ascii="STXihei" w:eastAsia="STXihei" w:hAnsi="STXihei" w:cs="Arial" w:hint="eastAsia"/>
                <w:color w:val="000000"/>
                <w:lang w:eastAsia="zh-CN"/>
              </w:rPr>
              <w:t>电邮：</w:t>
            </w:r>
            <w:hyperlink r:id="rId18" w:history="1">
              <w:r w:rsidRPr="00AA4767">
                <w:rPr>
                  <w:rStyle w:val="Hyperlink"/>
                  <w:rFonts w:ascii="Arial" w:eastAsia="STXihei" w:hAnsi="Arial" w:cs="Arial"/>
                  <w:color w:val="000000"/>
                  <w:lang w:eastAsia="zh-CN"/>
                </w:rPr>
                <w:t>Koko.Mueller@rhkyc.org.hk</w:t>
              </w:r>
            </w:hyperlink>
            <w:r w:rsidR="004700BE" w:rsidRPr="00AA4767">
              <w:rPr>
                <w:rFonts w:ascii="STXihei" w:eastAsia="STXihei" w:hAnsi="STXihei" w:cs="Arial"/>
                <w:b/>
                <w:color w:val="000000"/>
                <w:lang w:eastAsia="zh-CN"/>
              </w:rPr>
              <w:br/>
            </w:r>
            <w:r w:rsidRPr="00AA4767">
              <w:rPr>
                <w:rFonts w:ascii="STXihei" w:eastAsia="STXihei" w:hAnsi="STXihei" w:cs="Arial" w:hint="eastAsia"/>
                <w:lang w:eastAsia="zh-CN"/>
              </w:rPr>
              <w:t>香港游艇会　铜锣湾吉</w:t>
            </w:r>
            <w:r w:rsidRPr="00AA4767">
              <w:rPr>
                <w:rFonts w:ascii="Batang" w:eastAsia="Batang" w:hAnsi="Batang" w:cs="Batang" w:hint="eastAsia"/>
                <w:lang w:eastAsia="zh-CN"/>
              </w:rPr>
              <w:t>列</w:t>
            </w:r>
            <w:r w:rsidRPr="00AA4767">
              <w:rPr>
                <w:rFonts w:ascii="STXihei" w:eastAsia="STXihei" w:hAnsi="STXihei" w:cs="Arial" w:hint="eastAsia"/>
                <w:lang w:eastAsia="zh-CN"/>
              </w:rPr>
              <w:t>岛</w:t>
            </w:r>
          </w:p>
        </w:tc>
        <w:tc>
          <w:tcPr>
            <w:tcW w:w="4920" w:type="dxa"/>
            <w:tcMar>
              <w:top w:w="0" w:type="dxa"/>
              <w:left w:w="108" w:type="dxa"/>
              <w:bottom w:w="0" w:type="dxa"/>
              <w:right w:w="108" w:type="dxa"/>
            </w:tcMar>
            <w:hideMark/>
          </w:tcPr>
          <w:p w:rsidR="004700BE" w:rsidRPr="00AA4767" w:rsidRDefault="00F050F6" w:rsidP="00FF53A7">
            <w:pPr>
              <w:spacing w:line="240" w:lineRule="auto"/>
              <w:rPr>
                <w:rFonts w:ascii="STXihei" w:eastAsia="STXihei" w:hAnsi="STXihei" w:cs="Arial"/>
                <w:b/>
              </w:rPr>
            </w:pPr>
            <w:r w:rsidRPr="00AA4767">
              <w:rPr>
                <w:rFonts w:ascii="STXihei" w:eastAsia="STXihei" w:hAnsi="STXihei" w:cs="Arial" w:hint="eastAsia"/>
                <w:lang w:eastAsia="zh-CN"/>
              </w:rPr>
              <w:t>赛事副经</w:t>
            </w:r>
            <w:r w:rsidRPr="00AA4767">
              <w:rPr>
                <w:rFonts w:ascii="Batang" w:eastAsia="Batang" w:hAnsi="Batang" w:cs="Batang" w:hint="eastAsia"/>
                <w:lang w:eastAsia="zh-CN"/>
              </w:rPr>
              <w:t>理</w:t>
            </w:r>
            <w:r w:rsidRPr="00AA4767">
              <w:rPr>
                <w:rFonts w:ascii="STXihei" w:eastAsia="STXihei" w:hAnsi="STXihei" w:cs="Arial"/>
                <w:lang w:eastAsia="zh-CN"/>
              </w:rPr>
              <w:t xml:space="preserve"> (</w:t>
            </w:r>
            <w:r w:rsidRPr="00AA4767">
              <w:rPr>
                <w:rFonts w:ascii="STXihei" w:eastAsia="STXihei" w:hAnsi="STXihei" w:cs="Arial" w:hint="eastAsia"/>
                <w:lang w:eastAsia="zh-CN"/>
              </w:rPr>
              <w:t>帆船及推广</w:t>
            </w:r>
            <w:r w:rsidRPr="00AA4767">
              <w:rPr>
                <w:rFonts w:ascii="STXihei" w:eastAsia="STXihei" w:hAnsi="STXihei" w:cs="Arial"/>
                <w:lang w:eastAsia="zh-CN"/>
              </w:rPr>
              <w:t>)</w:t>
            </w:r>
            <w:r w:rsidR="004700BE" w:rsidRPr="00AA4767">
              <w:rPr>
                <w:rFonts w:ascii="STXihei" w:eastAsia="STXihei" w:hAnsi="STXihei" w:cs="Arial"/>
              </w:rPr>
              <w:br/>
            </w:r>
            <w:r w:rsidRPr="00AA4767">
              <w:rPr>
                <w:rFonts w:ascii="Arial" w:eastAsia="STXihei" w:hAnsi="Arial" w:cs="Arial"/>
                <w:lang w:eastAsia="zh-CN"/>
              </w:rPr>
              <w:t>Naomi Walgren</w:t>
            </w:r>
            <w:r w:rsidR="004700BE" w:rsidRPr="00AA4767">
              <w:rPr>
                <w:rFonts w:ascii="STXihei" w:eastAsia="STXihei" w:hAnsi="STXihei" w:cs="Arial"/>
                <w:b/>
              </w:rPr>
              <w:br/>
            </w:r>
            <w:r w:rsidRPr="00AA4767">
              <w:rPr>
                <w:rFonts w:ascii="STXihei" w:eastAsia="STXihei" w:hAnsi="STXihei" w:cs="Arial" w:hint="eastAsia"/>
                <w:lang w:eastAsia="zh-CN"/>
              </w:rPr>
              <w:t>电话：</w:t>
            </w:r>
            <w:r w:rsidRPr="00AA4767">
              <w:rPr>
                <w:rFonts w:ascii="STXihei" w:eastAsia="STXihei" w:hAnsi="STXihei" w:cs="Arial"/>
                <w:lang w:eastAsia="zh-CN"/>
              </w:rPr>
              <w:t>+852 2239 0391</w:t>
            </w:r>
            <w:r w:rsidR="004700BE" w:rsidRPr="00AA4767">
              <w:rPr>
                <w:rFonts w:ascii="STXihei" w:eastAsia="STXihei" w:hAnsi="STXihei" w:cs="Arial"/>
                <w:b/>
              </w:rPr>
              <w:br/>
            </w:r>
            <w:r w:rsidRPr="00AA4767">
              <w:rPr>
                <w:rFonts w:ascii="STXihei" w:eastAsia="STXihei" w:hAnsi="STXihei" w:cs="Arial" w:hint="eastAsia"/>
                <w:lang w:eastAsia="zh-CN"/>
              </w:rPr>
              <w:t>传真：</w:t>
            </w:r>
            <w:r w:rsidRPr="00AA4767">
              <w:rPr>
                <w:rFonts w:ascii="STXihei" w:eastAsia="STXihei" w:hAnsi="STXihei" w:cs="Arial"/>
                <w:lang w:eastAsia="zh-CN"/>
              </w:rPr>
              <w:t>+852 2839 0364</w:t>
            </w:r>
            <w:r w:rsidR="004700BE" w:rsidRPr="00AA4767">
              <w:rPr>
                <w:rFonts w:ascii="STXihei" w:eastAsia="STXihei" w:hAnsi="STXihei" w:cs="Arial"/>
                <w:b/>
              </w:rPr>
              <w:br/>
            </w:r>
            <w:r w:rsidRPr="00AA4767">
              <w:rPr>
                <w:rFonts w:ascii="STXihei" w:eastAsia="STXihei" w:hAnsi="STXihei" w:cs="Arial" w:hint="eastAsia"/>
                <w:lang w:eastAsia="zh-CN"/>
              </w:rPr>
              <w:t>电邮：</w:t>
            </w:r>
            <w:hyperlink r:id="rId19" w:history="1">
              <w:r w:rsidRPr="00AA4767">
                <w:rPr>
                  <w:rStyle w:val="Hyperlink"/>
                  <w:rFonts w:ascii="Arial" w:eastAsia="STXihei" w:hAnsi="Arial" w:cs="Arial"/>
                  <w:lang w:eastAsia="zh-CN"/>
                </w:rPr>
                <w:t>naomi.walgren@rhkyc.org.hk</w:t>
              </w:r>
            </w:hyperlink>
            <w:r w:rsidR="004700BE" w:rsidRPr="00AA4767">
              <w:rPr>
                <w:rFonts w:ascii="STXihei" w:eastAsia="STXihei" w:hAnsi="STXihei" w:cs="Arial"/>
                <w:b/>
              </w:rPr>
              <w:br/>
            </w:r>
            <w:r w:rsidRPr="00AA4767">
              <w:rPr>
                <w:rFonts w:ascii="STXihei" w:eastAsia="STXihei" w:hAnsi="STXihei" w:cs="Arial" w:hint="eastAsia"/>
                <w:lang w:eastAsia="zh-CN"/>
              </w:rPr>
              <w:t>香港游艇会　铜锣湾吉</w:t>
            </w:r>
            <w:r w:rsidRPr="00AA4767">
              <w:rPr>
                <w:rFonts w:ascii="Batang" w:eastAsia="Batang" w:hAnsi="Batang" w:cs="Batang" w:hint="eastAsia"/>
                <w:lang w:eastAsia="zh-CN"/>
              </w:rPr>
              <w:t>列</w:t>
            </w:r>
            <w:r w:rsidRPr="00AA4767">
              <w:rPr>
                <w:rFonts w:ascii="STXihei" w:eastAsia="STXihei" w:hAnsi="STXihei" w:cs="Arial" w:hint="eastAsia"/>
                <w:lang w:eastAsia="zh-CN"/>
              </w:rPr>
              <w:t>岛</w:t>
            </w:r>
          </w:p>
        </w:tc>
      </w:tr>
    </w:tbl>
    <w:p w:rsidR="006C62EF" w:rsidRPr="006C62EF" w:rsidRDefault="006C62EF" w:rsidP="00D26B67">
      <w:pPr>
        <w:jc w:val="both"/>
        <w:rPr>
          <w:rFonts w:ascii="Arial" w:hAnsi="Arial" w:cs="Arial"/>
          <w:sz w:val="20"/>
          <w:szCs w:val="20"/>
        </w:rPr>
      </w:pPr>
    </w:p>
    <w:sectPr w:rsidR="006C62EF" w:rsidRPr="006C62EF" w:rsidSect="004131F3">
      <w:pgSz w:w="12240" w:h="15840"/>
      <w:pgMar w:top="1440" w:right="1080" w:bottom="12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0F" w:rsidRDefault="00B4360F" w:rsidP="00500EDB">
      <w:pPr>
        <w:spacing w:after="0" w:line="240" w:lineRule="auto"/>
      </w:pPr>
      <w:r>
        <w:separator/>
      </w:r>
    </w:p>
  </w:endnote>
  <w:endnote w:type="continuationSeparator" w:id="0">
    <w:p w:rsidR="00B4360F" w:rsidRDefault="00B4360F" w:rsidP="00500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0F" w:rsidRDefault="00B4360F" w:rsidP="00500EDB">
      <w:pPr>
        <w:spacing w:after="0" w:line="240" w:lineRule="auto"/>
      </w:pPr>
      <w:r>
        <w:separator/>
      </w:r>
    </w:p>
  </w:footnote>
  <w:footnote w:type="continuationSeparator" w:id="0">
    <w:p w:rsidR="00B4360F" w:rsidRDefault="00B4360F" w:rsidP="00500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46B38"/>
    <w:multiLevelType w:val="hybridMultilevel"/>
    <w:tmpl w:val="621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jS0MDA1NrU0NjUyNTZR0lEKTi0uzszPAykwNK0FAFBcjlEtAAAA"/>
  </w:docVars>
  <w:rsids>
    <w:rsidRoot w:val="009127F4"/>
    <w:rsid w:val="00001B5F"/>
    <w:rsid w:val="00006B19"/>
    <w:rsid w:val="00007679"/>
    <w:rsid w:val="00010C32"/>
    <w:rsid w:val="00015F27"/>
    <w:rsid w:val="000203FF"/>
    <w:rsid w:val="00025FC8"/>
    <w:rsid w:val="00026B07"/>
    <w:rsid w:val="00032669"/>
    <w:rsid w:val="0003380F"/>
    <w:rsid w:val="000429F0"/>
    <w:rsid w:val="00053408"/>
    <w:rsid w:val="00056A28"/>
    <w:rsid w:val="000652FB"/>
    <w:rsid w:val="0006569A"/>
    <w:rsid w:val="0006783F"/>
    <w:rsid w:val="0009289D"/>
    <w:rsid w:val="000A771B"/>
    <w:rsid w:val="000B6CAB"/>
    <w:rsid w:val="000D1D4C"/>
    <w:rsid w:val="000F0C70"/>
    <w:rsid w:val="000F33F2"/>
    <w:rsid w:val="000F56A9"/>
    <w:rsid w:val="00100179"/>
    <w:rsid w:val="00124B22"/>
    <w:rsid w:val="00125474"/>
    <w:rsid w:val="0013060F"/>
    <w:rsid w:val="0013497D"/>
    <w:rsid w:val="00134B7D"/>
    <w:rsid w:val="0015424E"/>
    <w:rsid w:val="00162278"/>
    <w:rsid w:val="00166CA2"/>
    <w:rsid w:val="0018777E"/>
    <w:rsid w:val="00197017"/>
    <w:rsid w:val="001A41F7"/>
    <w:rsid w:val="001A4A81"/>
    <w:rsid w:val="001B56E3"/>
    <w:rsid w:val="001C4AB5"/>
    <w:rsid w:val="001D40AC"/>
    <w:rsid w:val="001E1931"/>
    <w:rsid w:val="001E69E4"/>
    <w:rsid w:val="001E6B4D"/>
    <w:rsid w:val="001F1BFE"/>
    <w:rsid w:val="001F532A"/>
    <w:rsid w:val="001F7058"/>
    <w:rsid w:val="00202BC2"/>
    <w:rsid w:val="0020350A"/>
    <w:rsid w:val="00213B74"/>
    <w:rsid w:val="002254AC"/>
    <w:rsid w:val="00240B6D"/>
    <w:rsid w:val="002466E3"/>
    <w:rsid w:val="00264D10"/>
    <w:rsid w:val="0027590D"/>
    <w:rsid w:val="00276861"/>
    <w:rsid w:val="00283716"/>
    <w:rsid w:val="002A41B5"/>
    <w:rsid w:val="002C547C"/>
    <w:rsid w:val="002D268B"/>
    <w:rsid w:val="002F023B"/>
    <w:rsid w:val="00301FA8"/>
    <w:rsid w:val="00312320"/>
    <w:rsid w:val="00317FF2"/>
    <w:rsid w:val="00326E0A"/>
    <w:rsid w:val="00332A48"/>
    <w:rsid w:val="00333CA6"/>
    <w:rsid w:val="00334387"/>
    <w:rsid w:val="00351F6D"/>
    <w:rsid w:val="0035255A"/>
    <w:rsid w:val="00353571"/>
    <w:rsid w:val="003560D5"/>
    <w:rsid w:val="003936DE"/>
    <w:rsid w:val="003A0A13"/>
    <w:rsid w:val="003A1262"/>
    <w:rsid w:val="003C5328"/>
    <w:rsid w:val="003C63B7"/>
    <w:rsid w:val="003F2B99"/>
    <w:rsid w:val="003F30DC"/>
    <w:rsid w:val="00406847"/>
    <w:rsid w:val="004130A3"/>
    <w:rsid w:val="004131F3"/>
    <w:rsid w:val="00413886"/>
    <w:rsid w:val="00420DD0"/>
    <w:rsid w:val="00445D75"/>
    <w:rsid w:val="004563FE"/>
    <w:rsid w:val="004700BE"/>
    <w:rsid w:val="00493AB0"/>
    <w:rsid w:val="004B0C81"/>
    <w:rsid w:val="004C54E6"/>
    <w:rsid w:val="004E4F6A"/>
    <w:rsid w:val="004E54B9"/>
    <w:rsid w:val="004F21B9"/>
    <w:rsid w:val="00500EDB"/>
    <w:rsid w:val="005012C6"/>
    <w:rsid w:val="00527A18"/>
    <w:rsid w:val="00551005"/>
    <w:rsid w:val="0055639A"/>
    <w:rsid w:val="00582D46"/>
    <w:rsid w:val="00594B81"/>
    <w:rsid w:val="005A3906"/>
    <w:rsid w:val="005B573E"/>
    <w:rsid w:val="005E201B"/>
    <w:rsid w:val="00613D48"/>
    <w:rsid w:val="006234EE"/>
    <w:rsid w:val="00623E2E"/>
    <w:rsid w:val="00627195"/>
    <w:rsid w:val="00632B44"/>
    <w:rsid w:val="0065468A"/>
    <w:rsid w:val="00664F9C"/>
    <w:rsid w:val="00672BC7"/>
    <w:rsid w:val="00687F38"/>
    <w:rsid w:val="006900A8"/>
    <w:rsid w:val="006A21DE"/>
    <w:rsid w:val="006C62EF"/>
    <w:rsid w:val="006C6470"/>
    <w:rsid w:val="006D112E"/>
    <w:rsid w:val="006D21CA"/>
    <w:rsid w:val="006E1758"/>
    <w:rsid w:val="006E47E5"/>
    <w:rsid w:val="006F6F06"/>
    <w:rsid w:val="00703F06"/>
    <w:rsid w:val="007239B5"/>
    <w:rsid w:val="00724A0C"/>
    <w:rsid w:val="00741666"/>
    <w:rsid w:val="007424DF"/>
    <w:rsid w:val="0075587B"/>
    <w:rsid w:val="00760B90"/>
    <w:rsid w:val="00763531"/>
    <w:rsid w:val="007674CB"/>
    <w:rsid w:val="00773824"/>
    <w:rsid w:val="00774484"/>
    <w:rsid w:val="00776382"/>
    <w:rsid w:val="00781F71"/>
    <w:rsid w:val="00792998"/>
    <w:rsid w:val="00795A9D"/>
    <w:rsid w:val="00825E43"/>
    <w:rsid w:val="0084036F"/>
    <w:rsid w:val="0085161B"/>
    <w:rsid w:val="00866276"/>
    <w:rsid w:val="00870FB9"/>
    <w:rsid w:val="008756A7"/>
    <w:rsid w:val="00885132"/>
    <w:rsid w:val="0089633F"/>
    <w:rsid w:val="008A4DD7"/>
    <w:rsid w:val="008A4F5C"/>
    <w:rsid w:val="008B5617"/>
    <w:rsid w:val="008C2BBD"/>
    <w:rsid w:val="008D0CFE"/>
    <w:rsid w:val="008F0799"/>
    <w:rsid w:val="009127F4"/>
    <w:rsid w:val="00916480"/>
    <w:rsid w:val="009170C3"/>
    <w:rsid w:val="0092243C"/>
    <w:rsid w:val="0092493F"/>
    <w:rsid w:val="00943857"/>
    <w:rsid w:val="009438FF"/>
    <w:rsid w:val="00960B3A"/>
    <w:rsid w:val="00961499"/>
    <w:rsid w:val="00982BE7"/>
    <w:rsid w:val="00990F6B"/>
    <w:rsid w:val="009A09D9"/>
    <w:rsid w:val="009B183D"/>
    <w:rsid w:val="009D58B2"/>
    <w:rsid w:val="009E3AE9"/>
    <w:rsid w:val="009F2232"/>
    <w:rsid w:val="009F68C7"/>
    <w:rsid w:val="009F6A66"/>
    <w:rsid w:val="00A076B6"/>
    <w:rsid w:val="00A12751"/>
    <w:rsid w:val="00A12C4F"/>
    <w:rsid w:val="00A24F3B"/>
    <w:rsid w:val="00A26BFF"/>
    <w:rsid w:val="00A33B00"/>
    <w:rsid w:val="00A35BCA"/>
    <w:rsid w:val="00A5244B"/>
    <w:rsid w:val="00A70C67"/>
    <w:rsid w:val="00A72B2C"/>
    <w:rsid w:val="00A75FBD"/>
    <w:rsid w:val="00A97080"/>
    <w:rsid w:val="00AA4767"/>
    <w:rsid w:val="00AA4C72"/>
    <w:rsid w:val="00AB0BF6"/>
    <w:rsid w:val="00AD200D"/>
    <w:rsid w:val="00AD6F14"/>
    <w:rsid w:val="00AE2894"/>
    <w:rsid w:val="00AE2A5B"/>
    <w:rsid w:val="00AE7F68"/>
    <w:rsid w:val="00AF3392"/>
    <w:rsid w:val="00B06568"/>
    <w:rsid w:val="00B1000E"/>
    <w:rsid w:val="00B14129"/>
    <w:rsid w:val="00B3446A"/>
    <w:rsid w:val="00B36BC2"/>
    <w:rsid w:val="00B4360F"/>
    <w:rsid w:val="00B44B70"/>
    <w:rsid w:val="00B609D9"/>
    <w:rsid w:val="00B67081"/>
    <w:rsid w:val="00B82272"/>
    <w:rsid w:val="00B86D9D"/>
    <w:rsid w:val="00B9721A"/>
    <w:rsid w:val="00BB1209"/>
    <w:rsid w:val="00BB25B5"/>
    <w:rsid w:val="00BB4514"/>
    <w:rsid w:val="00BC35D7"/>
    <w:rsid w:val="00BC5BE9"/>
    <w:rsid w:val="00BE1426"/>
    <w:rsid w:val="00C13D08"/>
    <w:rsid w:val="00C22181"/>
    <w:rsid w:val="00C33D5F"/>
    <w:rsid w:val="00C345B3"/>
    <w:rsid w:val="00C40532"/>
    <w:rsid w:val="00C572E6"/>
    <w:rsid w:val="00C637EE"/>
    <w:rsid w:val="00C71CA0"/>
    <w:rsid w:val="00C75B27"/>
    <w:rsid w:val="00C9675A"/>
    <w:rsid w:val="00CA0C90"/>
    <w:rsid w:val="00CA235D"/>
    <w:rsid w:val="00CB12C2"/>
    <w:rsid w:val="00CB20AA"/>
    <w:rsid w:val="00CB3F47"/>
    <w:rsid w:val="00CB700F"/>
    <w:rsid w:val="00CC4E97"/>
    <w:rsid w:val="00CE0473"/>
    <w:rsid w:val="00CF7598"/>
    <w:rsid w:val="00D224AF"/>
    <w:rsid w:val="00D26B67"/>
    <w:rsid w:val="00D31F52"/>
    <w:rsid w:val="00D373F9"/>
    <w:rsid w:val="00D417C6"/>
    <w:rsid w:val="00D43E17"/>
    <w:rsid w:val="00D540E7"/>
    <w:rsid w:val="00D5563E"/>
    <w:rsid w:val="00D6010D"/>
    <w:rsid w:val="00D64629"/>
    <w:rsid w:val="00D80316"/>
    <w:rsid w:val="00D835FE"/>
    <w:rsid w:val="00D95538"/>
    <w:rsid w:val="00D97AF0"/>
    <w:rsid w:val="00DB0477"/>
    <w:rsid w:val="00DB4054"/>
    <w:rsid w:val="00DC24E7"/>
    <w:rsid w:val="00DC4989"/>
    <w:rsid w:val="00DD70DB"/>
    <w:rsid w:val="00DD7EE2"/>
    <w:rsid w:val="00DF0C71"/>
    <w:rsid w:val="00E03C6E"/>
    <w:rsid w:val="00E12129"/>
    <w:rsid w:val="00E34678"/>
    <w:rsid w:val="00E61090"/>
    <w:rsid w:val="00E62F94"/>
    <w:rsid w:val="00E65AF8"/>
    <w:rsid w:val="00E762E1"/>
    <w:rsid w:val="00E95CCE"/>
    <w:rsid w:val="00EA35D0"/>
    <w:rsid w:val="00EB6E4A"/>
    <w:rsid w:val="00ED392A"/>
    <w:rsid w:val="00EE481C"/>
    <w:rsid w:val="00EF65B6"/>
    <w:rsid w:val="00F02B99"/>
    <w:rsid w:val="00F050F6"/>
    <w:rsid w:val="00F10019"/>
    <w:rsid w:val="00F30409"/>
    <w:rsid w:val="00F37694"/>
    <w:rsid w:val="00F60148"/>
    <w:rsid w:val="00F80C03"/>
    <w:rsid w:val="00FA1901"/>
    <w:rsid w:val="00FC699C"/>
    <w:rsid w:val="00FD3510"/>
    <w:rsid w:val="00FE10F6"/>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9438FF"/>
    <w:pPr>
      <w:spacing w:line="240" w:lineRule="auto"/>
    </w:pPr>
    <w:rPr>
      <w:b/>
      <w:bCs/>
      <w:color w:val="4F81BD" w:themeColor="accent1"/>
      <w:sz w:val="18"/>
      <w:szCs w:val="18"/>
    </w:rPr>
  </w:style>
  <w:style w:type="paragraph" w:styleId="Header">
    <w:name w:val="header"/>
    <w:basedOn w:val="Normal"/>
    <w:link w:val="HeaderChar"/>
    <w:uiPriority w:val="99"/>
    <w:unhideWhenUsed/>
    <w:rsid w:val="00500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EDB"/>
  </w:style>
  <w:style w:type="paragraph" w:styleId="Footer">
    <w:name w:val="footer"/>
    <w:basedOn w:val="Normal"/>
    <w:link w:val="FooterChar"/>
    <w:uiPriority w:val="99"/>
    <w:unhideWhenUsed/>
    <w:rsid w:val="00500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EDB"/>
  </w:style>
  <w:style w:type="paragraph" w:customStyle="1" w:styleId="Corps">
    <w:name w:val="Corps"/>
    <w:rsid w:val="00B0656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FR"/>
    </w:rPr>
  </w:style>
  <w:style w:type="paragraph" w:styleId="ListParagraph">
    <w:name w:val="List Paragraph"/>
    <w:basedOn w:val="Normal"/>
    <w:uiPriority w:val="34"/>
    <w:qFormat/>
    <w:rsid w:val="00B06568"/>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629483982">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00280577">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RolexCSR" TargetMode="External"/><Relationship Id="rId18" Type="http://schemas.openxmlformats.org/officeDocument/2006/relationships/hyperlink" Target="mailto:Koko.Mueller@rhkyc.org.h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facebook.com/RolexChinaSeaRace" TargetMode="External"/><Relationship Id="rId17" Type="http://schemas.openxmlformats.org/officeDocument/2006/relationships/hyperlink" Target="http://www.rhkyc.org.hk"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tualregatta.com/en/index_vroffshore.php" TargetMode="External"/><Relationship Id="rId5" Type="http://schemas.openxmlformats.org/officeDocument/2006/relationships/footnotes" Target="footnotes.xml"/><Relationship Id="rId15" Type="http://schemas.openxmlformats.org/officeDocument/2006/relationships/hyperlink" Target="http://www.youtube.com/playlist?list=PLBUqWFLoBVkmqXtIvg_-RfA8wtUtjimcW" TargetMode="External"/><Relationship Id="rId10" Type="http://schemas.openxmlformats.org/officeDocument/2006/relationships/hyperlink" Target="http://www.rolexchinasearace.com" TargetMode="External"/><Relationship Id="rId19" Type="http://schemas.openxmlformats.org/officeDocument/2006/relationships/hyperlink" Target="mailto:naomi.walgren@rhkyc.org.hk" TargetMode="External"/><Relationship Id="rId4" Type="http://schemas.openxmlformats.org/officeDocument/2006/relationships/webSettings" Target="webSettings.xml"/><Relationship Id="rId9" Type="http://schemas.openxmlformats.org/officeDocument/2006/relationships/hyperlink" Target="http://www.virtualregatta.com/index_vroffshore.php" TargetMode="External"/><Relationship Id="rId14" Type="http://schemas.openxmlformats.org/officeDocument/2006/relationships/hyperlink" Target="http://www.instagram.com/rolexchinasea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2053</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kmueller</cp:lastModifiedBy>
  <cp:revision>2</cp:revision>
  <cp:lastPrinted>2017-08-03T11:52:00Z</cp:lastPrinted>
  <dcterms:created xsi:type="dcterms:W3CDTF">2018-03-24T02:18:00Z</dcterms:created>
  <dcterms:modified xsi:type="dcterms:W3CDTF">2018-03-24T02:18:00Z</dcterms:modified>
</cp:coreProperties>
</file>