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F" w:rsidRDefault="00A47934" w:rsidP="00A0550F">
      <w:pPr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AHMET CEVDET PAŞA’NIN TÜRK EĞİTİM TARİHİ AÇISINDAN ÖNEMİ ÜZERİNE BİR DERLEME ÇALIŞMASI</w:t>
      </w:r>
    </w:p>
    <w:p w:rsidR="0074345B" w:rsidRPr="0074345B" w:rsidRDefault="00A47934" w:rsidP="0074345B">
      <w:pPr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u w:val="single"/>
        </w:rPr>
        <w:t>Erdem OKLAY</w:t>
      </w:r>
      <w:r w:rsidR="00E00F85">
        <w:rPr>
          <w:rStyle w:val="DipnotBavurusu"/>
          <w:rFonts w:ascii="Verdana" w:hAnsi="Verdana"/>
          <w:sz w:val="20"/>
          <w:szCs w:val="20"/>
        </w:rPr>
        <w:footnoteReference w:id="2"/>
      </w:r>
    </w:p>
    <w:p w:rsidR="00E00F85" w:rsidRDefault="00E00F85" w:rsidP="0074345B">
      <w:pPr>
        <w:spacing w:line="360" w:lineRule="auto"/>
        <w:jc w:val="both"/>
        <w:rPr>
          <w:rFonts w:ascii="Verdana" w:hAnsi="Verdana"/>
          <w:b/>
          <w:sz w:val="18"/>
          <w:szCs w:val="16"/>
        </w:rPr>
      </w:pPr>
    </w:p>
    <w:p w:rsidR="0074345B" w:rsidRPr="0074345B" w:rsidRDefault="0074345B" w:rsidP="0074345B">
      <w:pPr>
        <w:spacing w:line="360" w:lineRule="auto"/>
        <w:jc w:val="both"/>
        <w:rPr>
          <w:rFonts w:ascii="Verdana" w:hAnsi="Verdana"/>
          <w:b/>
          <w:sz w:val="18"/>
          <w:szCs w:val="16"/>
        </w:rPr>
      </w:pPr>
      <w:r w:rsidRPr="0074345B">
        <w:rPr>
          <w:rFonts w:ascii="Verdana" w:hAnsi="Verdana"/>
          <w:b/>
          <w:sz w:val="18"/>
          <w:szCs w:val="16"/>
        </w:rPr>
        <w:t>ÖZET</w:t>
      </w:r>
    </w:p>
    <w:p w:rsidR="006A087E" w:rsidRDefault="00A47934" w:rsidP="00A0550F">
      <w:pPr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19. Yüzyıl</w:t>
      </w:r>
      <w:r w:rsidR="002779C7">
        <w:rPr>
          <w:rFonts w:ascii="Verdana" w:hAnsi="Verdana"/>
          <w:sz w:val="18"/>
          <w:szCs w:val="16"/>
        </w:rPr>
        <w:t>,</w:t>
      </w:r>
      <w:r w:rsidR="00DD3EA1">
        <w:rPr>
          <w:rFonts w:ascii="Verdana" w:hAnsi="Verdana"/>
          <w:sz w:val="18"/>
          <w:szCs w:val="16"/>
        </w:rPr>
        <w:t xml:space="preserve"> Osmanlı Devleti için önemli gelişmelerin yaşandığı bir asır olmuştur. </w:t>
      </w:r>
      <w:r w:rsidR="0005711C">
        <w:rPr>
          <w:rFonts w:ascii="Verdana" w:hAnsi="Verdana"/>
          <w:sz w:val="18"/>
          <w:szCs w:val="16"/>
        </w:rPr>
        <w:t xml:space="preserve">Özellikle </w:t>
      </w:r>
      <w:r w:rsidR="00DD3EA1">
        <w:rPr>
          <w:rFonts w:ascii="Verdana" w:hAnsi="Verdana"/>
          <w:sz w:val="18"/>
          <w:szCs w:val="16"/>
        </w:rPr>
        <w:t xml:space="preserve">Tanzimat Fermanı ile başlayan modernleşme çabaları her alanda olduğu gibi eğitim alanında da kendini göstermiştir. </w:t>
      </w:r>
    </w:p>
    <w:p w:rsidR="0008586F" w:rsidRDefault="00D71031" w:rsidP="00A0550F">
      <w:pPr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Hiç kuşkusuz bu değişim sürecinde devrin önde gelen aydın ve devlet adamlarının büyük rolleri vardır. Genel olarak tarihçi ve hukukçu kimliğiyle tanınan Ahmet Cevdet Paşa</w:t>
      </w:r>
      <w:r w:rsidR="0005711C">
        <w:rPr>
          <w:rFonts w:ascii="Verdana" w:hAnsi="Verdana"/>
          <w:sz w:val="18"/>
          <w:szCs w:val="16"/>
        </w:rPr>
        <w:t xml:space="preserve"> da</w:t>
      </w:r>
      <w:r>
        <w:rPr>
          <w:rFonts w:ascii="Verdana" w:hAnsi="Verdana"/>
          <w:sz w:val="18"/>
          <w:szCs w:val="16"/>
        </w:rPr>
        <w:t xml:space="preserve"> 19. Yüzyıl’da Osmanlı Devleti’nde yetişmiş </w:t>
      </w:r>
      <w:r w:rsidR="002779C7" w:rsidRPr="0005711C">
        <w:rPr>
          <w:rFonts w:ascii="Verdana" w:hAnsi="Verdana"/>
          <w:sz w:val="18"/>
          <w:szCs w:val="16"/>
        </w:rPr>
        <w:t xml:space="preserve">büyük </w:t>
      </w:r>
      <w:r w:rsidR="0005711C">
        <w:rPr>
          <w:rFonts w:ascii="Verdana" w:hAnsi="Verdana"/>
          <w:sz w:val="18"/>
          <w:szCs w:val="16"/>
        </w:rPr>
        <w:t>devlet adamlarımızdan biri</w:t>
      </w:r>
      <w:r w:rsidR="009B0AAB">
        <w:rPr>
          <w:rFonts w:ascii="Verdana" w:hAnsi="Verdana"/>
          <w:sz w:val="18"/>
          <w:szCs w:val="16"/>
        </w:rPr>
        <w:t>si</w:t>
      </w:r>
      <w:r w:rsidR="0005711C">
        <w:rPr>
          <w:rFonts w:ascii="Verdana" w:hAnsi="Verdana"/>
          <w:sz w:val="18"/>
          <w:szCs w:val="16"/>
        </w:rPr>
        <w:t>dir</w:t>
      </w:r>
      <w:r w:rsidR="002779C7">
        <w:rPr>
          <w:rFonts w:ascii="Verdana" w:hAnsi="Verdana"/>
          <w:sz w:val="18"/>
          <w:szCs w:val="16"/>
        </w:rPr>
        <w:t xml:space="preserve">. </w:t>
      </w:r>
      <w:r w:rsidR="0005711C">
        <w:rPr>
          <w:rFonts w:ascii="Verdana" w:hAnsi="Verdana"/>
          <w:sz w:val="18"/>
          <w:szCs w:val="16"/>
        </w:rPr>
        <w:t>Ancak, d</w:t>
      </w:r>
      <w:r w:rsidR="002779C7">
        <w:rPr>
          <w:rFonts w:ascii="Verdana" w:hAnsi="Verdana"/>
          <w:sz w:val="18"/>
          <w:szCs w:val="16"/>
        </w:rPr>
        <w:t xml:space="preserve">evlet adamlığının </w:t>
      </w:r>
      <w:r w:rsidR="00BE45F0">
        <w:rPr>
          <w:rFonts w:ascii="Verdana" w:hAnsi="Verdana"/>
          <w:sz w:val="18"/>
          <w:szCs w:val="16"/>
        </w:rPr>
        <w:t>yanı sıra</w:t>
      </w:r>
      <w:r w:rsidR="002779C7">
        <w:rPr>
          <w:rFonts w:ascii="Verdana" w:hAnsi="Verdana"/>
          <w:sz w:val="18"/>
          <w:szCs w:val="16"/>
        </w:rPr>
        <w:t xml:space="preserve"> </w:t>
      </w:r>
      <w:r w:rsidR="00AA2070">
        <w:rPr>
          <w:rFonts w:ascii="Verdana" w:hAnsi="Verdana"/>
          <w:sz w:val="18"/>
          <w:szCs w:val="16"/>
        </w:rPr>
        <w:t xml:space="preserve">çok yönlü bir </w:t>
      </w:r>
      <w:r w:rsidR="00BE45F0">
        <w:rPr>
          <w:rFonts w:ascii="Verdana" w:hAnsi="Verdana"/>
          <w:sz w:val="18"/>
          <w:szCs w:val="16"/>
        </w:rPr>
        <w:t>âlim</w:t>
      </w:r>
      <w:r w:rsidR="00AA2070">
        <w:rPr>
          <w:rFonts w:ascii="Verdana" w:hAnsi="Verdana"/>
          <w:sz w:val="18"/>
          <w:szCs w:val="16"/>
        </w:rPr>
        <w:t xml:space="preserve"> olan Ahmet Cevdet Paşa, </w:t>
      </w:r>
      <w:r w:rsidR="0005711C">
        <w:rPr>
          <w:rFonts w:ascii="Verdana" w:hAnsi="Verdana"/>
          <w:sz w:val="18"/>
          <w:szCs w:val="16"/>
        </w:rPr>
        <w:t xml:space="preserve">özellikle 1845 yılından itibaren, </w:t>
      </w:r>
      <w:r w:rsidR="00AA2070">
        <w:rPr>
          <w:rFonts w:ascii="Verdana" w:hAnsi="Verdana"/>
          <w:sz w:val="18"/>
          <w:szCs w:val="16"/>
        </w:rPr>
        <w:t xml:space="preserve">eğitim alanında yapılan pek çok reformun </w:t>
      </w:r>
      <w:r w:rsidR="0005711C">
        <w:rPr>
          <w:rFonts w:ascii="Verdana" w:hAnsi="Verdana"/>
          <w:sz w:val="18"/>
          <w:szCs w:val="16"/>
        </w:rPr>
        <w:t>doğrudan veya dolaylı olarak içerisinde bulunmuştur.</w:t>
      </w:r>
      <w:r w:rsidR="00436D5B">
        <w:rPr>
          <w:rFonts w:ascii="Verdana" w:hAnsi="Verdana"/>
          <w:sz w:val="18"/>
          <w:szCs w:val="16"/>
        </w:rPr>
        <w:t xml:space="preserve"> Fransız İlimler Akademisi örnek alınarak kurulan ve Osmanlı Devleti’nin ilk Bilim Akademisi olma niteliğini taşıyan Encümen-i Daniş</w:t>
      </w:r>
      <w:r w:rsidR="006A087E">
        <w:rPr>
          <w:rFonts w:ascii="Verdana" w:hAnsi="Verdana"/>
          <w:sz w:val="18"/>
          <w:szCs w:val="16"/>
        </w:rPr>
        <w:t xml:space="preserve">’in nizamnamesi Ahmet Cevdet Paşa’nın başkanlığında toplanan bir kurul tarafından hazırlanmıştır. Encümen-i Daniş tarafından hazırlatılan </w:t>
      </w:r>
      <w:r w:rsidR="006A087E">
        <w:rPr>
          <w:rFonts w:ascii="Verdana" w:hAnsi="Verdana"/>
          <w:i/>
          <w:sz w:val="18"/>
          <w:szCs w:val="16"/>
        </w:rPr>
        <w:t xml:space="preserve">Tarih-i Cevdet </w:t>
      </w:r>
      <w:r w:rsidR="006A087E">
        <w:rPr>
          <w:rFonts w:ascii="Verdana" w:hAnsi="Verdana"/>
          <w:sz w:val="18"/>
          <w:szCs w:val="16"/>
        </w:rPr>
        <w:t xml:space="preserve">isimli eser Paşa’nın en önemli eserlerinden biridir. Bunların haricinde Ahmet Cevdet Paşa Meclis-i Maarif de görevler üstlenmiş, kısa aralıklarla üç defa Maarif Nazırlığı yapmış ve modern eğitim kurumlarının oluşturulmasına öncülük etmiştir. </w:t>
      </w:r>
      <w:r w:rsidR="001728BC">
        <w:rPr>
          <w:rFonts w:ascii="Verdana" w:hAnsi="Verdana"/>
          <w:sz w:val="18"/>
          <w:szCs w:val="16"/>
        </w:rPr>
        <w:t xml:space="preserve">1850’de </w:t>
      </w:r>
      <w:r w:rsidR="0055745B">
        <w:rPr>
          <w:rFonts w:ascii="Verdana" w:hAnsi="Verdana"/>
          <w:sz w:val="18"/>
          <w:szCs w:val="16"/>
        </w:rPr>
        <w:t xml:space="preserve">Dar-ül Muallim’in müdürlüğüne getirilmiş ve bu okulu ıslah ederek okula giriş ve imtihan esaslarını </w:t>
      </w:r>
      <w:r w:rsidR="00470CFC">
        <w:rPr>
          <w:rFonts w:ascii="Verdana" w:hAnsi="Verdana"/>
          <w:sz w:val="18"/>
          <w:szCs w:val="16"/>
        </w:rPr>
        <w:t xml:space="preserve">yönetmeliklerle </w:t>
      </w:r>
      <w:r w:rsidR="0055745B">
        <w:rPr>
          <w:rFonts w:ascii="Verdana" w:hAnsi="Verdana"/>
          <w:sz w:val="18"/>
          <w:szCs w:val="16"/>
        </w:rPr>
        <w:t>düzenlemiştir.</w:t>
      </w:r>
      <w:r w:rsidR="001B2335">
        <w:rPr>
          <w:rFonts w:ascii="Verdana" w:hAnsi="Verdana"/>
          <w:sz w:val="18"/>
          <w:szCs w:val="16"/>
        </w:rPr>
        <w:t xml:space="preserve"> Türk diline ayrıca önem veren Paşa, Türk dili ve dil eğitimi alanında da çalışmalarda bulunmuştur. </w:t>
      </w:r>
      <w:r w:rsidR="008C2AEB">
        <w:rPr>
          <w:rFonts w:ascii="Verdana" w:hAnsi="Verdana"/>
          <w:sz w:val="18"/>
          <w:szCs w:val="16"/>
        </w:rPr>
        <w:t xml:space="preserve">Türk dilinin en iyi biçimde okullarda öğretilmesi amacıyla dilbilgisi kitapları kaleme almıştır. </w:t>
      </w:r>
    </w:p>
    <w:p w:rsidR="00A47934" w:rsidRDefault="0008586F" w:rsidP="00A0550F">
      <w:pPr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Bu </w:t>
      </w:r>
      <w:r w:rsidR="00DB03DC">
        <w:rPr>
          <w:rFonts w:ascii="Verdana" w:hAnsi="Verdana"/>
          <w:sz w:val="18"/>
          <w:szCs w:val="16"/>
        </w:rPr>
        <w:t>araştırma</w:t>
      </w:r>
      <w:r>
        <w:rPr>
          <w:rFonts w:ascii="Verdana" w:hAnsi="Verdana"/>
          <w:sz w:val="18"/>
          <w:szCs w:val="16"/>
        </w:rPr>
        <w:t xml:space="preserve">, tarihimizin </w:t>
      </w:r>
      <w:r w:rsidR="00E6133A">
        <w:rPr>
          <w:rFonts w:ascii="Verdana" w:hAnsi="Verdana"/>
          <w:sz w:val="18"/>
          <w:szCs w:val="16"/>
        </w:rPr>
        <w:t>büyük</w:t>
      </w:r>
      <w:r>
        <w:rPr>
          <w:rFonts w:ascii="Verdana" w:hAnsi="Verdana"/>
          <w:sz w:val="18"/>
          <w:szCs w:val="16"/>
        </w:rPr>
        <w:t xml:space="preserve"> şahsiyetlerinden biri olan Ahmet Cevdet Paşa’nın Türk Eğitim Tarihi açısından önemini ortaya koymak amacıyla yapılmıştır. </w:t>
      </w:r>
      <w:r w:rsidR="00683B63">
        <w:rPr>
          <w:rFonts w:ascii="Verdana" w:hAnsi="Verdana"/>
          <w:sz w:val="18"/>
          <w:szCs w:val="16"/>
        </w:rPr>
        <w:t xml:space="preserve">Çalışmada Ahmet Cevdet Paşa’nın eğitime katkıları çeşitli yayınların derlemesi biçiminde verilmiştir. Derleme </w:t>
      </w:r>
      <w:r w:rsidR="00ED59A2">
        <w:rPr>
          <w:rFonts w:ascii="Verdana" w:hAnsi="Verdana"/>
          <w:sz w:val="18"/>
          <w:szCs w:val="16"/>
        </w:rPr>
        <w:t xml:space="preserve">sayesinde </w:t>
      </w:r>
      <w:r w:rsidR="00683B63">
        <w:rPr>
          <w:rFonts w:ascii="Verdana" w:hAnsi="Verdana"/>
          <w:sz w:val="18"/>
          <w:szCs w:val="16"/>
        </w:rPr>
        <w:t xml:space="preserve">konu ile ilgili yayımlanmış </w:t>
      </w:r>
      <w:r w:rsidR="00ED59A2">
        <w:rPr>
          <w:rFonts w:ascii="Verdana" w:hAnsi="Verdana"/>
          <w:sz w:val="18"/>
          <w:szCs w:val="16"/>
        </w:rPr>
        <w:t>çalışmaların eleştirisi yapılarak bu yayınlara dayalı sonuçlar üretil</w:t>
      </w:r>
      <w:r w:rsidR="004413D5">
        <w:rPr>
          <w:rFonts w:ascii="Verdana" w:hAnsi="Verdana"/>
          <w:sz w:val="18"/>
          <w:szCs w:val="16"/>
        </w:rPr>
        <w:t>miştir.</w:t>
      </w:r>
      <w:r w:rsidR="00DB03DC">
        <w:rPr>
          <w:rFonts w:ascii="Verdana" w:hAnsi="Verdana"/>
          <w:sz w:val="18"/>
          <w:szCs w:val="16"/>
        </w:rPr>
        <w:t xml:space="preserve"> Bu sonuçlar araştırmanın “</w:t>
      </w:r>
      <w:r w:rsidR="00D4444C">
        <w:rPr>
          <w:rFonts w:ascii="Verdana" w:hAnsi="Verdana"/>
          <w:sz w:val="18"/>
          <w:szCs w:val="16"/>
        </w:rPr>
        <w:t>T</w:t>
      </w:r>
      <w:r w:rsidR="00DB03DC">
        <w:rPr>
          <w:rFonts w:ascii="Verdana" w:hAnsi="Verdana"/>
          <w:sz w:val="18"/>
          <w:szCs w:val="16"/>
        </w:rPr>
        <w:t>artışma” kısmında genişletilerek ele alınmıştır.</w:t>
      </w:r>
      <w:r w:rsidR="00AA2070">
        <w:rPr>
          <w:rFonts w:ascii="Verdana" w:hAnsi="Verdana"/>
          <w:sz w:val="18"/>
          <w:szCs w:val="16"/>
        </w:rPr>
        <w:t xml:space="preserve"> </w:t>
      </w:r>
      <w:r w:rsidR="002779C7">
        <w:rPr>
          <w:rFonts w:ascii="Verdana" w:hAnsi="Verdana"/>
          <w:sz w:val="18"/>
          <w:szCs w:val="16"/>
        </w:rPr>
        <w:t xml:space="preserve">  </w:t>
      </w:r>
    </w:p>
    <w:p w:rsidR="0074345B" w:rsidRDefault="0074345B" w:rsidP="006603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4345B">
        <w:rPr>
          <w:rFonts w:ascii="Verdana" w:hAnsi="Verdana"/>
          <w:b/>
          <w:sz w:val="18"/>
          <w:szCs w:val="18"/>
        </w:rPr>
        <w:t xml:space="preserve">Anahtar </w:t>
      </w:r>
      <w:r w:rsidR="00CC58DA">
        <w:rPr>
          <w:rFonts w:ascii="Verdana" w:hAnsi="Verdana"/>
          <w:b/>
          <w:sz w:val="18"/>
          <w:szCs w:val="18"/>
        </w:rPr>
        <w:t>Sözcükler</w:t>
      </w:r>
      <w:r w:rsidRPr="0074345B">
        <w:rPr>
          <w:rFonts w:ascii="Verdana" w:hAnsi="Verdana"/>
          <w:b/>
          <w:sz w:val="18"/>
          <w:szCs w:val="18"/>
        </w:rPr>
        <w:t>:</w:t>
      </w:r>
      <w:r w:rsidR="00A47934">
        <w:rPr>
          <w:rFonts w:ascii="Verdana" w:hAnsi="Verdana"/>
          <w:sz w:val="18"/>
          <w:szCs w:val="18"/>
        </w:rPr>
        <w:t xml:space="preserve"> Ahmet Cevdet Paşa, Eğitim, Osmanlı Devleti</w:t>
      </w:r>
      <w:r w:rsidR="002851E9">
        <w:rPr>
          <w:rFonts w:ascii="Verdana" w:hAnsi="Verdana"/>
          <w:sz w:val="18"/>
          <w:szCs w:val="18"/>
        </w:rPr>
        <w:t>, 19. Yüzyıl</w:t>
      </w:r>
    </w:p>
    <w:p w:rsidR="006603CF" w:rsidRDefault="006603CF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sectPr w:rsidR="006603CF" w:rsidSect="00B96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5C" w:rsidRDefault="00464D5C" w:rsidP="00E00F85">
      <w:pPr>
        <w:spacing w:after="0" w:line="240" w:lineRule="auto"/>
      </w:pPr>
      <w:r>
        <w:separator/>
      </w:r>
    </w:p>
  </w:endnote>
  <w:endnote w:type="continuationSeparator" w:id="1">
    <w:p w:rsidR="00464D5C" w:rsidRDefault="00464D5C" w:rsidP="00E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5C" w:rsidRDefault="00464D5C" w:rsidP="00E00F85">
      <w:pPr>
        <w:spacing w:after="0" w:line="240" w:lineRule="auto"/>
      </w:pPr>
      <w:r>
        <w:separator/>
      </w:r>
    </w:p>
  </w:footnote>
  <w:footnote w:type="continuationSeparator" w:id="1">
    <w:p w:rsidR="00464D5C" w:rsidRDefault="00464D5C" w:rsidP="00E00F85">
      <w:pPr>
        <w:spacing w:after="0" w:line="240" w:lineRule="auto"/>
      </w:pPr>
      <w:r>
        <w:continuationSeparator/>
      </w:r>
    </w:p>
  </w:footnote>
  <w:footnote w:id="2">
    <w:p w:rsidR="00E00F85" w:rsidRDefault="00E00F85" w:rsidP="00A23599">
      <w:pPr>
        <w:pStyle w:val="DipnotMetni"/>
        <w:spacing w:line="360" w:lineRule="auto"/>
        <w:jc w:val="both"/>
      </w:pPr>
      <w:r>
        <w:rPr>
          <w:rStyle w:val="DipnotBavurusu"/>
        </w:rPr>
        <w:footnoteRef/>
      </w:r>
      <w:r w:rsidR="008A2A30">
        <w:rPr>
          <w:rFonts w:ascii="Verdana" w:hAnsi="Verdana"/>
          <w:sz w:val="16"/>
          <w:szCs w:val="16"/>
        </w:rPr>
        <w:t>Öğretmen.</w:t>
      </w:r>
      <w:r w:rsidRPr="0074345B">
        <w:rPr>
          <w:rFonts w:ascii="Verdana" w:hAnsi="Verdana"/>
          <w:sz w:val="16"/>
          <w:szCs w:val="16"/>
        </w:rPr>
        <w:t xml:space="preserve"> </w:t>
      </w:r>
      <w:r w:rsidR="008A2A30">
        <w:rPr>
          <w:rFonts w:ascii="Verdana" w:hAnsi="Verdana"/>
          <w:sz w:val="16"/>
          <w:szCs w:val="16"/>
        </w:rPr>
        <w:t xml:space="preserve">Eskişehir Osmangazi Üniversitesi Eğitim Yönetimi, Teftişi, Planlaması ve Ekonomisi Bilim </w:t>
      </w:r>
      <w:r w:rsidR="00B23DBE">
        <w:rPr>
          <w:rFonts w:ascii="Verdana" w:hAnsi="Verdana"/>
          <w:sz w:val="16"/>
          <w:szCs w:val="16"/>
        </w:rPr>
        <w:t>Dalı D</w:t>
      </w:r>
      <w:r w:rsidR="008A2A30">
        <w:rPr>
          <w:rFonts w:ascii="Verdana" w:hAnsi="Verdana"/>
          <w:sz w:val="16"/>
          <w:szCs w:val="16"/>
        </w:rPr>
        <w:t xml:space="preserve">oktora </w:t>
      </w:r>
      <w:r w:rsidR="00B23DBE">
        <w:rPr>
          <w:rFonts w:ascii="Verdana" w:hAnsi="Verdana"/>
          <w:sz w:val="16"/>
          <w:szCs w:val="16"/>
        </w:rPr>
        <w:t>P</w:t>
      </w:r>
      <w:r w:rsidR="008A2A30">
        <w:rPr>
          <w:rFonts w:ascii="Verdana" w:hAnsi="Verdana"/>
          <w:sz w:val="16"/>
          <w:szCs w:val="16"/>
        </w:rPr>
        <w:t>rogramı öğrencisi</w:t>
      </w:r>
      <w:r w:rsidRPr="0074345B">
        <w:rPr>
          <w:rFonts w:ascii="Verdana" w:hAnsi="Verdana"/>
          <w:sz w:val="16"/>
          <w:szCs w:val="16"/>
        </w:rPr>
        <w:t xml:space="preserve">, </w:t>
      </w:r>
      <w:hyperlink r:id="rId1" w:history="1">
        <w:r w:rsidR="008A2A30" w:rsidRPr="002254D4">
          <w:rPr>
            <w:rStyle w:val="Kpr"/>
            <w:rFonts w:ascii="Verdana" w:hAnsi="Verdana"/>
            <w:sz w:val="16"/>
            <w:szCs w:val="16"/>
          </w:rPr>
          <w:t>eoklay@gmail.com</w:t>
        </w:r>
      </w:hyperlink>
      <w:r w:rsidR="008A2A30">
        <w:rPr>
          <w:rFonts w:ascii="Verdana" w:hAnsi="Verdana"/>
          <w:sz w:val="16"/>
          <w:szCs w:val="1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345B"/>
    <w:rsid w:val="0005711C"/>
    <w:rsid w:val="0008586F"/>
    <w:rsid w:val="0013078B"/>
    <w:rsid w:val="00133E14"/>
    <w:rsid w:val="001728BC"/>
    <w:rsid w:val="001B2335"/>
    <w:rsid w:val="001D7FCB"/>
    <w:rsid w:val="002779C7"/>
    <w:rsid w:val="002851E9"/>
    <w:rsid w:val="003507CB"/>
    <w:rsid w:val="003A2648"/>
    <w:rsid w:val="003B784E"/>
    <w:rsid w:val="00436D5B"/>
    <w:rsid w:val="004413D5"/>
    <w:rsid w:val="00464D5C"/>
    <w:rsid w:val="00470CFC"/>
    <w:rsid w:val="0055745B"/>
    <w:rsid w:val="005F295B"/>
    <w:rsid w:val="00624E08"/>
    <w:rsid w:val="006603CF"/>
    <w:rsid w:val="00683B63"/>
    <w:rsid w:val="006A087E"/>
    <w:rsid w:val="00704DB5"/>
    <w:rsid w:val="00725516"/>
    <w:rsid w:val="0073405D"/>
    <w:rsid w:val="0074345B"/>
    <w:rsid w:val="007C48BE"/>
    <w:rsid w:val="007D0482"/>
    <w:rsid w:val="007F3690"/>
    <w:rsid w:val="00845D1B"/>
    <w:rsid w:val="008A2A30"/>
    <w:rsid w:val="008C2AEB"/>
    <w:rsid w:val="009B0AAB"/>
    <w:rsid w:val="009C35BC"/>
    <w:rsid w:val="009F540A"/>
    <w:rsid w:val="00A0550F"/>
    <w:rsid w:val="00A23599"/>
    <w:rsid w:val="00A47934"/>
    <w:rsid w:val="00AA2070"/>
    <w:rsid w:val="00AA45F9"/>
    <w:rsid w:val="00AE660A"/>
    <w:rsid w:val="00B22CAE"/>
    <w:rsid w:val="00B23DBE"/>
    <w:rsid w:val="00B66869"/>
    <w:rsid w:val="00B94375"/>
    <w:rsid w:val="00B9629C"/>
    <w:rsid w:val="00BE45F0"/>
    <w:rsid w:val="00C0268A"/>
    <w:rsid w:val="00C74895"/>
    <w:rsid w:val="00CC58DA"/>
    <w:rsid w:val="00CE2465"/>
    <w:rsid w:val="00D13401"/>
    <w:rsid w:val="00D4444C"/>
    <w:rsid w:val="00D71031"/>
    <w:rsid w:val="00DB03DC"/>
    <w:rsid w:val="00DD3EA1"/>
    <w:rsid w:val="00E00F85"/>
    <w:rsid w:val="00E34768"/>
    <w:rsid w:val="00E6133A"/>
    <w:rsid w:val="00E671D6"/>
    <w:rsid w:val="00ED59A2"/>
    <w:rsid w:val="00F40236"/>
    <w:rsid w:val="00F85664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4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4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F8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0F8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F8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4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4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F8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0F8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F8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F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klay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15B7-D29F-4A82-B123-4D9E3BEB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erdem&amp;derya</cp:lastModifiedBy>
  <cp:revision>34</cp:revision>
  <cp:lastPrinted>2012-02-07T09:10:00Z</cp:lastPrinted>
  <dcterms:created xsi:type="dcterms:W3CDTF">2013-05-28T14:07:00Z</dcterms:created>
  <dcterms:modified xsi:type="dcterms:W3CDTF">2013-06-25T09:25:00Z</dcterms:modified>
</cp:coreProperties>
</file>