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F931" w14:textId="77777777" w:rsidR="008B3552" w:rsidRDefault="008B3552">
      <w:pPr>
        <w:pStyle w:val="BodyText"/>
        <w:rPr>
          <w:sz w:val="20"/>
        </w:rPr>
      </w:pPr>
    </w:p>
    <w:p w14:paraId="0E10A153" w14:textId="77777777" w:rsidR="008B3552" w:rsidRDefault="008B3552">
      <w:pPr>
        <w:pStyle w:val="BodyText"/>
        <w:rPr>
          <w:sz w:val="20"/>
        </w:rPr>
      </w:pPr>
    </w:p>
    <w:p w14:paraId="2F099C6F" w14:textId="77777777" w:rsidR="008B3552" w:rsidRDefault="008B3552">
      <w:pPr>
        <w:pStyle w:val="BodyText"/>
        <w:rPr>
          <w:sz w:val="20"/>
        </w:rPr>
      </w:pPr>
    </w:p>
    <w:p w14:paraId="1EC31968" w14:textId="77777777" w:rsidR="008B3552" w:rsidRDefault="008B3552">
      <w:pPr>
        <w:pStyle w:val="BodyText"/>
        <w:rPr>
          <w:sz w:val="20"/>
        </w:rPr>
      </w:pPr>
    </w:p>
    <w:p w14:paraId="3DB25E68" w14:textId="77777777" w:rsidR="008B3552" w:rsidRDefault="008B3552">
      <w:pPr>
        <w:pStyle w:val="BodyText"/>
        <w:rPr>
          <w:sz w:val="20"/>
        </w:rPr>
      </w:pPr>
    </w:p>
    <w:p w14:paraId="7EDC9B63" w14:textId="77777777" w:rsidR="008B3552" w:rsidRDefault="008B3552">
      <w:pPr>
        <w:pStyle w:val="BodyText"/>
        <w:rPr>
          <w:sz w:val="20"/>
        </w:rPr>
      </w:pPr>
    </w:p>
    <w:p w14:paraId="70421C79" w14:textId="77777777" w:rsidR="008B3552" w:rsidRDefault="008B3552">
      <w:pPr>
        <w:pStyle w:val="BodyText"/>
        <w:rPr>
          <w:sz w:val="20"/>
        </w:rPr>
      </w:pPr>
    </w:p>
    <w:p w14:paraId="334B435F" w14:textId="77777777" w:rsidR="008B3552" w:rsidRDefault="008B3552">
      <w:pPr>
        <w:pStyle w:val="BodyText"/>
        <w:rPr>
          <w:sz w:val="20"/>
        </w:rPr>
      </w:pPr>
    </w:p>
    <w:p w14:paraId="69645F43" w14:textId="77777777" w:rsidR="008B3552" w:rsidRDefault="008B3552">
      <w:pPr>
        <w:pStyle w:val="BodyText"/>
        <w:rPr>
          <w:sz w:val="20"/>
        </w:rPr>
      </w:pPr>
    </w:p>
    <w:p w14:paraId="4AA77FAE" w14:textId="77777777" w:rsidR="008B3552" w:rsidRDefault="008B3552">
      <w:pPr>
        <w:pStyle w:val="BodyText"/>
        <w:rPr>
          <w:sz w:val="20"/>
        </w:rPr>
      </w:pPr>
    </w:p>
    <w:p w14:paraId="16DA1719" w14:textId="77777777" w:rsidR="008B3552" w:rsidRDefault="008B3552">
      <w:pPr>
        <w:pStyle w:val="BodyText"/>
        <w:rPr>
          <w:sz w:val="20"/>
        </w:rPr>
      </w:pPr>
    </w:p>
    <w:p w14:paraId="47B4C83D" w14:textId="77777777" w:rsidR="008B3552" w:rsidRDefault="008B3552">
      <w:pPr>
        <w:pStyle w:val="BodyText"/>
        <w:rPr>
          <w:sz w:val="20"/>
        </w:rPr>
      </w:pPr>
    </w:p>
    <w:p w14:paraId="7D72A1CD" w14:textId="77777777" w:rsidR="008B3552" w:rsidRDefault="008B3552">
      <w:pPr>
        <w:pStyle w:val="BodyText"/>
        <w:rPr>
          <w:sz w:val="20"/>
        </w:rPr>
      </w:pPr>
    </w:p>
    <w:p w14:paraId="31B626EA" w14:textId="77777777" w:rsidR="008B3552" w:rsidRDefault="008B3552">
      <w:pPr>
        <w:pStyle w:val="BodyText"/>
        <w:rPr>
          <w:sz w:val="20"/>
        </w:rPr>
      </w:pPr>
    </w:p>
    <w:p w14:paraId="33FFB926" w14:textId="77777777" w:rsidR="008B3552" w:rsidRDefault="008B3552">
      <w:pPr>
        <w:pStyle w:val="BodyText"/>
        <w:rPr>
          <w:sz w:val="20"/>
        </w:rPr>
      </w:pPr>
    </w:p>
    <w:p w14:paraId="746EADFC" w14:textId="77777777" w:rsidR="008B3552" w:rsidRDefault="008B3552">
      <w:pPr>
        <w:pStyle w:val="BodyText"/>
        <w:rPr>
          <w:sz w:val="20"/>
        </w:rPr>
      </w:pPr>
    </w:p>
    <w:p w14:paraId="55158BD0" w14:textId="77777777" w:rsidR="008B3552" w:rsidRDefault="008B3552">
      <w:pPr>
        <w:pStyle w:val="BodyText"/>
        <w:rPr>
          <w:sz w:val="20"/>
        </w:rPr>
      </w:pPr>
    </w:p>
    <w:p w14:paraId="36A1A0BA" w14:textId="77777777" w:rsidR="008B3552" w:rsidRDefault="008B3552">
      <w:pPr>
        <w:pStyle w:val="BodyText"/>
        <w:rPr>
          <w:sz w:val="20"/>
        </w:rPr>
      </w:pPr>
    </w:p>
    <w:p w14:paraId="719FC434" w14:textId="77777777" w:rsidR="008B3552" w:rsidRDefault="008B3552">
      <w:pPr>
        <w:pStyle w:val="BodyText"/>
        <w:rPr>
          <w:sz w:val="20"/>
        </w:rPr>
      </w:pPr>
    </w:p>
    <w:p w14:paraId="1936E76B" w14:textId="77777777" w:rsidR="008B3552" w:rsidRDefault="008B3552">
      <w:pPr>
        <w:pStyle w:val="BodyText"/>
        <w:rPr>
          <w:sz w:val="20"/>
        </w:rPr>
      </w:pPr>
    </w:p>
    <w:p w14:paraId="6A58B655" w14:textId="77777777" w:rsidR="008B3552" w:rsidRDefault="008B3552">
      <w:pPr>
        <w:pStyle w:val="BodyText"/>
        <w:rPr>
          <w:sz w:val="20"/>
        </w:rPr>
      </w:pPr>
    </w:p>
    <w:p w14:paraId="6857B923" w14:textId="77777777" w:rsidR="008B3552" w:rsidRDefault="008B3552">
      <w:pPr>
        <w:pStyle w:val="BodyText"/>
        <w:rPr>
          <w:sz w:val="20"/>
        </w:rPr>
      </w:pPr>
    </w:p>
    <w:p w14:paraId="086660E4" w14:textId="77777777" w:rsidR="008B3552" w:rsidRDefault="008B3552">
      <w:pPr>
        <w:pStyle w:val="BodyText"/>
        <w:rPr>
          <w:sz w:val="20"/>
        </w:rPr>
      </w:pPr>
    </w:p>
    <w:p w14:paraId="6548A15E" w14:textId="77777777" w:rsidR="00BB2BF8" w:rsidRDefault="005C5C66" w:rsidP="009D4BF6">
      <w:pPr>
        <w:spacing w:before="245" w:line="343" w:lineRule="auto"/>
        <w:ind w:right="540"/>
        <w:jc w:val="center"/>
        <w:rPr>
          <w:b/>
          <w:sz w:val="40"/>
        </w:rPr>
      </w:pPr>
      <w:r>
        <w:rPr>
          <w:b/>
          <w:sz w:val="40"/>
        </w:rPr>
        <w:t xml:space="preserve">Ohio Medicaid School Program (MSP) </w:t>
      </w:r>
    </w:p>
    <w:p w14:paraId="1F941AB7" w14:textId="4BAED793" w:rsidR="00BB2BF8" w:rsidRDefault="005C5C66" w:rsidP="009D4BF6">
      <w:pPr>
        <w:spacing w:before="245" w:line="343" w:lineRule="auto"/>
        <w:ind w:right="540"/>
        <w:jc w:val="center"/>
        <w:rPr>
          <w:b/>
          <w:sz w:val="40"/>
        </w:rPr>
      </w:pPr>
      <w:r>
        <w:rPr>
          <w:b/>
          <w:sz w:val="40"/>
        </w:rPr>
        <w:t>Agreed</w:t>
      </w:r>
      <w:r w:rsidR="00BB2BF8">
        <w:rPr>
          <w:b/>
          <w:sz w:val="40"/>
        </w:rPr>
        <w:t>-</w:t>
      </w:r>
      <w:r>
        <w:rPr>
          <w:b/>
          <w:sz w:val="40"/>
        </w:rPr>
        <w:t xml:space="preserve">Upon Procedures Engagement Letter </w:t>
      </w:r>
    </w:p>
    <w:p w14:paraId="3B51FF28" w14:textId="10A8B746" w:rsidR="00FC45CB" w:rsidRDefault="00BB2BF8" w:rsidP="009D4BF6">
      <w:pPr>
        <w:spacing w:before="245" w:line="343" w:lineRule="auto"/>
        <w:ind w:right="540"/>
        <w:jc w:val="center"/>
        <w:rPr>
          <w:b/>
          <w:sz w:val="40"/>
        </w:rPr>
      </w:pPr>
      <w:r>
        <w:rPr>
          <w:b/>
          <w:sz w:val="40"/>
        </w:rPr>
        <w:t>F</w:t>
      </w:r>
      <w:r w:rsidR="000F3182">
        <w:rPr>
          <w:b/>
          <w:sz w:val="40"/>
        </w:rPr>
        <w:t>or</w:t>
      </w:r>
      <w:r w:rsidR="005C5C66">
        <w:rPr>
          <w:b/>
          <w:sz w:val="40"/>
        </w:rPr>
        <w:t xml:space="preserve"> </w:t>
      </w:r>
      <w:r w:rsidR="0027261C">
        <w:rPr>
          <w:b/>
          <w:sz w:val="40"/>
        </w:rPr>
        <w:t xml:space="preserve">the </w:t>
      </w:r>
      <w:r w:rsidR="005C5C66">
        <w:rPr>
          <w:b/>
          <w:sz w:val="40"/>
        </w:rPr>
        <w:t>Time Period 7/1/</w:t>
      </w:r>
      <w:r w:rsidR="00FF23CB" w:rsidRPr="00021500">
        <w:rPr>
          <w:b/>
          <w:sz w:val="40"/>
        </w:rPr>
        <w:t>2017</w:t>
      </w:r>
      <w:r w:rsidR="00FF23CB">
        <w:rPr>
          <w:b/>
          <w:sz w:val="40"/>
        </w:rPr>
        <w:t xml:space="preserve"> </w:t>
      </w:r>
      <w:r w:rsidR="005C5C66">
        <w:rPr>
          <w:b/>
          <w:sz w:val="40"/>
        </w:rPr>
        <w:t>to 6/30</w:t>
      </w:r>
      <w:r w:rsidR="005C5C66" w:rsidRPr="00021500">
        <w:rPr>
          <w:b/>
          <w:sz w:val="40"/>
        </w:rPr>
        <w:t>/</w:t>
      </w:r>
      <w:r w:rsidR="00FF23CB" w:rsidRPr="00021500">
        <w:rPr>
          <w:b/>
          <w:sz w:val="40"/>
        </w:rPr>
        <w:t>2018</w:t>
      </w:r>
      <w:r w:rsidR="005C5C66" w:rsidRPr="00021500">
        <w:rPr>
          <w:b/>
          <w:sz w:val="40"/>
        </w:rPr>
        <w:t xml:space="preserve"> </w:t>
      </w:r>
      <w:r w:rsidR="005C5C66">
        <w:rPr>
          <w:b/>
          <w:sz w:val="40"/>
        </w:rPr>
        <w:t>(</w:t>
      </w:r>
      <w:r w:rsidR="005C5C66" w:rsidRPr="00021500">
        <w:rPr>
          <w:b/>
          <w:sz w:val="40"/>
        </w:rPr>
        <w:t>SFY</w:t>
      </w:r>
      <w:r w:rsidR="00FF23CB" w:rsidRPr="00021500">
        <w:rPr>
          <w:b/>
          <w:sz w:val="40"/>
        </w:rPr>
        <w:t>2018</w:t>
      </w:r>
      <w:r w:rsidR="00D94B59" w:rsidRPr="00021500">
        <w:rPr>
          <w:b/>
          <w:sz w:val="40"/>
        </w:rPr>
        <w:t>)</w:t>
      </w:r>
    </w:p>
    <w:p w14:paraId="62FFD072" w14:textId="0AEC888C" w:rsidR="00FC45CB" w:rsidRDefault="00FC45CB">
      <w:pPr>
        <w:rPr>
          <w:b/>
          <w:sz w:val="28"/>
          <w:szCs w:val="28"/>
        </w:rPr>
      </w:pPr>
      <w:r>
        <w:rPr>
          <w:b/>
          <w:sz w:val="40"/>
        </w:rPr>
        <w:br w:type="page"/>
      </w:r>
    </w:p>
    <w:p w14:paraId="1FB36F34" w14:textId="77777777" w:rsidR="00FC45CB" w:rsidRPr="00FC45CB" w:rsidRDefault="00FC45CB">
      <w:pPr>
        <w:rPr>
          <w:b/>
          <w:sz w:val="28"/>
          <w:szCs w:val="28"/>
        </w:rPr>
      </w:pPr>
      <w:bookmarkStart w:id="0" w:name="_Hlk7780723"/>
    </w:p>
    <w:sdt>
      <w:sdtPr>
        <w:rPr>
          <w:rFonts w:asciiTheme="minorHAnsi" w:eastAsiaTheme="minorEastAsia" w:hAnsiTheme="minorHAnsi" w:cstheme="minorBidi"/>
          <w:color w:val="auto"/>
          <w:sz w:val="21"/>
          <w:szCs w:val="21"/>
        </w:rPr>
        <w:id w:val="1976406148"/>
        <w:docPartObj>
          <w:docPartGallery w:val="Table of Contents"/>
          <w:docPartUnique/>
        </w:docPartObj>
      </w:sdtPr>
      <w:sdtEndPr>
        <w:rPr>
          <w:rFonts w:ascii="Times New Roman" w:eastAsia="Times New Roman" w:hAnsi="Times New Roman" w:cs="Times New Roman"/>
          <w:b/>
          <w:bCs/>
          <w:noProof/>
          <w:sz w:val="22"/>
          <w:szCs w:val="22"/>
        </w:rPr>
      </w:sdtEndPr>
      <w:sdtContent>
        <w:p w14:paraId="0CD0AC83" w14:textId="560C4133" w:rsidR="00FC45CB" w:rsidRPr="004D7EC7" w:rsidRDefault="009A7BE5" w:rsidP="00BA6A3B">
          <w:pPr>
            <w:pStyle w:val="TOCHeading"/>
            <w:jc w:val="center"/>
            <w:rPr>
              <w:rFonts w:ascii="Times New Roman" w:hAnsi="Times New Roman" w:cs="Times New Roman"/>
              <w:color w:val="auto"/>
            </w:rPr>
          </w:pPr>
          <w:r w:rsidRPr="004D7EC7">
            <w:rPr>
              <w:rFonts w:ascii="Times New Roman" w:eastAsiaTheme="minorEastAsia" w:hAnsi="Times New Roman" w:cs="Times New Roman"/>
              <w:color w:val="auto"/>
            </w:rPr>
            <w:t>Table of</w:t>
          </w:r>
          <w:r w:rsidRPr="004D7EC7">
            <w:rPr>
              <w:rFonts w:ascii="Times New Roman" w:hAnsi="Times New Roman" w:cs="Times New Roman"/>
              <w:color w:val="auto"/>
            </w:rPr>
            <w:t xml:space="preserve"> </w:t>
          </w:r>
          <w:r w:rsidR="00FC45CB" w:rsidRPr="004D7EC7">
            <w:rPr>
              <w:rFonts w:ascii="Times New Roman" w:hAnsi="Times New Roman" w:cs="Times New Roman"/>
              <w:color w:val="auto"/>
            </w:rPr>
            <w:t>Contents</w:t>
          </w:r>
        </w:p>
        <w:p w14:paraId="65D462BB" w14:textId="1DEAF931" w:rsidR="00FC45CB" w:rsidRPr="004D7EC7" w:rsidRDefault="00FC45CB" w:rsidP="00FC45CB"/>
        <w:p w14:paraId="1AFB6F72" w14:textId="69B1A095" w:rsidR="00C80158" w:rsidRPr="004D7EC7" w:rsidRDefault="00FC45CB" w:rsidP="006B618E">
          <w:pPr>
            <w:pStyle w:val="TOC2"/>
            <w:rPr>
              <w:rFonts w:ascii="Times New Roman" w:hAnsi="Times New Roman" w:cs="Times New Roman"/>
              <w:noProof/>
              <w:sz w:val="22"/>
              <w:szCs w:val="22"/>
            </w:rPr>
          </w:pPr>
          <w:r w:rsidRPr="004D7EC7">
            <w:rPr>
              <w:rFonts w:ascii="Times New Roman" w:hAnsi="Times New Roman" w:cs="Times New Roman"/>
            </w:rPr>
            <w:fldChar w:fldCharType="begin"/>
          </w:r>
          <w:r w:rsidRPr="004D7EC7">
            <w:rPr>
              <w:rFonts w:ascii="Times New Roman" w:hAnsi="Times New Roman" w:cs="Times New Roman"/>
            </w:rPr>
            <w:instrText xml:space="preserve"> TOC \o "1-3" \h \z \u </w:instrText>
          </w:r>
          <w:r w:rsidRPr="004D7EC7">
            <w:rPr>
              <w:rFonts w:ascii="Times New Roman" w:hAnsi="Times New Roman" w:cs="Times New Roman"/>
            </w:rPr>
            <w:fldChar w:fldCharType="separate"/>
          </w:r>
          <w:hyperlink w:anchor="_Toc516830127" w:history="1">
            <w:r w:rsidR="00C80158" w:rsidRPr="004D7EC7">
              <w:rPr>
                <w:rStyle w:val="Hyperlink"/>
                <w:rFonts w:ascii="Times New Roman" w:hAnsi="Times New Roman" w:cs="Times New Roman"/>
                <w:b/>
                <w:noProof/>
              </w:rPr>
              <w:t>PAYROLL</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_Toc516830127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3</w:t>
            </w:r>
            <w:r w:rsidR="00C80158" w:rsidRPr="004D7EC7">
              <w:rPr>
                <w:rFonts w:ascii="Times New Roman" w:hAnsi="Times New Roman" w:cs="Times New Roman"/>
                <w:noProof/>
                <w:webHidden/>
              </w:rPr>
              <w:fldChar w:fldCharType="end"/>
            </w:r>
          </w:hyperlink>
        </w:p>
        <w:p w14:paraId="3AEF3A9C" w14:textId="53143193" w:rsidR="00C80158" w:rsidRPr="004D7EC7" w:rsidRDefault="008B609D" w:rsidP="006B618E">
          <w:pPr>
            <w:pStyle w:val="TOC2"/>
            <w:rPr>
              <w:rFonts w:ascii="Times New Roman" w:hAnsi="Times New Roman" w:cs="Times New Roman"/>
              <w:noProof/>
              <w:sz w:val="22"/>
              <w:szCs w:val="22"/>
            </w:rPr>
          </w:pPr>
          <w:hyperlink w:anchor="_Toc516830128" w:history="1">
            <w:r w:rsidR="00C80158" w:rsidRPr="004D7EC7">
              <w:rPr>
                <w:rStyle w:val="Hyperlink"/>
                <w:rFonts w:ascii="Times New Roman" w:hAnsi="Times New Roman" w:cs="Times New Roman"/>
                <w:b/>
                <w:noProof/>
              </w:rPr>
              <w:t>PAID CLAIMS PROCEDURES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_Toc516830128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6</w:t>
            </w:r>
            <w:r w:rsidR="00C80158" w:rsidRPr="004D7EC7">
              <w:rPr>
                <w:rFonts w:ascii="Times New Roman" w:hAnsi="Times New Roman" w:cs="Times New Roman"/>
                <w:noProof/>
                <w:webHidden/>
              </w:rPr>
              <w:fldChar w:fldCharType="end"/>
            </w:r>
          </w:hyperlink>
        </w:p>
        <w:p w14:paraId="06A8567B" w14:textId="59D2A84B" w:rsidR="00C80158" w:rsidRPr="004D7EC7" w:rsidRDefault="008B609D" w:rsidP="006B618E">
          <w:pPr>
            <w:pStyle w:val="TOC2"/>
            <w:rPr>
              <w:rFonts w:ascii="Times New Roman" w:hAnsi="Times New Roman" w:cs="Times New Roman"/>
              <w:noProof/>
              <w:sz w:val="22"/>
              <w:szCs w:val="22"/>
            </w:rPr>
          </w:pPr>
          <w:hyperlink w:anchor="_Toc516830129" w:history="1">
            <w:r w:rsidR="00C80158" w:rsidRPr="004D7EC7">
              <w:rPr>
                <w:rStyle w:val="Hyperlink"/>
                <w:rFonts w:ascii="Times New Roman" w:hAnsi="Times New Roman" w:cs="Times New Roman"/>
                <w:b/>
                <w:noProof/>
              </w:rPr>
              <w:t>FIXED ASSETS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_Toc516830129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8</w:t>
            </w:r>
            <w:r w:rsidR="00C80158" w:rsidRPr="004D7EC7">
              <w:rPr>
                <w:rFonts w:ascii="Times New Roman" w:hAnsi="Times New Roman" w:cs="Times New Roman"/>
                <w:noProof/>
                <w:webHidden/>
              </w:rPr>
              <w:fldChar w:fldCharType="end"/>
            </w:r>
          </w:hyperlink>
        </w:p>
        <w:p w14:paraId="030A5E11" w14:textId="6BB69481" w:rsidR="00C80158" w:rsidRPr="004D7EC7" w:rsidRDefault="008B609D" w:rsidP="006B618E">
          <w:pPr>
            <w:pStyle w:val="TOC2"/>
            <w:numPr>
              <w:ilvl w:val="1"/>
              <w:numId w:val="23"/>
            </w:numPr>
            <w:rPr>
              <w:rFonts w:ascii="Times New Roman" w:hAnsi="Times New Roman" w:cs="Times New Roman"/>
              <w:noProof/>
              <w:sz w:val="22"/>
              <w:szCs w:val="22"/>
            </w:rPr>
          </w:pPr>
          <w:hyperlink w:anchor="_Toc516830130" w:history="1">
            <w:r w:rsidR="00C80158" w:rsidRPr="004D7EC7">
              <w:rPr>
                <w:rStyle w:val="Hyperlink"/>
                <w:rFonts w:ascii="Times New Roman" w:hAnsi="Times New Roman" w:cs="Times New Roman"/>
                <w:noProof/>
              </w:rPr>
              <w:t>Additions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_Toc516830130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9</w:t>
            </w:r>
            <w:r w:rsidR="00C80158" w:rsidRPr="004D7EC7">
              <w:rPr>
                <w:rFonts w:ascii="Times New Roman" w:hAnsi="Times New Roman" w:cs="Times New Roman"/>
                <w:noProof/>
                <w:webHidden/>
              </w:rPr>
              <w:fldChar w:fldCharType="end"/>
            </w:r>
          </w:hyperlink>
        </w:p>
        <w:p w14:paraId="3FC75A30" w14:textId="0B6985B5" w:rsidR="00C80158" w:rsidRPr="004D7EC7" w:rsidRDefault="008B609D" w:rsidP="00D10B71">
          <w:pPr>
            <w:pStyle w:val="TOC2"/>
            <w:numPr>
              <w:ilvl w:val="1"/>
              <w:numId w:val="23"/>
            </w:numPr>
            <w:rPr>
              <w:rFonts w:ascii="Times New Roman" w:hAnsi="Times New Roman" w:cs="Times New Roman"/>
              <w:noProof/>
              <w:sz w:val="22"/>
              <w:szCs w:val="22"/>
            </w:rPr>
          </w:pPr>
          <w:hyperlink w:anchor="_Toc516830131" w:history="1">
            <w:r w:rsidR="00C80158" w:rsidRPr="004D7EC7">
              <w:rPr>
                <w:rStyle w:val="Hyperlink"/>
                <w:rFonts w:ascii="Times New Roman" w:hAnsi="Times New Roman" w:cs="Times New Roman"/>
                <w:noProof/>
              </w:rPr>
              <w:t xml:space="preserve">Deletions/Retirements </w:t>
            </w:r>
            <w:r w:rsidR="00BA133A">
              <w:rPr>
                <w:rStyle w:val="Hyperlink"/>
                <w:rFonts w:ascii="Times New Roman" w:hAnsi="Times New Roman" w:cs="Times New Roman"/>
                <w:noProof/>
              </w:rPr>
              <w:t>(e.g., fixed assets no longer in</w:t>
            </w:r>
            <w:r w:rsidR="00C80158" w:rsidRPr="004D7EC7">
              <w:rPr>
                <w:rStyle w:val="Hyperlink"/>
                <w:rFonts w:ascii="Times New Roman" w:hAnsi="Times New Roman" w:cs="Times New Roman"/>
                <w:noProof/>
              </w:rPr>
              <w:t xml:space="preserve"> use by the provider)</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_Toc516830131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11</w:t>
            </w:r>
            <w:r w:rsidR="00C80158" w:rsidRPr="004D7EC7">
              <w:rPr>
                <w:rFonts w:ascii="Times New Roman" w:hAnsi="Times New Roman" w:cs="Times New Roman"/>
                <w:noProof/>
                <w:webHidden/>
              </w:rPr>
              <w:fldChar w:fldCharType="end"/>
            </w:r>
          </w:hyperlink>
        </w:p>
        <w:p w14:paraId="5DDBBD21" w14:textId="7AD292A0" w:rsidR="00C80158" w:rsidRPr="004D7EC7" w:rsidRDefault="008B609D" w:rsidP="00D10B71">
          <w:pPr>
            <w:pStyle w:val="TOC2"/>
            <w:numPr>
              <w:ilvl w:val="1"/>
              <w:numId w:val="23"/>
            </w:numPr>
            <w:rPr>
              <w:rFonts w:ascii="Times New Roman" w:hAnsi="Times New Roman" w:cs="Times New Roman"/>
              <w:noProof/>
              <w:sz w:val="22"/>
              <w:szCs w:val="22"/>
            </w:rPr>
          </w:pPr>
          <w:hyperlink w:anchor="_Toc516830132" w:history="1">
            <w:r w:rsidR="00C80158" w:rsidRPr="004D7EC7">
              <w:rPr>
                <w:rStyle w:val="Hyperlink"/>
                <w:rFonts w:ascii="Times New Roman" w:hAnsi="Times New Roman" w:cs="Times New Roman"/>
                <w:noProof/>
              </w:rPr>
              <w:t>Other Fixed Assets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_Toc516830132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11</w:t>
            </w:r>
            <w:r w:rsidR="00C80158" w:rsidRPr="004D7EC7">
              <w:rPr>
                <w:rFonts w:ascii="Times New Roman" w:hAnsi="Times New Roman" w:cs="Times New Roman"/>
                <w:noProof/>
                <w:webHidden/>
              </w:rPr>
              <w:fldChar w:fldCharType="end"/>
            </w:r>
          </w:hyperlink>
        </w:p>
        <w:p w14:paraId="51F375BA" w14:textId="49696954" w:rsidR="00C80158" w:rsidRPr="004D7EC7" w:rsidRDefault="008B609D" w:rsidP="006B618E">
          <w:pPr>
            <w:pStyle w:val="TOC2"/>
            <w:rPr>
              <w:rFonts w:ascii="Times New Roman" w:hAnsi="Times New Roman" w:cs="Times New Roman"/>
              <w:noProof/>
              <w:sz w:val="22"/>
              <w:szCs w:val="22"/>
            </w:rPr>
          </w:pPr>
          <w:hyperlink w:anchor="_Toc516830133" w:history="1">
            <w:r w:rsidR="00C80158" w:rsidRPr="004D7EC7">
              <w:rPr>
                <w:rStyle w:val="Hyperlink"/>
                <w:rFonts w:ascii="Times New Roman" w:hAnsi="Times New Roman" w:cs="Times New Roman"/>
                <w:b/>
                <w:noProof/>
              </w:rPr>
              <w:t>STATISTICS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_Toc516830133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12</w:t>
            </w:r>
            <w:r w:rsidR="00C80158" w:rsidRPr="004D7EC7">
              <w:rPr>
                <w:rFonts w:ascii="Times New Roman" w:hAnsi="Times New Roman" w:cs="Times New Roman"/>
                <w:noProof/>
                <w:webHidden/>
              </w:rPr>
              <w:fldChar w:fldCharType="end"/>
            </w:r>
          </w:hyperlink>
        </w:p>
        <w:p w14:paraId="03F83924" w14:textId="04BCB2B4" w:rsidR="00C80158" w:rsidRPr="004D7EC7" w:rsidRDefault="008B609D" w:rsidP="003D155D">
          <w:pPr>
            <w:pStyle w:val="TOC2"/>
            <w:numPr>
              <w:ilvl w:val="1"/>
              <w:numId w:val="23"/>
            </w:numPr>
            <w:rPr>
              <w:rFonts w:ascii="Times New Roman" w:hAnsi="Times New Roman" w:cs="Times New Roman"/>
              <w:noProof/>
              <w:sz w:val="22"/>
              <w:szCs w:val="22"/>
            </w:rPr>
          </w:pPr>
          <w:hyperlink w:anchor="_Toc516830134" w:history="1">
            <w:r w:rsidR="00C80158" w:rsidRPr="004D7EC7">
              <w:rPr>
                <w:rStyle w:val="Hyperlink"/>
                <w:rFonts w:ascii="Times New Roman" w:hAnsi="Times New Roman" w:cs="Times New Roman"/>
                <w:noProof/>
              </w:rPr>
              <w:t>Random Moment Time Study (RMTS)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_Toc516830134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12</w:t>
            </w:r>
            <w:r w:rsidR="00C80158" w:rsidRPr="004D7EC7">
              <w:rPr>
                <w:rFonts w:ascii="Times New Roman" w:hAnsi="Times New Roman" w:cs="Times New Roman"/>
                <w:noProof/>
                <w:webHidden/>
              </w:rPr>
              <w:fldChar w:fldCharType="end"/>
            </w:r>
          </w:hyperlink>
        </w:p>
        <w:p w14:paraId="64B4C203" w14:textId="3201D0B3" w:rsidR="00C80158" w:rsidRPr="004D7EC7" w:rsidRDefault="008B609D" w:rsidP="003D155D">
          <w:pPr>
            <w:pStyle w:val="TOC2"/>
            <w:numPr>
              <w:ilvl w:val="1"/>
              <w:numId w:val="23"/>
            </w:numPr>
            <w:rPr>
              <w:rFonts w:ascii="Times New Roman" w:hAnsi="Times New Roman" w:cs="Times New Roman"/>
              <w:noProof/>
              <w:sz w:val="22"/>
              <w:szCs w:val="22"/>
            </w:rPr>
          </w:pPr>
          <w:hyperlink w:anchor="_Toc516830135" w:history="1">
            <w:r w:rsidR="00C80158" w:rsidRPr="004D7EC7">
              <w:rPr>
                <w:rStyle w:val="Hyperlink"/>
                <w:rFonts w:ascii="Times New Roman" w:hAnsi="Times New Roman" w:cs="Times New Roman"/>
                <w:noProof/>
              </w:rPr>
              <w:t>IEP Student Utilization Ratios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_Toc516830135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13</w:t>
            </w:r>
            <w:r w:rsidR="00C80158" w:rsidRPr="004D7EC7">
              <w:rPr>
                <w:rFonts w:ascii="Times New Roman" w:hAnsi="Times New Roman" w:cs="Times New Roman"/>
                <w:noProof/>
                <w:webHidden/>
              </w:rPr>
              <w:fldChar w:fldCharType="end"/>
            </w:r>
          </w:hyperlink>
        </w:p>
        <w:p w14:paraId="0583E62E" w14:textId="25FF239E" w:rsidR="00C80158" w:rsidRPr="004D7EC7" w:rsidRDefault="008B609D" w:rsidP="003D155D">
          <w:pPr>
            <w:pStyle w:val="TOC2"/>
            <w:numPr>
              <w:ilvl w:val="1"/>
              <w:numId w:val="23"/>
            </w:numPr>
            <w:rPr>
              <w:rFonts w:ascii="Times New Roman" w:hAnsi="Times New Roman" w:cs="Times New Roman"/>
              <w:noProof/>
              <w:sz w:val="22"/>
              <w:szCs w:val="22"/>
            </w:rPr>
          </w:pPr>
          <w:hyperlink w:anchor="_Toc516830136" w:history="1">
            <w:r w:rsidR="00C80158" w:rsidRPr="004D7EC7">
              <w:rPr>
                <w:rStyle w:val="Hyperlink"/>
                <w:rFonts w:ascii="Times New Roman" w:hAnsi="Times New Roman" w:cs="Times New Roman"/>
                <w:noProof/>
              </w:rPr>
              <w:t>Administrative Claiming Allocation Statistics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_Toc516830136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14</w:t>
            </w:r>
            <w:r w:rsidR="00C80158" w:rsidRPr="004D7EC7">
              <w:rPr>
                <w:rFonts w:ascii="Times New Roman" w:hAnsi="Times New Roman" w:cs="Times New Roman"/>
                <w:noProof/>
                <w:webHidden/>
              </w:rPr>
              <w:fldChar w:fldCharType="end"/>
            </w:r>
          </w:hyperlink>
        </w:p>
        <w:p w14:paraId="30221435" w14:textId="2D2AB9E9" w:rsidR="00C80158" w:rsidRPr="004D7EC7" w:rsidRDefault="008B609D" w:rsidP="003D155D">
          <w:pPr>
            <w:pStyle w:val="TOC2"/>
            <w:numPr>
              <w:ilvl w:val="1"/>
              <w:numId w:val="23"/>
            </w:numPr>
            <w:rPr>
              <w:rFonts w:ascii="Times New Roman" w:hAnsi="Times New Roman" w:cs="Times New Roman"/>
              <w:noProof/>
              <w:sz w:val="22"/>
              <w:szCs w:val="22"/>
            </w:rPr>
          </w:pPr>
          <w:hyperlink w:anchor="_Toc516830137" w:history="1">
            <w:r w:rsidR="00C80158" w:rsidRPr="004D7EC7">
              <w:rPr>
                <w:rStyle w:val="Hyperlink"/>
                <w:rFonts w:ascii="Times New Roman" w:hAnsi="Times New Roman" w:cs="Times New Roman"/>
                <w:noProof/>
              </w:rPr>
              <w:t>Transportation Statistics</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_Toc516830137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14</w:t>
            </w:r>
            <w:r w:rsidR="00C80158" w:rsidRPr="004D7EC7">
              <w:rPr>
                <w:rFonts w:ascii="Times New Roman" w:hAnsi="Times New Roman" w:cs="Times New Roman"/>
                <w:noProof/>
                <w:webHidden/>
              </w:rPr>
              <w:fldChar w:fldCharType="end"/>
            </w:r>
          </w:hyperlink>
        </w:p>
        <w:p w14:paraId="266DF026" w14:textId="181CB977" w:rsidR="00C80158" w:rsidRDefault="008B609D" w:rsidP="006B618E">
          <w:pPr>
            <w:pStyle w:val="TOC2"/>
            <w:rPr>
              <w:rFonts w:ascii="Times New Roman" w:hAnsi="Times New Roman" w:cs="Times New Roman"/>
              <w:noProof/>
            </w:rPr>
          </w:pPr>
          <w:hyperlink w:anchor="_Toc516830138" w:history="1">
            <w:r w:rsidR="00C80158" w:rsidRPr="004D7EC7">
              <w:rPr>
                <w:rStyle w:val="Hyperlink"/>
                <w:rFonts w:ascii="Times New Roman" w:hAnsi="Times New Roman" w:cs="Times New Roman"/>
                <w:b/>
                <w:noProof/>
              </w:rPr>
              <w:t>PROCUREMENT</w:t>
            </w:r>
            <w:r w:rsidR="00C80158" w:rsidRPr="004D7EC7">
              <w:rPr>
                <w:rFonts w:ascii="Times New Roman" w:hAnsi="Times New Roman" w:cs="Times New Roman"/>
                <w:noProof/>
                <w:webHidden/>
              </w:rPr>
              <w:tab/>
            </w:r>
            <w:r w:rsidR="00C80158" w:rsidRPr="004D7EC7">
              <w:rPr>
                <w:rFonts w:ascii="Times New Roman" w:hAnsi="Times New Roman" w:cs="Times New Roman"/>
                <w:noProof/>
                <w:webHidden/>
              </w:rPr>
              <w:fldChar w:fldCharType="begin"/>
            </w:r>
            <w:r w:rsidR="00C80158" w:rsidRPr="004D7EC7">
              <w:rPr>
                <w:rFonts w:ascii="Times New Roman" w:hAnsi="Times New Roman" w:cs="Times New Roman"/>
                <w:noProof/>
                <w:webHidden/>
              </w:rPr>
              <w:instrText xml:space="preserve"> PAGEREF _Toc516830138 \h </w:instrText>
            </w:r>
            <w:r w:rsidR="00C80158" w:rsidRPr="004D7EC7">
              <w:rPr>
                <w:rFonts w:ascii="Times New Roman" w:hAnsi="Times New Roman" w:cs="Times New Roman"/>
                <w:noProof/>
                <w:webHidden/>
              </w:rPr>
            </w:r>
            <w:r w:rsidR="00C80158" w:rsidRPr="004D7EC7">
              <w:rPr>
                <w:rFonts w:ascii="Times New Roman" w:hAnsi="Times New Roman" w:cs="Times New Roman"/>
                <w:noProof/>
                <w:webHidden/>
              </w:rPr>
              <w:fldChar w:fldCharType="separate"/>
            </w:r>
            <w:r w:rsidR="001C77BB">
              <w:rPr>
                <w:rFonts w:ascii="Times New Roman" w:hAnsi="Times New Roman" w:cs="Times New Roman"/>
                <w:noProof/>
                <w:webHidden/>
              </w:rPr>
              <w:t>15</w:t>
            </w:r>
            <w:r w:rsidR="00C80158" w:rsidRPr="004D7EC7">
              <w:rPr>
                <w:rFonts w:ascii="Times New Roman" w:hAnsi="Times New Roman" w:cs="Times New Roman"/>
                <w:noProof/>
                <w:webHidden/>
              </w:rPr>
              <w:fldChar w:fldCharType="end"/>
            </w:r>
          </w:hyperlink>
        </w:p>
        <w:p w14:paraId="62A2B2CD" w14:textId="55C3E052" w:rsidR="00C80158" w:rsidRDefault="008C34D3" w:rsidP="008C34D3">
          <w:pPr>
            <w:rPr>
              <w:noProof/>
            </w:rPr>
          </w:pPr>
          <w:r>
            <w:t xml:space="preserve">6.   </w:t>
          </w:r>
          <w:hyperlink w:anchor="_Toc516830139" w:history="1">
            <w:r w:rsidR="00C80158" w:rsidRPr="004D7EC7">
              <w:rPr>
                <w:rStyle w:val="Hyperlink"/>
                <w:b/>
                <w:noProof/>
              </w:rPr>
              <w:t>NON-PAYROLL DISBURSEMENTS</w:t>
            </w:r>
            <w:r>
              <w:rPr>
                <w:noProof/>
                <w:webHidden/>
              </w:rPr>
              <w:t>…</w:t>
            </w:r>
            <w:r w:rsidR="00362727">
              <w:rPr>
                <w:noProof/>
                <w:webHidden/>
              </w:rPr>
              <w:t>……………………………………………………………………</w:t>
            </w:r>
            <w:r>
              <w:rPr>
                <w:noProof/>
                <w:webHidden/>
              </w:rPr>
              <w:t>2</w:t>
            </w:r>
          </w:hyperlink>
          <w:r w:rsidR="001C77BB">
            <w:rPr>
              <w:noProof/>
            </w:rPr>
            <w:t>1</w:t>
          </w:r>
        </w:p>
        <w:p w14:paraId="07AD4AEA" w14:textId="77777777" w:rsidR="00362727" w:rsidRPr="00362727" w:rsidRDefault="00362727" w:rsidP="008C34D3">
          <w:pPr>
            <w:rPr>
              <w:noProof/>
              <w:sz w:val="14"/>
              <w:szCs w:val="14"/>
            </w:rPr>
          </w:pPr>
        </w:p>
        <w:p w14:paraId="3A4CBD47" w14:textId="415E8C44" w:rsidR="00362727" w:rsidRPr="00EF5CEA" w:rsidRDefault="00904546" w:rsidP="00EF5CEA">
          <w:pPr>
            <w:pStyle w:val="TOC2"/>
            <w:numPr>
              <w:ilvl w:val="0"/>
              <w:numId w:val="0"/>
            </w:numPr>
            <w:rPr>
              <w:rFonts w:ascii="Times New Roman" w:hAnsi="Times New Roman" w:cs="Times New Roman"/>
              <w:noProof/>
            </w:rPr>
          </w:pPr>
          <w:r>
            <w:t>7</w:t>
          </w:r>
          <w:r w:rsidR="00DC70C2">
            <w:t xml:space="preserve">.    </w:t>
          </w:r>
          <w:hyperlink w:anchor="_Toc516830140" w:history="1">
            <w:r w:rsidR="00C80158" w:rsidRPr="004D7EC7">
              <w:rPr>
                <w:rStyle w:val="Hyperlink"/>
                <w:rFonts w:ascii="Times New Roman" w:hAnsi="Times New Roman" w:cs="Times New Roman"/>
                <w:b/>
                <w:noProof/>
              </w:rPr>
              <w:t>CLAIMS ADJUSTMENT CHART</w:t>
            </w:r>
            <w:r w:rsidR="00C80158" w:rsidRPr="004D7EC7">
              <w:rPr>
                <w:rFonts w:ascii="Times New Roman" w:hAnsi="Times New Roman" w:cs="Times New Roman"/>
                <w:noProof/>
                <w:webHidden/>
              </w:rPr>
              <w:tab/>
            </w:r>
          </w:hyperlink>
          <w:r w:rsidR="001B721F">
            <w:rPr>
              <w:rFonts w:ascii="Times New Roman" w:hAnsi="Times New Roman" w:cs="Times New Roman"/>
              <w:noProof/>
            </w:rPr>
            <w:t>2</w:t>
          </w:r>
          <w:r w:rsidR="001C77BB">
            <w:rPr>
              <w:rFonts w:ascii="Times New Roman" w:hAnsi="Times New Roman" w:cs="Times New Roman"/>
              <w:noProof/>
            </w:rPr>
            <w:t>4</w:t>
          </w:r>
        </w:p>
        <w:p w14:paraId="5B5FD0AC" w14:textId="3F4030C7" w:rsidR="00FC45CB" w:rsidRDefault="00344A03" w:rsidP="00DC70C2">
          <w:pPr>
            <w:rPr>
              <w:b/>
              <w:bCs/>
              <w:noProof/>
            </w:rPr>
          </w:pPr>
          <w:r>
            <w:rPr>
              <w:b/>
              <w:color w:val="FF0000"/>
            </w:rPr>
            <w:tab/>
          </w:r>
          <w:r w:rsidR="00FC45CB" w:rsidRPr="004D7EC7">
            <w:rPr>
              <w:b/>
              <w:bCs/>
              <w:noProof/>
            </w:rPr>
            <w:fldChar w:fldCharType="end"/>
          </w:r>
        </w:p>
      </w:sdtContent>
    </w:sdt>
    <w:bookmarkEnd w:id="0" w:displacedByCustomXml="prev"/>
    <w:p w14:paraId="384307EE" w14:textId="77777777" w:rsidR="00D950AB" w:rsidRDefault="00D950AB" w:rsidP="00006CC1">
      <w:pPr>
        <w:rPr>
          <w:sz w:val="24"/>
          <w:szCs w:val="24"/>
        </w:rPr>
      </w:pPr>
    </w:p>
    <w:p w14:paraId="116C6208" w14:textId="77777777" w:rsidR="00D950AB" w:rsidRDefault="00D950AB" w:rsidP="00006CC1">
      <w:pPr>
        <w:rPr>
          <w:sz w:val="24"/>
          <w:szCs w:val="24"/>
        </w:rPr>
      </w:pPr>
    </w:p>
    <w:p w14:paraId="4E495216" w14:textId="73402EE2" w:rsidR="00D950AB" w:rsidRDefault="00D950AB" w:rsidP="00006CC1">
      <w:pPr>
        <w:rPr>
          <w:sz w:val="24"/>
          <w:szCs w:val="24"/>
        </w:rPr>
      </w:pPr>
    </w:p>
    <w:p w14:paraId="00538DA4" w14:textId="206D71AB" w:rsidR="00D950AB" w:rsidRDefault="00D950AB" w:rsidP="00087482">
      <w:pPr>
        <w:jc w:val="center"/>
        <w:rPr>
          <w:sz w:val="24"/>
          <w:szCs w:val="24"/>
        </w:rPr>
      </w:pPr>
    </w:p>
    <w:p w14:paraId="21AE8398" w14:textId="3EFB113F" w:rsidR="00D950AB" w:rsidRPr="003214DC" w:rsidRDefault="00D950AB" w:rsidP="00006CC1">
      <w:pPr>
        <w:rPr>
          <w:color w:val="FF0000"/>
          <w:sz w:val="24"/>
          <w:szCs w:val="24"/>
        </w:rPr>
      </w:pPr>
    </w:p>
    <w:p w14:paraId="40D16C1D" w14:textId="3D2D604A" w:rsidR="00D950AB" w:rsidRDefault="00D950AB" w:rsidP="00006CC1">
      <w:pPr>
        <w:rPr>
          <w:sz w:val="24"/>
          <w:szCs w:val="24"/>
        </w:rPr>
      </w:pPr>
    </w:p>
    <w:p w14:paraId="10D3C2DD" w14:textId="26E752CE" w:rsidR="00D950AB" w:rsidRDefault="00D950AB" w:rsidP="00006CC1">
      <w:pPr>
        <w:rPr>
          <w:sz w:val="24"/>
          <w:szCs w:val="24"/>
        </w:rPr>
      </w:pPr>
    </w:p>
    <w:p w14:paraId="543C9D7A" w14:textId="4BDDFA96" w:rsidR="00D950AB" w:rsidRDefault="00D950AB" w:rsidP="00006CC1">
      <w:pPr>
        <w:rPr>
          <w:sz w:val="24"/>
          <w:szCs w:val="24"/>
        </w:rPr>
      </w:pPr>
    </w:p>
    <w:p w14:paraId="1DE32D4D" w14:textId="2F4DB086" w:rsidR="0085355F" w:rsidRDefault="0085355F" w:rsidP="00006CC1">
      <w:pPr>
        <w:rPr>
          <w:sz w:val="24"/>
          <w:szCs w:val="24"/>
        </w:rPr>
      </w:pPr>
    </w:p>
    <w:p w14:paraId="5279DE71" w14:textId="77777777" w:rsidR="0085355F" w:rsidRDefault="0085355F" w:rsidP="00006CC1">
      <w:pPr>
        <w:rPr>
          <w:sz w:val="24"/>
          <w:szCs w:val="24"/>
        </w:rPr>
      </w:pPr>
    </w:p>
    <w:p w14:paraId="1E24B095" w14:textId="009701CD" w:rsidR="00D950AB" w:rsidRDefault="00D950AB" w:rsidP="00006CC1">
      <w:pPr>
        <w:rPr>
          <w:sz w:val="24"/>
          <w:szCs w:val="24"/>
        </w:rPr>
      </w:pPr>
    </w:p>
    <w:p w14:paraId="3C2CB565" w14:textId="1A37A5B5" w:rsidR="00D950AB" w:rsidRDefault="00D950AB" w:rsidP="00006CC1">
      <w:pPr>
        <w:rPr>
          <w:sz w:val="24"/>
          <w:szCs w:val="24"/>
        </w:rPr>
      </w:pPr>
    </w:p>
    <w:p w14:paraId="63DCD0AA" w14:textId="6DFA109C" w:rsidR="00D950AB" w:rsidRDefault="00D950AB" w:rsidP="00006CC1">
      <w:pPr>
        <w:rPr>
          <w:sz w:val="24"/>
          <w:szCs w:val="24"/>
        </w:rPr>
      </w:pPr>
    </w:p>
    <w:p w14:paraId="2D5C165A" w14:textId="40D240E7" w:rsidR="00FB5430" w:rsidRDefault="00FB5430" w:rsidP="00006CC1">
      <w:pPr>
        <w:rPr>
          <w:sz w:val="24"/>
          <w:szCs w:val="24"/>
        </w:rPr>
      </w:pPr>
    </w:p>
    <w:p w14:paraId="5D10BF53" w14:textId="6688B216" w:rsidR="00FB5430" w:rsidRDefault="00FB5430" w:rsidP="00006CC1">
      <w:pPr>
        <w:rPr>
          <w:sz w:val="24"/>
          <w:szCs w:val="24"/>
        </w:rPr>
      </w:pPr>
    </w:p>
    <w:p w14:paraId="2524D527" w14:textId="77777777" w:rsidR="00FB5430" w:rsidRDefault="00FB5430" w:rsidP="00006CC1">
      <w:pPr>
        <w:rPr>
          <w:sz w:val="24"/>
          <w:szCs w:val="24"/>
        </w:rPr>
      </w:pPr>
    </w:p>
    <w:p w14:paraId="4BB7D80C" w14:textId="66E82A69" w:rsidR="00D950AB" w:rsidRDefault="00D950AB" w:rsidP="00006CC1">
      <w:pPr>
        <w:rPr>
          <w:sz w:val="24"/>
          <w:szCs w:val="24"/>
        </w:rPr>
      </w:pPr>
    </w:p>
    <w:p w14:paraId="73AFE71E" w14:textId="3E425618" w:rsidR="00D950AB" w:rsidRDefault="00D950AB" w:rsidP="00006CC1">
      <w:pPr>
        <w:rPr>
          <w:sz w:val="24"/>
          <w:szCs w:val="24"/>
        </w:rPr>
      </w:pPr>
    </w:p>
    <w:p w14:paraId="11EDBBA6" w14:textId="645ECB1C" w:rsidR="00D950AB" w:rsidRDefault="00D950AB" w:rsidP="00006CC1">
      <w:pPr>
        <w:rPr>
          <w:sz w:val="24"/>
          <w:szCs w:val="24"/>
        </w:rPr>
      </w:pPr>
    </w:p>
    <w:p w14:paraId="23A2DCB2" w14:textId="77777777" w:rsidR="002A3BE9" w:rsidRDefault="002A3BE9" w:rsidP="00006CC1">
      <w:pPr>
        <w:rPr>
          <w:sz w:val="24"/>
          <w:szCs w:val="24"/>
        </w:rPr>
      </w:pPr>
    </w:p>
    <w:p w14:paraId="2B33F7F9" w14:textId="03BCC468" w:rsidR="00D950AB" w:rsidRDefault="00D950AB" w:rsidP="00006CC1">
      <w:pPr>
        <w:rPr>
          <w:sz w:val="24"/>
          <w:szCs w:val="24"/>
        </w:rPr>
      </w:pPr>
    </w:p>
    <w:p w14:paraId="7BC77F0D" w14:textId="77777777" w:rsidR="00D950AB" w:rsidRDefault="00D950AB" w:rsidP="00006CC1">
      <w:pPr>
        <w:rPr>
          <w:sz w:val="24"/>
          <w:szCs w:val="24"/>
        </w:rPr>
      </w:pPr>
    </w:p>
    <w:p w14:paraId="1C5E9328" w14:textId="77777777" w:rsidR="00D950AB" w:rsidRDefault="00D950AB" w:rsidP="00006CC1">
      <w:pPr>
        <w:rPr>
          <w:sz w:val="24"/>
          <w:szCs w:val="24"/>
        </w:rPr>
      </w:pPr>
    </w:p>
    <w:p w14:paraId="4E547CB1" w14:textId="39F9653E" w:rsidR="00006CC1" w:rsidRPr="00006CC1" w:rsidRDefault="00006CC1" w:rsidP="00006CC1">
      <w:pPr>
        <w:rPr>
          <w:sz w:val="24"/>
          <w:szCs w:val="24"/>
        </w:rPr>
      </w:pPr>
      <w:r w:rsidRPr="00006CC1">
        <w:rPr>
          <w:sz w:val="24"/>
          <w:szCs w:val="24"/>
        </w:rPr>
        <w:t xml:space="preserve">Once a Medicaid School Provider (or their representative) gives the CPA firm the initial cost report in order to complete the attestation engagement, no changes or updates are to be made to the initial cost report </w:t>
      </w:r>
      <w:r w:rsidR="005D3F96">
        <w:rPr>
          <w:sz w:val="24"/>
          <w:szCs w:val="24"/>
        </w:rPr>
        <w:t>(Pre-</w:t>
      </w:r>
      <w:r w:rsidR="0079728C">
        <w:rPr>
          <w:sz w:val="24"/>
          <w:szCs w:val="24"/>
        </w:rPr>
        <w:t>AUP Cost Report). </w:t>
      </w:r>
      <w:r w:rsidR="002A3BE9">
        <w:rPr>
          <w:sz w:val="24"/>
          <w:szCs w:val="24"/>
        </w:rPr>
        <w:t xml:space="preserve"> </w:t>
      </w:r>
      <w:r w:rsidRPr="00006CC1">
        <w:rPr>
          <w:sz w:val="24"/>
          <w:szCs w:val="24"/>
        </w:rPr>
        <w:t xml:space="preserve">The CPA firms should denote </w:t>
      </w:r>
      <w:r w:rsidRPr="00006CC1">
        <w:rPr>
          <w:b/>
          <w:bCs/>
          <w:sz w:val="24"/>
          <w:szCs w:val="24"/>
          <w:u w:val="single"/>
        </w:rPr>
        <w:t>all</w:t>
      </w:r>
      <w:r w:rsidRPr="00006CC1">
        <w:rPr>
          <w:sz w:val="24"/>
          <w:szCs w:val="24"/>
        </w:rPr>
        <w:t xml:space="preserve"> changes to the initial cost report (whether increases or decreases) in the AUPe repo</w:t>
      </w:r>
      <w:r w:rsidR="005D3F96">
        <w:rPr>
          <w:sz w:val="24"/>
          <w:szCs w:val="24"/>
        </w:rPr>
        <w:t>rt in order to arrive at a Post-</w:t>
      </w:r>
      <w:r w:rsidRPr="00006CC1">
        <w:rPr>
          <w:sz w:val="24"/>
          <w:szCs w:val="24"/>
        </w:rPr>
        <w:t xml:space="preserve">AUP Cost Report.  </w:t>
      </w:r>
    </w:p>
    <w:p w14:paraId="53B683B0" w14:textId="30EE05BA" w:rsidR="008B3552" w:rsidRDefault="008B3552">
      <w:pPr>
        <w:pStyle w:val="BodyText"/>
        <w:spacing w:before="7"/>
        <w:rPr>
          <w:b/>
        </w:rPr>
      </w:pPr>
    </w:p>
    <w:p w14:paraId="365E77AE" w14:textId="77777777" w:rsidR="000E258B" w:rsidRPr="00006CC1" w:rsidRDefault="000E258B">
      <w:pPr>
        <w:pStyle w:val="BodyText"/>
        <w:spacing w:before="7"/>
        <w:rPr>
          <w:b/>
        </w:rPr>
      </w:pPr>
    </w:p>
    <w:p w14:paraId="1BE6CED5" w14:textId="205B2018" w:rsidR="008B3552" w:rsidRPr="00EF79F5" w:rsidRDefault="00B75FF2" w:rsidP="006B618E">
      <w:pPr>
        <w:pStyle w:val="Heading2"/>
        <w:jc w:val="center"/>
        <w:rPr>
          <w:rFonts w:ascii="Times New Roman" w:hAnsi="Times New Roman" w:cs="Times New Roman"/>
          <w:b/>
          <w:color w:val="auto"/>
          <w:sz w:val="24"/>
          <w:szCs w:val="24"/>
          <w:u w:val="single"/>
        </w:rPr>
      </w:pPr>
      <w:bookmarkStart w:id="1" w:name="_Toc516830127"/>
      <w:r w:rsidRPr="00EF79F5">
        <w:rPr>
          <w:rFonts w:ascii="Times New Roman" w:hAnsi="Times New Roman" w:cs="Times New Roman"/>
          <w:b/>
          <w:color w:val="auto"/>
          <w:sz w:val="24"/>
          <w:szCs w:val="24"/>
          <w:u w:val="single"/>
        </w:rPr>
        <w:t>PAYROLL</w:t>
      </w:r>
      <w:bookmarkEnd w:id="1"/>
    </w:p>
    <w:p w14:paraId="00997755" w14:textId="77777777" w:rsidR="008B3552" w:rsidRDefault="008B3552">
      <w:pPr>
        <w:pStyle w:val="BodyText"/>
        <w:spacing w:before="6"/>
        <w:rPr>
          <w:b/>
          <w:sz w:val="23"/>
        </w:rPr>
      </w:pPr>
    </w:p>
    <w:p w14:paraId="1A83A2F7" w14:textId="2B35D6C0" w:rsidR="008B3552" w:rsidRDefault="005C5C66">
      <w:pPr>
        <w:pStyle w:val="ListParagraph"/>
        <w:numPr>
          <w:ilvl w:val="0"/>
          <w:numId w:val="18"/>
        </w:numPr>
        <w:tabs>
          <w:tab w:val="left" w:pos="821"/>
        </w:tabs>
        <w:ind w:right="121"/>
        <w:jc w:val="both"/>
        <w:rPr>
          <w:sz w:val="24"/>
        </w:rPr>
      </w:pPr>
      <w:r>
        <w:rPr>
          <w:sz w:val="24"/>
        </w:rPr>
        <w:t xml:space="preserve">Obtain from the </w:t>
      </w:r>
      <w:r w:rsidR="00DD3D01">
        <w:rPr>
          <w:sz w:val="24"/>
        </w:rPr>
        <w:t>provider</w:t>
      </w:r>
      <w:r>
        <w:rPr>
          <w:sz w:val="24"/>
        </w:rPr>
        <w:t xml:space="preserve"> a schedule or Uniform School Accounting System (USAS) report that identifies the total payroll and fringe benefit costs related to employees working on the MSP. Using the information collected, verify the following:</w:t>
      </w:r>
    </w:p>
    <w:p w14:paraId="470FA237" w14:textId="77777777" w:rsidR="008B3552" w:rsidRDefault="008B3552">
      <w:pPr>
        <w:pStyle w:val="BodyText"/>
        <w:spacing w:before="3"/>
      </w:pPr>
    </w:p>
    <w:p w14:paraId="4F9E2CD0" w14:textId="022A09F3" w:rsidR="002A3BE9" w:rsidRDefault="005C5C66" w:rsidP="002A3BE9">
      <w:pPr>
        <w:pStyle w:val="ListParagraph"/>
        <w:numPr>
          <w:ilvl w:val="0"/>
          <w:numId w:val="34"/>
        </w:numPr>
        <w:tabs>
          <w:tab w:val="left" w:pos="1271"/>
          <w:tab w:val="left" w:pos="1272"/>
        </w:tabs>
        <w:spacing w:before="1" w:line="237" w:lineRule="auto"/>
        <w:ind w:right="194"/>
        <w:rPr>
          <w:sz w:val="24"/>
        </w:rPr>
      </w:pPr>
      <w:r w:rsidRPr="002A3BE9">
        <w:rPr>
          <w:sz w:val="24"/>
        </w:rPr>
        <w:t xml:space="preserve">Review Exhibit 7 of the cost report; if there are no individuals included on the Exhibit, confirm with provider and document that no payroll costs were included. </w:t>
      </w:r>
      <w:r w:rsidR="002A3BE9" w:rsidRPr="002A3BE9">
        <w:rPr>
          <w:sz w:val="24"/>
        </w:rPr>
        <w:t xml:space="preserve"> </w:t>
      </w:r>
      <w:r w:rsidRPr="002A3BE9">
        <w:rPr>
          <w:sz w:val="24"/>
        </w:rPr>
        <w:t>If no</w:t>
      </w:r>
      <w:r w:rsidRPr="002A3BE9">
        <w:rPr>
          <w:spacing w:val="-6"/>
          <w:sz w:val="24"/>
        </w:rPr>
        <w:t xml:space="preserve"> </w:t>
      </w:r>
      <w:r w:rsidRPr="002A3BE9">
        <w:rPr>
          <w:sz w:val="24"/>
        </w:rPr>
        <w:t>payroll</w:t>
      </w:r>
      <w:r w:rsidRPr="002A3BE9">
        <w:rPr>
          <w:spacing w:val="-6"/>
          <w:sz w:val="24"/>
        </w:rPr>
        <w:t xml:space="preserve"> </w:t>
      </w:r>
      <w:r w:rsidRPr="002A3BE9">
        <w:rPr>
          <w:sz w:val="24"/>
        </w:rPr>
        <w:t>costs</w:t>
      </w:r>
      <w:r w:rsidRPr="002A3BE9">
        <w:rPr>
          <w:spacing w:val="-6"/>
          <w:sz w:val="24"/>
        </w:rPr>
        <w:t xml:space="preserve"> </w:t>
      </w:r>
      <w:r w:rsidRPr="002A3BE9">
        <w:rPr>
          <w:sz w:val="24"/>
        </w:rPr>
        <w:t>exist,</w:t>
      </w:r>
      <w:r w:rsidRPr="002A3BE9">
        <w:rPr>
          <w:spacing w:val="-6"/>
          <w:sz w:val="24"/>
        </w:rPr>
        <w:t xml:space="preserve"> </w:t>
      </w:r>
      <w:r w:rsidRPr="002A3BE9">
        <w:rPr>
          <w:sz w:val="24"/>
        </w:rPr>
        <w:t>the</w:t>
      </w:r>
      <w:r w:rsidRPr="002A3BE9">
        <w:rPr>
          <w:spacing w:val="-8"/>
          <w:sz w:val="24"/>
        </w:rPr>
        <w:t xml:space="preserve"> </w:t>
      </w:r>
      <w:r w:rsidRPr="002A3BE9">
        <w:rPr>
          <w:sz w:val="24"/>
        </w:rPr>
        <w:t>steps</w:t>
      </w:r>
      <w:r w:rsidRPr="002A3BE9">
        <w:rPr>
          <w:spacing w:val="-6"/>
          <w:sz w:val="24"/>
        </w:rPr>
        <w:t xml:space="preserve"> </w:t>
      </w:r>
      <w:r w:rsidRPr="002A3BE9">
        <w:rPr>
          <w:sz w:val="24"/>
        </w:rPr>
        <w:t>enumerated</w:t>
      </w:r>
      <w:r w:rsidRPr="002A3BE9">
        <w:rPr>
          <w:spacing w:val="-6"/>
          <w:sz w:val="24"/>
        </w:rPr>
        <w:t xml:space="preserve"> </w:t>
      </w:r>
      <w:r w:rsidRPr="002A3BE9">
        <w:rPr>
          <w:sz w:val="24"/>
        </w:rPr>
        <w:t>below</w:t>
      </w:r>
      <w:r w:rsidRPr="002A3BE9">
        <w:rPr>
          <w:spacing w:val="-3"/>
          <w:sz w:val="24"/>
        </w:rPr>
        <w:t xml:space="preserve"> </w:t>
      </w:r>
      <w:r w:rsidRPr="002A3BE9">
        <w:rPr>
          <w:sz w:val="24"/>
        </w:rPr>
        <w:t>will</w:t>
      </w:r>
      <w:r w:rsidRPr="002A3BE9">
        <w:rPr>
          <w:spacing w:val="-6"/>
          <w:sz w:val="24"/>
        </w:rPr>
        <w:t xml:space="preserve"> </w:t>
      </w:r>
      <w:r w:rsidRPr="002A3BE9">
        <w:rPr>
          <w:sz w:val="24"/>
        </w:rPr>
        <w:t>not</w:t>
      </w:r>
      <w:r w:rsidRPr="002A3BE9">
        <w:rPr>
          <w:spacing w:val="-6"/>
          <w:sz w:val="24"/>
        </w:rPr>
        <w:t xml:space="preserve"> </w:t>
      </w:r>
      <w:r w:rsidRPr="002A3BE9">
        <w:rPr>
          <w:sz w:val="24"/>
        </w:rPr>
        <w:t>be</w:t>
      </w:r>
      <w:r w:rsidRPr="002A3BE9">
        <w:rPr>
          <w:spacing w:val="-6"/>
          <w:sz w:val="24"/>
        </w:rPr>
        <w:t xml:space="preserve"> </w:t>
      </w:r>
      <w:r w:rsidRPr="002A3BE9">
        <w:rPr>
          <w:sz w:val="24"/>
        </w:rPr>
        <w:t>applicable.</w:t>
      </w:r>
    </w:p>
    <w:p w14:paraId="21CC4F59" w14:textId="77777777" w:rsidR="002A3BE9" w:rsidRDefault="002A3BE9" w:rsidP="002A3BE9">
      <w:pPr>
        <w:pStyle w:val="ListParagraph"/>
        <w:tabs>
          <w:tab w:val="left" w:pos="1271"/>
          <w:tab w:val="left" w:pos="1272"/>
        </w:tabs>
        <w:spacing w:before="1" w:line="237" w:lineRule="auto"/>
        <w:ind w:left="1080" w:right="194" w:firstLine="0"/>
        <w:rPr>
          <w:sz w:val="24"/>
        </w:rPr>
      </w:pPr>
    </w:p>
    <w:p w14:paraId="729A72CC" w14:textId="0D173D7A" w:rsidR="008B3552" w:rsidRPr="002A3BE9" w:rsidRDefault="005C5C66" w:rsidP="002A3BE9">
      <w:pPr>
        <w:pStyle w:val="ListParagraph"/>
        <w:numPr>
          <w:ilvl w:val="0"/>
          <w:numId w:val="34"/>
        </w:numPr>
        <w:tabs>
          <w:tab w:val="left" w:pos="1271"/>
          <w:tab w:val="left" w:pos="1272"/>
        </w:tabs>
        <w:spacing w:before="1" w:line="237" w:lineRule="auto"/>
        <w:ind w:right="194"/>
        <w:rPr>
          <w:sz w:val="24"/>
        </w:rPr>
      </w:pPr>
      <w:r w:rsidRPr="002A3BE9">
        <w:rPr>
          <w:sz w:val="24"/>
          <w:szCs w:val="24"/>
        </w:rPr>
        <w:t>Reconcile</w:t>
      </w:r>
      <w:r w:rsidRPr="002A3BE9">
        <w:rPr>
          <w:spacing w:val="-12"/>
          <w:sz w:val="24"/>
          <w:szCs w:val="24"/>
        </w:rPr>
        <w:t xml:space="preserve"> </w:t>
      </w:r>
      <w:r w:rsidRPr="002A3BE9">
        <w:rPr>
          <w:sz w:val="24"/>
          <w:szCs w:val="24"/>
        </w:rPr>
        <w:t>the</w:t>
      </w:r>
      <w:r w:rsidRPr="002A3BE9">
        <w:rPr>
          <w:spacing w:val="-12"/>
          <w:sz w:val="24"/>
          <w:szCs w:val="24"/>
        </w:rPr>
        <w:t xml:space="preserve"> </w:t>
      </w:r>
      <w:r w:rsidRPr="002A3BE9">
        <w:rPr>
          <w:sz w:val="24"/>
          <w:szCs w:val="24"/>
        </w:rPr>
        <w:t>names</w:t>
      </w:r>
      <w:r w:rsidRPr="002A3BE9">
        <w:rPr>
          <w:spacing w:val="-12"/>
          <w:sz w:val="24"/>
          <w:szCs w:val="24"/>
        </w:rPr>
        <w:t xml:space="preserve"> </w:t>
      </w:r>
      <w:r w:rsidRPr="002A3BE9">
        <w:rPr>
          <w:sz w:val="24"/>
          <w:szCs w:val="24"/>
        </w:rPr>
        <w:t>included</w:t>
      </w:r>
      <w:r w:rsidRPr="002A3BE9">
        <w:rPr>
          <w:spacing w:val="-11"/>
          <w:sz w:val="24"/>
          <w:szCs w:val="24"/>
        </w:rPr>
        <w:t xml:space="preserve"> </w:t>
      </w:r>
      <w:r w:rsidRPr="002A3BE9">
        <w:rPr>
          <w:sz w:val="24"/>
          <w:szCs w:val="24"/>
        </w:rPr>
        <w:t>on</w:t>
      </w:r>
      <w:r w:rsidRPr="002A3BE9">
        <w:rPr>
          <w:spacing w:val="-12"/>
          <w:sz w:val="24"/>
          <w:szCs w:val="24"/>
        </w:rPr>
        <w:t xml:space="preserve"> </w:t>
      </w:r>
      <w:r w:rsidRPr="002A3BE9">
        <w:rPr>
          <w:sz w:val="24"/>
          <w:szCs w:val="24"/>
        </w:rPr>
        <w:t>Exhibit</w:t>
      </w:r>
      <w:r w:rsidRPr="002A3BE9">
        <w:rPr>
          <w:spacing w:val="-12"/>
          <w:sz w:val="24"/>
          <w:szCs w:val="24"/>
        </w:rPr>
        <w:t xml:space="preserve"> </w:t>
      </w:r>
      <w:r w:rsidRPr="002A3BE9">
        <w:rPr>
          <w:sz w:val="24"/>
          <w:szCs w:val="24"/>
        </w:rPr>
        <w:t>7</w:t>
      </w:r>
      <w:r w:rsidRPr="002A3BE9">
        <w:rPr>
          <w:spacing w:val="-12"/>
          <w:sz w:val="24"/>
          <w:szCs w:val="24"/>
        </w:rPr>
        <w:t xml:space="preserve"> </w:t>
      </w:r>
      <w:r w:rsidRPr="002A3BE9">
        <w:rPr>
          <w:sz w:val="24"/>
          <w:szCs w:val="24"/>
        </w:rPr>
        <w:t>“Participants</w:t>
      </w:r>
      <w:r w:rsidRPr="002A3BE9">
        <w:rPr>
          <w:spacing w:val="-12"/>
          <w:sz w:val="24"/>
          <w:szCs w:val="24"/>
        </w:rPr>
        <w:t xml:space="preserve"> </w:t>
      </w:r>
      <w:r w:rsidRPr="002A3BE9">
        <w:rPr>
          <w:sz w:val="24"/>
          <w:szCs w:val="24"/>
        </w:rPr>
        <w:t>(Last</w:t>
      </w:r>
      <w:r w:rsidRPr="002A3BE9">
        <w:rPr>
          <w:spacing w:val="-9"/>
          <w:sz w:val="24"/>
          <w:szCs w:val="24"/>
        </w:rPr>
        <w:t xml:space="preserve"> </w:t>
      </w:r>
      <w:r w:rsidRPr="002A3BE9">
        <w:rPr>
          <w:sz w:val="24"/>
          <w:szCs w:val="24"/>
        </w:rPr>
        <w:t>Name,</w:t>
      </w:r>
      <w:r w:rsidRPr="002A3BE9">
        <w:rPr>
          <w:spacing w:val="-10"/>
          <w:sz w:val="24"/>
          <w:szCs w:val="24"/>
        </w:rPr>
        <w:t xml:space="preserve"> </w:t>
      </w:r>
      <w:r w:rsidRPr="002A3BE9">
        <w:rPr>
          <w:sz w:val="24"/>
          <w:szCs w:val="24"/>
        </w:rPr>
        <w:t>First</w:t>
      </w:r>
      <w:r w:rsidRPr="002A3BE9">
        <w:rPr>
          <w:spacing w:val="-7"/>
          <w:sz w:val="24"/>
          <w:szCs w:val="24"/>
        </w:rPr>
        <w:t xml:space="preserve"> </w:t>
      </w:r>
      <w:r w:rsidRPr="002A3BE9">
        <w:rPr>
          <w:sz w:val="24"/>
          <w:szCs w:val="24"/>
        </w:rPr>
        <w:t>Name,</w:t>
      </w:r>
      <w:r w:rsidRPr="002A3BE9">
        <w:rPr>
          <w:spacing w:val="-12"/>
          <w:sz w:val="24"/>
          <w:szCs w:val="24"/>
        </w:rPr>
        <w:t xml:space="preserve"> </w:t>
      </w:r>
      <w:r w:rsidRPr="002A3BE9">
        <w:rPr>
          <w:sz w:val="24"/>
          <w:szCs w:val="24"/>
        </w:rPr>
        <w:t>MI)</w:t>
      </w:r>
      <w:r w:rsidR="00833314" w:rsidRPr="002A3BE9">
        <w:rPr>
          <w:sz w:val="24"/>
          <w:szCs w:val="24"/>
        </w:rPr>
        <w:t>”</w:t>
      </w:r>
      <w:r w:rsidR="00607C8E" w:rsidRPr="002A3BE9">
        <w:rPr>
          <w:sz w:val="24"/>
          <w:szCs w:val="24"/>
        </w:rPr>
        <w:t xml:space="preserve"> to </w:t>
      </w:r>
      <w:r w:rsidRPr="002A3BE9">
        <w:rPr>
          <w:sz w:val="24"/>
          <w:szCs w:val="24"/>
        </w:rPr>
        <w:t>those included on quarterly RMTS participant lists.</w:t>
      </w:r>
    </w:p>
    <w:p w14:paraId="2A32EE14" w14:textId="77777777" w:rsidR="008B3552" w:rsidRDefault="008B3552">
      <w:pPr>
        <w:pStyle w:val="BodyText"/>
      </w:pPr>
    </w:p>
    <w:p w14:paraId="7EE43361" w14:textId="19111279" w:rsidR="008B3552" w:rsidRDefault="005C5C66">
      <w:pPr>
        <w:pStyle w:val="BodyText"/>
        <w:ind w:left="100" w:right="122"/>
        <w:jc w:val="both"/>
      </w:pPr>
      <w:r>
        <w:t xml:space="preserve">If a separate schedule is used as a basis for accumulating payroll </w:t>
      </w:r>
      <w:r w:rsidR="00071E8D">
        <w:t xml:space="preserve">costs to be included on the MSP </w:t>
      </w:r>
      <w:r>
        <w:t>cost</w:t>
      </w:r>
      <w:r>
        <w:rPr>
          <w:spacing w:val="-20"/>
        </w:rPr>
        <w:t xml:space="preserve"> </w:t>
      </w:r>
      <w:r>
        <w:t>report,</w:t>
      </w:r>
      <w:r>
        <w:rPr>
          <w:spacing w:val="-20"/>
        </w:rPr>
        <w:t xml:space="preserve"> </w:t>
      </w:r>
      <w:r>
        <w:t>reconcile</w:t>
      </w:r>
      <w:r>
        <w:rPr>
          <w:spacing w:val="-20"/>
        </w:rPr>
        <w:t xml:space="preserve"> </w:t>
      </w:r>
      <w:r>
        <w:t>the</w:t>
      </w:r>
      <w:r>
        <w:rPr>
          <w:spacing w:val="-18"/>
        </w:rPr>
        <w:t xml:space="preserve"> </w:t>
      </w:r>
      <w:r>
        <w:t>expenditures</w:t>
      </w:r>
      <w:r>
        <w:rPr>
          <w:spacing w:val="-20"/>
        </w:rPr>
        <w:t xml:space="preserve"> </w:t>
      </w:r>
      <w:r>
        <w:t>included</w:t>
      </w:r>
      <w:r>
        <w:rPr>
          <w:spacing w:val="-20"/>
        </w:rPr>
        <w:t xml:space="preserve"> </w:t>
      </w:r>
      <w:r>
        <w:t>on</w:t>
      </w:r>
      <w:r>
        <w:rPr>
          <w:spacing w:val="-20"/>
        </w:rPr>
        <w:t xml:space="preserve"> </w:t>
      </w:r>
      <w:r>
        <w:t>the</w:t>
      </w:r>
      <w:r>
        <w:rPr>
          <w:spacing w:val="-20"/>
        </w:rPr>
        <w:t xml:space="preserve"> </w:t>
      </w:r>
      <w:r>
        <w:t>schedule</w:t>
      </w:r>
      <w:r>
        <w:rPr>
          <w:spacing w:val="-20"/>
        </w:rPr>
        <w:t xml:space="preserve"> </w:t>
      </w:r>
      <w:r>
        <w:t>to</w:t>
      </w:r>
      <w:r>
        <w:rPr>
          <w:spacing w:val="-20"/>
        </w:rPr>
        <w:t xml:space="preserve"> </w:t>
      </w:r>
      <w:r>
        <w:t>the</w:t>
      </w:r>
      <w:r>
        <w:rPr>
          <w:spacing w:val="-20"/>
        </w:rPr>
        <w:t xml:space="preserve"> </w:t>
      </w:r>
      <w:r w:rsidR="0021252A">
        <w:t>provider’s</w:t>
      </w:r>
      <w:r w:rsidR="00174B52">
        <w:t xml:space="preserve"> USAS payroll accounts.</w:t>
      </w:r>
    </w:p>
    <w:p w14:paraId="2D12C224" w14:textId="77777777" w:rsidR="0004167C" w:rsidRDefault="0004167C">
      <w:pPr>
        <w:pStyle w:val="BodyText"/>
        <w:ind w:left="100" w:right="122"/>
        <w:jc w:val="both"/>
      </w:pPr>
    </w:p>
    <w:p w14:paraId="2FDD8C87" w14:textId="52F4DCE1" w:rsidR="008B3552" w:rsidRPr="002D6FEA" w:rsidRDefault="005C5C66" w:rsidP="00061638">
      <w:pPr>
        <w:pStyle w:val="ListParagraph"/>
        <w:numPr>
          <w:ilvl w:val="1"/>
          <w:numId w:val="18"/>
        </w:numPr>
        <w:tabs>
          <w:tab w:val="left" w:pos="1180"/>
          <w:tab w:val="left" w:pos="1181"/>
        </w:tabs>
        <w:spacing w:before="1" w:line="274" w:lineRule="exact"/>
        <w:ind w:left="1180" w:hanging="360"/>
        <w:rPr>
          <w:sz w:val="24"/>
          <w:szCs w:val="24"/>
        </w:rPr>
      </w:pPr>
      <w:r w:rsidRPr="002D6FEA">
        <w:rPr>
          <w:sz w:val="24"/>
          <w:szCs w:val="24"/>
        </w:rPr>
        <w:t>Reconcile</w:t>
      </w:r>
      <w:r w:rsidRPr="002D6FEA">
        <w:rPr>
          <w:spacing w:val="-9"/>
          <w:sz w:val="24"/>
          <w:szCs w:val="24"/>
        </w:rPr>
        <w:t xml:space="preserve"> </w:t>
      </w:r>
      <w:r w:rsidRPr="002D6FEA">
        <w:rPr>
          <w:sz w:val="24"/>
          <w:szCs w:val="24"/>
        </w:rPr>
        <w:t>expenditures</w:t>
      </w:r>
      <w:r w:rsidRPr="002D6FEA">
        <w:rPr>
          <w:spacing w:val="-12"/>
          <w:sz w:val="24"/>
          <w:szCs w:val="24"/>
        </w:rPr>
        <w:t xml:space="preserve"> </w:t>
      </w:r>
      <w:r w:rsidRPr="002D6FEA">
        <w:rPr>
          <w:sz w:val="24"/>
          <w:szCs w:val="24"/>
        </w:rPr>
        <w:t>included</w:t>
      </w:r>
      <w:r w:rsidRPr="002D6FEA">
        <w:rPr>
          <w:spacing w:val="-12"/>
          <w:sz w:val="24"/>
          <w:szCs w:val="24"/>
        </w:rPr>
        <w:t xml:space="preserve"> </w:t>
      </w:r>
      <w:r w:rsidRPr="002D6FEA">
        <w:rPr>
          <w:sz w:val="24"/>
          <w:szCs w:val="24"/>
        </w:rPr>
        <w:t>on</w:t>
      </w:r>
      <w:r w:rsidRPr="002D6FEA">
        <w:rPr>
          <w:spacing w:val="-12"/>
          <w:sz w:val="24"/>
          <w:szCs w:val="24"/>
        </w:rPr>
        <w:t xml:space="preserve"> </w:t>
      </w:r>
      <w:r w:rsidRPr="002D6FEA">
        <w:rPr>
          <w:sz w:val="24"/>
          <w:szCs w:val="24"/>
        </w:rPr>
        <w:t>the</w:t>
      </w:r>
      <w:r w:rsidRPr="002D6FEA">
        <w:rPr>
          <w:spacing w:val="-8"/>
          <w:sz w:val="24"/>
          <w:szCs w:val="24"/>
        </w:rPr>
        <w:t xml:space="preserve"> </w:t>
      </w:r>
      <w:r w:rsidRPr="002D6FEA">
        <w:rPr>
          <w:sz w:val="24"/>
          <w:szCs w:val="24"/>
        </w:rPr>
        <w:t>schedule</w:t>
      </w:r>
      <w:r w:rsidRPr="002D6FEA">
        <w:rPr>
          <w:spacing w:val="-9"/>
          <w:sz w:val="24"/>
          <w:szCs w:val="24"/>
        </w:rPr>
        <w:t xml:space="preserve"> </w:t>
      </w:r>
      <w:r w:rsidRPr="002D6FEA">
        <w:rPr>
          <w:sz w:val="24"/>
          <w:szCs w:val="24"/>
        </w:rPr>
        <w:t>or</w:t>
      </w:r>
      <w:r w:rsidRPr="002D6FEA">
        <w:rPr>
          <w:spacing w:val="-13"/>
          <w:sz w:val="24"/>
          <w:szCs w:val="24"/>
        </w:rPr>
        <w:t xml:space="preserve"> </w:t>
      </w:r>
      <w:r w:rsidRPr="002D6FEA">
        <w:rPr>
          <w:sz w:val="24"/>
          <w:szCs w:val="24"/>
        </w:rPr>
        <w:t>USAS</w:t>
      </w:r>
      <w:r w:rsidRPr="002D6FEA">
        <w:rPr>
          <w:spacing w:val="-12"/>
          <w:sz w:val="24"/>
          <w:szCs w:val="24"/>
        </w:rPr>
        <w:t xml:space="preserve"> </w:t>
      </w:r>
      <w:r w:rsidRPr="002D6FEA">
        <w:rPr>
          <w:sz w:val="24"/>
          <w:szCs w:val="24"/>
        </w:rPr>
        <w:t>report</w:t>
      </w:r>
      <w:r w:rsidRPr="002D6FEA">
        <w:rPr>
          <w:spacing w:val="-11"/>
          <w:sz w:val="24"/>
          <w:szCs w:val="24"/>
        </w:rPr>
        <w:t xml:space="preserve"> </w:t>
      </w:r>
      <w:r w:rsidRPr="002D6FEA">
        <w:rPr>
          <w:sz w:val="24"/>
          <w:szCs w:val="24"/>
        </w:rPr>
        <w:t>to</w:t>
      </w:r>
      <w:r w:rsidRPr="002D6FEA">
        <w:rPr>
          <w:spacing w:val="-11"/>
          <w:sz w:val="24"/>
          <w:szCs w:val="24"/>
        </w:rPr>
        <w:t xml:space="preserve"> </w:t>
      </w:r>
      <w:r w:rsidRPr="002D6FEA">
        <w:rPr>
          <w:sz w:val="24"/>
          <w:szCs w:val="24"/>
        </w:rPr>
        <w:t>the</w:t>
      </w:r>
      <w:r w:rsidRPr="002D6FEA">
        <w:rPr>
          <w:spacing w:val="-12"/>
          <w:sz w:val="24"/>
          <w:szCs w:val="24"/>
        </w:rPr>
        <w:t xml:space="preserve"> </w:t>
      </w:r>
      <w:r w:rsidRPr="002D6FEA">
        <w:rPr>
          <w:sz w:val="24"/>
          <w:szCs w:val="24"/>
        </w:rPr>
        <w:t>salary</w:t>
      </w:r>
      <w:r w:rsidRPr="002D6FEA">
        <w:rPr>
          <w:spacing w:val="-16"/>
          <w:sz w:val="24"/>
          <w:szCs w:val="24"/>
        </w:rPr>
        <w:t xml:space="preserve"> </w:t>
      </w:r>
      <w:r w:rsidRPr="002D6FEA">
        <w:rPr>
          <w:sz w:val="24"/>
          <w:szCs w:val="24"/>
        </w:rPr>
        <w:t>amounts</w:t>
      </w:r>
      <w:r w:rsidR="00607C8E" w:rsidRPr="002D6FEA">
        <w:rPr>
          <w:sz w:val="24"/>
          <w:szCs w:val="24"/>
        </w:rPr>
        <w:t xml:space="preserve"> reflected</w:t>
      </w:r>
      <w:r w:rsidRPr="002D6FEA">
        <w:rPr>
          <w:sz w:val="24"/>
          <w:szCs w:val="24"/>
        </w:rPr>
        <w:t xml:space="preserve"> on Exhibit 7 “Total Salary</w:t>
      </w:r>
      <w:r w:rsidR="00833314" w:rsidRPr="002D6FEA">
        <w:rPr>
          <w:sz w:val="24"/>
          <w:szCs w:val="24"/>
        </w:rPr>
        <w:t xml:space="preserve"> and Fringe</w:t>
      </w:r>
      <w:r w:rsidRPr="002D6FEA">
        <w:rPr>
          <w:sz w:val="24"/>
          <w:szCs w:val="24"/>
        </w:rPr>
        <w:t>” column.</w:t>
      </w:r>
    </w:p>
    <w:p w14:paraId="6164F41A" w14:textId="77777777" w:rsidR="008B3552" w:rsidRDefault="008B3552">
      <w:pPr>
        <w:pStyle w:val="BodyText"/>
      </w:pPr>
    </w:p>
    <w:p w14:paraId="78F57A36" w14:textId="2463D6B5" w:rsidR="008B3552" w:rsidRDefault="005C5C66">
      <w:pPr>
        <w:pStyle w:val="BodyText"/>
        <w:ind w:left="820" w:right="110"/>
        <w:jc w:val="both"/>
      </w:pPr>
      <w:r>
        <w:t>Notwithstanding variances due to rounding, if payroll and fringe benefit expenditures included on the schedule or USAS report are less than the amounts identified on the corresponding exhibits or if participants included on the corresponding exhibit are not included on the RMTS participant list, prepare a proposed cost adjustment to remove the variance(s) using Schedule C. In addition, document any explanation provided by management for the varian</w:t>
      </w:r>
      <w:r w:rsidR="00F93903">
        <w:t>ce(s) and include in the agreed-</w:t>
      </w:r>
      <w:r>
        <w:t>upon procedures report.</w:t>
      </w:r>
    </w:p>
    <w:p w14:paraId="7C5E519D" w14:textId="77777777" w:rsidR="008B3552" w:rsidRDefault="008B3552">
      <w:pPr>
        <w:pStyle w:val="BodyText"/>
        <w:spacing w:before="11"/>
        <w:rPr>
          <w:sz w:val="23"/>
        </w:rPr>
      </w:pPr>
    </w:p>
    <w:p w14:paraId="496DF8BC" w14:textId="3EFE7D1B" w:rsidR="008B3552" w:rsidRDefault="005C5C66">
      <w:pPr>
        <w:pStyle w:val="ListParagraph"/>
        <w:numPr>
          <w:ilvl w:val="0"/>
          <w:numId w:val="18"/>
        </w:numPr>
        <w:tabs>
          <w:tab w:val="left" w:pos="821"/>
        </w:tabs>
        <w:ind w:right="119"/>
        <w:jc w:val="both"/>
        <w:rPr>
          <w:sz w:val="24"/>
        </w:rPr>
      </w:pPr>
      <w:r>
        <w:rPr>
          <w:sz w:val="24"/>
        </w:rPr>
        <w:t xml:space="preserve">Using </w:t>
      </w:r>
      <w:r w:rsidR="00386591">
        <w:rPr>
          <w:sz w:val="24"/>
        </w:rPr>
        <w:t xml:space="preserve">Exhibit 7 of the </w:t>
      </w:r>
      <w:r>
        <w:rPr>
          <w:sz w:val="24"/>
        </w:rPr>
        <w:t>cost report</w:t>
      </w:r>
      <w:r w:rsidR="00386591">
        <w:rPr>
          <w:sz w:val="24"/>
        </w:rPr>
        <w:t>,</w:t>
      </w:r>
      <w:r>
        <w:rPr>
          <w:sz w:val="24"/>
        </w:rPr>
        <w:t xml:space="preserve"> select 20 employees or 30% of the total number of employees whose salary was charged to the MSP, whichever is less. Using the employees selected, verify the</w:t>
      </w:r>
      <w:r>
        <w:rPr>
          <w:spacing w:val="-17"/>
          <w:sz w:val="24"/>
        </w:rPr>
        <w:t xml:space="preserve"> </w:t>
      </w:r>
      <w:r>
        <w:rPr>
          <w:sz w:val="24"/>
        </w:rPr>
        <w:t>following:</w:t>
      </w:r>
    </w:p>
    <w:p w14:paraId="1AEC1226" w14:textId="77777777" w:rsidR="008B3552" w:rsidRDefault="008B3552">
      <w:pPr>
        <w:pStyle w:val="BodyText"/>
        <w:spacing w:before="11"/>
        <w:rPr>
          <w:sz w:val="23"/>
        </w:rPr>
      </w:pPr>
    </w:p>
    <w:p w14:paraId="6D810B14" w14:textId="77777777" w:rsidR="008B3552" w:rsidRDefault="005C5C66">
      <w:pPr>
        <w:pStyle w:val="ListParagraph"/>
        <w:numPr>
          <w:ilvl w:val="0"/>
          <w:numId w:val="17"/>
        </w:numPr>
        <w:tabs>
          <w:tab w:val="left" w:pos="1541"/>
        </w:tabs>
        <w:ind w:right="120"/>
        <w:jc w:val="both"/>
        <w:rPr>
          <w:sz w:val="24"/>
        </w:rPr>
      </w:pPr>
      <w:r>
        <w:rPr>
          <w:sz w:val="24"/>
        </w:rPr>
        <w:t>Employee payroll and fringe benefit amounts are reported in accordance with the cost</w:t>
      </w:r>
      <w:r>
        <w:rPr>
          <w:spacing w:val="-7"/>
          <w:sz w:val="24"/>
        </w:rPr>
        <w:t xml:space="preserve"> </w:t>
      </w:r>
      <w:r>
        <w:rPr>
          <w:sz w:val="24"/>
        </w:rPr>
        <w:t>report</w:t>
      </w:r>
      <w:r>
        <w:rPr>
          <w:spacing w:val="-7"/>
          <w:sz w:val="24"/>
        </w:rPr>
        <w:t xml:space="preserve"> </w:t>
      </w:r>
      <w:r>
        <w:rPr>
          <w:sz w:val="24"/>
        </w:rPr>
        <w:t>instructions</w:t>
      </w:r>
      <w:r>
        <w:rPr>
          <w:spacing w:val="-7"/>
          <w:sz w:val="24"/>
        </w:rPr>
        <w:t xml:space="preserve"> </w:t>
      </w:r>
      <w:r>
        <w:rPr>
          <w:sz w:val="24"/>
        </w:rPr>
        <w:t>(i.e.,</w:t>
      </w:r>
      <w:r>
        <w:rPr>
          <w:spacing w:val="-7"/>
          <w:sz w:val="24"/>
        </w:rPr>
        <w:t xml:space="preserve"> </w:t>
      </w:r>
      <w:r>
        <w:rPr>
          <w:sz w:val="24"/>
        </w:rPr>
        <w:t>appropriate</w:t>
      </w:r>
      <w:r>
        <w:rPr>
          <w:spacing w:val="-7"/>
          <w:sz w:val="24"/>
        </w:rPr>
        <w:t xml:space="preserve"> </w:t>
      </w:r>
      <w:r>
        <w:rPr>
          <w:sz w:val="24"/>
        </w:rPr>
        <w:t>exhibit,</w:t>
      </w:r>
      <w:r>
        <w:rPr>
          <w:spacing w:val="-7"/>
          <w:sz w:val="24"/>
        </w:rPr>
        <w:t xml:space="preserve"> </w:t>
      </w:r>
      <w:r>
        <w:rPr>
          <w:sz w:val="24"/>
        </w:rPr>
        <w:t>column</w:t>
      </w:r>
      <w:r>
        <w:rPr>
          <w:spacing w:val="-7"/>
          <w:sz w:val="24"/>
        </w:rPr>
        <w:t xml:space="preserve"> </w:t>
      </w:r>
      <w:r>
        <w:rPr>
          <w:sz w:val="24"/>
        </w:rPr>
        <w:t>and</w:t>
      </w:r>
      <w:r>
        <w:rPr>
          <w:spacing w:val="-7"/>
          <w:sz w:val="24"/>
        </w:rPr>
        <w:t xml:space="preserve"> </w:t>
      </w:r>
      <w:r>
        <w:rPr>
          <w:sz w:val="24"/>
        </w:rPr>
        <w:t>line</w:t>
      </w:r>
      <w:r>
        <w:rPr>
          <w:spacing w:val="-7"/>
          <w:sz w:val="24"/>
        </w:rPr>
        <w:t xml:space="preserve"> </w:t>
      </w:r>
      <w:r>
        <w:rPr>
          <w:sz w:val="24"/>
        </w:rPr>
        <w:t>item).</w:t>
      </w:r>
    </w:p>
    <w:p w14:paraId="0A92DEDA" w14:textId="77777777" w:rsidR="008B3552" w:rsidRDefault="008B3552">
      <w:pPr>
        <w:pStyle w:val="BodyText"/>
        <w:spacing w:before="11"/>
        <w:rPr>
          <w:sz w:val="23"/>
        </w:rPr>
      </w:pPr>
    </w:p>
    <w:p w14:paraId="3F7C09EB" w14:textId="0D79CA4B" w:rsidR="008B3552" w:rsidRDefault="005C5C66">
      <w:pPr>
        <w:pStyle w:val="BodyText"/>
        <w:ind w:left="1540" w:right="116"/>
        <w:jc w:val="both"/>
      </w:pPr>
      <w:r>
        <w:t>If</w:t>
      </w:r>
      <w:r>
        <w:rPr>
          <w:spacing w:val="-8"/>
        </w:rPr>
        <w:t xml:space="preserve"> </w:t>
      </w:r>
      <w:r>
        <w:t>employee</w:t>
      </w:r>
      <w:r>
        <w:rPr>
          <w:spacing w:val="-9"/>
        </w:rPr>
        <w:t xml:space="preserve"> </w:t>
      </w:r>
      <w:r>
        <w:t>payroll</w:t>
      </w:r>
      <w:r>
        <w:rPr>
          <w:spacing w:val="-9"/>
        </w:rPr>
        <w:t xml:space="preserve"> </w:t>
      </w:r>
      <w:r>
        <w:t>and</w:t>
      </w:r>
      <w:r>
        <w:rPr>
          <w:spacing w:val="-9"/>
        </w:rPr>
        <w:t xml:space="preserve"> </w:t>
      </w:r>
      <w:r>
        <w:t>fringe</w:t>
      </w:r>
      <w:r>
        <w:rPr>
          <w:spacing w:val="-10"/>
        </w:rPr>
        <w:t xml:space="preserve"> </w:t>
      </w:r>
      <w:r>
        <w:t>benefit</w:t>
      </w:r>
      <w:r>
        <w:rPr>
          <w:spacing w:val="-9"/>
        </w:rPr>
        <w:t xml:space="preserve"> </w:t>
      </w:r>
      <w:r>
        <w:t>amounts</w:t>
      </w:r>
      <w:r>
        <w:rPr>
          <w:spacing w:val="-9"/>
        </w:rPr>
        <w:t xml:space="preserve"> </w:t>
      </w:r>
      <w:r>
        <w:t>are</w:t>
      </w:r>
      <w:r>
        <w:rPr>
          <w:spacing w:val="-4"/>
        </w:rPr>
        <w:t xml:space="preserve"> </w:t>
      </w:r>
      <w:r>
        <w:t>not</w:t>
      </w:r>
      <w:r>
        <w:rPr>
          <w:spacing w:val="-9"/>
        </w:rPr>
        <w:t xml:space="preserve"> </w:t>
      </w:r>
      <w:r>
        <w:t>reported</w:t>
      </w:r>
      <w:r>
        <w:rPr>
          <w:spacing w:val="-10"/>
        </w:rPr>
        <w:t xml:space="preserve"> </w:t>
      </w:r>
      <w:r>
        <w:t>in</w:t>
      </w:r>
      <w:r>
        <w:rPr>
          <w:spacing w:val="-9"/>
        </w:rPr>
        <w:t xml:space="preserve"> </w:t>
      </w:r>
      <w:r>
        <w:t>accordance</w:t>
      </w:r>
      <w:r>
        <w:rPr>
          <w:spacing w:val="-10"/>
        </w:rPr>
        <w:t xml:space="preserve"> </w:t>
      </w:r>
      <w:r>
        <w:t>with the cost report instructions, prepare a proposed cost adjustment to reclassify the amounts to the appropriate exhibit, column or line item. Any proposed cost adjustments should be documented on Schedul</w:t>
      </w:r>
      <w:r w:rsidR="005B5F5C">
        <w:t>e C</w:t>
      </w:r>
      <w:r>
        <w:t>.</w:t>
      </w:r>
    </w:p>
    <w:p w14:paraId="1495431B" w14:textId="77777777" w:rsidR="008B3552" w:rsidRDefault="008B3552">
      <w:pPr>
        <w:pStyle w:val="BodyText"/>
        <w:spacing w:before="11"/>
        <w:rPr>
          <w:sz w:val="23"/>
        </w:rPr>
      </w:pPr>
    </w:p>
    <w:p w14:paraId="3D3C2845" w14:textId="77777777" w:rsidR="008B3552" w:rsidRDefault="005C5C66">
      <w:pPr>
        <w:pStyle w:val="ListParagraph"/>
        <w:numPr>
          <w:ilvl w:val="0"/>
          <w:numId w:val="17"/>
        </w:numPr>
        <w:tabs>
          <w:tab w:val="left" w:pos="1541"/>
        </w:tabs>
        <w:ind w:right="118"/>
        <w:jc w:val="both"/>
        <w:rPr>
          <w:sz w:val="24"/>
        </w:rPr>
      </w:pPr>
      <w:r>
        <w:rPr>
          <w:sz w:val="24"/>
        </w:rPr>
        <w:t>Employee payroll and fringe benefit amounts included on the exhibits are calculated</w:t>
      </w:r>
      <w:r>
        <w:rPr>
          <w:spacing w:val="-3"/>
          <w:sz w:val="24"/>
        </w:rPr>
        <w:t xml:space="preserve"> </w:t>
      </w:r>
      <w:r>
        <w:rPr>
          <w:sz w:val="24"/>
        </w:rPr>
        <w:t>accurately</w:t>
      </w:r>
      <w:r>
        <w:rPr>
          <w:spacing w:val="-9"/>
          <w:sz w:val="24"/>
        </w:rPr>
        <w:t xml:space="preserve"> </w:t>
      </w:r>
      <w:r>
        <w:rPr>
          <w:sz w:val="24"/>
        </w:rPr>
        <w:t>based</w:t>
      </w:r>
      <w:r>
        <w:rPr>
          <w:spacing w:val="-5"/>
          <w:sz w:val="24"/>
        </w:rPr>
        <w:t xml:space="preserve"> </w:t>
      </w:r>
      <w:r>
        <w:rPr>
          <w:sz w:val="24"/>
        </w:rPr>
        <w:t>the</w:t>
      </w:r>
      <w:r>
        <w:rPr>
          <w:spacing w:val="-6"/>
          <w:sz w:val="24"/>
        </w:rPr>
        <w:t xml:space="preserve"> </w:t>
      </w:r>
      <w:r>
        <w:rPr>
          <w:sz w:val="24"/>
        </w:rPr>
        <w:t>period(s)</w:t>
      </w:r>
      <w:r>
        <w:rPr>
          <w:spacing w:val="-5"/>
          <w:sz w:val="24"/>
        </w:rPr>
        <w:t xml:space="preserve"> </w:t>
      </w:r>
      <w:r>
        <w:rPr>
          <w:sz w:val="24"/>
        </w:rPr>
        <w:t>worked</w:t>
      </w:r>
      <w:r>
        <w:rPr>
          <w:spacing w:val="-5"/>
          <w:sz w:val="24"/>
        </w:rPr>
        <w:t xml:space="preserve"> </w:t>
      </w:r>
      <w:r>
        <w:rPr>
          <w:sz w:val="24"/>
        </w:rPr>
        <w:t>and</w:t>
      </w:r>
      <w:r>
        <w:rPr>
          <w:spacing w:val="-5"/>
          <w:sz w:val="24"/>
        </w:rPr>
        <w:t xml:space="preserve"> </w:t>
      </w:r>
      <w:r>
        <w:rPr>
          <w:sz w:val="24"/>
        </w:rPr>
        <w:t>pay</w:t>
      </w:r>
      <w:r>
        <w:rPr>
          <w:spacing w:val="-8"/>
          <w:sz w:val="24"/>
        </w:rPr>
        <w:t xml:space="preserve"> </w:t>
      </w:r>
      <w:r>
        <w:rPr>
          <w:sz w:val="24"/>
        </w:rPr>
        <w:t>rate</w:t>
      </w:r>
      <w:r>
        <w:rPr>
          <w:spacing w:val="-5"/>
          <w:sz w:val="24"/>
        </w:rPr>
        <w:t xml:space="preserve"> </w:t>
      </w:r>
      <w:r>
        <w:rPr>
          <w:sz w:val="24"/>
        </w:rPr>
        <w:t>identified</w:t>
      </w:r>
      <w:r>
        <w:rPr>
          <w:spacing w:val="-5"/>
          <w:sz w:val="24"/>
        </w:rPr>
        <w:t xml:space="preserve"> </w:t>
      </w:r>
      <w:r>
        <w:rPr>
          <w:sz w:val="24"/>
        </w:rPr>
        <w:t>within</w:t>
      </w:r>
      <w:r>
        <w:rPr>
          <w:spacing w:val="-5"/>
          <w:sz w:val="24"/>
        </w:rPr>
        <w:t xml:space="preserve"> </w:t>
      </w:r>
      <w:r>
        <w:rPr>
          <w:sz w:val="24"/>
        </w:rPr>
        <w:t>the employee</w:t>
      </w:r>
      <w:r>
        <w:rPr>
          <w:spacing w:val="-6"/>
          <w:sz w:val="24"/>
        </w:rPr>
        <w:t xml:space="preserve"> </w:t>
      </w:r>
      <w:r>
        <w:rPr>
          <w:sz w:val="24"/>
        </w:rPr>
        <w:t>personnel</w:t>
      </w:r>
      <w:r>
        <w:rPr>
          <w:spacing w:val="-6"/>
          <w:sz w:val="24"/>
        </w:rPr>
        <w:t xml:space="preserve"> </w:t>
      </w:r>
      <w:r>
        <w:rPr>
          <w:sz w:val="24"/>
        </w:rPr>
        <w:t>file</w:t>
      </w:r>
      <w:r>
        <w:rPr>
          <w:spacing w:val="-3"/>
          <w:sz w:val="24"/>
        </w:rPr>
        <w:t xml:space="preserve"> </w:t>
      </w:r>
      <w:r>
        <w:rPr>
          <w:sz w:val="24"/>
        </w:rPr>
        <w:t>or</w:t>
      </w:r>
      <w:r>
        <w:rPr>
          <w:spacing w:val="-6"/>
          <w:sz w:val="24"/>
        </w:rPr>
        <w:t xml:space="preserve"> </w:t>
      </w:r>
      <w:r>
        <w:rPr>
          <w:sz w:val="24"/>
        </w:rPr>
        <w:t>salary</w:t>
      </w:r>
      <w:r>
        <w:rPr>
          <w:spacing w:val="-10"/>
          <w:sz w:val="24"/>
        </w:rPr>
        <w:t xml:space="preserve"> </w:t>
      </w:r>
      <w:r>
        <w:rPr>
          <w:sz w:val="24"/>
        </w:rPr>
        <w:t>amount</w:t>
      </w:r>
      <w:r>
        <w:rPr>
          <w:spacing w:val="-6"/>
          <w:sz w:val="24"/>
        </w:rPr>
        <w:t xml:space="preserve"> </w:t>
      </w:r>
      <w:r>
        <w:rPr>
          <w:sz w:val="24"/>
        </w:rPr>
        <w:t>identified</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employee</w:t>
      </w:r>
      <w:r>
        <w:rPr>
          <w:spacing w:val="-6"/>
          <w:sz w:val="24"/>
        </w:rPr>
        <w:t xml:space="preserve"> </w:t>
      </w:r>
      <w:r>
        <w:rPr>
          <w:sz w:val="24"/>
        </w:rPr>
        <w:t>contract.</w:t>
      </w:r>
    </w:p>
    <w:p w14:paraId="47E1A127" w14:textId="77777777" w:rsidR="008B3552" w:rsidRDefault="008B3552">
      <w:pPr>
        <w:pStyle w:val="BodyText"/>
        <w:spacing w:before="11"/>
        <w:rPr>
          <w:sz w:val="23"/>
        </w:rPr>
      </w:pPr>
    </w:p>
    <w:p w14:paraId="35F036F3" w14:textId="77777777" w:rsidR="008B3552" w:rsidRDefault="005C5C66">
      <w:pPr>
        <w:pStyle w:val="BodyText"/>
        <w:ind w:left="1540" w:right="335"/>
      </w:pPr>
      <w:r>
        <w:t>If employee payroll and fringe benefit amounts are not calculated accurately based on the hours or time periods worked and the hourly rate or salary amount, prepare a proposed cost adjustment to remove the variance using Schedule C.</w:t>
      </w:r>
    </w:p>
    <w:p w14:paraId="47C3C7DB" w14:textId="77777777" w:rsidR="008B3552" w:rsidRDefault="008B3552">
      <w:pPr>
        <w:pStyle w:val="BodyText"/>
        <w:spacing w:before="2"/>
        <w:rPr>
          <w:sz w:val="16"/>
        </w:rPr>
      </w:pPr>
    </w:p>
    <w:p w14:paraId="3CD6EC22" w14:textId="77777777" w:rsidR="008B3552" w:rsidRDefault="005C5C66">
      <w:pPr>
        <w:pStyle w:val="BodyText"/>
        <w:spacing w:before="90"/>
        <w:ind w:left="1540"/>
        <w:jc w:val="both"/>
      </w:pPr>
      <w:r>
        <w:t>The proposed cost adjustment should result in an increase or decrease to the</w:t>
      </w:r>
    </w:p>
    <w:p w14:paraId="1C2DAA72" w14:textId="6B6F52EF" w:rsidR="008B3552" w:rsidRDefault="005C5C66">
      <w:pPr>
        <w:pStyle w:val="BodyText"/>
        <w:ind w:left="1540"/>
        <w:jc w:val="both"/>
      </w:pPr>
      <w:r w:rsidRPr="00622D1D">
        <w:t>“</w:t>
      </w:r>
      <w:r w:rsidR="008F1257" w:rsidRPr="00622D1D">
        <w:t>Net Payroll Costs</w:t>
      </w:r>
      <w:r w:rsidRPr="00622D1D">
        <w:t xml:space="preserve">” column on </w:t>
      </w:r>
      <w:r w:rsidR="00521296" w:rsidRPr="00622D1D">
        <w:t>Exhibit 7</w:t>
      </w:r>
      <w:r w:rsidRPr="00622D1D">
        <w:t>.</w:t>
      </w:r>
    </w:p>
    <w:p w14:paraId="1EF0A5F1" w14:textId="77777777" w:rsidR="008B3552" w:rsidRDefault="008B3552">
      <w:pPr>
        <w:pStyle w:val="BodyText"/>
      </w:pPr>
    </w:p>
    <w:p w14:paraId="111ACFD1" w14:textId="6DC13B52" w:rsidR="008B3552" w:rsidRDefault="005C5C66">
      <w:pPr>
        <w:pStyle w:val="ListParagraph"/>
        <w:numPr>
          <w:ilvl w:val="0"/>
          <w:numId w:val="17"/>
        </w:numPr>
        <w:tabs>
          <w:tab w:val="left" w:pos="1541"/>
        </w:tabs>
        <w:ind w:right="117"/>
        <w:jc w:val="both"/>
        <w:rPr>
          <w:sz w:val="24"/>
        </w:rPr>
      </w:pPr>
      <w:r>
        <w:rPr>
          <w:sz w:val="24"/>
        </w:rPr>
        <w:t>Verify amounts and types of expenditures included within the payroll and fringe benefit amounts under the “</w:t>
      </w:r>
      <w:r w:rsidRPr="00FF48D4">
        <w:rPr>
          <w:sz w:val="24"/>
        </w:rPr>
        <w:t xml:space="preserve">Total Gross </w:t>
      </w:r>
      <w:r w:rsidRPr="00E228C2">
        <w:rPr>
          <w:sz w:val="24"/>
        </w:rPr>
        <w:t>Salary”</w:t>
      </w:r>
      <w:r w:rsidR="00E228C2">
        <w:rPr>
          <w:sz w:val="24"/>
        </w:rPr>
        <w:t xml:space="preserve"> </w:t>
      </w:r>
      <w:r w:rsidR="00E228C2" w:rsidRPr="00622D1D">
        <w:rPr>
          <w:sz w:val="24"/>
        </w:rPr>
        <w:t xml:space="preserve">and the “Total Fringe </w:t>
      </w:r>
      <w:r w:rsidR="000E258B" w:rsidRPr="00622D1D">
        <w:rPr>
          <w:sz w:val="24"/>
        </w:rPr>
        <w:t>Benefits”</w:t>
      </w:r>
      <w:r w:rsidR="000E258B">
        <w:rPr>
          <w:sz w:val="24"/>
        </w:rPr>
        <w:t xml:space="preserve"> columns</w:t>
      </w:r>
      <w:r>
        <w:rPr>
          <w:sz w:val="24"/>
        </w:rPr>
        <w:t xml:space="preserve"> are allowable under 45 CFR 75 and the cost report</w:t>
      </w:r>
      <w:r>
        <w:rPr>
          <w:spacing w:val="-4"/>
          <w:sz w:val="24"/>
        </w:rPr>
        <w:t xml:space="preserve"> </w:t>
      </w:r>
      <w:r>
        <w:rPr>
          <w:sz w:val="24"/>
        </w:rPr>
        <w:t>instructions.</w:t>
      </w:r>
    </w:p>
    <w:p w14:paraId="4CA3406B" w14:textId="77777777" w:rsidR="008B3552" w:rsidRDefault="008B3552">
      <w:pPr>
        <w:pStyle w:val="BodyText"/>
        <w:spacing w:before="11"/>
        <w:rPr>
          <w:sz w:val="23"/>
        </w:rPr>
      </w:pPr>
    </w:p>
    <w:p w14:paraId="2DEB2B41" w14:textId="755BA421" w:rsidR="008B3552" w:rsidRDefault="005C5C66">
      <w:pPr>
        <w:pStyle w:val="BodyText"/>
        <w:ind w:left="1540" w:right="123"/>
        <w:jc w:val="both"/>
      </w:pPr>
      <w:r>
        <w:t xml:space="preserve">If costs included within payroll and fringe benefit amounts are not allowable, prepare a proposed cost adjustment using Schedule C to remove the unallowable costs from the </w:t>
      </w:r>
      <w:r w:rsidRPr="000433C9">
        <w:t>“Total Gross Salary”</w:t>
      </w:r>
      <w:r w:rsidR="000E258B">
        <w:t xml:space="preserve"> and the “Total Fringe Benefits” columns</w:t>
      </w:r>
      <w:r>
        <w:t>.</w:t>
      </w:r>
    </w:p>
    <w:p w14:paraId="31E7230C" w14:textId="77777777" w:rsidR="008B3552" w:rsidRDefault="008B3552">
      <w:pPr>
        <w:pStyle w:val="BodyText"/>
        <w:spacing w:before="11"/>
        <w:rPr>
          <w:sz w:val="23"/>
        </w:rPr>
      </w:pPr>
    </w:p>
    <w:p w14:paraId="0B385350" w14:textId="14524769" w:rsidR="008B3552" w:rsidRDefault="005C5C66">
      <w:pPr>
        <w:pStyle w:val="ListParagraph"/>
        <w:numPr>
          <w:ilvl w:val="0"/>
          <w:numId w:val="18"/>
        </w:numPr>
        <w:tabs>
          <w:tab w:val="left" w:pos="821"/>
        </w:tabs>
        <w:ind w:right="118"/>
        <w:jc w:val="both"/>
        <w:rPr>
          <w:sz w:val="24"/>
        </w:rPr>
      </w:pPr>
      <w:r>
        <w:rPr>
          <w:sz w:val="24"/>
        </w:rPr>
        <w:t xml:space="preserve">Obtain from the </w:t>
      </w:r>
      <w:r w:rsidR="0021252A">
        <w:rPr>
          <w:sz w:val="24"/>
        </w:rPr>
        <w:t>provider</w:t>
      </w:r>
      <w:r>
        <w:rPr>
          <w:sz w:val="24"/>
        </w:rPr>
        <w:t xml:space="preserve"> (or the RMTS contractor), the three (3) quarterly Random Moment</w:t>
      </w:r>
      <w:r>
        <w:rPr>
          <w:spacing w:val="-7"/>
          <w:sz w:val="24"/>
        </w:rPr>
        <w:t xml:space="preserve"> </w:t>
      </w:r>
      <w:r>
        <w:rPr>
          <w:sz w:val="24"/>
        </w:rPr>
        <w:t>Time</w:t>
      </w:r>
      <w:r>
        <w:rPr>
          <w:spacing w:val="-7"/>
          <w:sz w:val="24"/>
        </w:rPr>
        <w:t xml:space="preserve"> </w:t>
      </w:r>
      <w:r>
        <w:rPr>
          <w:sz w:val="24"/>
        </w:rPr>
        <w:t>Study</w:t>
      </w:r>
      <w:r>
        <w:rPr>
          <w:spacing w:val="-14"/>
          <w:sz w:val="24"/>
        </w:rPr>
        <w:t xml:space="preserve"> </w:t>
      </w:r>
      <w:r>
        <w:rPr>
          <w:sz w:val="24"/>
        </w:rPr>
        <w:t>(RMTS)</w:t>
      </w:r>
      <w:r>
        <w:rPr>
          <w:spacing w:val="-8"/>
          <w:sz w:val="24"/>
        </w:rPr>
        <w:t xml:space="preserve"> </w:t>
      </w:r>
      <w:r>
        <w:rPr>
          <w:sz w:val="24"/>
        </w:rPr>
        <w:t>participant</w:t>
      </w:r>
      <w:r>
        <w:rPr>
          <w:spacing w:val="-7"/>
          <w:sz w:val="24"/>
        </w:rPr>
        <w:t xml:space="preserve"> </w:t>
      </w:r>
      <w:r>
        <w:rPr>
          <w:sz w:val="24"/>
        </w:rPr>
        <w:t>lists</w:t>
      </w:r>
      <w:r>
        <w:rPr>
          <w:spacing w:val="-7"/>
          <w:sz w:val="24"/>
        </w:rPr>
        <w:t xml:space="preserve"> </w:t>
      </w:r>
      <w:r>
        <w:rPr>
          <w:sz w:val="24"/>
        </w:rPr>
        <w:t>that</w:t>
      </w:r>
      <w:r>
        <w:rPr>
          <w:spacing w:val="-7"/>
          <w:sz w:val="24"/>
        </w:rPr>
        <w:t xml:space="preserve"> </w:t>
      </w:r>
      <w:r>
        <w:rPr>
          <w:sz w:val="24"/>
        </w:rPr>
        <w:t>were</w:t>
      </w:r>
      <w:r>
        <w:rPr>
          <w:spacing w:val="-9"/>
          <w:sz w:val="24"/>
        </w:rPr>
        <w:t xml:space="preserve"> </w:t>
      </w:r>
      <w:r>
        <w:rPr>
          <w:sz w:val="24"/>
        </w:rPr>
        <w:t>submitted</w:t>
      </w:r>
      <w:r>
        <w:rPr>
          <w:spacing w:val="-9"/>
          <w:sz w:val="24"/>
        </w:rPr>
        <w:t xml:space="preserve"> </w:t>
      </w:r>
      <w:r>
        <w:rPr>
          <w:sz w:val="24"/>
        </w:rPr>
        <w:t>to</w:t>
      </w:r>
      <w:r>
        <w:rPr>
          <w:spacing w:val="-7"/>
          <w:sz w:val="24"/>
        </w:rPr>
        <w:t xml:space="preserve"> </w:t>
      </w:r>
      <w:r>
        <w:rPr>
          <w:sz w:val="24"/>
        </w:rPr>
        <w:t>the</w:t>
      </w:r>
      <w:r>
        <w:rPr>
          <w:spacing w:val="-8"/>
          <w:sz w:val="24"/>
        </w:rPr>
        <w:t xml:space="preserve"> </w:t>
      </w:r>
      <w:r>
        <w:rPr>
          <w:sz w:val="24"/>
        </w:rPr>
        <w:t>RMTS</w:t>
      </w:r>
      <w:r>
        <w:rPr>
          <w:spacing w:val="-7"/>
          <w:sz w:val="24"/>
        </w:rPr>
        <w:t xml:space="preserve"> </w:t>
      </w:r>
      <w:r>
        <w:rPr>
          <w:sz w:val="24"/>
        </w:rPr>
        <w:t>contractor during the cost reporting period. Using the employees selected in conjunction with step 2 from above, perform the following for each</w:t>
      </w:r>
      <w:r>
        <w:rPr>
          <w:spacing w:val="-36"/>
          <w:sz w:val="24"/>
        </w:rPr>
        <w:t xml:space="preserve"> </w:t>
      </w:r>
      <w:r>
        <w:rPr>
          <w:sz w:val="24"/>
        </w:rPr>
        <w:t>employee:</w:t>
      </w:r>
    </w:p>
    <w:p w14:paraId="0AE0D046" w14:textId="77777777" w:rsidR="008B3552" w:rsidRDefault="008B3552">
      <w:pPr>
        <w:pStyle w:val="BodyText"/>
        <w:spacing w:before="11"/>
        <w:rPr>
          <w:sz w:val="23"/>
        </w:rPr>
      </w:pPr>
    </w:p>
    <w:p w14:paraId="6DA2C759" w14:textId="77777777" w:rsidR="008B3552" w:rsidRDefault="005C5C66">
      <w:pPr>
        <w:pStyle w:val="ListParagraph"/>
        <w:numPr>
          <w:ilvl w:val="0"/>
          <w:numId w:val="16"/>
        </w:numPr>
        <w:tabs>
          <w:tab w:val="left" w:pos="1541"/>
        </w:tabs>
        <w:ind w:right="126"/>
        <w:jc w:val="both"/>
        <w:rPr>
          <w:sz w:val="24"/>
        </w:rPr>
      </w:pPr>
      <w:r>
        <w:rPr>
          <w:sz w:val="24"/>
        </w:rPr>
        <w:t>Using the 3 quarterly RMTS lists, identify the number of quarters each employee selected participated in the</w:t>
      </w:r>
      <w:r>
        <w:rPr>
          <w:spacing w:val="1"/>
          <w:sz w:val="24"/>
        </w:rPr>
        <w:t xml:space="preserve"> </w:t>
      </w:r>
      <w:r>
        <w:rPr>
          <w:sz w:val="24"/>
        </w:rPr>
        <w:t>RMTS.</w:t>
      </w:r>
    </w:p>
    <w:p w14:paraId="18C68AD5" w14:textId="77777777" w:rsidR="008B3552" w:rsidRDefault="008B3552">
      <w:pPr>
        <w:pStyle w:val="BodyText"/>
        <w:spacing w:before="11"/>
        <w:rPr>
          <w:sz w:val="23"/>
        </w:rPr>
      </w:pPr>
    </w:p>
    <w:p w14:paraId="13C8DDA1" w14:textId="77777777" w:rsidR="008B3552" w:rsidRDefault="005C5C66">
      <w:pPr>
        <w:pStyle w:val="ListParagraph"/>
        <w:numPr>
          <w:ilvl w:val="0"/>
          <w:numId w:val="16"/>
        </w:numPr>
        <w:tabs>
          <w:tab w:val="left" w:pos="1541"/>
        </w:tabs>
        <w:ind w:right="117"/>
        <w:jc w:val="both"/>
        <w:rPr>
          <w:sz w:val="24"/>
        </w:rPr>
      </w:pPr>
      <w:r>
        <w:rPr>
          <w:sz w:val="24"/>
        </w:rPr>
        <w:t>Verify the employee payroll and fringe benefit amounts included on the exhibits are accurate based on the number of quarters the employee participated in the RMTS.  Accuracy is defined as</w:t>
      </w:r>
      <w:r>
        <w:rPr>
          <w:spacing w:val="-29"/>
          <w:sz w:val="24"/>
        </w:rPr>
        <w:t xml:space="preserve"> </w:t>
      </w:r>
      <w:r>
        <w:rPr>
          <w:sz w:val="24"/>
        </w:rPr>
        <w:t>follows:</w:t>
      </w:r>
    </w:p>
    <w:p w14:paraId="1BEB3192" w14:textId="77777777" w:rsidR="008B3552" w:rsidRDefault="008B3552">
      <w:pPr>
        <w:pStyle w:val="BodyText"/>
        <w:spacing w:before="11"/>
        <w:rPr>
          <w:sz w:val="23"/>
        </w:rPr>
      </w:pPr>
    </w:p>
    <w:p w14:paraId="28D97DD7" w14:textId="53A55863" w:rsidR="008B3552" w:rsidRPr="001A0B8F" w:rsidRDefault="005C5C66">
      <w:pPr>
        <w:pStyle w:val="ListParagraph"/>
        <w:numPr>
          <w:ilvl w:val="1"/>
          <w:numId w:val="16"/>
        </w:numPr>
        <w:tabs>
          <w:tab w:val="left" w:pos="1901"/>
        </w:tabs>
        <w:ind w:right="112"/>
        <w:jc w:val="both"/>
        <w:rPr>
          <w:sz w:val="24"/>
        </w:rPr>
      </w:pPr>
      <w:r w:rsidRPr="001A0B8F">
        <w:rPr>
          <w:sz w:val="24"/>
        </w:rPr>
        <w:t xml:space="preserve">If an employee is identified on all three (3) quarterly RMTS participant lists, then 100% of the employee’s payroll and fringe benefit costs may be included on the exhibit within </w:t>
      </w:r>
      <w:r w:rsidR="00B63D0F" w:rsidRPr="001A0B8F">
        <w:rPr>
          <w:sz w:val="24"/>
        </w:rPr>
        <w:t xml:space="preserve">the </w:t>
      </w:r>
      <w:r w:rsidRPr="001A0B8F">
        <w:rPr>
          <w:sz w:val="24"/>
        </w:rPr>
        <w:t>column</w:t>
      </w:r>
      <w:r w:rsidR="00B63D0F" w:rsidRPr="001A0B8F">
        <w:rPr>
          <w:sz w:val="24"/>
        </w:rPr>
        <w:t>s</w:t>
      </w:r>
      <w:r w:rsidRPr="001A0B8F">
        <w:rPr>
          <w:sz w:val="24"/>
        </w:rPr>
        <w:t xml:space="preserve"> </w:t>
      </w:r>
      <w:r w:rsidRPr="000B2B53">
        <w:rPr>
          <w:sz w:val="24"/>
        </w:rPr>
        <w:t>“Total Gross</w:t>
      </w:r>
      <w:r w:rsidRPr="000B2B53">
        <w:rPr>
          <w:spacing w:val="-6"/>
          <w:sz w:val="24"/>
        </w:rPr>
        <w:t xml:space="preserve"> </w:t>
      </w:r>
      <w:r w:rsidRPr="000B2B53">
        <w:rPr>
          <w:sz w:val="24"/>
        </w:rPr>
        <w:t>Salary”</w:t>
      </w:r>
      <w:r w:rsidR="00B63D0F" w:rsidRPr="000B2B53">
        <w:rPr>
          <w:sz w:val="24"/>
        </w:rPr>
        <w:t xml:space="preserve"> </w:t>
      </w:r>
      <w:r w:rsidR="00B63D0F" w:rsidRPr="00622D1D">
        <w:rPr>
          <w:sz w:val="24"/>
        </w:rPr>
        <w:t>and “Total Fringe Benefits.”</w:t>
      </w:r>
    </w:p>
    <w:p w14:paraId="3ABD65BE" w14:textId="77777777" w:rsidR="008B3552" w:rsidRDefault="008B3552">
      <w:pPr>
        <w:pStyle w:val="BodyText"/>
        <w:spacing w:before="11"/>
        <w:rPr>
          <w:sz w:val="23"/>
        </w:rPr>
      </w:pPr>
    </w:p>
    <w:p w14:paraId="0EF4EC30" w14:textId="338A4868" w:rsidR="008B3552" w:rsidRDefault="005C5C66">
      <w:pPr>
        <w:pStyle w:val="ListParagraph"/>
        <w:numPr>
          <w:ilvl w:val="1"/>
          <w:numId w:val="16"/>
        </w:numPr>
        <w:tabs>
          <w:tab w:val="left" w:pos="1901"/>
        </w:tabs>
        <w:ind w:right="116"/>
        <w:jc w:val="both"/>
        <w:rPr>
          <w:sz w:val="24"/>
        </w:rPr>
      </w:pPr>
      <w:r>
        <w:rPr>
          <w:sz w:val="24"/>
        </w:rPr>
        <w:t>If an employee is identified on only two (2) quarterly RMTS participant lists, then</w:t>
      </w:r>
      <w:r>
        <w:rPr>
          <w:spacing w:val="-16"/>
          <w:sz w:val="24"/>
        </w:rPr>
        <w:t xml:space="preserve"> </w:t>
      </w:r>
      <w:r>
        <w:rPr>
          <w:sz w:val="24"/>
        </w:rPr>
        <w:t>only</w:t>
      </w:r>
      <w:r>
        <w:rPr>
          <w:spacing w:val="-23"/>
          <w:sz w:val="24"/>
        </w:rPr>
        <w:t xml:space="preserve"> </w:t>
      </w:r>
      <w:r>
        <w:rPr>
          <w:sz w:val="24"/>
        </w:rPr>
        <w:t>two</w:t>
      </w:r>
      <w:r>
        <w:rPr>
          <w:spacing w:val="-16"/>
          <w:sz w:val="24"/>
        </w:rPr>
        <w:t xml:space="preserve"> </w:t>
      </w:r>
      <w:r>
        <w:rPr>
          <w:sz w:val="24"/>
        </w:rPr>
        <w:t>quarters</w:t>
      </w:r>
      <w:r>
        <w:rPr>
          <w:spacing w:val="-16"/>
          <w:sz w:val="24"/>
        </w:rPr>
        <w:t xml:space="preserve"> </w:t>
      </w:r>
      <w:r>
        <w:rPr>
          <w:sz w:val="24"/>
        </w:rPr>
        <w:t>plus</w:t>
      </w:r>
      <w:r>
        <w:rPr>
          <w:spacing w:val="-15"/>
          <w:sz w:val="24"/>
        </w:rPr>
        <w:t xml:space="preserve"> </w:t>
      </w:r>
      <w:r>
        <w:rPr>
          <w:sz w:val="24"/>
        </w:rPr>
        <w:t>2/3</w:t>
      </w:r>
      <w:r>
        <w:rPr>
          <w:spacing w:val="-18"/>
          <w:sz w:val="24"/>
        </w:rPr>
        <w:t xml:space="preserve"> </w:t>
      </w:r>
      <w:r>
        <w:rPr>
          <w:sz w:val="24"/>
        </w:rPr>
        <w:t>of</w:t>
      </w:r>
      <w:r>
        <w:rPr>
          <w:spacing w:val="-16"/>
          <w:sz w:val="24"/>
        </w:rPr>
        <w:t xml:space="preserve"> </w:t>
      </w:r>
      <w:r>
        <w:rPr>
          <w:sz w:val="24"/>
        </w:rPr>
        <w:t>the</w:t>
      </w:r>
      <w:r>
        <w:rPr>
          <w:spacing w:val="-16"/>
          <w:sz w:val="24"/>
        </w:rPr>
        <w:t xml:space="preserve"> </w:t>
      </w:r>
      <w:r>
        <w:rPr>
          <w:sz w:val="24"/>
        </w:rPr>
        <w:t>summer</w:t>
      </w:r>
      <w:r>
        <w:rPr>
          <w:spacing w:val="-16"/>
          <w:sz w:val="24"/>
        </w:rPr>
        <w:t xml:space="preserve"> </w:t>
      </w:r>
      <w:r>
        <w:rPr>
          <w:sz w:val="24"/>
        </w:rPr>
        <w:t>quarter</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employee’s</w:t>
      </w:r>
      <w:r>
        <w:rPr>
          <w:spacing w:val="-16"/>
          <w:sz w:val="24"/>
        </w:rPr>
        <w:t xml:space="preserve"> </w:t>
      </w:r>
      <w:r>
        <w:rPr>
          <w:sz w:val="24"/>
        </w:rPr>
        <w:t>payroll and</w:t>
      </w:r>
      <w:r>
        <w:rPr>
          <w:spacing w:val="-17"/>
          <w:sz w:val="24"/>
        </w:rPr>
        <w:t xml:space="preserve"> </w:t>
      </w:r>
      <w:r>
        <w:rPr>
          <w:sz w:val="24"/>
        </w:rPr>
        <w:t>fringe</w:t>
      </w:r>
      <w:r>
        <w:rPr>
          <w:spacing w:val="-18"/>
          <w:sz w:val="24"/>
        </w:rPr>
        <w:t xml:space="preserve"> </w:t>
      </w:r>
      <w:r>
        <w:rPr>
          <w:sz w:val="24"/>
        </w:rPr>
        <w:t>benefit</w:t>
      </w:r>
      <w:r>
        <w:rPr>
          <w:spacing w:val="-17"/>
          <w:sz w:val="24"/>
        </w:rPr>
        <w:t xml:space="preserve"> </w:t>
      </w:r>
      <w:r>
        <w:rPr>
          <w:sz w:val="24"/>
        </w:rPr>
        <w:t>costs</w:t>
      </w:r>
      <w:r>
        <w:rPr>
          <w:spacing w:val="-17"/>
          <w:sz w:val="24"/>
        </w:rPr>
        <w:t xml:space="preserve"> </w:t>
      </w:r>
      <w:r>
        <w:rPr>
          <w:sz w:val="24"/>
        </w:rPr>
        <w:t>may</w:t>
      </w:r>
      <w:r>
        <w:rPr>
          <w:spacing w:val="-21"/>
          <w:sz w:val="24"/>
        </w:rPr>
        <w:t xml:space="preserve"> </w:t>
      </w:r>
      <w:r>
        <w:rPr>
          <w:sz w:val="24"/>
        </w:rPr>
        <w:t>be</w:t>
      </w:r>
      <w:r>
        <w:rPr>
          <w:spacing w:val="-18"/>
          <w:sz w:val="24"/>
        </w:rPr>
        <w:t xml:space="preserve"> </w:t>
      </w:r>
      <w:r>
        <w:rPr>
          <w:sz w:val="24"/>
        </w:rPr>
        <w:t>included</w:t>
      </w:r>
      <w:r>
        <w:rPr>
          <w:spacing w:val="-17"/>
          <w:sz w:val="24"/>
        </w:rPr>
        <w:t xml:space="preserve"> </w:t>
      </w:r>
      <w:r>
        <w:rPr>
          <w:sz w:val="24"/>
        </w:rPr>
        <w:t>on</w:t>
      </w:r>
      <w:r>
        <w:rPr>
          <w:spacing w:val="-17"/>
          <w:sz w:val="24"/>
        </w:rPr>
        <w:t xml:space="preserve"> </w:t>
      </w:r>
      <w:r>
        <w:rPr>
          <w:sz w:val="24"/>
        </w:rPr>
        <w:t>the</w:t>
      </w:r>
      <w:r>
        <w:rPr>
          <w:spacing w:val="-17"/>
          <w:sz w:val="24"/>
        </w:rPr>
        <w:t xml:space="preserve"> </w:t>
      </w:r>
      <w:r>
        <w:rPr>
          <w:sz w:val="24"/>
        </w:rPr>
        <w:t>exhibit</w:t>
      </w:r>
      <w:r>
        <w:rPr>
          <w:spacing w:val="-17"/>
          <w:sz w:val="24"/>
        </w:rPr>
        <w:t xml:space="preserve"> </w:t>
      </w:r>
      <w:r>
        <w:rPr>
          <w:sz w:val="24"/>
        </w:rPr>
        <w:t>within</w:t>
      </w:r>
      <w:r>
        <w:rPr>
          <w:spacing w:val="-17"/>
          <w:sz w:val="24"/>
        </w:rPr>
        <w:t xml:space="preserve"> </w:t>
      </w:r>
      <w:r>
        <w:rPr>
          <w:sz w:val="24"/>
        </w:rPr>
        <w:t>the</w:t>
      </w:r>
      <w:r>
        <w:rPr>
          <w:spacing w:val="-17"/>
          <w:sz w:val="24"/>
        </w:rPr>
        <w:t xml:space="preserve"> </w:t>
      </w:r>
      <w:r>
        <w:rPr>
          <w:sz w:val="24"/>
        </w:rPr>
        <w:t>column</w:t>
      </w:r>
      <w:r w:rsidR="00B63D0F">
        <w:rPr>
          <w:sz w:val="24"/>
        </w:rPr>
        <w:t>s</w:t>
      </w:r>
      <w:r>
        <w:rPr>
          <w:spacing w:val="-17"/>
          <w:sz w:val="24"/>
        </w:rPr>
        <w:t xml:space="preserve"> </w:t>
      </w:r>
      <w:r>
        <w:rPr>
          <w:sz w:val="24"/>
        </w:rPr>
        <w:t>“Total Gross</w:t>
      </w:r>
      <w:r>
        <w:rPr>
          <w:spacing w:val="-10"/>
          <w:sz w:val="24"/>
        </w:rPr>
        <w:t xml:space="preserve"> </w:t>
      </w:r>
      <w:r>
        <w:rPr>
          <w:sz w:val="24"/>
        </w:rPr>
        <w:t>Salary”</w:t>
      </w:r>
      <w:r w:rsidR="00B63D0F">
        <w:rPr>
          <w:sz w:val="24"/>
        </w:rPr>
        <w:t xml:space="preserve"> </w:t>
      </w:r>
      <w:r w:rsidR="00B63D0F" w:rsidRPr="00622D1D">
        <w:rPr>
          <w:sz w:val="24"/>
        </w:rPr>
        <w:t>and “Total Fringe Benefits.”</w:t>
      </w:r>
    </w:p>
    <w:p w14:paraId="6515AFD2" w14:textId="77777777" w:rsidR="008B3552" w:rsidRDefault="008B3552">
      <w:pPr>
        <w:pStyle w:val="BodyText"/>
        <w:spacing w:before="11"/>
        <w:rPr>
          <w:sz w:val="23"/>
        </w:rPr>
      </w:pPr>
    </w:p>
    <w:p w14:paraId="0C0708F3" w14:textId="700A9969" w:rsidR="008B3552" w:rsidRDefault="005C5C66">
      <w:pPr>
        <w:pStyle w:val="ListParagraph"/>
        <w:numPr>
          <w:ilvl w:val="1"/>
          <w:numId w:val="16"/>
        </w:numPr>
        <w:tabs>
          <w:tab w:val="left" w:pos="1901"/>
        </w:tabs>
        <w:ind w:right="115"/>
        <w:jc w:val="both"/>
        <w:rPr>
          <w:sz w:val="24"/>
        </w:rPr>
      </w:pPr>
      <w:r>
        <w:rPr>
          <w:sz w:val="24"/>
        </w:rPr>
        <w:t>If an employee is identified on only one (1) quarterly RMTS participant list, then</w:t>
      </w:r>
      <w:r>
        <w:rPr>
          <w:spacing w:val="-6"/>
          <w:sz w:val="24"/>
        </w:rPr>
        <w:t xml:space="preserve"> </w:t>
      </w:r>
      <w:r>
        <w:rPr>
          <w:sz w:val="24"/>
        </w:rPr>
        <w:t>only</w:t>
      </w:r>
      <w:r>
        <w:rPr>
          <w:spacing w:val="-13"/>
          <w:sz w:val="24"/>
        </w:rPr>
        <w:t xml:space="preserve"> </w:t>
      </w:r>
      <w:r>
        <w:rPr>
          <w:sz w:val="24"/>
        </w:rPr>
        <w:t>one-quarter</w:t>
      </w:r>
      <w:r>
        <w:rPr>
          <w:spacing w:val="-7"/>
          <w:sz w:val="24"/>
        </w:rPr>
        <w:t xml:space="preserve"> </w:t>
      </w:r>
      <w:r>
        <w:rPr>
          <w:sz w:val="24"/>
        </w:rPr>
        <w:t>plus</w:t>
      </w:r>
      <w:r>
        <w:rPr>
          <w:spacing w:val="-6"/>
          <w:sz w:val="24"/>
        </w:rPr>
        <w:t xml:space="preserve"> </w:t>
      </w:r>
      <w:r>
        <w:rPr>
          <w:sz w:val="24"/>
        </w:rPr>
        <w:t>1/3</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summer</w:t>
      </w:r>
      <w:r>
        <w:rPr>
          <w:spacing w:val="-6"/>
          <w:sz w:val="24"/>
        </w:rPr>
        <w:t xml:space="preserve"> </w:t>
      </w:r>
      <w:r>
        <w:rPr>
          <w:sz w:val="24"/>
        </w:rPr>
        <w:t>quarter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employee’s</w:t>
      </w:r>
      <w:r>
        <w:rPr>
          <w:spacing w:val="-6"/>
          <w:sz w:val="24"/>
        </w:rPr>
        <w:t xml:space="preserve"> </w:t>
      </w:r>
      <w:r>
        <w:rPr>
          <w:sz w:val="24"/>
        </w:rPr>
        <w:t xml:space="preserve">payroll and fringe benefit costs </w:t>
      </w:r>
      <w:r w:rsidR="005715C1">
        <w:rPr>
          <w:sz w:val="24"/>
        </w:rPr>
        <w:t>may be included</w:t>
      </w:r>
      <w:r>
        <w:rPr>
          <w:sz w:val="24"/>
        </w:rPr>
        <w:t xml:space="preserve"> on the exhibit within the column</w:t>
      </w:r>
      <w:r w:rsidR="00B63D0F">
        <w:rPr>
          <w:sz w:val="24"/>
        </w:rPr>
        <w:t>s</w:t>
      </w:r>
      <w:r>
        <w:rPr>
          <w:sz w:val="24"/>
        </w:rPr>
        <w:t xml:space="preserve"> “Total Gross</w:t>
      </w:r>
      <w:r>
        <w:rPr>
          <w:spacing w:val="-10"/>
          <w:sz w:val="24"/>
        </w:rPr>
        <w:t xml:space="preserve"> </w:t>
      </w:r>
      <w:r>
        <w:rPr>
          <w:sz w:val="24"/>
        </w:rPr>
        <w:t>Salary”</w:t>
      </w:r>
      <w:r w:rsidR="00B63D0F">
        <w:rPr>
          <w:sz w:val="24"/>
        </w:rPr>
        <w:t xml:space="preserve"> </w:t>
      </w:r>
      <w:r w:rsidR="00B63D0F" w:rsidRPr="00622D1D">
        <w:rPr>
          <w:sz w:val="24"/>
        </w:rPr>
        <w:t>and “Total Fringe Benefits.”</w:t>
      </w:r>
    </w:p>
    <w:p w14:paraId="04EEF6D9" w14:textId="77777777" w:rsidR="008B3552" w:rsidRDefault="008B3552">
      <w:pPr>
        <w:pStyle w:val="BodyText"/>
        <w:spacing w:before="11"/>
        <w:rPr>
          <w:sz w:val="23"/>
        </w:rPr>
      </w:pPr>
    </w:p>
    <w:p w14:paraId="5E808885" w14:textId="343F29C8" w:rsidR="008B3552" w:rsidRDefault="005C5C66">
      <w:pPr>
        <w:pStyle w:val="ListParagraph"/>
        <w:numPr>
          <w:ilvl w:val="1"/>
          <w:numId w:val="16"/>
        </w:numPr>
        <w:tabs>
          <w:tab w:val="left" w:pos="1901"/>
        </w:tabs>
        <w:ind w:right="121"/>
        <w:jc w:val="both"/>
        <w:rPr>
          <w:sz w:val="24"/>
        </w:rPr>
      </w:pPr>
      <w:r>
        <w:rPr>
          <w:sz w:val="24"/>
        </w:rPr>
        <w:t>If an employee is not identified on any quarterly RMTS participant lists, then none or zero dollars of their pa</w:t>
      </w:r>
      <w:r w:rsidR="005715C1">
        <w:rPr>
          <w:sz w:val="24"/>
        </w:rPr>
        <w:t>yroll or fringe benefit costs may be included</w:t>
      </w:r>
      <w:r>
        <w:rPr>
          <w:sz w:val="24"/>
        </w:rPr>
        <w:t xml:space="preserve"> on the exhibit.</w:t>
      </w:r>
    </w:p>
    <w:p w14:paraId="04023E2C" w14:textId="77777777" w:rsidR="008B3552" w:rsidRDefault="008B3552">
      <w:pPr>
        <w:pStyle w:val="BodyText"/>
        <w:spacing w:before="11"/>
        <w:rPr>
          <w:sz w:val="23"/>
        </w:rPr>
      </w:pPr>
    </w:p>
    <w:p w14:paraId="3F362100" w14:textId="57F31510" w:rsidR="00820CCD" w:rsidRDefault="005C5C66" w:rsidP="00622D1D">
      <w:pPr>
        <w:pStyle w:val="BodyText"/>
        <w:ind w:left="820" w:right="118"/>
        <w:jc w:val="both"/>
      </w:pPr>
      <w:r>
        <w:t xml:space="preserve">If an employee’s </w:t>
      </w:r>
      <w:r w:rsidR="00833314">
        <w:t xml:space="preserve">salary </w:t>
      </w:r>
      <w:r>
        <w:t>and fringe benefit</w:t>
      </w:r>
      <w:r w:rsidR="00833314">
        <w:t>s</w:t>
      </w:r>
      <w:r>
        <w:t xml:space="preserve"> costs included within the “Total Gross Salary”</w:t>
      </w:r>
      <w:r w:rsidR="00833314">
        <w:t xml:space="preserve"> and the “Total Fringe Benefits”</w:t>
      </w:r>
      <w:r>
        <w:t xml:space="preserve"> column</w:t>
      </w:r>
      <w:r w:rsidR="00833314">
        <w:t>s</w:t>
      </w:r>
      <w:r>
        <w:t xml:space="preserve"> are not accurate based on the number of quarterly RMTS they participated,</w:t>
      </w:r>
      <w:r>
        <w:rPr>
          <w:spacing w:val="-9"/>
        </w:rPr>
        <w:t xml:space="preserve"> </w:t>
      </w:r>
      <w:r>
        <w:t>prepare</w:t>
      </w:r>
      <w:r>
        <w:rPr>
          <w:spacing w:val="-9"/>
        </w:rPr>
        <w:t xml:space="preserve"> </w:t>
      </w:r>
      <w:r>
        <w:t>a</w:t>
      </w:r>
      <w:r>
        <w:rPr>
          <w:spacing w:val="-9"/>
        </w:rPr>
        <w:t xml:space="preserve"> </w:t>
      </w:r>
      <w:r>
        <w:t>proposed</w:t>
      </w:r>
      <w:r>
        <w:rPr>
          <w:spacing w:val="-9"/>
        </w:rPr>
        <w:t xml:space="preserve"> </w:t>
      </w:r>
      <w:r>
        <w:t>cost</w:t>
      </w:r>
      <w:r>
        <w:rPr>
          <w:spacing w:val="-9"/>
        </w:rPr>
        <w:t xml:space="preserve"> </w:t>
      </w:r>
      <w:r>
        <w:t>adjustment</w:t>
      </w:r>
      <w:r>
        <w:rPr>
          <w:spacing w:val="-9"/>
        </w:rPr>
        <w:t xml:space="preserve"> </w:t>
      </w:r>
      <w:r>
        <w:t>using</w:t>
      </w:r>
      <w:r>
        <w:rPr>
          <w:spacing w:val="-11"/>
        </w:rPr>
        <w:t xml:space="preserve"> </w:t>
      </w:r>
      <w:r>
        <w:t>Schedule</w:t>
      </w:r>
      <w:r>
        <w:rPr>
          <w:spacing w:val="-11"/>
        </w:rPr>
        <w:t xml:space="preserve"> </w:t>
      </w:r>
      <w:r>
        <w:t>C</w:t>
      </w:r>
      <w:r>
        <w:rPr>
          <w:spacing w:val="-9"/>
        </w:rPr>
        <w:t xml:space="preserve"> </w:t>
      </w:r>
      <w:r>
        <w:t>to</w:t>
      </w:r>
      <w:r>
        <w:rPr>
          <w:spacing w:val="-9"/>
        </w:rPr>
        <w:t xml:space="preserve"> </w:t>
      </w:r>
      <w:r>
        <w:t>accurately</w:t>
      </w:r>
      <w:r>
        <w:rPr>
          <w:spacing w:val="-12"/>
        </w:rPr>
        <w:t xml:space="preserve"> </w:t>
      </w:r>
      <w:r>
        <w:t>reflect</w:t>
      </w:r>
      <w:r>
        <w:rPr>
          <w:spacing w:val="-9"/>
        </w:rPr>
        <w:t xml:space="preserve"> </w:t>
      </w:r>
      <w:r>
        <w:t xml:space="preserve">the number of quarters the employee participated </w:t>
      </w:r>
      <w:r w:rsidR="00917F15">
        <w:t>in RMTS</w:t>
      </w:r>
      <w:r w:rsidR="0006079F">
        <w:t>.</w:t>
      </w:r>
    </w:p>
    <w:p w14:paraId="3A52B30F" w14:textId="11AC08D7" w:rsidR="00E42727" w:rsidRDefault="00E42727" w:rsidP="009D4BF6">
      <w:pPr>
        <w:pStyle w:val="BodyText"/>
        <w:ind w:right="118"/>
        <w:jc w:val="both"/>
        <w:rPr>
          <w:sz w:val="16"/>
        </w:rPr>
      </w:pPr>
    </w:p>
    <w:p w14:paraId="0FDBD109" w14:textId="77777777" w:rsidR="00E42727" w:rsidRDefault="00E42727" w:rsidP="009D4BF6">
      <w:pPr>
        <w:pStyle w:val="BodyText"/>
        <w:ind w:right="118"/>
        <w:jc w:val="both"/>
        <w:rPr>
          <w:sz w:val="16"/>
        </w:rPr>
      </w:pPr>
    </w:p>
    <w:p w14:paraId="77FB095A" w14:textId="237BEE11" w:rsidR="008B3552" w:rsidRDefault="005C5C66">
      <w:pPr>
        <w:pStyle w:val="ListParagraph"/>
        <w:numPr>
          <w:ilvl w:val="0"/>
          <w:numId w:val="18"/>
        </w:numPr>
        <w:tabs>
          <w:tab w:val="left" w:pos="821"/>
        </w:tabs>
        <w:spacing w:before="90"/>
        <w:ind w:right="116"/>
        <w:jc w:val="both"/>
        <w:rPr>
          <w:sz w:val="24"/>
        </w:rPr>
      </w:pPr>
      <w:r>
        <w:rPr>
          <w:sz w:val="24"/>
        </w:rPr>
        <w:t>Using the individuals selected in conjunction with step 2, verify the employees’ job activities</w:t>
      </w:r>
      <w:r>
        <w:rPr>
          <w:spacing w:val="-10"/>
          <w:sz w:val="24"/>
        </w:rPr>
        <w:t xml:space="preserve"> </w:t>
      </w:r>
      <w:r>
        <w:rPr>
          <w:sz w:val="24"/>
        </w:rPr>
        <w:t>are</w:t>
      </w:r>
      <w:r>
        <w:rPr>
          <w:spacing w:val="-9"/>
          <w:sz w:val="24"/>
        </w:rPr>
        <w:t xml:space="preserve"> </w:t>
      </w:r>
      <w:r>
        <w:rPr>
          <w:sz w:val="24"/>
        </w:rPr>
        <w:t>allocable</w:t>
      </w:r>
      <w:r>
        <w:rPr>
          <w:spacing w:val="-10"/>
          <w:sz w:val="24"/>
        </w:rPr>
        <w:t xml:space="preserve"> </w:t>
      </w:r>
      <w:r>
        <w:rPr>
          <w:sz w:val="24"/>
        </w:rPr>
        <w:t>or</w:t>
      </w:r>
      <w:r>
        <w:rPr>
          <w:spacing w:val="-5"/>
          <w:sz w:val="24"/>
        </w:rPr>
        <w:t xml:space="preserve"> </w:t>
      </w:r>
      <w:r>
        <w:rPr>
          <w:sz w:val="24"/>
        </w:rPr>
        <w:t>provide</w:t>
      </w:r>
      <w:r>
        <w:rPr>
          <w:spacing w:val="-9"/>
          <w:sz w:val="24"/>
        </w:rPr>
        <w:t xml:space="preserve"> </w:t>
      </w:r>
      <w:r>
        <w:rPr>
          <w:sz w:val="24"/>
        </w:rPr>
        <w:t>a</w:t>
      </w:r>
      <w:r>
        <w:rPr>
          <w:spacing w:val="-10"/>
          <w:sz w:val="24"/>
        </w:rPr>
        <w:t xml:space="preserve"> </w:t>
      </w:r>
      <w:r>
        <w:rPr>
          <w:sz w:val="24"/>
        </w:rPr>
        <w:t>direct</w:t>
      </w:r>
      <w:r>
        <w:rPr>
          <w:spacing w:val="-9"/>
          <w:sz w:val="24"/>
        </w:rPr>
        <w:t xml:space="preserve"> </w:t>
      </w:r>
      <w:r>
        <w:rPr>
          <w:sz w:val="24"/>
        </w:rPr>
        <w:t>benefit</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MSP</w:t>
      </w:r>
      <w:r>
        <w:rPr>
          <w:spacing w:val="-11"/>
          <w:sz w:val="24"/>
        </w:rPr>
        <w:t xml:space="preserve"> </w:t>
      </w:r>
      <w:r>
        <w:rPr>
          <w:sz w:val="24"/>
        </w:rPr>
        <w:t>through</w:t>
      </w:r>
      <w:r>
        <w:rPr>
          <w:spacing w:val="-9"/>
          <w:sz w:val="24"/>
        </w:rPr>
        <w:t xml:space="preserve"> </w:t>
      </w:r>
      <w:r>
        <w:rPr>
          <w:sz w:val="24"/>
        </w:rPr>
        <w:t>either</w:t>
      </w:r>
      <w:r>
        <w:rPr>
          <w:spacing w:val="-8"/>
          <w:sz w:val="24"/>
        </w:rPr>
        <w:t xml:space="preserve"> </w:t>
      </w:r>
      <w:r>
        <w:rPr>
          <w:sz w:val="24"/>
        </w:rPr>
        <w:t>the</w:t>
      </w:r>
      <w:r>
        <w:rPr>
          <w:spacing w:val="-10"/>
          <w:sz w:val="24"/>
        </w:rPr>
        <w:t xml:space="preserve"> </w:t>
      </w:r>
      <w:r>
        <w:rPr>
          <w:sz w:val="24"/>
        </w:rPr>
        <w:t>delivery</w:t>
      </w:r>
      <w:r>
        <w:rPr>
          <w:spacing w:val="-13"/>
          <w:sz w:val="24"/>
        </w:rPr>
        <w:t xml:space="preserve"> </w:t>
      </w:r>
      <w:r>
        <w:rPr>
          <w:sz w:val="24"/>
        </w:rPr>
        <w:t>of services or performance of direct Medicaid administrative functions. For the purpose of this procedure “allocable” has the same meaning as identified in 45 CFR 75.405.</w:t>
      </w:r>
      <w:r w:rsidR="004A4D1F">
        <w:rPr>
          <w:sz w:val="24"/>
        </w:rPr>
        <w:t xml:space="preserve"> </w:t>
      </w:r>
      <w:r>
        <w:rPr>
          <w:sz w:val="24"/>
        </w:rPr>
        <w:t>Prepare a work paper that identifies the employee’s name, job title/position and perform the following:</w:t>
      </w:r>
    </w:p>
    <w:p w14:paraId="74A2C98A" w14:textId="77777777" w:rsidR="008B3552" w:rsidRDefault="008B3552">
      <w:pPr>
        <w:pStyle w:val="BodyText"/>
        <w:spacing w:before="11"/>
        <w:rPr>
          <w:sz w:val="23"/>
        </w:rPr>
      </w:pPr>
    </w:p>
    <w:p w14:paraId="241A991D" w14:textId="1A6972FC" w:rsidR="008B3552" w:rsidRPr="00600494" w:rsidRDefault="005C5C66">
      <w:pPr>
        <w:pStyle w:val="ListParagraph"/>
        <w:numPr>
          <w:ilvl w:val="0"/>
          <w:numId w:val="15"/>
        </w:numPr>
        <w:tabs>
          <w:tab w:val="left" w:pos="1541"/>
        </w:tabs>
        <w:ind w:right="121"/>
        <w:jc w:val="both"/>
        <w:rPr>
          <w:sz w:val="24"/>
        </w:rPr>
      </w:pPr>
      <w:r w:rsidRPr="00600494">
        <w:rPr>
          <w:sz w:val="24"/>
        </w:rPr>
        <w:t xml:space="preserve">Request written documentation from the </w:t>
      </w:r>
      <w:r w:rsidR="001E1374" w:rsidRPr="00600494">
        <w:rPr>
          <w:sz w:val="24"/>
        </w:rPr>
        <w:t>provider</w:t>
      </w:r>
      <w:r w:rsidRPr="00600494">
        <w:rPr>
          <w:sz w:val="24"/>
        </w:rPr>
        <w:t>, i.e. job description, to identify</w:t>
      </w:r>
      <w:r w:rsidRPr="00600494">
        <w:rPr>
          <w:spacing w:val="-10"/>
          <w:sz w:val="24"/>
        </w:rPr>
        <w:t xml:space="preserve"> </w:t>
      </w:r>
      <w:r w:rsidRPr="00600494">
        <w:rPr>
          <w:sz w:val="24"/>
        </w:rPr>
        <w:t>whether</w:t>
      </w:r>
      <w:r w:rsidRPr="00600494">
        <w:rPr>
          <w:spacing w:val="-6"/>
          <w:sz w:val="24"/>
        </w:rPr>
        <w:t xml:space="preserve"> </w:t>
      </w:r>
      <w:r w:rsidRPr="00600494">
        <w:rPr>
          <w:sz w:val="24"/>
        </w:rPr>
        <w:t>the</w:t>
      </w:r>
      <w:r w:rsidRPr="00600494">
        <w:rPr>
          <w:spacing w:val="-6"/>
          <w:sz w:val="24"/>
        </w:rPr>
        <w:t xml:space="preserve"> </w:t>
      </w:r>
      <w:r w:rsidRPr="00600494">
        <w:rPr>
          <w:sz w:val="24"/>
        </w:rPr>
        <w:t>job</w:t>
      </w:r>
      <w:r w:rsidRPr="00600494">
        <w:rPr>
          <w:spacing w:val="-6"/>
          <w:sz w:val="24"/>
        </w:rPr>
        <w:t xml:space="preserve"> </w:t>
      </w:r>
      <w:r w:rsidRPr="00600494">
        <w:rPr>
          <w:sz w:val="24"/>
        </w:rPr>
        <w:t>tasks/activities</w:t>
      </w:r>
      <w:r w:rsidRPr="00600494">
        <w:rPr>
          <w:spacing w:val="-6"/>
          <w:sz w:val="24"/>
        </w:rPr>
        <w:t xml:space="preserve"> </w:t>
      </w:r>
      <w:r w:rsidRPr="00600494">
        <w:rPr>
          <w:sz w:val="24"/>
        </w:rPr>
        <w:t>performed</w:t>
      </w:r>
      <w:r w:rsidRPr="00600494">
        <w:rPr>
          <w:spacing w:val="-4"/>
          <w:sz w:val="24"/>
        </w:rPr>
        <w:t xml:space="preserve"> </w:t>
      </w:r>
      <w:r w:rsidRPr="00600494">
        <w:rPr>
          <w:sz w:val="24"/>
        </w:rPr>
        <w:t>benefit</w:t>
      </w:r>
      <w:r w:rsidRPr="00600494">
        <w:rPr>
          <w:spacing w:val="-6"/>
          <w:sz w:val="24"/>
        </w:rPr>
        <w:t xml:space="preserve"> </w:t>
      </w:r>
      <w:r w:rsidRPr="00600494">
        <w:rPr>
          <w:sz w:val="24"/>
        </w:rPr>
        <w:t>the</w:t>
      </w:r>
      <w:r w:rsidRPr="00600494">
        <w:rPr>
          <w:spacing w:val="-8"/>
          <w:sz w:val="24"/>
        </w:rPr>
        <w:t xml:space="preserve"> </w:t>
      </w:r>
      <w:r w:rsidRPr="00600494">
        <w:rPr>
          <w:sz w:val="24"/>
        </w:rPr>
        <w:t>MSP.</w:t>
      </w:r>
    </w:p>
    <w:p w14:paraId="2B70A941" w14:textId="77777777" w:rsidR="008B3552" w:rsidRDefault="008B3552">
      <w:pPr>
        <w:pStyle w:val="BodyText"/>
        <w:spacing w:before="11"/>
        <w:rPr>
          <w:sz w:val="23"/>
        </w:rPr>
      </w:pPr>
    </w:p>
    <w:p w14:paraId="1C19F38A" w14:textId="77777777" w:rsidR="008B3552" w:rsidRDefault="005C5C66">
      <w:pPr>
        <w:pStyle w:val="ListParagraph"/>
        <w:numPr>
          <w:ilvl w:val="0"/>
          <w:numId w:val="15"/>
        </w:numPr>
        <w:tabs>
          <w:tab w:val="left" w:pos="1541"/>
        </w:tabs>
        <w:ind w:right="117"/>
        <w:jc w:val="both"/>
        <w:rPr>
          <w:sz w:val="24"/>
        </w:rPr>
      </w:pPr>
      <w:r>
        <w:rPr>
          <w:sz w:val="24"/>
        </w:rPr>
        <w:t>For employees that provided MSP services during the cost reporting period, perform the</w:t>
      </w:r>
      <w:r>
        <w:rPr>
          <w:spacing w:val="-20"/>
          <w:sz w:val="24"/>
        </w:rPr>
        <w:t xml:space="preserve"> </w:t>
      </w:r>
      <w:r>
        <w:rPr>
          <w:sz w:val="24"/>
        </w:rPr>
        <w:t>following:</w:t>
      </w:r>
    </w:p>
    <w:p w14:paraId="2AA0AF34" w14:textId="77777777" w:rsidR="008B3552" w:rsidRDefault="008B3552">
      <w:pPr>
        <w:pStyle w:val="BodyText"/>
      </w:pPr>
    </w:p>
    <w:p w14:paraId="716E2EF6" w14:textId="6468C130" w:rsidR="008B3552" w:rsidRDefault="005C5C66">
      <w:pPr>
        <w:pStyle w:val="ListParagraph"/>
        <w:numPr>
          <w:ilvl w:val="1"/>
          <w:numId w:val="15"/>
        </w:numPr>
        <w:tabs>
          <w:tab w:val="left" w:pos="1901"/>
        </w:tabs>
        <w:ind w:right="121"/>
        <w:jc w:val="both"/>
        <w:rPr>
          <w:sz w:val="24"/>
        </w:rPr>
      </w:pPr>
      <w:r>
        <w:rPr>
          <w:sz w:val="24"/>
        </w:rPr>
        <w:t>Verify at least one of the service types performed is identified within OAC section 5160-35-05 or 5160-35-06 as being allowable to the</w:t>
      </w:r>
      <w:r w:rsidR="00B85FBF">
        <w:rPr>
          <w:sz w:val="24"/>
        </w:rPr>
        <w:t xml:space="preserve"> MSP.</w:t>
      </w:r>
      <w:r>
        <w:rPr>
          <w:spacing w:val="-29"/>
          <w:sz w:val="24"/>
        </w:rPr>
        <w:t xml:space="preserve"> </w:t>
      </w:r>
    </w:p>
    <w:p w14:paraId="2B0C81BD" w14:textId="77777777" w:rsidR="008B3552" w:rsidRDefault="008B3552">
      <w:pPr>
        <w:pStyle w:val="BodyText"/>
        <w:spacing w:before="11"/>
        <w:rPr>
          <w:sz w:val="23"/>
        </w:rPr>
      </w:pPr>
    </w:p>
    <w:p w14:paraId="5FFD97F3" w14:textId="77777777" w:rsidR="003319B8" w:rsidRDefault="005C5C66" w:rsidP="003319B8">
      <w:pPr>
        <w:pStyle w:val="ListParagraph"/>
        <w:numPr>
          <w:ilvl w:val="1"/>
          <w:numId w:val="15"/>
        </w:numPr>
        <w:tabs>
          <w:tab w:val="left" w:pos="1901"/>
        </w:tabs>
        <w:ind w:right="119"/>
        <w:jc w:val="both"/>
        <w:rPr>
          <w:sz w:val="24"/>
        </w:rPr>
      </w:pPr>
      <w:r>
        <w:rPr>
          <w:sz w:val="24"/>
        </w:rPr>
        <w:t xml:space="preserve">If the service is verified as being allowable, request documentation from the </w:t>
      </w:r>
      <w:r w:rsidR="009B623D">
        <w:rPr>
          <w:sz w:val="24"/>
        </w:rPr>
        <w:t>provider that</w:t>
      </w:r>
      <w:r>
        <w:rPr>
          <w:sz w:val="24"/>
        </w:rPr>
        <w:t xml:space="preserve"> </w:t>
      </w:r>
      <w:r w:rsidR="00387DF5">
        <w:rPr>
          <w:sz w:val="24"/>
        </w:rPr>
        <w:t>supports</w:t>
      </w:r>
      <w:r>
        <w:rPr>
          <w:sz w:val="24"/>
        </w:rPr>
        <w:t xml:space="preserve"> the employee delivering the service to a student with an IEP. For purposes of substantiating service delivery, documentation is defined in OAC</w:t>
      </w:r>
      <w:r>
        <w:rPr>
          <w:spacing w:val="-37"/>
          <w:sz w:val="24"/>
        </w:rPr>
        <w:t xml:space="preserve"> </w:t>
      </w:r>
      <w:r>
        <w:rPr>
          <w:sz w:val="24"/>
        </w:rPr>
        <w:t>5160-35-05(</w:t>
      </w:r>
      <w:r w:rsidR="00833314">
        <w:rPr>
          <w:sz w:val="24"/>
        </w:rPr>
        <w:t>H</w:t>
      </w:r>
      <w:r>
        <w:rPr>
          <w:sz w:val="24"/>
        </w:rPr>
        <w:t>).</w:t>
      </w:r>
    </w:p>
    <w:p w14:paraId="1EBB1E38" w14:textId="77777777" w:rsidR="003319B8" w:rsidRDefault="003319B8" w:rsidP="003319B8">
      <w:pPr>
        <w:pStyle w:val="ListParagraph"/>
      </w:pPr>
    </w:p>
    <w:p w14:paraId="57600715" w14:textId="4C046759" w:rsidR="008B3552" w:rsidRPr="003319B8" w:rsidRDefault="005C5C66" w:rsidP="003319B8">
      <w:pPr>
        <w:pStyle w:val="ListParagraph"/>
        <w:numPr>
          <w:ilvl w:val="1"/>
          <w:numId w:val="15"/>
        </w:numPr>
        <w:tabs>
          <w:tab w:val="left" w:pos="1901"/>
        </w:tabs>
        <w:ind w:right="119"/>
        <w:jc w:val="both"/>
        <w:rPr>
          <w:sz w:val="24"/>
        </w:rPr>
      </w:pPr>
      <w:r>
        <w:t xml:space="preserve">If the services were not identified within the OAC as allowable or documentation was not provided to evidence the delivery of a service to a student with an IEP, prepare a proposed cost adjustment. The cost adjustment should equal the employee’s gross salary and fringe amount and be documented </w:t>
      </w:r>
      <w:r w:rsidR="00AF13EF">
        <w:t xml:space="preserve">on </w:t>
      </w:r>
      <w:r w:rsidR="006611D6">
        <w:t>S</w:t>
      </w:r>
      <w:r w:rsidR="00AF13EF">
        <w:t>chedule</w:t>
      </w:r>
      <w:r w:rsidR="006611D6">
        <w:t xml:space="preserve"> C</w:t>
      </w:r>
      <w:r>
        <w:t>.</w:t>
      </w:r>
    </w:p>
    <w:p w14:paraId="19FC9D47" w14:textId="0496FAFA" w:rsidR="008B3552" w:rsidRDefault="008B3552">
      <w:pPr>
        <w:pStyle w:val="BodyText"/>
      </w:pPr>
    </w:p>
    <w:p w14:paraId="2BC8607E" w14:textId="762DA187" w:rsidR="005E7AD2" w:rsidRDefault="005E7AD2" w:rsidP="005E7AD2">
      <w:pPr>
        <w:pStyle w:val="BodyText"/>
        <w:tabs>
          <w:tab w:val="left" w:pos="990"/>
          <w:tab w:val="left" w:pos="1170"/>
        </w:tabs>
        <w:rPr>
          <w:b/>
          <w:bCs/>
          <w:color w:val="FF0000"/>
          <w:u w:val="single"/>
        </w:rPr>
      </w:pPr>
      <w:r>
        <w:tab/>
      </w:r>
      <w:r>
        <w:tab/>
      </w:r>
      <w:bookmarkStart w:id="2" w:name="_Hlk13660315"/>
      <w:r w:rsidRPr="005E7AD2">
        <w:rPr>
          <w:b/>
          <w:bCs/>
          <w:color w:val="FF0000"/>
          <w:u w:val="single"/>
        </w:rPr>
        <w:t xml:space="preserve">Note: AUP step </w:t>
      </w:r>
      <w:r>
        <w:rPr>
          <w:b/>
          <w:bCs/>
          <w:color w:val="FF0000"/>
          <w:u w:val="single"/>
        </w:rPr>
        <w:t>4</w:t>
      </w:r>
      <w:r w:rsidR="003319B8">
        <w:rPr>
          <w:b/>
          <w:bCs/>
          <w:color w:val="FF0000"/>
          <w:u w:val="single"/>
        </w:rPr>
        <w:t>c</w:t>
      </w:r>
      <w:r w:rsidRPr="005E7AD2">
        <w:rPr>
          <w:b/>
          <w:bCs/>
          <w:color w:val="FF0000"/>
          <w:u w:val="single"/>
        </w:rPr>
        <w:t xml:space="preserve"> is not applicable for the SFY17/18 MSP cost reporting period</w:t>
      </w:r>
      <w:r>
        <w:rPr>
          <w:b/>
          <w:bCs/>
          <w:color w:val="FF0000"/>
          <w:u w:val="single"/>
        </w:rPr>
        <w:t xml:space="preserve"> as no </w:t>
      </w:r>
    </w:p>
    <w:p w14:paraId="2F26EC6A" w14:textId="28B6836B" w:rsidR="005E7AD2" w:rsidRPr="005E7AD2" w:rsidRDefault="005E7AD2" w:rsidP="005E7AD2">
      <w:pPr>
        <w:pStyle w:val="BodyText"/>
        <w:tabs>
          <w:tab w:val="left" w:pos="1170"/>
        </w:tabs>
        <w:rPr>
          <w:b/>
          <w:bCs/>
          <w:u w:val="single"/>
        </w:rPr>
      </w:pPr>
      <w:r w:rsidRPr="005E7AD2">
        <w:rPr>
          <w:b/>
          <w:bCs/>
          <w:color w:val="FF0000"/>
        </w:rPr>
        <w:tab/>
      </w:r>
      <w:r>
        <w:rPr>
          <w:b/>
          <w:bCs/>
          <w:color w:val="FF0000"/>
          <w:u w:val="single"/>
        </w:rPr>
        <w:t>Medicaid administrative functions are currently included on the cost report.</w:t>
      </w:r>
    </w:p>
    <w:bookmarkEnd w:id="2"/>
    <w:p w14:paraId="0A190FBB" w14:textId="77777777" w:rsidR="005E7AD2" w:rsidRDefault="005E7AD2">
      <w:pPr>
        <w:pStyle w:val="BodyText"/>
      </w:pPr>
    </w:p>
    <w:p w14:paraId="0B2A6ECF" w14:textId="58C2149C" w:rsidR="008B3552" w:rsidRPr="00D21E80" w:rsidRDefault="005C5C66" w:rsidP="005E7AD2">
      <w:pPr>
        <w:pStyle w:val="ListParagraph"/>
        <w:numPr>
          <w:ilvl w:val="0"/>
          <w:numId w:val="15"/>
        </w:numPr>
        <w:tabs>
          <w:tab w:val="left" w:pos="1260"/>
        </w:tabs>
        <w:ind w:right="116"/>
        <w:jc w:val="both"/>
        <w:rPr>
          <w:sz w:val="24"/>
          <w:highlight w:val="lightGray"/>
        </w:rPr>
      </w:pPr>
      <w:r w:rsidRPr="00D21E80">
        <w:rPr>
          <w:sz w:val="24"/>
          <w:highlight w:val="lightGray"/>
        </w:rPr>
        <w:t xml:space="preserve">For employees that performed a Medicaid administrative function allocable </w:t>
      </w:r>
      <w:r w:rsidR="00D05DBC" w:rsidRPr="00D21E80">
        <w:rPr>
          <w:sz w:val="24"/>
          <w:highlight w:val="lightGray"/>
        </w:rPr>
        <w:t>to the MSP (personnel reported o</w:t>
      </w:r>
      <w:r w:rsidRPr="00D21E80">
        <w:rPr>
          <w:sz w:val="24"/>
          <w:highlight w:val="lightGray"/>
        </w:rPr>
        <w:t>n Exhibit 5C during the cost reporting period, perform the</w:t>
      </w:r>
      <w:r w:rsidRPr="00D21E80">
        <w:rPr>
          <w:spacing w:val="-5"/>
          <w:sz w:val="24"/>
          <w:highlight w:val="lightGray"/>
        </w:rPr>
        <w:t xml:space="preserve"> </w:t>
      </w:r>
      <w:r w:rsidRPr="00D21E80">
        <w:rPr>
          <w:sz w:val="24"/>
          <w:highlight w:val="lightGray"/>
        </w:rPr>
        <w:t>following:</w:t>
      </w:r>
      <w:r w:rsidR="005D048D" w:rsidRPr="00D21E80">
        <w:rPr>
          <w:sz w:val="24"/>
          <w:highlight w:val="lightGray"/>
        </w:rPr>
        <w:t xml:space="preserve">  </w:t>
      </w:r>
    </w:p>
    <w:p w14:paraId="75E9AFA5" w14:textId="77777777" w:rsidR="008B3552" w:rsidRPr="00D21E80" w:rsidRDefault="008B3552">
      <w:pPr>
        <w:pStyle w:val="BodyText"/>
        <w:spacing w:before="11"/>
        <w:rPr>
          <w:sz w:val="23"/>
          <w:highlight w:val="lightGray"/>
          <w:u w:val="single"/>
        </w:rPr>
      </w:pPr>
    </w:p>
    <w:p w14:paraId="210452D7" w14:textId="77777777" w:rsidR="008B3552" w:rsidRPr="00D21E80" w:rsidRDefault="005C5C66">
      <w:pPr>
        <w:pStyle w:val="ListParagraph"/>
        <w:numPr>
          <w:ilvl w:val="1"/>
          <w:numId w:val="15"/>
        </w:numPr>
        <w:tabs>
          <w:tab w:val="left" w:pos="1901"/>
        </w:tabs>
        <w:ind w:right="115"/>
        <w:jc w:val="both"/>
        <w:rPr>
          <w:sz w:val="24"/>
          <w:highlight w:val="lightGray"/>
        </w:rPr>
      </w:pPr>
      <w:r w:rsidRPr="00D21E80">
        <w:rPr>
          <w:sz w:val="24"/>
          <w:highlight w:val="lightGray"/>
        </w:rPr>
        <w:t>Verify at least one of the employee’s job tasks/activities is identified within Attachment</w:t>
      </w:r>
      <w:r w:rsidRPr="00D21E80">
        <w:rPr>
          <w:spacing w:val="-17"/>
          <w:sz w:val="24"/>
          <w:highlight w:val="lightGray"/>
        </w:rPr>
        <w:t xml:space="preserve"> </w:t>
      </w:r>
      <w:r w:rsidRPr="00D21E80">
        <w:rPr>
          <w:sz w:val="24"/>
          <w:highlight w:val="lightGray"/>
        </w:rPr>
        <w:t>D</w:t>
      </w:r>
      <w:r w:rsidRPr="00D21E80">
        <w:rPr>
          <w:spacing w:val="-17"/>
          <w:sz w:val="24"/>
          <w:highlight w:val="lightGray"/>
        </w:rPr>
        <w:t xml:space="preserve"> </w:t>
      </w:r>
      <w:r w:rsidRPr="00D21E80">
        <w:rPr>
          <w:sz w:val="24"/>
          <w:highlight w:val="lightGray"/>
        </w:rPr>
        <w:t>of</w:t>
      </w:r>
      <w:r w:rsidRPr="00D21E80">
        <w:rPr>
          <w:spacing w:val="-17"/>
          <w:sz w:val="24"/>
          <w:highlight w:val="lightGray"/>
        </w:rPr>
        <w:t xml:space="preserve"> </w:t>
      </w:r>
      <w:r w:rsidRPr="00D21E80">
        <w:rPr>
          <w:sz w:val="24"/>
          <w:highlight w:val="lightGray"/>
        </w:rPr>
        <w:t>the</w:t>
      </w:r>
      <w:r w:rsidRPr="00D21E80">
        <w:rPr>
          <w:spacing w:val="-17"/>
          <w:sz w:val="24"/>
          <w:highlight w:val="lightGray"/>
        </w:rPr>
        <w:t xml:space="preserve"> </w:t>
      </w:r>
      <w:r w:rsidRPr="00D21E80">
        <w:rPr>
          <w:sz w:val="24"/>
          <w:highlight w:val="lightGray"/>
        </w:rPr>
        <w:t>Guide</w:t>
      </w:r>
      <w:r w:rsidRPr="00D21E80">
        <w:rPr>
          <w:spacing w:val="-17"/>
          <w:sz w:val="24"/>
          <w:highlight w:val="lightGray"/>
        </w:rPr>
        <w:t xml:space="preserve"> </w:t>
      </w:r>
      <w:r w:rsidRPr="00D21E80">
        <w:rPr>
          <w:sz w:val="24"/>
          <w:highlight w:val="lightGray"/>
        </w:rPr>
        <w:t>to</w:t>
      </w:r>
      <w:r w:rsidRPr="00D21E80">
        <w:rPr>
          <w:spacing w:val="-16"/>
          <w:sz w:val="24"/>
          <w:highlight w:val="lightGray"/>
        </w:rPr>
        <w:t xml:space="preserve"> </w:t>
      </w:r>
      <w:r w:rsidRPr="00D21E80">
        <w:rPr>
          <w:sz w:val="24"/>
          <w:highlight w:val="lightGray"/>
        </w:rPr>
        <w:t>Time</w:t>
      </w:r>
      <w:r w:rsidRPr="00D21E80">
        <w:rPr>
          <w:spacing w:val="-17"/>
          <w:sz w:val="24"/>
          <w:highlight w:val="lightGray"/>
        </w:rPr>
        <w:t xml:space="preserve"> </w:t>
      </w:r>
      <w:r w:rsidRPr="00D21E80">
        <w:rPr>
          <w:sz w:val="24"/>
          <w:highlight w:val="lightGray"/>
        </w:rPr>
        <w:t>Studies</w:t>
      </w:r>
      <w:r w:rsidRPr="00D21E80">
        <w:rPr>
          <w:spacing w:val="-16"/>
          <w:sz w:val="24"/>
          <w:highlight w:val="lightGray"/>
        </w:rPr>
        <w:t xml:space="preserve"> </w:t>
      </w:r>
      <w:r w:rsidRPr="00D21E80">
        <w:rPr>
          <w:sz w:val="24"/>
          <w:highlight w:val="lightGray"/>
        </w:rPr>
        <w:t>for</w:t>
      </w:r>
      <w:r w:rsidRPr="00D21E80">
        <w:rPr>
          <w:spacing w:val="-18"/>
          <w:sz w:val="24"/>
          <w:highlight w:val="lightGray"/>
        </w:rPr>
        <w:t xml:space="preserve"> </w:t>
      </w:r>
      <w:r w:rsidRPr="00D21E80">
        <w:rPr>
          <w:sz w:val="24"/>
          <w:highlight w:val="lightGray"/>
        </w:rPr>
        <w:t>the</w:t>
      </w:r>
      <w:r w:rsidRPr="00D21E80">
        <w:rPr>
          <w:spacing w:val="-19"/>
          <w:sz w:val="24"/>
          <w:highlight w:val="lightGray"/>
        </w:rPr>
        <w:t xml:space="preserve"> </w:t>
      </w:r>
      <w:r w:rsidRPr="00D21E80">
        <w:rPr>
          <w:sz w:val="24"/>
          <w:highlight w:val="lightGray"/>
        </w:rPr>
        <w:t>Ohio</w:t>
      </w:r>
      <w:r w:rsidRPr="00D21E80">
        <w:rPr>
          <w:spacing w:val="-17"/>
          <w:sz w:val="24"/>
          <w:highlight w:val="lightGray"/>
        </w:rPr>
        <w:t xml:space="preserve"> </w:t>
      </w:r>
      <w:r w:rsidRPr="00D21E80">
        <w:rPr>
          <w:sz w:val="24"/>
          <w:highlight w:val="lightGray"/>
        </w:rPr>
        <w:t>Medicaid</w:t>
      </w:r>
      <w:r w:rsidRPr="00D21E80">
        <w:rPr>
          <w:spacing w:val="-17"/>
          <w:sz w:val="24"/>
          <w:highlight w:val="lightGray"/>
        </w:rPr>
        <w:t xml:space="preserve"> </w:t>
      </w:r>
      <w:r w:rsidRPr="00D21E80">
        <w:rPr>
          <w:sz w:val="24"/>
          <w:highlight w:val="lightGray"/>
        </w:rPr>
        <w:t>School</w:t>
      </w:r>
      <w:r w:rsidRPr="00D21E80">
        <w:rPr>
          <w:spacing w:val="-16"/>
          <w:sz w:val="24"/>
          <w:highlight w:val="lightGray"/>
        </w:rPr>
        <w:t xml:space="preserve"> </w:t>
      </w:r>
      <w:r w:rsidRPr="00D21E80">
        <w:rPr>
          <w:sz w:val="24"/>
          <w:highlight w:val="lightGray"/>
        </w:rPr>
        <w:t>under one</w:t>
      </w:r>
      <w:r w:rsidRPr="00D21E80">
        <w:rPr>
          <w:spacing w:val="-6"/>
          <w:sz w:val="24"/>
          <w:highlight w:val="lightGray"/>
        </w:rPr>
        <w:t xml:space="preserve"> </w:t>
      </w:r>
      <w:r w:rsidRPr="00D21E80">
        <w:rPr>
          <w:sz w:val="24"/>
          <w:highlight w:val="lightGray"/>
        </w:rPr>
        <w:t>of</w:t>
      </w:r>
      <w:r w:rsidRPr="00D21E80">
        <w:rPr>
          <w:spacing w:val="-6"/>
          <w:sz w:val="24"/>
          <w:highlight w:val="lightGray"/>
        </w:rPr>
        <w:t xml:space="preserve"> </w:t>
      </w:r>
      <w:r w:rsidRPr="00D21E80">
        <w:rPr>
          <w:sz w:val="24"/>
          <w:highlight w:val="lightGray"/>
        </w:rPr>
        <w:t>the</w:t>
      </w:r>
      <w:r w:rsidRPr="00D21E80">
        <w:rPr>
          <w:spacing w:val="-6"/>
          <w:sz w:val="24"/>
          <w:highlight w:val="lightGray"/>
        </w:rPr>
        <w:t xml:space="preserve"> </w:t>
      </w:r>
      <w:r w:rsidRPr="00D21E80">
        <w:rPr>
          <w:sz w:val="24"/>
          <w:highlight w:val="lightGray"/>
        </w:rPr>
        <w:t>following</w:t>
      </w:r>
      <w:r w:rsidRPr="00D21E80">
        <w:rPr>
          <w:spacing w:val="-8"/>
          <w:sz w:val="24"/>
          <w:highlight w:val="lightGray"/>
        </w:rPr>
        <w:t xml:space="preserve"> </w:t>
      </w:r>
      <w:r w:rsidRPr="00D21E80">
        <w:rPr>
          <w:sz w:val="24"/>
          <w:highlight w:val="lightGray"/>
        </w:rPr>
        <w:t>acceptable</w:t>
      </w:r>
      <w:r w:rsidRPr="00D21E80">
        <w:rPr>
          <w:spacing w:val="-6"/>
          <w:sz w:val="24"/>
          <w:highlight w:val="lightGray"/>
        </w:rPr>
        <w:t xml:space="preserve"> </w:t>
      </w:r>
      <w:r w:rsidRPr="00D21E80">
        <w:rPr>
          <w:sz w:val="24"/>
          <w:highlight w:val="lightGray"/>
        </w:rPr>
        <w:t>activity</w:t>
      </w:r>
      <w:r w:rsidRPr="00D21E80">
        <w:rPr>
          <w:spacing w:val="-8"/>
          <w:sz w:val="24"/>
          <w:highlight w:val="lightGray"/>
        </w:rPr>
        <w:t xml:space="preserve"> </w:t>
      </w:r>
      <w:r w:rsidRPr="00D21E80">
        <w:rPr>
          <w:sz w:val="24"/>
          <w:highlight w:val="lightGray"/>
        </w:rPr>
        <w:t>codes:</w:t>
      </w:r>
      <w:r w:rsidRPr="00D21E80">
        <w:rPr>
          <w:spacing w:val="-6"/>
          <w:sz w:val="24"/>
          <w:highlight w:val="lightGray"/>
        </w:rPr>
        <w:t xml:space="preserve"> </w:t>
      </w:r>
      <w:r w:rsidRPr="00D21E80">
        <w:rPr>
          <w:sz w:val="24"/>
          <w:highlight w:val="lightGray"/>
        </w:rPr>
        <w:t>6,8,10,12,14,16.</w:t>
      </w:r>
    </w:p>
    <w:p w14:paraId="3DEACC5C" w14:textId="77777777" w:rsidR="008B3552" w:rsidRPr="00D21E80" w:rsidRDefault="008B3552">
      <w:pPr>
        <w:pStyle w:val="BodyText"/>
        <w:spacing w:before="11"/>
        <w:rPr>
          <w:sz w:val="23"/>
          <w:highlight w:val="lightGray"/>
        </w:rPr>
      </w:pPr>
    </w:p>
    <w:p w14:paraId="55111393" w14:textId="77777777" w:rsidR="003319B8" w:rsidRDefault="005C5C66" w:rsidP="003319B8">
      <w:pPr>
        <w:pStyle w:val="ListParagraph"/>
        <w:numPr>
          <w:ilvl w:val="1"/>
          <w:numId w:val="15"/>
        </w:numPr>
        <w:tabs>
          <w:tab w:val="left" w:pos="1901"/>
        </w:tabs>
        <w:ind w:right="116"/>
        <w:jc w:val="both"/>
        <w:rPr>
          <w:sz w:val="24"/>
          <w:highlight w:val="lightGray"/>
        </w:rPr>
      </w:pPr>
      <w:r w:rsidRPr="00D21E80">
        <w:rPr>
          <w:sz w:val="24"/>
          <w:highlight w:val="lightGray"/>
        </w:rPr>
        <w:t xml:space="preserve">If an employee’s job task was identified within an acceptable activity code, request documentation from the </w:t>
      </w:r>
      <w:r w:rsidR="00666DC8" w:rsidRPr="00D21E80">
        <w:rPr>
          <w:sz w:val="24"/>
          <w:highlight w:val="lightGray"/>
        </w:rPr>
        <w:t>provider</w:t>
      </w:r>
      <w:r w:rsidRPr="00D21E80">
        <w:rPr>
          <w:sz w:val="24"/>
          <w:highlight w:val="lightGray"/>
        </w:rPr>
        <w:t xml:space="preserve"> that </w:t>
      </w:r>
      <w:r w:rsidR="00666DC8" w:rsidRPr="00D21E80">
        <w:rPr>
          <w:sz w:val="24"/>
          <w:highlight w:val="lightGray"/>
        </w:rPr>
        <w:t xml:space="preserve">documents </w:t>
      </w:r>
      <w:r w:rsidRPr="00D21E80">
        <w:rPr>
          <w:sz w:val="24"/>
          <w:highlight w:val="lightGray"/>
        </w:rPr>
        <w:t>the employee performing the Medicaid administrative job task or activity. For purposes of this procedure, documentation is defined as any notes, written descriptions, completed forms, ledgers, books, records, case notes, progress notes, payroll records, or similar supporting documentation completed by the employee that demonstrates the Medicaid administrative activity was performed.</w:t>
      </w:r>
    </w:p>
    <w:p w14:paraId="0B28CF5D" w14:textId="77777777" w:rsidR="003319B8" w:rsidRPr="003319B8" w:rsidRDefault="003319B8" w:rsidP="003319B8">
      <w:pPr>
        <w:pStyle w:val="ListParagraph"/>
        <w:rPr>
          <w:highlight w:val="lightGray"/>
        </w:rPr>
      </w:pPr>
    </w:p>
    <w:p w14:paraId="7A0D6D39" w14:textId="638A8B5B" w:rsidR="008B3552" w:rsidRPr="003319B8" w:rsidRDefault="005C5C66" w:rsidP="003319B8">
      <w:pPr>
        <w:pStyle w:val="ListParagraph"/>
        <w:numPr>
          <w:ilvl w:val="1"/>
          <w:numId w:val="15"/>
        </w:numPr>
        <w:tabs>
          <w:tab w:val="left" w:pos="1901"/>
        </w:tabs>
        <w:ind w:right="116"/>
        <w:jc w:val="both"/>
        <w:rPr>
          <w:sz w:val="24"/>
          <w:highlight w:val="lightGray"/>
        </w:rPr>
      </w:pPr>
      <w:r w:rsidRPr="003319B8">
        <w:rPr>
          <w:highlight w:val="lightGray"/>
        </w:rPr>
        <w:t>If a job task/activity is not identified within one of the acceptable activity codes or no documentation was provided to evidence the employee had performed the task or activity during the cost reporting period, prepare a proposed cost adjustment.</w:t>
      </w:r>
      <w:r>
        <w:t xml:space="preserve"> </w:t>
      </w:r>
    </w:p>
    <w:p w14:paraId="70242063" w14:textId="77777777" w:rsidR="008B3552" w:rsidRDefault="008B3552">
      <w:pPr>
        <w:pStyle w:val="BodyText"/>
        <w:spacing w:before="11"/>
        <w:rPr>
          <w:sz w:val="23"/>
        </w:rPr>
      </w:pPr>
    </w:p>
    <w:p w14:paraId="34FB5965" w14:textId="77777777" w:rsidR="008B3552" w:rsidRPr="00DB6CF5" w:rsidRDefault="005C5C66">
      <w:pPr>
        <w:pStyle w:val="ListParagraph"/>
        <w:numPr>
          <w:ilvl w:val="0"/>
          <w:numId w:val="18"/>
        </w:numPr>
        <w:tabs>
          <w:tab w:val="left" w:pos="821"/>
        </w:tabs>
        <w:ind w:right="120"/>
        <w:jc w:val="both"/>
        <w:rPr>
          <w:sz w:val="24"/>
        </w:rPr>
      </w:pPr>
      <w:r w:rsidRPr="00DB6CF5">
        <w:rPr>
          <w:sz w:val="24"/>
        </w:rPr>
        <w:t>For each employee selected in conjunction with step 2 that worked on federal program activities in addition to the MSP, obtain support detailing the fund allocation for the cost reporting period.  For these employees perform the following</w:t>
      </w:r>
      <w:r w:rsidRPr="00DB6CF5">
        <w:rPr>
          <w:spacing w:val="-16"/>
          <w:sz w:val="24"/>
        </w:rPr>
        <w:t xml:space="preserve"> </w:t>
      </w:r>
      <w:r w:rsidRPr="00DB6CF5">
        <w:rPr>
          <w:sz w:val="24"/>
        </w:rPr>
        <w:t>steps:</w:t>
      </w:r>
    </w:p>
    <w:p w14:paraId="29A15308" w14:textId="77777777" w:rsidR="008B3552" w:rsidRPr="00DB6CF5" w:rsidRDefault="008B3552">
      <w:pPr>
        <w:pStyle w:val="BodyText"/>
        <w:spacing w:before="1"/>
        <w:rPr>
          <w:sz w:val="26"/>
        </w:rPr>
      </w:pPr>
    </w:p>
    <w:p w14:paraId="18DD4B92" w14:textId="7CA8DED3" w:rsidR="00127927" w:rsidRDefault="005C5C66" w:rsidP="00127927">
      <w:pPr>
        <w:pStyle w:val="ListParagraph"/>
        <w:numPr>
          <w:ilvl w:val="0"/>
          <w:numId w:val="32"/>
        </w:numPr>
        <w:tabs>
          <w:tab w:val="left" w:pos="1181"/>
        </w:tabs>
        <w:spacing w:line="274" w:lineRule="exact"/>
        <w:ind w:left="1170" w:right="123"/>
        <w:jc w:val="both"/>
        <w:rPr>
          <w:sz w:val="24"/>
        </w:rPr>
      </w:pPr>
      <w:r w:rsidRPr="00DB6CF5">
        <w:rPr>
          <w:sz w:val="24"/>
        </w:rPr>
        <w:t>Inspect the payroll allocation support and recalculate the percentage funded with federal grants and</w:t>
      </w:r>
      <w:r w:rsidR="00D05DBC" w:rsidRPr="00DB6CF5">
        <w:rPr>
          <w:sz w:val="24"/>
        </w:rPr>
        <w:t xml:space="preserve"> agree to percentage presented o</w:t>
      </w:r>
      <w:r w:rsidRPr="00DB6CF5">
        <w:rPr>
          <w:sz w:val="24"/>
        </w:rPr>
        <w:t>n Exhibit</w:t>
      </w:r>
      <w:r w:rsidR="00E6790B" w:rsidRPr="00DB6CF5">
        <w:rPr>
          <w:sz w:val="24"/>
        </w:rPr>
        <w:t xml:space="preserve"> 7</w:t>
      </w:r>
      <w:r w:rsidRPr="00DB6CF5">
        <w:rPr>
          <w:sz w:val="24"/>
        </w:rPr>
        <w:t>.</w:t>
      </w:r>
    </w:p>
    <w:p w14:paraId="75794D18" w14:textId="77777777" w:rsidR="00127927" w:rsidRDefault="00127927" w:rsidP="00127927">
      <w:pPr>
        <w:pStyle w:val="ListParagraph"/>
        <w:tabs>
          <w:tab w:val="left" w:pos="1181"/>
        </w:tabs>
        <w:spacing w:line="274" w:lineRule="exact"/>
        <w:ind w:left="1170" w:right="123" w:firstLine="0"/>
        <w:jc w:val="both"/>
        <w:rPr>
          <w:sz w:val="24"/>
        </w:rPr>
      </w:pPr>
    </w:p>
    <w:p w14:paraId="5A4A255D" w14:textId="77777777" w:rsidR="00127927" w:rsidRDefault="005C5C66" w:rsidP="00127927">
      <w:pPr>
        <w:pStyle w:val="ListParagraph"/>
        <w:numPr>
          <w:ilvl w:val="0"/>
          <w:numId w:val="32"/>
        </w:numPr>
        <w:tabs>
          <w:tab w:val="left" w:pos="1181"/>
        </w:tabs>
        <w:spacing w:line="274" w:lineRule="exact"/>
        <w:ind w:left="1170" w:right="123"/>
        <w:jc w:val="both"/>
        <w:rPr>
          <w:sz w:val="24"/>
        </w:rPr>
      </w:pPr>
      <w:r w:rsidRPr="00127927">
        <w:rPr>
          <w:sz w:val="24"/>
        </w:rPr>
        <w:t>Document any direct costs related to employee time spent on federal programs other than MSP. For purposes of this step, direct costs have the same meaning as defined within</w:t>
      </w:r>
      <w:r w:rsidR="00FA569D" w:rsidRPr="00127927">
        <w:rPr>
          <w:sz w:val="24"/>
        </w:rPr>
        <w:t xml:space="preserve"> </w:t>
      </w:r>
      <w:r w:rsidRPr="00127927">
        <w:rPr>
          <w:sz w:val="24"/>
        </w:rPr>
        <w:t>45 CFR 75.413 and</w:t>
      </w:r>
      <w:r w:rsidRPr="00127927">
        <w:rPr>
          <w:spacing w:val="-2"/>
          <w:sz w:val="24"/>
        </w:rPr>
        <w:t xml:space="preserve"> </w:t>
      </w:r>
      <w:r w:rsidRPr="00127927">
        <w:rPr>
          <w:sz w:val="24"/>
        </w:rPr>
        <w:t>75.414.</w:t>
      </w:r>
    </w:p>
    <w:p w14:paraId="69884A22" w14:textId="77777777" w:rsidR="00127927" w:rsidRPr="00127927" w:rsidRDefault="00127927" w:rsidP="00127927">
      <w:pPr>
        <w:pStyle w:val="ListParagraph"/>
        <w:rPr>
          <w:sz w:val="24"/>
        </w:rPr>
      </w:pPr>
    </w:p>
    <w:p w14:paraId="4E9AD678" w14:textId="77777777" w:rsidR="00127927" w:rsidRDefault="005C5C66" w:rsidP="00127927">
      <w:pPr>
        <w:pStyle w:val="ListParagraph"/>
        <w:numPr>
          <w:ilvl w:val="0"/>
          <w:numId w:val="32"/>
        </w:numPr>
        <w:tabs>
          <w:tab w:val="left" w:pos="1181"/>
        </w:tabs>
        <w:spacing w:line="274" w:lineRule="exact"/>
        <w:ind w:left="1170" w:right="123"/>
        <w:jc w:val="both"/>
        <w:rPr>
          <w:sz w:val="24"/>
        </w:rPr>
      </w:pPr>
      <w:r w:rsidRPr="00127927">
        <w:rPr>
          <w:sz w:val="24"/>
        </w:rPr>
        <w:t>If</w:t>
      </w:r>
      <w:r w:rsidRPr="00127927">
        <w:rPr>
          <w:spacing w:val="-6"/>
          <w:sz w:val="24"/>
        </w:rPr>
        <w:t xml:space="preserve"> </w:t>
      </w:r>
      <w:r w:rsidRPr="00127927">
        <w:rPr>
          <w:sz w:val="24"/>
        </w:rPr>
        <w:t>direct</w:t>
      </w:r>
      <w:r w:rsidRPr="00127927">
        <w:rPr>
          <w:spacing w:val="-7"/>
          <w:sz w:val="24"/>
        </w:rPr>
        <w:t xml:space="preserve"> </w:t>
      </w:r>
      <w:r w:rsidRPr="00127927">
        <w:rPr>
          <w:sz w:val="24"/>
        </w:rPr>
        <w:t>costs</w:t>
      </w:r>
      <w:r w:rsidRPr="00127927">
        <w:rPr>
          <w:spacing w:val="-7"/>
          <w:sz w:val="24"/>
        </w:rPr>
        <w:t xml:space="preserve"> </w:t>
      </w:r>
      <w:r w:rsidRPr="00127927">
        <w:rPr>
          <w:sz w:val="24"/>
        </w:rPr>
        <w:t>related</w:t>
      </w:r>
      <w:r w:rsidRPr="00127927">
        <w:rPr>
          <w:spacing w:val="-7"/>
          <w:sz w:val="24"/>
        </w:rPr>
        <w:t xml:space="preserve"> </w:t>
      </w:r>
      <w:r w:rsidRPr="00127927">
        <w:rPr>
          <w:sz w:val="24"/>
        </w:rPr>
        <w:t>to</w:t>
      </w:r>
      <w:r w:rsidRPr="00127927">
        <w:rPr>
          <w:spacing w:val="-7"/>
          <w:sz w:val="24"/>
        </w:rPr>
        <w:t xml:space="preserve"> </w:t>
      </w:r>
      <w:r w:rsidRPr="00127927">
        <w:rPr>
          <w:sz w:val="24"/>
        </w:rPr>
        <w:t>time</w:t>
      </w:r>
      <w:r w:rsidRPr="00127927">
        <w:rPr>
          <w:spacing w:val="-8"/>
          <w:sz w:val="24"/>
        </w:rPr>
        <w:t xml:space="preserve"> </w:t>
      </w:r>
      <w:r w:rsidRPr="00127927">
        <w:rPr>
          <w:sz w:val="24"/>
        </w:rPr>
        <w:t>spent</w:t>
      </w:r>
      <w:r w:rsidRPr="00127927">
        <w:rPr>
          <w:spacing w:val="-7"/>
          <w:sz w:val="24"/>
        </w:rPr>
        <w:t xml:space="preserve"> </w:t>
      </w:r>
      <w:r w:rsidRPr="00127927">
        <w:rPr>
          <w:sz w:val="24"/>
        </w:rPr>
        <w:t>on</w:t>
      </w:r>
      <w:r w:rsidRPr="00127927">
        <w:rPr>
          <w:spacing w:val="-7"/>
          <w:sz w:val="24"/>
        </w:rPr>
        <w:t xml:space="preserve"> </w:t>
      </w:r>
      <w:r w:rsidRPr="00127927">
        <w:rPr>
          <w:sz w:val="24"/>
        </w:rPr>
        <w:t>a</w:t>
      </w:r>
      <w:r w:rsidRPr="00127927">
        <w:rPr>
          <w:spacing w:val="-7"/>
          <w:sz w:val="24"/>
        </w:rPr>
        <w:t xml:space="preserve"> </w:t>
      </w:r>
      <w:r w:rsidRPr="00127927">
        <w:rPr>
          <w:sz w:val="24"/>
        </w:rPr>
        <w:t>federal</w:t>
      </w:r>
      <w:r w:rsidRPr="00127927">
        <w:rPr>
          <w:spacing w:val="-7"/>
          <w:sz w:val="24"/>
        </w:rPr>
        <w:t xml:space="preserve"> </w:t>
      </w:r>
      <w:r w:rsidRPr="00127927">
        <w:rPr>
          <w:sz w:val="24"/>
        </w:rPr>
        <w:t>program</w:t>
      </w:r>
      <w:r w:rsidRPr="00127927">
        <w:rPr>
          <w:spacing w:val="-7"/>
          <w:sz w:val="24"/>
        </w:rPr>
        <w:t xml:space="preserve"> </w:t>
      </w:r>
      <w:r w:rsidRPr="00127927">
        <w:rPr>
          <w:sz w:val="24"/>
        </w:rPr>
        <w:t>other</w:t>
      </w:r>
      <w:r w:rsidRPr="00127927">
        <w:rPr>
          <w:spacing w:val="-7"/>
          <w:sz w:val="24"/>
        </w:rPr>
        <w:t xml:space="preserve"> </w:t>
      </w:r>
      <w:r w:rsidRPr="00127927">
        <w:rPr>
          <w:sz w:val="24"/>
        </w:rPr>
        <w:t>than</w:t>
      </w:r>
      <w:r w:rsidRPr="00127927">
        <w:rPr>
          <w:spacing w:val="-7"/>
          <w:sz w:val="24"/>
        </w:rPr>
        <w:t xml:space="preserve"> </w:t>
      </w:r>
      <w:r w:rsidRPr="00127927">
        <w:rPr>
          <w:sz w:val="24"/>
        </w:rPr>
        <w:t>MSP</w:t>
      </w:r>
      <w:r w:rsidRPr="00127927">
        <w:rPr>
          <w:spacing w:val="-7"/>
          <w:sz w:val="24"/>
        </w:rPr>
        <w:t xml:space="preserve"> </w:t>
      </w:r>
      <w:r w:rsidRPr="00127927">
        <w:rPr>
          <w:sz w:val="24"/>
        </w:rPr>
        <w:t>are</w:t>
      </w:r>
      <w:r w:rsidRPr="00127927">
        <w:rPr>
          <w:spacing w:val="-5"/>
          <w:sz w:val="24"/>
        </w:rPr>
        <w:t xml:space="preserve"> </w:t>
      </w:r>
      <w:r w:rsidRPr="00127927">
        <w:rPr>
          <w:sz w:val="24"/>
        </w:rPr>
        <w:t>identified, verify</w:t>
      </w:r>
      <w:r w:rsidRPr="00127927">
        <w:rPr>
          <w:spacing w:val="-18"/>
          <w:sz w:val="24"/>
        </w:rPr>
        <w:t xml:space="preserve"> </w:t>
      </w:r>
      <w:r w:rsidRPr="00127927">
        <w:rPr>
          <w:sz w:val="24"/>
        </w:rPr>
        <w:t>the</w:t>
      </w:r>
      <w:r w:rsidRPr="00127927">
        <w:rPr>
          <w:spacing w:val="-13"/>
          <w:sz w:val="24"/>
        </w:rPr>
        <w:t xml:space="preserve"> </w:t>
      </w:r>
      <w:r w:rsidRPr="00127927">
        <w:rPr>
          <w:sz w:val="24"/>
        </w:rPr>
        <w:t>payroll</w:t>
      </w:r>
      <w:r w:rsidRPr="00127927">
        <w:rPr>
          <w:spacing w:val="-12"/>
          <w:sz w:val="24"/>
        </w:rPr>
        <w:t xml:space="preserve"> </w:t>
      </w:r>
      <w:r w:rsidRPr="00127927">
        <w:rPr>
          <w:sz w:val="24"/>
        </w:rPr>
        <w:t>costs</w:t>
      </w:r>
      <w:r w:rsidRPr="00127927">
        <w:rPr>
          <w:spacing w:val="-13"/>
          <w:sz w:val="24"/>
        </w:rPr>
        <w:t xml:space="preserve"> </w:t>
      </w:r>
      <w:r w:rsidRPr="00127927">
        <w:rPr>
          <w:sz w:val="24"/>
        </w:rPr>
        <w:t>related</w:t>
      </w:r>
      <w:r w:rsidRPr="00127927">
        <w:rPr>
          <w:spacing w:val="-13"/>
          <w:sz w:val="24"/>
        </w:rPr>
        <w:t xml:space="preserve"> </w:t>
      </w:r>
      <w:r w:rsidRPr="00127927">
        <w:rPr>
          <w:sz w:val="24"/>
        </w:rPr>
        <w:t>to</w:t>
      </w:r>
      <w:r w:rsidRPr="00127927">
        <w:rPr>
          <w:spacing w:val="-13"/>
          <w:sz w:val="24"/>
        </w:rPr>
        <w:t xml:space="preserve"> </w:t>
      </w:r>
      <w:r w:rsidRPr="00127927">
        <w:rPr>
          <w:sz w:val="24"/>
        </w:rPr>
        <w:t>the</w:t>
      </w:r>
      <w:r w:rsidRPr="00127927">
        <w:rPr>
          <w:spacing w:val="-13"/>
          <w:sz w:val="24"/>
        </w:rPr>
        <w:t xml:space="preserve"> </w:t>
      </w:r>
      <w:r w:rsidRPr="00127927">
        <w:rPr>
          <w:sz w:val="24"/>
        </w:rPr>
        <w:t>federal</w:t>
      </w:r>
      <w:r w:rsidRPr="00127927">
        <w:rPr>
          <w:spacing w:val="-13"/>
          <w:sz w:val="24"/>
        </w:rPr>
        <w:t xml:space="preserve"> </w:t>
      </w:r>
      <w:r w:rsidRPr="00127927">
        <w:rPr>
          <w:sz w:val="24"/>
        </w:rPr>
        <w:t>program</w:t>
      </w:r>
      <w:r w:rsidRPr="00127927">
        <w:rPr>
          <w:spacing w:val="-13"/>
          <w:sz w:val="24"/>
        </w:rPr>
        <w:t xml:space="preserve"> </w:t>
      </w:r>
      <w:r w:rsidRPr="00127927">
        <w:rPr>
          <w:sz w:val="24"/>
        </w:rPr>
        <w:t>are</w:t>
      </w:r>
      <w:r w:rsidRPr="00127927">
        <w:rPr>
          <w:spacing w:val="-13"/>
          <w:sz w:val="24"/>
        </w:rPr>
        <w:t xml:space="preserve"> </w:t>
      </w:r>
      <w:r w:rsidRPr="00127927">
        <w:rPr>
          <w:sz w:val="24"/>
        </w:rPr>
        <w:t>identified</w:t>
      </w:r>
      <w:r w:rsidRPr="00127927">
        <w:rPr>
          <w:spacing w:val="-14"/>
          <w:sz w:val="24"/>
        </w:rPr>
        <w:t xml:space="preserve"> </w:t>
      </w:r>
      <w:r w:rsidRPr="00127927">
        <w:rPr>
          <w:sz w:val="24"/>
        </w:rPr>
        <w:t>on</w:t>
      </w:r>
      <w:r w:rsidRPr="00127927">
        <w:rPr>
          <w:spacing w:val="-14"/>
          <w:sz w:val="24"/>
        </w:rPr>
        <w:t xml:space="preserve"> </w:t>
      </w:r>
      <w:r w:rsidRPr="00127927">
        <w:rPr>
          <w:sz w:val="24"/>
        </w:rPr>
        <w:t>the</w:t>
      </w:r>
      <w:r w:rsidRPr="00127927">
        <w:rPr>
          <w:spacing w:val="-14"/>
          <w:sz w:val="24"/>
        </w:rPr>
        <w:t xml:space="preserve"> </w:t>
      </w:r>
      <w:r w:rsidRPr="00127927">
        <w:rPr>
          <w:sz w:val="24"/>
        </w:rPr>
        <w:t>exhibit</w:t>
      </w:r>
      <w:r w:rsidRPr="00127927">
        <w:rPr>
          <w:spacing w:val="-13"/>
          <w:sz w:val="24"/>
        </w:rPr>
        <w:t xml:space="preserve"> </w:t>
      </w:r>
      <w:r w:rsidRPr="00127927">
        <w:rPr>
          <w:sz w:val="24"/>
        </w:rPr>
        <w:t>under column, “%age funded with federal</w:t>
      </w:r>
      <w:r w:rsidRPr="00127927">
        <w:rPr>
          <w:spacing w:val="-21"/>
          <w:sz w:val="24"/>
        </w:rPr>
        <w:t xml:space="preserve"> </w:t>
      </w:r>
      <w:r w:rsidRPr="00127927">
        <w:rPr>
          <w:sz w:val="24"/>
        </w:rPr>
        <w:t>grant</w:t>
      </w:r>
      <w:r w:rsidR="00011C32" w:rsidRPr="00127927">
        <w:rPr>
          <w:sz w:val="24"/>
        </w:rPr>
        <w:t>.</w:t>
      </w:r>
      <w:r w:rsidRPr="00127927">
        <w:rPr>
          <w:sz w:val="24"/>
        </w:rPr>
        <w:t>”</w:t>
      </w:r>
    </w:p>
    <w:p w14:paraId="25229755" w14:textId="77777777" w:rsidR="00127927" w:rsidRPr="00127927" w:rsidRDefault="00127927" w:rsidP="00127927">
      <w:pPr>
        <w:pStyle w:val="ListParagraph"/>
        <w:rPr>
          <w:sz w:val="24"/>
        </w:rPr>
      </w:pPr>
    </w:p>
    <w:p w14:paraId="0AED0005" w14:textId="77777777" w:rsidR="00127927" w:rsidRDefault="005C5C66" w:rsidP="00127927">
      <w:pPr>
        <w:pStyle w:val="ListParagraph"/>
        <w:numPr>
          <w:ilvl w:val="0"/>
          <w:numId w:val="32"/>
        </w:numPr>
        <w:tabs>
          <w:tab w:val="left" w:pos="1181"/>
        </w:tabs>
        <w:spacing w:line="274" w:lineRule="exact"/>
        <w:ind w:left="1170" w:right="123"/>
        <w:jc w:val="both"/>
        <w:rPr>
          <w:sz w:val="24"/>
        </w:rPr>
      </w:pPr>
      <w:r w:rsidRPr="00127927">
        <w:rPr>
          <w:sz w:val="24"/>
        </w:rPr>
        <w:t>If no costs related to the direct time spent on other federal programs are identified on the</w:t>
      </w:r>
      <w:r w:rsidRPr="00127927">
        <w:rPr>
          <w:spacing w:val="-9"/>
          <w:sz w:val="24"/>
        </w:rPr>
        <w:t xml:space="preserve"> </w:t>
      </w:r>
      <w:r w:rsidRPr="00127927">
        <w:rPr>
          <w:sz w:val="24"/>
        </w:rPr>
        <w:t>exhibit,</w:t>
      </w:r>
      <w:r w:rsidRPr="00127927">
        <w:rPr>
          <w:spacing w:val="-8"/>
          <w:sz w:val="24"/>
        </w:rPr>
        <w:t xml:space="preserve"> </w:t>
      </w:r>
      <w:r w:rsidRPr="00127927">
        <w:rPr>
          <w:sz w:val="24"/>
        </w:rPr>
        <w:t>prepare</w:t>
      </w:r>
      <w:r w:rsidRPr="00127927">
        <w:rPr>
          <w:spacing w:val="-10"/>
          <w:sz w:val="24"/>
        </w:rPr>
        <w:t xml:space="preserve"> </w:t>
      </w:r>
      <w:r w:rsidRPr="00127927">
        <w:rPr>
          <w:sz w:val="24"/>
        </w:rPr>
        <w:t>a</w:t>
      </w:r>
      <w:r w:rsidRPr="00127927">
        <w:rPr>
          <w:spacing w:val="-8"/>
          <w:sz w:val="24"/>
        </w:rPr>
        <w:t xml:space="preserve"> </w:t>
      </w:r>
      <w:r w:rsidRPr="00127927">
        <w:rPr>
          <w:sz w:val="24"/>
        </w:rPr>
        <w:t>proposed</w:t>
      </w:r>
      <w:r w:rsidRPr="00127927">
        <w:rPr>
          <w:spacing w:val="-8"/>
          <w:sz w:val="24"/>
        </w:rPr>
        <w:t xml:space="preserve"> </w:t>
      </w:r>
      <w:r w:rsidRPr="00127927">
        <w:rPr>
          <w:sz w:val="24"/>
        </w:rPr>
        <w:t>cost</w:t>
      </w:r>
      <w:r w:rsidRPr="00127927">
        <w:rPr>
          <w:spacing w:val="-8"/>
          <w:sz w:val="24"/>
        </w:rPr>
        <w:t xml:space="preserve"> </w:t>
      </w:r>
      <w:r w:rsidRPr="00127927">
        <w:rPr>
          <w:sz w:val="24"/>
        </w:rPr>
        <w:t>adjustment</w:t>
      </w:r>
      <w:r w:rsidRPr="00127927">
        <w:rPr>
          <w:spacing w:val="-8"/>
          <w:sz w:val="24"/>
        </w:rPr>
        <w:t xml:space="preserve"> </w:t>
      </w:r>
      <w:r w:rsidRPr="00127927">
        <w:rPr>
          <w:sz w:val="24"/>
        </w:rPr>
        <w:t>to</w:t>
      </w:r>
      <w:r w:rsidRPr="00127927">
        <w:rPr>
          <w:spacing w:val="-8"/>
          <w:sz w:val="24"/>
        </w:rPr>
        <w:t xml:space="preserve"> </w:t>
      </w:r>
      <w:r w:rsidRPr="00127927">
        <w:rPr>
          <w:sz w:val="24"/>
        </w:rPr>
        <w:t>identify</w:t>
      </w:r>
      <w:r w:rsidRPr="00127927">
        <w:rPr>
          <w:spacing w:val="-13"/>
          <w:sz w:val="24"/>
        </w:rPr>
        <w:t xml:space="preserve"> </w:t>
      </w:r>
      <w:r w:rsidRPr="00127927">
        <w:rPr>
          <w:sz w:val="24"/>
        </w:rPr>
        <w:t>the</w:t>
      </w:r>
      <w:r w:rsidRPr="00127927">
        <w:rPr>
          <w:spacing w:val="-9"/>
          <w:sz w:val="24"/>
        </w:rPr>
        <w:t xml:space="preserve"> </w:t>
      </w:r>
      <w:r w:rsidRPr="00127927">
        <w:rPr>
          <w:sz w:val="24"/>
        </w:rPr>
        <w:t>payroll</w:t>
      </w:r>
      <w:r w:rsidRPr="00127927">
        <w:rPr>
          <w:spacing w:val="-8"/>
          <w:sz w:val="24"/>
        </w:rPr>
        <w:t xml:space="preserve"> </w:t>
      </w:r>
      <w:r w:rsidRPr="00127927">
        <w:rPr>
          <w:sz w:val="24"/>
        </w:rPr>
        <w:t>costs</w:t>
      </w:r>
      <w:r w:rsidRPr="00127927">
        <w:rPr>
          <w:spacing w:val="-8"/>
          <w:sz w:val="24"/>
        </w:rPr>
        <w:t xml:space="preserve"> </w:t>
      </w:r>
      <w:r w:rsidRPr="00127927">
        <w:rPr>
          <w:sz w:val="24"/>
        </w:rPr>
        <w:t>that</w:t>
      </w:r>
      <w:r w:rsidRPr="00127927">
        <w:rPr>
          <w:spacing w:val="-8"/>
          <w:sz w:val="24"/>
        </w:rPr>
        <w:t xml:space="preserve"> </w:t>
      </w:r>
      <w:r w:rsidRPr="00127927">
        <w:rPr>
          <w:sz w:val="24"/>
        </w:rPr>
        <w:t>related to time spent on the other federal programs. The proposed cost adjustment should be made</w:t>
      </w:r>
      <w:r w:rsidRPr="00127927">
        <w:rPr>
          <w:spacing w:val="-7"/>
          <w:sz w:val="24"/>
        </w:rPr>
        <w:t xml:space="preserve"> </w:t>
      </w:r>
      <w:r w:rsidRPr="00127927">
        <w:rPr>
          <w:sz w:val="24"/>
        </w:rPr>
        <w:t>to</w:t>
      </w:r>
      <w:r w:rsidRPr="00127927">
        <w:rPr>
          <w:spacing w:val="-6"/>
          <w:sz w:val="24"/>
        </w:rPr>
        <w:t xml:space="preserve"> </w:t>
      </w:r>
      <w:r w:rsidRPr="00127927">
        <w:rPr>
          <w:sz w:val="24"/>
        </w:rPr>
        <w:t>add</w:t>
      </w:r>
      <w:r w:rsidRPr="00127927">
        <w:rPr>
          <w:spacing w:val="-6"/>
          <w:sz w:val="24"/>
        </w:rPr>
        <w:t xml:space="preserve"> </w:t>
      </w:r>
      <w:r w:rsidRPr="00127927">
        <w:rPr>
          <w:sz w:val="24"/>
        </w:rPr>
        <w:t>or</w:t>
      </w:r>
      <w:r w:rsidRPr="00127927">
        <w:rPr>
          <w:spacing w:val="-6"/>
          <w:sz w:val="24"/>
        </w:rPr>
        <w:t xml:space="preserve"> </w:t>
      </w:r>
      <w:r w:rsidRPr="00127927">
        <w:rPr>
          <w:sz w:val="24"/>
        </w:rPr>
        <w:t>increase</w:t>
      </w:r>
      <w:r w:rsidRPr="00127927">
        <w:rPr>
          <w:spacing w:val="-6"/>
          <w:sz w:val="24"/>
        </w:rPr>
        <w:t xml:space="preserve"> </w:t>
      </w:r>
      <w:r w:rsidRPr="00127927">
        <w:rPr>
          <w:sz w:val="24"/>
        </w:rPr>
        <w:t>the</w:t>
      </w:r>
      <w:r w:rsidRPr="00127927">
        <w:rPr>
          <w:spacing w:val="-6"/>
          <w:sz w:val="24"/>
        </w:rPr>
        <w:t xml:space="preserve"> </w:t>
      </w:r>
      <w:r w:rsidRPr="00127927">
        <w:rPr>
          <w:sz w:val="24"/>
        </w:rPr>
        <w:t>amount</w:t>
      </w:r>
      <w:r w:rsidRPr="00127927">
        <w:rPr>
          <w:spacing w:val="-6"/>
          <w:sz w:val="24"/>
        </w:rPr>
        <w:t xml:space="preserve"> </w:t>
      </w:r>
      <w:r w:rsidRPr="00127927">
        <w:rPr>
          <w:sz w:val="24"/>
        </w:rPr>
        <w:t>listed</w:t>
      </w:r>
      <w:r w:rsidRPr="00127927">
        <w:rPr>
          <w:spacing w:val="-6"/>
          <w:sz w:val="24"/>
        </w:rPr>
        <w:t xml:space="preserve"> </w:t>
      </w:r>
      <w:r w:rsidRPr="00127927">
        <w:rPr>
          <w:sz w:val="24"/>
        </w:rPr>
        <w:t>under</w:t>
      </w:r>
      <w:r w:rsidRPr="00127927">
        <w:rPr>
          <w:spacing w:val="-6"/>
          <w:sz w:val="24"/>
        </w:rPr>
        <w:t xml:space="preserve"> </w:t>
      </w:r>
      <w:r w:rsidRPr="00127927">
        <w:rPr>
          <w:sz w:val="24"/>
        </w:rPr>
        <w:t>the</w:t>
      </w:r>
      <w:r w:rsidRPr="00127927">
        <w:rPr>
          <w:spacing w:val="-6"/>
          <w:sz w:val="24"/>
        </w:rPr>
        <w:t xml:space="preserve"> </w:t>
      </w:r>
      <w:r w:rsidRPr="00127927">
        <w:rPr>
          <w:sz w:val="24"/>
        </w:rPr>
        <w:t>“%age</w:t>
      </w:r>
      <w:r w:rsidRPr="00127927">
        <w:rPr>
          <w:spacing w:val="-5"/>
          <w:sz w:val="24"/>
        </w:rPr>
        <w:t xml:space="preserve"> </w:t>
      </w:r>
      <w:r w:rsidRPr="00127927">
        <w:rPr>
          <w:sz w:val="24"/>
        </w:rPr>
        <w:t>funded</w:t>
      </w:r>
      <w:r w:rsidRPr="00127927">
        <w:rPr>
          <w:spacing w:val="-6"/>
          <w:sz w:val="24"/>
        </w:rPr>
        <w:t xml:space="preserve"> </w:t>
      </w:r>
      <w:r w:rsidRPr="00127927">
        <w:rPr>
          <w:sz w:val="24"/>
        </w:rPr>
        <w:t>with</w:t>
      </w:r>
      <w:r w:rsidRPr="00127927">
        <w:rPr>
          <w:spacing w:val="-6"/>
          <w:sz w:val="24"/>
        </w:rPr>
        <w:t xml:space="preserve"> </w:t>
      </w:r>
      <w:r w:rsidRPr="00127927">
        <w:rPr>
          <w:sz w:val="24"/>
        </w:rPr>
        <w:t>federal</w:t>
      </w:r>
      <w:r w:rsidRPr="00127927">
        <w:rPr>
          <w:spacing w:val="-4"/>
          <w:sz w:val="24"/>
        </w:rPr>
        <w:t xml:space="preserve"> </w:t>
      </w:r>
      <w:r w:rsidR="00833314" w:rsidRPr="00127927">
        <w:rPr>
          <w:sz w:val="24"/>
        </w:rPr>
        <w:t>grant</w:t>
      </w:r>
      <w:r w:rsidR="00833314" w:rsidRPr="00127927">
        <w:rPr>
          <w:spacing w:val="-4"/>
          <w:sz w:val="24"/>
        </w:rPr>
        <w:t>”</w:t>
      </w:r>
      <w:r w:rsidRPr="00127927">
        <w:rPr>
          <w:sz w:val="24"/>
        </w:rPr>
        <w:t xml:space="preserve"> column.</w:t>
      </w:r>
    </w:p>
    <w:p w14:paraId="4126650E" w14:textId="77777777" w:rsidR="00127927" w:rsidRPr="00127927" w:rsidRDefault="00127927" w:rsidP="00127927">
      <w:pPr>
        <w:pStyle w:val="ListParagraph"/>
        <w:rPr>
          <w:sz w:val="24"/>
        </w:rPr>
      </w:pPr>
    </w:p>
    <w:p w14:paraId="5AB2B604" w14:textId="77777777" w:rsidR="004D5310" w:rsidRDefault="005C5C66" w:rsidP="004D5310">
      <w:pPr>
        <w:pStyle w:val="ListParagraph"/>
        <w:numPr>
          <w:ilvl w:val="0"/>
          <w:numId w:val="32"/>
        </w:numPr>
        <w:tabs>
          <w:tab w:val="left" w:pos="1181"/>
        </w:tabs>
        <w:spacing w:line="274" w:lineRule="exact"/>
        <w:ind w:left="1170" w:right="123"/>
        <w:jc w:val="both"/>
        <w:rPr>
          <w:sz w:val="24"/>
        </w:rPr>
      </w:pPr>
      <w:r w:rsidRPr="00127927">
        <w:rPr>
          <w:sz w:val="24"/>
        </w:rPr>
        <w:t>If direct time is identified or an adjustment is made to the “</w:t>
      </w:r>
      <w:r w:rsidR="00A96481" w:rsidRPr="00127927">
        <w:rPr>
          <w:sz w:val="24"/>
        </w:rPr>
        <w:t xml:space="preserve">%age Funded with Federal Grant” </w:t>
      </w:r>
      <w:r w:rsidRPr="00127927">
        <w:rPr>
          <w:sz w:val="24"/>
        </w:rPr>
        <w:t>column, verify the appropriate portion</w:t>
      </w:r>
      <w:r w:rsidRPr="00127927">
        <w:rPr>
          <w:spacing w:val="-5"/>
          <w:sz w:val="24"/>
        </w:rPr>
        <w:t xml:space="preserve"> </w:t>
      </w:r>
      <w:r w:rsidRPr="00127927">
        <w:rPr>
          <w:sz w:val="24"/>
        </w:rPr>
        <w:t>of</w:t>
      </w:r>
      <w:r w:rsidRPr="00127927">
        <w:rPr>
          <w:spacing w:val="-5"/>
          <w:sz w:val="24"/>
        </w:rPr>
        <w:t xml:space="preserve"> </w:t>
      </w:r>
      <w:r w:rsidRPr="00127927">
        <w:rPr>
          <w:sz w:val="24"/>
        </w:rPr>
        <w:t>fringe</w:t>
      </w:r>
      <w:r w:rsidRPr="00127927">
        <w:rPr>
          <w:spacing w:val="-5"/>
          <w:sz w:val="24"/>
        </w:rPr>
        <w:t xml:space="preserve"> </w:t>
      </w:r>
      <w:r w:rsidRPr="00127927">
        <w:rPr>
          <w:sz w:val="24"/>
        </w:rPr>
        <w:t>benefit</w:t>
      </w:r>
      <w:r w:rsidRPr="00127927">
        <w:rPr>
          <w:spacing w:val="-3"/>
          <w:sz w:val="24"/>
        </w:rPr>
        <w:t xml:space="preserve"> </w:t>
      </w:r>
      <w:r w:rsidRPr="00127927">
        <w:rPr>
          <w:sz w:val="24"/>
        </w:rPr>
        <w:t>costs</w:t>
      </w:r>
      <w:r w:rsidRPr="00127927">
        <w:rPr>
          <w:spacing w:val="-5"/>
          <w:sz w:val="24"/>
        </w:rPr>
        <w:t xml:space="preserve"> </w:t>
      </w:r>
      <w:r w:rsidRPr="00127927">
        <w:rPr>
          <w:sz w:val="24"/>
        </w:rPr>
        <w:t>are</w:t>
      </w:r>
      <w:r w:rsidRPr="00127927">
        <w:rPr>
          <w:spacing w:val="-6"/>
          <w:sz w:val="24"/>
        </w:rPr>
        <w:t xml:space="preserve"> </w:t>
      </w:r>
      <w:r w:rsidRPr="00127927">
        <w:rPr>
          <w:sz w:val="24"/>
        </w:rPr>
        <w:t>included</w:t>
      </w:r>
      <w:r w:rsidRPr="00127927">
        <w:rPr>
          <w:spacing w:val="-5"/>
          <w:sz w:val="24"/>
        </w:rPr>
        <w:t xml:space="preserve"> </w:t>
      </w:r>
      <w:r w:rsidRPr="00127927">
        <w:rPr>
          <w:sz w:val="24"/>
        </w:rPr>
        <w:t>under</w:t>
      </w:r>
      <w:r w:rsidRPr="00127927">
        <w:rPr>
          <w:spacing w:val="-4"/>
          <w:sz w:val="24"/>
        </w:rPr>
        <w:t xml:space="preserve"> </w:t>
      </w:r>
      <w:r w:rsidRPr="00127927">
        <w:rPr>
          <w:sz w:val="24"/>
        </w:rPr>
        <w:t>column</w:t>
      </w:r>
      <w:r w:rsidRPr="00127927">
        <w:rPr>
          <w:spacing w:val="-5"/>
          <w:sz w:val="24"/>
        </w:rPr>
        <w:t xml:space="preserve"> </w:t>
      </w:r>
      <w:r w:rsidRPr="00127927">
        <w:rPr>
          <w:sz w:val="24"/>
        </w:rPr>
        <w:t>“Eligible</w:t>
      </w:r>
      <w:r w:rsidRPr="00127927">
        <w:rPr>
          <w:spacing w:val="-5"/>
          <w:sz w:val="24"/>
        </w:rPr>
        <w:t xml:space="preserve"> </w:t>
      </w:r>
      <w:r w:rsidRPr="00127927">
        <w:rPr>
          <w:sz w:val="24"/>
        </w:rPr>
        <w:t>Salary</w:t>
      </w:r>
      <w:r w:rsidRPr="00127927">
        <w:rPr>
          <w:spacing w:val="-7"/>
          <w:sz w:val="24"/>
        </w:rPr>
        <w:t xml:space="preserve"> </w:t>
      </w:r>
      <w:r w:rsidRPr="00127927">
        <w:rPr>
          <w:sz w:val="24"/>
        </w:rPr>
        <w:t>and</w:t>
      </w:r>
      <w:r w:rsidRPr="00127927">
        <w:rPr>
          <w:spacing w:val="-5"/>
          <w:sz w:val="24"/>
        </w:rPr>
        <w:t xml:space="preserve"> </w:t>
      </w:r>
      <w:r w:rsidRPr="00127927">
        <w:rPr>
          <w:sz w:val="24"/>
        </w:rPr>
        <w:t>Fringe</w:t>
      </w:r>
      <w:r w:rsidR="00011C32" w:rsidRPr="00127927">
        <w:rPr>
          <w:sz w:val="24"/>
        </w:rPr>
        <w:t>.</w:t>
      </w:r>
      <w:r w:rsidRPr="00127927">
        <w:rPr>
          <w:sz w:val="24"/>
        </w:rPr>
        <w:t>”</w:t>
      </w:r>
    </w:p>
    <w:p w14:paraId="14FDA4A0" w14:textId="77777777" w:rsidR="004D5310" w:rsidRDefault="004D5310" w:rsidP="004D5310">
      <w:pPr>
        <w:pStyle w:val="ListParagraph"/>
      </w:pPr>
    </w:p>
    <w:p w14:paraId="69A5C34A" w14:textId="1C7BF6AB" w:rsidR="008B3552" w:rsidRPr="004D5310" w:rsidRDefault="005C5C66" w:rsidP="004D5310">
      <w:pPr>
        <w:pStyle w:val="ListParagraph"/>
        <w:numPr>
          <w:ilvl w:val="0"/>
          <w:numId w:val="32"/>
        </w:numPr>
        <w:tabs>
          <w:tab w:val="left" w:pos="1181"/>
        </w:tabs>
        <w:spacing w:line="274" w:lineRule="exact"/>
        <w:ind w:left="1170" w:right="123"/>
        <w:jc w:val="both"/>
        <w:rPr>
          <w:sz w:val="24"/>
        </w:rPr>
      </w:pPr>
      <w:r w:rsidRPr="001F1CF0">
        <w:t>Proposed cost adjustment amounts should be documented using Schedule C.</w:t>
      </w:r>
    </w:p>
    <w:p w14:paraId="1741EAF1" w14:textId="77777777" w:rsidR="008B3552" w:rsidRDefault="008B3552">
      <w:pPr>
        <w:pStyle w:val="BodyText"/>
        <w:spacing w:before="11"/>
        <w:rPr>
          <w:sz w:val="21"/>
        </w:rPr>
      </w:pPr>
    </w:p>
    <w:p w14:paraId="2DC5A7A6" w14:textId="12BD60A7" w:rsidR="003B592D" w:rsidRDefault="00A9783D" w:rsidP="003B592D">
      <w:pPr>
        <w:pStyle w:val="ListParagraph"/>
        <w:numPr>
          <w:ilvl w:val="0"/>
          <w:numId w:val="18"/>
        </w:numPr>
        <w:tabs>
          <w:tab w:val="left" w:pos="821"/>
        </w:tabs>
        <w:ind w:right="116"/>
        <w:jc w:val="both"/>
        <w:rPr>
          <w:sz w:val="24"/>
        </w:rPr>
      </w:pPr>
      <w:r w:rsidRPr="00622D1D">
        <w:rPr>
          <w:sz w:val="24"/>
        </w:rPr>
        <w:t xml:space="preserve">Confirm </w:t>
      </w:r>
      <w:r w:rsidR="00972A13" w:rsidRPr="00622D1D">
        <w:rPr>
          <w:sz w:val="24"/>
        </w:rPr>
        <w:t xml:space="preserve">that </w:t>
      </w:r>
      <w:r w:rsidR="00972A13" w:rsidRPr="003D6676">
        <w:rPr>
          <w:sz w:val="24"/>
        </w:rPr>
        <w:t xml:space="preserve">the </w:t>
      </w:r>
      <w:r w:rsidR="003064B8" w:rsidRPr="003D6676">
        <w:rPr>
          <w:sz w:val="24"/>
        </w:rPr>
        <w:t>“Unrestricted</w:t>
      </w:r>
      <w:r w:rsidR="008B1200" w:rsidRPr="003D6676">
        <w:rPr>
          <w:sz w:val="24"/>
        </w:rPr>
        <w:t xml:space="preserve"> </w:t>
      </w:r>
      <w:r w:rsidR="003D6676" w:rsidRPr="003D6676">
        <w:rPr>
          <w:sz w:val="24"/>
        </w:rPr>
        <w:t xml:space="preserve">Indirect Cost </w:t>
      </w:r>
      <w:r w:rsidR="008B1200" w:rsidRPr="003D6676">
        <w:rPr>
          <w:sz w:val="24"/>
        </w:rPr>
        <w:t>Rate</w:t>
      </w:r>
      <w:r w:rsidR="003064B8" w:rsidRPr="003D6676">
        <w:rPr>
          <w:sz w:val="24"/>
        </w:rPr>
        <w:t>” reported</w:t>
      </w:r>
      <w:r w:rsidRPr="003D6676">
        <w:rPr>
          <w:sz w:val="24"/>
        </w:rPr>
        <w:t xml:space="preserve"> </w:t>
      </w:r>
      <w:r w:rsidRPr="00622D1D">
        <w:rPr>
          <w:sz w:val="24"/>
        </w:rPr>
        <w:t>on Exhibit 2</w:t>
      </w:r>
      <w:r w:rsidR="00E74771">
        <w:rPr>
          <w:sz w:val="24"/>
        </w:rPr>
        <w:t xml:space="preserve"> of the cost report</w:t>
      </w:r>
      <w:r w:rsidRPr="00622D1D">
        <w:rPr>
          <w:sz w:val="24"/>
        </w:rPr>
        <w:t xml:space="preserve"> agrees with</w:t>
      </w:r>
      <w:r w:rsidR="00433F11">
        <w:rPr>
          <w:sz w:val="24"/>
        </w:rPr>
        <w:t xml:space="preserve"> </w:t>
      </w:r>
      <w:r w:rsidRPr="00622D1D">
        <w:rPr>
          <w:sz w:val="24"/>
        </w:rPr>
        <w:t xml:space="preserve">ODE’s Indirect Cost </w:t>
      </w:r>
      <w:r w:rsidRPr="000878DC">
        <w:rPr>
          <w:sz w:val="24"/>
        </w:rPr>
        <w:t xml:space="preserve">Rate </w:t>
      </w:r>
      <w:r w:rsidR="008B1200" w:rsidRPr="000878DC">
        <w:rPr>
          <w:sz w:val="24"/>
        </w:rPr>
        <w:t>Agreement</w:t>
      </w:r>
      <w:r w:rsidRPr="000878DC">
        <w:rPr>
          <w:sz w:val="24"/>
        </w:rPr>
        <w:t>.</w:t>
      </w:r>
    </w:p>
    <w:p w14:paraId="063195E0" w14:textId="77777777" w:rsidR="003B592D" w:rsidRDefault="003B592D" w:rsidP="003B592D">
      <w:pPr>
        <w:pStyle w:val="ListParagraph"/>
        <w:tabs>
          <w:tab w:val="left" w:pos="821"/>
        </w:tabs>
        <w:ind w:left="820" w:right="116" w:firstLine="0"/>
        <w:jc w:val="both"/>
        <w:rPr>
          <w:sz w:val="24"/>
        </w:rPr>
      </w:pPr>
    </w:p>
    <w:p w14:paraId="56DED918" w14:textId="2F7EC7D9" w:rsidR="008B3552" w:rsidRPr="003B592D" w:rsidRDefault="0009091F" w:rsidP="003B592D">
      <w:pPr>
        <w:pStyle w:val="ListParagraph"/>
        <w:numPr>
          <w:ilvl w:val="0"/>
          <w:numId w:val="18"/>
        </w:numPr>
        <w:tabs>
          <w:tab w:val="left" w:pos="821"/>
        </w:tabs>
        <w:ind w:right="116"/>
        <w:jc w:val="both"/>
        <w:rPr>
          <w:sz w:val="24"/>
        </w:rPr>
      </w:pPr>
      <w:r w:rsidRPr="003B592D">
        <w:rPr>
          <w:sz w:val="24"/>
        </w:rPr>
        <w:t>If the I</w:t>
      </w:r>
      <w:r w:rsidR="002F26DB" w:rsidRPr="003B592D">
        <w:rPr>
          <w:sz w:val="24"/>
        </w:rPr>
        <w:t xml:space="preserve">ndirect </w:t>
      </w:r>
      <w:r w:rsidRPr="003B592D">
        <w:rPr>
          <w:sz w:val="24"/>
        </w:rPr>
        <w:t>C</w:t>
      </w:r>
      <w:r w:rsidR="002F26DB" w:rsidRPr="003B592D">
        <w:rPr>
          <w:sz w:val="24"/>
        </w:rPr>
        <w:t xml:space="preserve">ost </w:t>
      </w:r>
      <w:r w:rsidRPr="003B592D">
        <w:rPr>
          <w:sz w:val="24"/>
        </w:rPr>
        <w:t>R</w:t>
      </w:r>
      <w:r w:rsidR="002F26DB" w:rsidRPr="003B592D">
        <w:rPr>
          <w:sz w:val="24"/>
        </w:rPr>
        <w:t>ate</w:t>
      </w:r>
      <w:r w:rsidRPr="003B592D">
        <w:rPr>
          <w:sz w:val="24"/>
        </w:rPr>
        <w:t xml:space="preserve"> does not agree with</w:t>
      </w:r>
      <w:r w:rsidR="00433F11" w:rsidRPr="003B592D">
        <w:rPr>
          <w:sz w:val="24"/>
        </w:rPr>
        <w:t xml:space="preserve"> </w:t>
      </w:r>
      <w:r w:rsidRPr="003B592D">
        <w:rPr>
          <w:sz w:val="24"/>
        </w:rPr>
        <w:t xml:space="preserve">ODE’s </w:t>
      </w:r>
      <w:r w:rsidR="003D6676" w:rsidRPr="003B592D">
        <w:rPr>
          <w:sz w:val="24"/>
        </w:rPr>
        <w:t xml:space="preserve">Indirect </w:t>
      </w:r>
      <w:r w:rsidR="002F26DB" w:rsidRPr="003B592D">
        <w:rPr>
          <w:sz w:val="24"/>
        </w:rPr>
        <w:t>Cost Rate Agreement</w:t>
      </w:r>
      <w:r w:rsidRPr="003B592D">
        <w:rPr>
          <w:sz w:val="24"/>
        </w:rPr>
        <w:t>, prepare a proposed cost adjustment using Schedule C</w:t>
      </w:r>
      <w:r w:rsidR="00E74771" w:rsidRPr="003B592D">
        <w:rPr>
          <w:sz w:val="24"/>
        </w:rPr>
        <w:t>.</w:t>
      </w:r>
    </w:p>
    <w:p w14:paraId="69402435" w14:textId="77777777" w:rsidR="00203F20" w:rsidRDefault="00203F20" w:rsidP="009D4BF6">
      <w:pPr>
        <w:pStyle w:val="ListParagraph"/>
        <w:tabs>
          <w:tab w:val="left" w:pos="821"/>
        </w:tabs>
        <w:ind w:left="820" w:right="116" w:firstLine="0"/>
        <w:jc w:val="both"/>
        <w:rPr>
          <w:sz w:val="24"/>
        </w:rPr>
      </w:pPr>
    </w:p>
    <w:p w14:paraId="3E3B5ABD" w14:textId="77777777" w:rsidR="008B3552" w:rsidRDefault="008B3552">
      <w:pPr>
        <w:pStyle w:val="BodyText"/>
        <w:spacing w:before="2"/>
      </w:pPr>
    </w:p>
    <w:p w14:paraId="21B678EF" w14:textId="704A30D4" w:rsidR="00203F20" w:rsidRPr="009D4BF6" w:rsidRDefault="00203F20" w:rsidP="00C80158">
      <w:pPr>
        <w:pStyle w:val="BodyText"/>
        <w:spacing w:before="8"/>
        <w:jc w:val="center"/>
        <w:outlineLvl w:val="1"/>
        <w:rPr>
          <w:b/>
          <w:u w:val="thick"/>
        </w:rPr>
      </w:pPr>
      <w:bookmarkStart w:id="3" w:name="_Toc516830128"/>
      <w:r w:rsidRPr="009D4BF6">
        <w:rPr>
          <w:b/>
          <w:u w:val="thick"/>
        </w:rPr>
        <w:t>PAID CLAIMS PROCEDURES</w:t>
      </w:r>
      <w:bookmarkEnd w:id="3"/>
    </w:p>
    <w:p w14:paraId="6B4F3329" w14:textId="77777777" w:rsidR="008B3552" w:rsidRDefault="008B3552">
      <w:pPr>
        <w:pStyle w:val="BodyText"/>
        <w:spacing w:before="8"/>
        <w:rPr>
          <w:b/>
          <w:sz w:val="15"/>
        </w:rPr>
      </w:pPr>
    </w:p>
    <w:p w14:paraId="586A8D4D" w14:textId="3212D7F4" w:rsidR="008B3552" w:rsidRDefault="005C5C66">
      <w:pPr>
        <w:pStyle w:val="ListParagraph"/>
        <w:numPr>
          <w:ilvl w:val="0"/>
          <w:numId w:val="14"/>
        </w:numPr>
        <w:tabs>
          <w:tab w:val="left" w:pos="821"/>
        </w:tabs>
        <w:spacing w:before="90"/>
        <w:ind w:right="118"/>
        <w:jc w:val="both"/>
        <w:rPr>
          <w:sz w:val="24"/>
        </w:rPr>
      </w:pPr>
      <w:r>
        <w:rPr>
          <w:sz w:val="24"/>
        </w:rPr>
        <w:t xml:space="preserve">Using the list of paid claims obtained from the </w:t>
      </w:r>
      <w:r w:rsidR="002924E2">
        <w:rPr>
          <w:sz w:val="24"/>
        </w:rPr>
        <w:t>provider</w:t>
      </w:r>
      <w:r>
        <w:rPr>
          <w:sz w:val="24"/>
        </w:rPr>
        <w:t xml:space="preserve"> select 40 individual claims or 10% of the total population, whichever is less. </w:t>
      </w:r>
      <w:r w:rsidR="000878DC">
        <w:rPr>
          <w:sz w:val="24"/>
        </w:rPr>
        <w:t xml:space="preserve"> </w:t>
      </w:r>
      <w:r>
        <w:rPr>
          <w:sz w:val="24"/>
        </w:rPr>
        <w:t>To the extent practical, the selection must include</w:t>
      </w:r>
      <w:r>
        <w:rPr>
          <w:spacing w:val="-17"/>
          <w:sz w:val="24"/>
        </w:rPr>
        <w:t xml:space="preserve"> </w:t>
      </w:r>
      <w:r>
        <w:rPr>
          <w:sz w:val="24"/>
        </w:rPr>
        <w:t>different</w:t>
      </w:r>
      <w:r>
        <w:rPr>
          <w:spacing w:val="-15"/>
          <w:sz w:val="24"/>
        </w:rPr>
        <w:t xml:space="preserve"> </w:t>
      </w:r>
      <w:r>
        <w:rPr>
          <w:sz w:val="24"/>
        </w:rPr>
        <w:t>claimed</w:t>
      </w:r>
      <w:r>
        <w:rPr>
          <w:spacing w:val="-16"/>
          <w:sz w:val="24"/>
        </w:rPr>
        <w:t xml:space="preserve"> </w:t>
      </w:r>
      <w:r>
        <w:rPr>
          <w:sz w:val="24"/>
        </w:rPr>
        <w:t>services</w:t>
      </w:r>
      <w:r>
        <w:rPr>
          <w:spacing w:val="-15"/>
          <w:sz w:val="24"/>
        </w:rPr>
        <w:t xml:space="preserve"> </w:t>
      </w:r>
      <w:r>
        <w:rPr>
          <w:sz w:val="24"/>
        </w:rPr>
        <w:t>for</w:t>
      </w:r>
      <w:r>
        <w:rPr>
          <w:spacing w:val="-17"/>
          <w:sz w:val="24"/>
        </w:rPr>
        <w:t xml:space="preserve"> </w:t>
      </w:r>
      <w:r>
        <w:rPr>
          <w:sz w:val="24"/>
        </w:rPr>
        <w:t>different</w:t>
      </w:r>
      <w:r>
        <w:rPr>
          <w:spacing w:val="-16"/>
          <w:sz w:val="24"/>
        </w:rPr>
        <w:t xml:space="preserve"> </w:t>
      </w:r>
      <w:r>
        <w:rPr>
          <w:sz w:val="24"/>
        </w:rPr>
        <w:t>students.</w:t>
      </w:r>
    </w:p>
    <w:p w14:paraId="0ABBA1E9" w14:textId="77777777" w:rsidR="008B3552" w:rsidRDefault="008B3552">
      <w:pPr>
        <w:pStyle w:val="BodyText"/>
        <w:spacing w:before="11"/>
        <w:rPr>
          <w:sz w:val="23"/>
        </w:rPr>
      </w:pPr>
    </w:p>
    <w:p w14:paraId="5B3F2070" w14:textId="082F2C95" w:rsidR="008B3552" w:rsidRDefault="005C5C66">
      <w:pPr>
        <w:pStyle w:val="ListParagraph"/>
        <w:numPr>
          <w:ilvl w:val="0"/>
          <w:numId w:val="14"/>
        </w:numPr>
        <w:tabs>
          <w:tab w:val="left" w:pos="820"/>
          <w:tab w:val="left" w:pos="821"/>
        </w:tabs>
        <w:rPr>
          <w:sz w:val="24"/>
        </w:rPr>
      </w:pPr>
      <w:r>
        <w:rPr>
          <w:sz w:val="24"/>
        </w:rPr>
        <w:t>Record</w:t>
      </w:r>
      <w:r>
        <w:rPr>
          <w:spacing w:val="-5"/>
          <w:sz w:val="24"/>
        </w:rPr>
        <w:t xml:space="preserve"> </w:t>
      </w:r>
      <w:r>
        <w:rPr>
          <w:sz w:val="24"/>
        </w:rPr>
        <w:t>the</w:t>
      </w:r>
      <w:r>
        <w:rPr>
          <w:spacing w:val="-5"/>
          <w:sz w:val="24"/>
        </w:rPr>
        <w:t xml:space="preserve"> </w:t>
      </w:r>
      <w:r>
        <w:rPr>
          <w:sz w:val="24"/>
        </w:rPr>
        <w:t>following</w:t>
      </w:r>
      <w:r>
        <w:rPr>
          <w:spacing w:val="-7"/>
          <w:sz w:val="24"/>
        </w:rPr>
        <w:t xml:space="preserve"> </w:t>
      </w:r>
      <w:r>
        <w:rPr>
          <w:sz w:val="24"/>
        </w:rPr>
        <w:t>information</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records</w:t>
      </w:r>
      <w:r>
        <w:rPr>
          <w:spacing w:val="-5"/>
          <w:sz w:val="24"/>
        </w:rPr>
        <w:t xml:space="preserve"> </w:t>
      </w:r>
      <w:r>
        <w:rPr>
          <w:sz w:val="24"/>
        </w:rPr>
        <w:t>onto</w:t>
      </w:r>
      <w:r>
        <w:rPr>
          <w:spacing w:val="-5"/>
          <w:sz w:val="24"/>
        </w:rPr>
        <w:t xml:space="preserve"> </w:t>
      </w:r>
      <w:r>
        <w:rPr>
          <w:sz w:val="24"/>
        </w:rPr>
        <w:t>a</w:t>
      </w:r>
      <w:r>
        <w:rPr>
          <w:spacing w:val="-5"/>
          <w:sz w:val="24"/>
        </w:rPr>
        <w:t xml:space="preserve"> </w:t>
      </w:r>
      <w:r>
        <w:rPr>
          <w:sz w:val="24"/>
        </w:rPr>
        <w:t>work</w:t>
      </w:r>
      <w:r>
        <w:rPr>
          <w:spacing w:val="-5"/>
          <w:sz w:val="24"/>
        </w:rPr>
        <w:t xml:space="preserve"> </w:t>
      </w:r>
      <w:r>
        <w:rPr>
          <w:sz w:val="24"/>
        </w:rPr>
        <w:t>paper:</w:t>
      </w:r>
    </w:p>
    <w:p w14:paraId="7E0F1973" w14:textId="77777777" w:rsidR="008B3552" w:rsidRDefault="008B3552">
      <w:pPr>
        <w:pStyle w:val="BodyText"/>
        <w:spacing w:before="2"/>
        <w:rPr>
          <w:sz w:val="16"/>
        </w:rPr>
      </w:pPr>
    </w:p>
    <w:p w14:paraId="2450399B" w14:textId="77777777" w:rsidR="008B3552" w:rsidRDefault="005C5C66">
      <w:pPr>
        <w:pStyle w:val="ListParagraph"/>
        <w:numPr>
          <w:ilvl w:val="1"/>
          <w:numId w:val="14"/>
        </w:numPr>
        <w:tabs>
          <w:tab w:val="left" w:pos="1541"/>
        </w:tabs>
        <w:spacing w:before="90"/>
        <w:rPr>
          <w:sz w:val="24"/>
        </w:rPr>
      </w:pPr>
      <w:r>
        <w:rPr>
          <w:sz w:val="24"/>
        </w:rPr>
        <w:t>Student identification number, if</w:t>
      </w:r>
      <w:r>
        <w:rPr>
          <w:spacing w:val="-2"/>
          <w:sz w:val="24"/>
        </w:rPr>
        <w:t xml:space="preserve"> </w:t>
      </w:r>
      <w:r>
        <w:rPr>
          <w:sz w:val="24"/>
        </w:rPr>
        <w:t>identified</w:t>
      </w:r>
    </w:p>
    <w:p w14:paraId="34BEA748" w14:textId="77777777" w:rsidR="008B3552" w:rsidRDefault="005C5C66">
      <w:pPr>
        <w:pStyle w:val="ListParagraph"/>
        <w:numPr>
          <w:ilvl w:val="1"/>
          <w:numId w:val="14"/>
        </w:numPr>
        <w:tabs>
          <w:tab w:val="left" w:pos="1541"/>
        </w:tabs>
        <w:rPr>
          <w:sz w:val="24"/>
        </w:rPr>
      </w:pPr>
      <w:r>
        <w:rPr>
          <w:sz w:val="24"/>
        </w:rPr>
        <w:t>Medicaid identification</w:t>
      </w:r>
      <w:r>
        <w:rPr>
          <w:spacing w:val="-26"/>
          <w:sz w:val="24"/>
        </w:rPr>
        <w:t xml:space="preserve"> </w:t>
      </w:r>
      <w:r>
        <w:rPr>
          <w:sz w:val="24"/>
        </w:rPr>
        <w:t>number</w:t>
      </w:r>
    </w:p>
    <w:p w14:paraId="112442EF" w14:textId="77777777" w:rsidR="008B3552" w:rsidRDefault="005C5C66">
      <w:pPr>
        <w:pStyle w:val="ListParagraph"/>
        <w:numPr>
          <w:ilvl w:val="1"/>
          <w:numId w:val="14"/>
        </w:numPr>
        <w:tabs>
          <w:tab w:val="left" w:pos="1541"/>
        </w:tabs>
        <w:rPr>
          <w:sz w:val="24"/>
        </w:rPr>
      </w:pPr>
      <w:r>
        <w:rPr>
          <w:sz w:val="24"/>
        </w:rPr>
        <w:t>Date of</w:t>
      </w:r>
      <w:r>
        <w:rPr>
          <w:spacing w:val="-12"/>
          <w:sz w:val="24"/>
        </w:rPr>
        <w:t xml:space="preserve"> </w:t>
      </w:r>
      <w:r>
        <w:rPr>
          <w:sz w:val="24"/>
        </w:rPr>
        <w:t>birth</w:t>
      </w:r>
    </w:p>
    <w:p w14:paraId="37289322" w14:textId="77777777" w:rsidR="008B3552" w:rsidRDefault="005C5C66">
      <w:pPr>
        <w:pStyle w:val="ListParagraph"/>
        <w:numPr>
          <w:ilvl w:val="1"/>
          <w:numId w:val="14"/>
        </w:numPr>
        <w:tabs>
          <w:tab w:val="left" w:pos="1541"/>
        </w:tabs>
        <w:rPr>
          <w:sz w:val="24"/>
        </w:rPr>
      </w:pPr>
      <w:r>
        <w:rPr>
          <w:sz w:val="24"/>
        </w:rPr>
        <w:t>CPT Code</w:t>
      </w:r>
    </w:p>
    <w:p w14:paraId="2AA13DB2" w14:textId="77777777" w:rsidR="008B3552" w:rsidRDefault="005C5C66">
      <w:pPr>
        <w:pStyle w:val="ListParagraph"/>
        <w:numPr>
          <w:ilvl w:val="1"/>
          <w:numId w:val="14"/>
        </w:numPr>
        <w:tabs>
          <w:tab w:val="left" w:pos="1541"/>
        </w:tabs>
        <w:ind w:right="118"/>
        <w:jc w:val="both"/>
        <w:rPr>
          <w:sz w:val="24"/>
        </w:rPr>
      </w:pPr>
      <w:r>
        <w:rPr>
          <w:sz w:val="24"/>
        </w:rPr>
        <w:t>Service type as identified in the Ohio Medicaid School Program CPT Code Assignment Appendix (e.g., MH, SLP,</w:t>
      </w:r>
      <w:r>
        <w:rPr>
          <w:spacing w:val="-5"/>
          <w:sz w:val="24"/>
        </w:rPr>
        <w:t xml:space="preserve"> </w:t>
      </w:r>
      <w:r>
        <w:rPr>
          <w:sz w:val="24"/>
        </w:rPr>
        <w:t>etc.)</w:t>
      </w:r>
    </w:p>
    <w:p w14:paraId="06C88DF0" w14:textId="77777777" w:rsidR="008B3552" w:rsidRDefault="005C5C66">
      <w:pPr>
        <w:pStyle w:val="ListParagraph"/>
        <w:numPr>
          <w:ilvl w:val="1"/>
          <w:numId w:val="14"/>
        </w:numPr>
        <w:tabs>
          <w:tab w:val="left" w:pos="1540"/>
          <w:tab w:val="left" w:pos="1541"/>
        </w:tabs>
        <w:rPr>
          <w:sz w:val="24"/>
        </w:rPr>
      </w:pPr>
      <w:r>
        <w:rPr>
          <w:sz w:val="24"/>
        </w:rPr>
        <w:t>Service</w:t>
      </w:r>
      <w:r>
        <w:rPr>
          <w:spacing w:val="-8"/>
          <w:sz w:val="24"/>
        </w:rPr>
        <w:t xml:space="preserve"> </w:t>
      </w:r>
      <w:r>
        <w:rPr>
          <w:sz w:val="24"/>
        </w:rPr>
        <w:t>Date</w:t>
      </w:r>
    </w:p>
    <w:p w14:paraId="56F9F379" w14:textId="77777777" w:rsidR="008B3552" w:rsidRDefault="005C5C66">
      <w:pPr>
        <w:pStyle w:val="ListParagraph"/>
        <w:numPr>
          <w:ilvl w:val="1"/>
          <w:numId w:val="14"/>
        </w:numPr>
        <w:tabs>
          <w:tab w:val="left" w:pos="1541"/>
        </w:tabs>
        <w:rPr>
          <w:sz w:val="24"/>
        </w:rPr>
      </w:pPr>
      <w:r>
        <w:rPr>
          <w:sz w:val="24"/>
        </w:rPr>
        <w:t>Units billed</w:t>
      </w:r>
    </w:p>
    <w:p w14:paraId="4DFE4724" w14:textId="77777777" w:rsidR="008B3552" w:rsidRDefault="005C5C66">
      <w:pPr>
        <w:pStyle w:val="ListParagraph"/>
        <w:numPr>
          <w:ilvl w:val="1"/>
          <w:numId w:val="14"/>
        </w:numPr>
        <w:tabs>
          <w:tab w:val="left" w:pos="1541"/>
        </w:tabs>
        <w:rPr>
          <w:sz w:val="24"/>
        </w:rPr>
      </w:pPr>
      <w:r>
        <w:rPr>
          <w:sz w:val="24"/>
        </w:rPr>
        <w:t>Units paid</w:t>
      </w:r>
    </w:p>
    <w:p w14:paraId="2EFC1648" w14:textId="77777777" w:rsidR="008B3552" w:rsidRDefault="005C5C66">
      <w:pPr>
        <w:pStyle w:val="ListParagraph"/>
        <w:numPr>
          <w:ilvl w:val="1"/>
          <w:numId w:val="14"/>
        </w:numPr>
        <w:tabs>
          <w:tab w:val="left" w:pos="1540"/>
          <w:tab w:val="left" w:pos="1541"/>
        </w:tabs>
        <w:rPr>
          <w:sz w:val="24"/>
        </w:rPr>
      </w:pPr>
      <w:r>
        <w:rPr>
          <w:sz w:val="24"/>
        </w:rPr>
        <w:t>Date</w:t>
      </w:r>
      <w:r>
        <w:rPr>
          <w:spacing w:val="-4"/>
          <w:sz w:val="24"/>
        </w:rPr>
        <w:t xml:space="preserve"> </w:t>
      </w:r>
      <w:r>
        <w:rPr>
          <w:sz w:val="24"/>
        </w:rPr>
        <w:t>paid</w:t>
      </w:r>
    </w:p>
    <w:p w14:paraId="17EF98B5" w14:textId="77777777" w:rsidR="008B3552" w:rsidRDefault="005C5C66">
      <w:pPr>
        <w:pStyle w:val="ListParagraph"/>
        <w:numPr>
          <w:ilvl w:val="1"/>
          <w:numId w:val="14"/>
        </w:numPr>
        <w:tabs>
          <w:tab w:val="left" w:pos="1540"/>
          <w:tab w:val="left" w:pos="1541"/>
        </w:tabs>
        <w:rPr>
          <w:sz w:val="24"/>
        </w:rPr>
      </w:pPr>
      <w:r>
        <w:rPr>
          <w:sz w:val="24"/>
        </w:rPr>
        <w:t>Transaction Control Number</w:t>
      </w:r>
      <w:r>
        <w:rPr>
          <w:spacing w:val="-26"/>
          <w:sz w:val="24"/>
        </w:rPr>
        <w:t xml:space="preserve"> </w:t>
      </w:r>
      <w:r>
        <w:rPr>
          <w:sz w:val="24"/>
        </w:rPr>
        <w:t>(TCN)</w:t>
      </w:r>
    </w:p>
    <w:p w14:paraId="5DC21558" w14:textId="77777777" w:rsidR="008B3552" w:rsidRDefault="005C5C66">
      <w:pPr>
        <w:pStyle w:val="ListParagraph"/>
        <w:numPr>
          <w:ilvl w:val="1"/>
          <w:numId w:val="14"/>
        </w:numPr>
        <w:tabs>
          <w:tab w:val="left" w:pos="1541"/>
        </w:tabs>
        <w:ind w:right="122"/>
        <w:jc w:val="both"/>
        <w:rPr>
          <w:sz w:val="24"/>
        </w:rPr>
      </w:pPr>
      <w:r>
        <w:rPr>
          <w:sz w:val="24"/>
        </w:rPr>
        <w:t>If applicable to the service type, identify the minutes necessary to meet a unit of service using the Ohio Medicaid School Program CPT Code Assignment Appendix.</w:t>
      </w:r>
    </w:p>
    <w:p w14:paraId="79B9B6A5" w14:textId="77777777" w:rsidR="008B3552" w:rsidRDefault="008B3552">
      <w:pPr>
        <w:pStyle w:val="BodyText"/>
        <w:spacing w:before="11"/>
        <w:rPr>
          <w:sz w:val="23"/>
        </w:rPr>
      </w:pPr>
    </w:p>
    <w:p w14:paraId="64A0C470" w14:textId="0BA61F0F" w:rsidR="008B3552" w:rsidRDefault="005C5C66">
      <w:pPr>
        <w:pStyle w:val="ListParagraph"/>
        <w:numPr>
          <w:ilvl w:val="0"/>
          <w:numId w:val="14"/>
        </w:numPr>
        <w:tabs>
          <w:tab w:val="left" w:pos="821"/>
        </w:tabs>
        <w:ind w:right="116"/>
        <w:jc w:val="both"/>
        <w:rPr>
          <w:sz w:val="24"/>
        </w:rPr>
      </w:pPr>
      <w:r>
        <w:rPr>
          <w:sz w:val="24"/>
        </w:rPr>
        <w:t xml:space="preserve">Using the claims selected in step 1, obtain from the </w:t>
      </w:r>
      <w:r w:rsidR="002924E2">
        <w:rPr>
          <w:sz w:val="24"/>
        </w:rPr>
        <w:t>provider</w:t>
      </w:r>
      <w:r>
        <w:rPr>
          <w:sz w:val="24"/>
        </w:rPr>
        <w:t xml:space="preserve"> the students’ attendance records, multi-factored evaluation, identification of necessary services, documentation of service provided, Individualized Education Program (IEP) which includes a plan of care, and</w:t>
      </w:r>
      <w:r>
        <w:rPr>
          <w:spacing w:val="-13"/>
          <w:sz w:val="24"/>
        </w:rPr>
        <w:t xml:space="preserve"> </w:t>
      </w:r>
      <w:r>
        <w:rPr>
          <w:sz w:val="24"/>
        </w:rPr>
        <w:t>parental</w:t>
      </w:r>
      <w:r>
        <w:rPr>
          <w:spacing w:val="-13"/>
          <w:sz w:val="24"/>
        </w:rPr>
        <w:t xml:space="preserve"> </w:t>
      </w:r>
      <w:r>
        <w:rPr>
          <w:sz w:val="24"/>
        </w:rPr>
        <w:t>consent</w:t>
      </w:r>
      <w:r>
        <w:rPr>
          <w:spacing w:val="-13"/>
          <w:sz w:val="24"/>
        </w:rPr>
        <w:t xml:space="preserve"> </w:t>
      </w:r>
      <w:r>
        <w:rPr>
          <w:sz w:val="24"/>
        </w:rPr>
        <w:t>form.</w:t>
      </w:r>
      <w:r w:rsidR="00622D1D">
        <w:rPr>
          <w:sz w:val="24"/>
        </w:rPr>
        <w:t xml:space="preserve"> </w:t>
      </w:r>
      <w:r w:rsidR="00622D1D" w:rsidRPr="006F4FD6">
        <w:rPr>
          <w:sz w:val="24"/>
        </w:rPr>
        <w:t>Evaluation Team Reports (ETRs) for pre-authorized IEP services are</w:t>
      </w:r>
      <w:r w:rsidR="00315BE5" w:rsidRPr="006F4FD6">
        <w:rPr>
          <w:sz w:val="24"/>
        </w:rPr>
        <w:t xml:space="preserve"> </w:t>
      </w:r>
      <w:r w:rsidR="00622D1D" w:rsidRPr="006F4FD6">
        <w:rPr>
          <w:sz w:val="24"/>
        </w:rPr>
        <w:t xml:space="preserve">allowable </w:t>
      </w:r>
      <w:r w:rsidR="00254ACF" w:rsidRPr="006F4FD6">
        <w:rPr>
          <w:sz w:val="24"/>
        </w:rPr>
        <w:t>once a year as per OAC 5160-35-0</w:t>
      </w:r>
      <w:r w:rsidR="004940AD" w:rsidRPr="006F4FD6">
        <w:rPr>
          <w:sz w:val="24"/>
        </w:rPr>
        <w:t>4(B)</w:t>
      </w:r>
      <w:r w:rsidR="00622D1D" w:rsidRPr="006F4FD6">
        <w:rPr>
          <w:sz w:val="24"/>
        </w:rPr>
        <w:t>.</w:t>
      </w:r>
      <w:r>
        <w:rPr>
          <w:spacing w:val="36"/>
          <w:sz w:val="24"/>
        </w:rPr>
        <w:t xml:space="preserve"> </w:t>
      </w:r>
      <w:r>
        <w:rPr>
          <w:sz w:val="24"/>
        </w:rPr>
        <w:t>Using</w:t>
      </w:r>
      <w:r>
        <w:rPr>
          <w:spacing w:val="-15"/>
          <w:sz w:val="24"/>
        </w:rPr>
        <w:t xml:space="preserve"> </w:t>
      </w:r>
      <w:r>
        <w:rPr>
          <w:sz w:val="24"/>
        </w:rPr>
        <w:t>the</w:t>
      </w:r>
      <w:r>
        <w:rPr>
          <w:spacing w:val="-14"/>
          <w:sz w:val="24"/>
        </w:rPr>
        <w:t xml:space="preserve"> </w:t>
      </w:r>
      <w:r>
        <w:rPr>
          <w:sz w:val="24"/>
        </w:rPr>
        <w:t>information</w:t>
      </w:r>
      <w:r>
        <w:rPr>
          <w:spacing w:val="-13"/>
          <w:sz w:val="24"/>
        </w:rPr>
        <w:t xml:space="preserve"> </w:t>
      </w:r>
      <w:r>
        <w:rPr>
          <w:sz w:val="24"/>
        </w:rPr>
        <w:t>obtained,</w:t>
      </w:r>
      <w:r>
        <w:rPr>
          <w:spacing w:val="-13"/>
          <w:sz w:val="24"/>
        </w:rPr>
        <w:t xml:space="preserve"> </w:t>
      </w:r>
      <w:r>
        <w:rPr>
          <w:sz w:val="24"/>
        </w:rPr>
        <w:t>perform</w:t>
      </w:r>
      <w:r>
        <w:rPr>
          <w:spacing w:val="-13"/>
          <w:sz w:val="24"/>
        </w:rPr>
        <w:t xml:space="preserve"> </w:t>
      </w:r>
      <w:r>
        <w:rPr>
          <w:sz w:val="24"/>
        </w:rPr>
        <w:t>the</w:t>
      </w:r>
      <w:r>
        <w:rPr>
          <w:spacing w:val="-14"/>
          <w:sz w:val="24"/>
        </w:rPr>
        <w:t xml:space="preserve"> </w:t>
      </w:r>
      <w:r>
        <w:rPr>
          <w:sz w:val="24"/>
        </w:rPr>
        <w:t>following</w:t>
      </w:r>
      <w:r>
        <w:rPr>
          <w:spacing w:val="-15"/>
          <w:sz w:val="24"/>
        </w:rPr>
        <w:t xml:space="preserve"> </w:t>
      </w:r>
      <w:r>
        <w:rPr>
          <w:sz w:val="24"/>
        </w:rPr>
        <w:t>for</w:t>
      </w:r>
      <w:r>
        <w:rPr>
          <w:spacing w:val="-12"/>
          <w:sz w:val="24"/>
        </w:rPr>
        <w:t xml:space="preserve"> </w:t>
      </w:r>
      <w:r>
        <w:rPr>
          <w:sz w:val="24"/>
        </w:rPr>
        <w:t>each claim</w:t>
      </w:r>
      <w:r>
        <w:rPr>
          <w:spacing w:val="-15"/>
          <w:sz w:val="24"/>
        </w:rPr>
        <w:t xml:space="preserve"> </w:t>
      </w:r>
      <w:r>
        <w:rPr>
          <w:sz w:val="24"/>
        </w:rPr>
        <w:t>selected:</w:t>
      </w:r>
    </w:p>
    <w:p w14:paraId="069CD721" w14:textId="77777777" w:rsidR="008B3552" w:rsidRDefault="008B3552">
      <w:pPr>
        <w:pStyle w:val="BodyText"/>
        <w:spacing w:before="11"/>
        <w:rPr>
          <w:sz w:val="23"/>
        </w:rPr>
      </w:pPr>
    </w:p>
    <w:p w14:paraId="49F5C9AE" w14:textId="21CF22BF" w:rsidR="008B3552" w:rsidRDefault="00593347">
      <w:pPr>
        <w:pStyle w:val="ListParagraph"/>
        <w:numPr>
          <w:ilvl w:val="1"/>
          <w:numId w:val="14"/>
        </w:numPr>
        <w:tabs>
          <w:tab w:val="left" w:pos="1541"/>
        </w:tabs>
        <w:ind w:right="118"/>
        <w:jc w:val="both"/>
        <w:rPr>
          <w:sz w:val="24"/>
        </w:rPr>
      </w:pPr>
      <w:r>
        <w:rPr>
          <w:noProof/>
        </w:rPr>
        <mc:AlternateContent>
          <mc:Choice Requires="wps">
            <w:drawing>
              <wp:anchor distT="0" distB="0" distL="114300" distR="114300" simplePos="0" relativeHeight="251657728" behindDoc="1" locked="0" layoutInCell="1" allowOverlap="1" wp14:anchorId="78230658" wp14:editId="72B74D4F">
                <wp:simplePos x="0" y="0"/>
                <wp:positionH relativeFrom="page">
                  <wp:posOffset>3505835</wp:posOffset>
                </wp:positionH>
                <wp:positionV relativeFrom="paragraph">
                  <wp:posOffset>281940</wp:posOffset>
                </wp:positionV>
                <wp:extent cx="36830" cy="0"/>
                <wp:effectExtent l="10160" t="12065" r="10160"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239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05pt,22.2pt" to="278.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8rGwIAAD8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" strokeweight=".6pt">
                <w10:wrap anchorx="page"/>
              </v:line>
            </w:pict>
          </mc:Fallback>
        </mc:AlternateContent>
      </w:r>
      <w:r w:rsidR="005C5C66">
        <w:rPr>
          <w:sz w:val="24"/>
        </w:rPr>
        <w:t>Verify</w:t>
      </w:r>
      <w:r w:rsidR="005C5C66">
        <w:rPr>
          <w:spacing w:val="-15"/>
          <w:sz w:val="24"/>
        </w:rPr>
        <w:t xml:space="preserve"> </w:t>
      </w:r>
      <w:r w:rsidR="005C5C66">
        <w:rPr>
          <w:sz w:val="24"/>
        </w:rPr>
        <w:t>the</w:t>
      </w:r>
      <w:r w:rsidR="005C5C66">
        <w:rPr>
          <w:spacing w:val="-10"/>
          <w:sz w:val="24"/>
        </w:rPr>
        <w:t xml:space="preserve"> </w:t>
      </w:r>
      <w:r w:rsidR="005C5C66">
        <w:rPr>
          <w:sz w:val="24"/>
        </w:rPr>
        <w:t>service</w:t>
      </w:r>
      <w:r w:rsidR="005C5C66">
        <w:rPr>
          <w:spacing w:val="-11"/>
          <w:sz w:val="24"/>
        </w:rPr>
        <w:t xml:space="preserve"> </w:t>
      </w:r>
      <w:r w:rsidR="005C5C66">
        <w:rPr>
          <w:sz w:val="24"/>
        </w:rPr>
        <w:t>identified</w:t>
      </w:r>
      <w:r w:rsidR="005C5C66">
        <w:rPr>
          <w:spacing w:val="-10"/>
          <w:sz w:val="24"/>
        </w:rPr>
        <w:t xml:space="preserve"> </w:t>
      </w:r>
      <w:r w:rsidR="005C5C66">
        <w:rPr>
          <w:sz w:val="24"/>
        </w:rPr>
        <w:t>on</w:t>
      </w:r>
      <w:r w:rsidR="005C5C66">
        <w:rPr>
          <w:spacing w:val="-10"/>
          <w:sz w:val="24"/>
        </w:rPr>
        <w:t xml:space="preserve"> </w:t>
      </w:r>
      <w:r w:rsidR="005C5C66">
        <w:rPr>
          <w:sz w:val="24"/>
        </w:rPr>
        <w:t>the</w:t>
      </w:r>
      <w:r w:rsidR="005C5C66">
        <w:rPr>
          <w:spacing w:val="-10"/>
          <w:sz w:val="24"/>
        </w:rPr>
        <w:t xml:space="preserve"> </w:t>
      </w:r>
      <w:r w:rsidR="005C5C66">
        <w:rPr>
          <w:sz w:val="24"/>
        </w:rPr>
        <w:t>paid</w:t>
      </w:r>
      <w:r w:rsidR="005C5C66">
        <w:rPr>
          <w:spacing w:val="-10"/>
          <w:sz w:val="24"/>
        </w:rPr>
        <w:t xml:space="preserve"> </w:t>
      </w:r>
      <w:r w:rsidR="005C5C66">
        <w:rPr>
          <w:sz w:val="24"/>
        </w:rPr>
        <w:t>claim</w:t>
      </w:r>
      <w:r w:rsidR="005C5C66">
        <w:rPr>
          <w:spacing w:val="-10"/>
          <w:sz w:val="24"/>
        </w:rPr>
        <w:t xml:space="preserve"> </w:t>
      </w:r>
      <w:r w:rsidR="005C5C66">
        <w:rPr>
          <w:sz w:val="24"/>
        </w:rPr>
        <w:t>is</w:t>
      </w:r>
      <w:r w:rsidR="005C5C66">
        <w:rPr>
          <w:spacing w:val="-10"/>
          <w:sz w:val="24"/>
        </w:rPr>
        <w:t xml:space="preserve"> </w:t>
      </w:r>
      <w:r w:rsidR="005C5C66">
        <w:rPr>
          <w:sz w:val="24"/>
        </w:rPr>
        <w:t>identified</w:t>
      </w:r>
      <w:r w:rsidR="005C5C66">
        <w:rPr>
          <w:spacing w:val="-10"/>
          <w:sz w:val="24"/>
        </w:rPr>
        <w:t xml:space="preserve"> </w:t>
      </w:r>
      <w:r w:rsidR="005C5C66">
        <w:rPr>
          <w:sz w:val="24"/>
        </w:rPr>
        <w:t>within</w:t>
      </w:r>
      <w:r w:rsidR="005C5C66">
        <w:rPr>
          <w:spacing w:val="-10"/>
          <w:sz w:val="24"/>
        </w:rPr>
        <w:t xml:space="preserve"> </w:t>
      </w:r>
      <w:r w:rsidR="005C5C66">
        <w:rPr>
          <w:sz w:val="24"/>
        </w:rPr>
        <w:t>the</w:t>
      </w:r>
      <w:r w:rsidR="005C5C66">
        <w:rPr>
          <w:spacing w:val="-10"/>
          <w:sz w:val="24"/>
        </w:rPr>
        <w:t xml:space="preserve"> </w:t>
      </w:r>
      <w:r w:rsidR="005C5C66">
        <w:rPr>
          <w:sz w:val="24"/>
        </w:rPr>
        <w:t>student’s</w:t>
      </w:r>
      <w:r w:rsidR="005C5C66">
        <w:rPr>
          <w:spacing w:val="-10"/>
          <w:sz w:val="24"/>
        </w:rPr>
        <w:t xml:space="preserve"> </w:t>
      </w:r>
      <w:r w:rsidR="005C5C66">
        <w:rPr>
          <w:sz w:val="24"/>
        </w:rPr>
        <w:t>plan of care as required by OAC 5160-35-05(</w:t>
      </w:r>
      <w:r w:rsidR="00833314">
        <w:rPr>
          <w:sz w:val="24"/>
        </w:rPr>
        <w:t>G</w:t>
      </w:r>
      <w:r w:rsidR="005C5C66">
        <w:rPr>
          <w:sz w:val="24"/>
        </w:rPr>
        <w:t>)(3). If the service identified on the paid claim is not identified in the plan of care, prepare a proposed cost adjustment for the total amount of the claim using Schedule</w:t>
      </w:r>
      <w:r w:rsidR="007E0E79">
        <w:rPr>
          <w:sz w:val="24"/>
        </w:rPr>
        <w:t xml:space="preserve"> </w:t>
      </w:r>
      <w:r w:rsidR="005C5C66">
        <w:rPr>
          <w:sz w:val="24"/>
        </w:rPr>
        <w:t>P.</w:t>
      </w:r>
    </w:p>
    <w:p w14:paraId="7546F6FE" w14:textId="77777777" w:rsidR="008B3552" w:rsidRDefault="008B3552">
      <w:pPr>
        <w:pStyle w:val="BodyText"/>
      </w:pPr>
    </w:p>
    <w:p w14:paraId="3E7E65DC" w14:textId="3E44D416" w:rsidR="008B3552" w:rsidRDefault="005C5C66">
      <w:pPr>
        <w:pStyle w:val="ListParagraph"/>
        <w:numPr>
          <w:ilvl w:val="1"/>
          <w:numId w:val="14"/>
        </w:numPr>
        <w:tabs>
          <w:tab w:val="left" w:pos="1541"/>
        </w:tabs>
        <w:ind w:right="120"/>
        <w:jc w:val="both"/>
        <w:rPr>
          <w:sz w:val="24"/>
        </w:rPr>
      </w:pPr>
      <w:r>
        <w:rPr>
          <w:sz w:val="24"/>
        </w:rPr>
        <w:t>Verify the plan of care was signed by a qualified practitioner as required within OAC 5160-35-05(</w:t>
      </w:r>
      <w:r w:rsidR="00833314">
        <w:rPr>
          <w:sz w:val="24"/>
        </w:rPr>
        <w:t>G</w:t>
      </w:r>
      <w:r>
        <w:rPr>
          <w:sz w:val="24"/>
        </w:rPr>
        <w:t>)(2). If the plan of care was not signed by a qualified practitioner, prepare a proposed cost adjustment for the total amount of the claim using Schedule</w:t>
      </w:r>
      <w:r>
        <w:rPr>
          <w:spacing w:val="-16"/>
          <w:sz w:val="24"/>
        </w:rPr>
        <w:t xml:space="preserve"> </w:t>
      </w:r>
      <w:r>
        <w:rPr>
          <w:sz w:val="24"/>
        </w:rPr>
        <w:t>P.</w:t>
      </w:r>
    </w:p>
    <w:p w14:paraId="12167EDE" w14:textId="77777777" w:rsidR="008B3552" w:rsidRDefault="008B3552">
      <w:pPr>
        <w:pStyle w:val="BodyText"/>
      </w:pPr>
    </w:p>
    <w:p w14:paraId="040DCB3E" w14:textId="77777777" w:rsidR="008B3552" w:rsidRDefault="005C5C66">
      <w:pPr>
        <w:pStyle w:val="ListParagraph"/>
        <w:numPr>
          <w:ilvl w:val="1"/>
          <w:numId w:val="14"/>
        </w:numPr>
        <w:tabs>
          <w:tab w:val="left" w:pos="1541"/>
        </w:tabs>
        <w:ind w:right="120"/>
        <w:jc w:val="both"/>
        <w:rPr>
          <w:sz w:val="24"/>
        </w:rPr>
      </w:pPr>
      <w:r>
        <w:rPr>
          <w:sz w:val="24"/>
        </w:rPr>
        <w:t>Verify</w:t>
      </w:r>
      <w:r>
        <w:rPr>
          <w:spacing w:val="-11"/>
          <w:sz w:val="24"/>
        </w:rPr>
        <w:t xml:space="preserve"> </w:t>
      </w:r>
      <w:r>
        <w:rPr>
          <w:sz w:val="24"/>
        </w:rPr>
        <w:t>the</w:t>
      </w:r>
      <w:r>
        <w:rPr>
          <w:spacing w:val="-7"/>
          <w:sz w:val="24"/>
        </w:rPr>
        <w:t xml:space="preserve"> </w:t>
      </w:r>
      <w:r>
        <w:rPr>
          <w:sz w:val="24"/>
        </w:rPr>
        <w:t>service</w:t>
      </w:r>
      <w:r>
        <w:rPr>
          <w:spacing w:val="-5"/>
          <w:sz w:val="24"/>
        </w:rPr>
        <w:t xml:space="preserve"> </w:t>
      </w:r>
      <w:r>
        <w:rPr>
          <w:sz w:val="24"/>
        </w:rPr>
        <w:t>date</w:t>
      </w:r>
      <w:r>
        <w:rPr>
          <w:spacing w:val="-4"/>
          <w:sz w:val="24"/>
        </w:rPr>
        <w:t xml:space="preserve"> </w:t>
      </w:r>
      <w:r>
        <w:rPr>
          <w:sz w:val="24"/>
        </w:rPr>
        <w:t>identified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paid</w:t>
      </w:r>
      <w:r>
        <w:rPr>
          <w:spacing w:val="-3"/>
          <w:sz w:val="24"/>
        </w:rPr>
        <w:t xml:space="preserve"> </w:t>
      </w:r>
      <w:r>
        <w:rPr>
          <w:sz w:val="24"/>
        </w:rPr>
        <w:t>claim</w:t>
      </w:r>
      <w:r>
        <w:rPr>
          <w:spacing w:val="-3"/>
          <w:sz w:val="24"/>
        </w:rPr>
        <w:t xml:space="preserve"> </w:t>
      </w:r>
      <w:r>
        <w:rPr>
          <w:sz w:val="24"/>
        </w:rPr>
        <w:t>was</w:t>
      </w:r>
      <w:r>
        <w:rPr>
          <w:spacing w:val="-6"/>
          <w:sz w:val="24"/>
        </w:rPr>
        <w:t xml:space="preserve"> </w:t>
      </w:r>
      <w:r>
        <w:rPr>
          <w:sz w:val="24"/>
        </w:rPr>
        <w:t>subsequent</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effective date and/or authorization date of the student’s plan of care. If the date of service delivery was prior to the effective/approval date, prepare a proposed cost adjustment</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claim</w:t>
      </w:r>
      <w:r>
        <w:rPr>
          <w:spacing w:val="-5"/>
          <w:sz w:val="24"/>
        </w:rPr>
        <w:t xml:space="preserve"> </w:t>
      </w:r>
      <w:r>
        <w:rPr>
          <w:sz w:val="24"/>
        </w:rPr>
        <w:t>using</w:t>
      </w:r>
      <w:r>
        <w:rPr>
          <w:spacing w:val="-5"/>
          <w:sz w:val="24"/>
        </w:rPr>
        <w:t xml:space="preserve"> </w:t>
      </w:r>
      <w:r>
        <w:rPr>
          <w:sz w:val="24"/>
        </w:rPr>
        <w:t>Schedule</w:t>
      </w:r>
      <w:r>
        <w:rPr>
          <w:spacing w:val="-5"/>
          <w:sz w:val="24"/>
        </w:rPr>
        <w:t xml:space="preserve"> </w:t>
      </w:r>
      <w:r>
        <w:rPr>
          <w:sz w:val="24"/>
        </w:rPr>
        <w:t>P.</w:t>
      </w:r>
    </w:p>
    <w:p w14:paraId="203AACAB" w14:textId="77777777" w:rsidR="008B3552" w:rsidRDefault="008B3552">
      <w:pPr>
        <w:pStyle w:val="BodyText"/>
      </w:pPr>
    </w:p>
    <w:p w14:paraId="05FED6DE" w14:textId="155F6D82" w:rsidR="008B3552" w:rsidRDefault="005C5C66">
      <w:pPr>
        <w:pStyle w:val="ListParagraph"/>
        <w:numPr>
          <w:ilvl w:val="1"/>
          <w:numId w:val="14"/>
        </w:numPr>
        <w:tabs>
          <w:tab w:val="left" w:pos="1541"/>
        </w:tabs>
        <w:ind w:right="117"/>
        <w:jc w:val="both"/>
        <w:rPr>
          <w:sz w:val="24"/>
        </w:rPr>
      </w:pPr>
      <w:r>
        <w:rPr>
          <w:sz w:val="24"/>
        </w:rPr>
        <w:t>Verify there is documentation the service identified on the paid claim was provided/delivered</w:t>
      </w:r>
      <w:r>
        <w:rPr>
          <w:spacing w:val="-14"/>
          <w:sz w:val="24"/>
        </w:rPr>
        <w:t xml:space="preserve"> </w:t>
      </w:r>
      <w:r>
        <w:rPr>
          <w:sz w:val="24"/>
        </w:rPr>
        <w:t>to</w:t>
      </w:r>
      <w:r>
        <w:rPr>
          <w:spacing w:val="-14"/>
          <w:sz w:val="24"/>
        </w:rPr>
        <w:t xml:space="preserve"> </w:t>
      </w:r>
      <w:r>
        <w:rPr>
          <w:sz w:val="24"/>
        </w:rPr>
        <w:t>the</w:t>
      </w:r>
      <w:r>
        <w:rPr>
          <w:spacing w:val="-15"/>
          <w:sz w:val="24"/>
        </w:rPr>
        <w:t xml:space="preserve"> </w:t>
      </w:r>
      <w:r>
        <w:rPr>
          <w:sz w:val="24"/>
        </w:rPr>
        <w:t>student.</w:t>
      </w:r>
      <w:r>
        <w:rPr>
          <w:spacing w:val="32"/>
          <w:sz w:val="24"/>
        </w:rPr>
        <w:t xml:space="preserve"> </w:t>
      </w:r>
      <w:r>
        <w:rPr>
          <w:sz w:val="24"/>
        </w:rPr>
        <w:t>The</w:t>
      </w:r>
      <w:r>
        <w:rPr>
          <w:spacing w:val="-14"/>
          <w:sz w:val="24"/>
        </w:rPr>
        <w:t xml:space="preserve"> </w:t>
      </w:r>
      <w:r>
        <w:rPr>
          <w:sz w:val="24"/>
        </w:rPr>
        <w:t>provision</w:t>
      </w:r>
      <w:r>
        <w:rPr>
          <w:spacing w:val="-14"/>
          <w:sz w:val="24"/>
        </w:rPr>
        <w:t xml:space="preserve"> </w:t>
      </w:r>
      <w:r>
        <w:rPr>
          <w:sz w:val="24"/>
        </w:rPr>
        <w:t>or</w:t>
      </w:r>
      <w:r>
        <w:rPr>
          <w:spacing w:val="-17"/>
          <w:sz w:val="24"/>
        </w:rPr>
        <w:t xml:space="preserve"> </w:t>
      </w:r>
      <w:r>
        <w:rPr>
          <w:sz w:val="24"/>
        </w:rPr>
        <w:t>delivery</w:t>
      </w:r>
      <w:r>
        <w:rPr>
          <w:spacing w:val="-19"/>
          <w:sz w:val="24"/>
        </w:rPr>
        <w:t xml:space="preserve"> </w:t>
      </w:r>
      <w:r>
        <w:rPr>
          <w:sz w:val="24"/>
        </w:rPr>
        <w:t>of</w:t>
      </w:r>
      <w:r>
        <w:rPr>
          <w:spacing w:val="-15"/>
          <w:sz w:val="24"/>
        </w:rPr>
        <w:t xml:space="preserve"> </w:t>
      </w:r>
      <w:r>
        <w:rPr>
          <w:sz w:val="24"/>
        </w:rPr>
        <w:t>service</w:t>
      </w:r>
      <w:r>
        <w:rPr>
          <w:spacing w:val="-14"/>
          <w:sz w:val="24"/>
        </w:rPr>
        <w:t xml:space="preserve"> </w:t>
      </w:r>
      <w:r>
        <w:rPr>
          <w:sz w:val="24"/>
        </w:rPr>
        <w:t>is</w:t>
      </w:r>
      <w:r>
        <w:rPr>
          <w:spacing w:val="-14"/>
          <w:sz w:val="24"/>
        </w:rPr>
        <w:t xml:space="preserve"> </w:t>
      </w:r>
      <w:r>
        <w:rPr>
          <w:sz w:val="24"/>
        </w:rPr>
        <w:t>evidenced by the provider if documentation includes the information required by OAC sections 5160-35-05(</w:t>
      </w:r>
      <w:r w:rsidR="00833314">
        <w:rPr>
          <w:sz w:val="24"/>
        </w:rPr>
        <w:t>H</w:t>
      </w:r>
      <w:r>
        <w:rPr>
          <w:sz w:val="24"/>
        </w:rPr>
        <w:t>)(3), (</w:t>
      </w:r>
      <w:r w:rsidR="00833314">
        <w:rPr>
          <w:sz w:val="24"/>
        </w:rPr>
        <w:t>H</w:t>
      </w:r>
      <w:r>
        <w:rPr>
          <w:sz w:val="24"/>
        </w:rPr>
        <w:t>)(5) for medical services or 5160-35-06 (E)(3) for</w:t>
      </w:r>
      <w:r>
        <w:rPr>
          <w:spacing w:val="-14"/>
          <w:sz w:val="24"/>
        </w:rPr>
        <w:t xml:space="preserve"> </w:t>
      </w:r>
      <w:r>
        <w:rPr>
          <w:sz w:val="24"/>
        </w:rPr>
        <w:t>equipment</w:t>
      </w:r>
      <w:r>
        <w:rPr>
          <w:spacing w:val="-14"/>
          <w:sz w:val="24"/>
        </w:rPr>
        <w:t xml:space="preserve"> </w:t>
      </w:r>
      <w:r>
        <w:rPr>
          <w:sz w:val="24"/>
        </w:rPr>
        <w:t>services.</w:t>
      </w:r>
      <w:r>
        <w:rPr>
          <w:spacing w:val="36"/>
          <w:sz w:val="24"/>
        </w:rPr>
        <w:t xml:space="preserve"> </w:t>
      </w:r>
      <w:r>
        <w:rPr>
          <w:sz w:val="24"/>
        </w:rPr>
        <w:t>If</w:t>
      </w:r>
      <w:r>
        <w:rPr>
          <w:spacing w:val="-13"/>
          <w:sz w:val="24"/>
        </w:rPr>
        <w:t xml:space="preserve"> </w:t>
      </w:r>
      <w:r>
        <w:rPr>
          <w:sz w:val="24"/>
        </w:rPr>
        <w:t>there</w:t>
      </w:r>
      <w:r>
        <w:rPr>
          <w:spacing w:val="-14"/>
          <w:sz w:val="24"/>
        </w:rPr>
        <w:t xml:space="preserve"> </w:t>
      </w:r>
      <w:r>
        <w:rPr>
          <w:sz w:val="24"/>
        </w:rPr>
        <w:t>is</w:t>
      </w:r>
      <w:r>
        <w:rPr>
          <w:spacing w:val="-15"/>
          <w:sz w:val="24"/>
        </w:rPr>
        <w:t xml:space="preserve"> </w:t>
      </w:r>
      <w:r>
        <w:rPr>
          <w:sz w:val="24"/>
        </w:rPr>
        <w:t>no</w:t>
      </w:r>
      <w:r>
        <w:rPr>
          <w:spacing w:val="-12"/>
          <w:sz w:val="24"/>
        </w:rPr>
        <w:t xml:space="preserve"> </w:t>
      </w:r>
      <w:r>
        <w:rPr>
          <w:sz w:val="24"/>
        </w:rPr>
        <w:t>evidence</w:t>
      </w:r>
      <w:r>
        <w:rPr>
          <w:spacing w:val="-14"/>
          <w:sz w:val="24"/>
        </w:rPr>
        <w:t xml:space="preserve"> </w:t>
      </w:r>
      <w:r>
        <w:rPr>
          <w:sz w:val="24"/>
        </w:rPr>
        <w:t>the</w:t>
      </w:r>
      <w:r>
        <w:rPr>
          <w:spacing w:val="-12"/>
          <w:sz w:val="24"/>
        </w:rPr>
        <w:t xml:space="preserve"> </w:t>
      </w:r>
      <w:r>
        <w:rPr>
          <w:sz w:val="24"/>
        </w:rPr>
        <w:t>service identified on the paid claim was provided to the student, prepare a proposed cost adjustment</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claim</w:t>
      </w:r>
      <w:r>
        <w:rPr>
          <w:spacing w:val="-5"/>
          <w:sz w:val="24"/>
        </w:rPr>
        <w:t xml:space="preserve"> </w:t>
      </w:r>
      <w:r>
        <w:rPr>
          <w:sz w:val="24"/>
        </w:rPr>
        <w:t>using</w:t>
      </w:r>
      <w:r>
        <w:rPr>
          <w:spacing w:val="-5"/>
          <w:sz w:val="24"/>
        </w:rPr>
        <w:t xml:space="preserve"> </w:t>
      </w:r>
      <w:r>
        <w:rPr>
          <w:sz w:val="24"/>
        </w:rPr>
        <w:t>Schedule</w:t>
      </w:r>
      <w:r>
        <w:rPr>
          <w:spacing w:val="-5"/>
          <w:sz w:val="24"/>
        </w:rPr>
        <w:t xml:space="preserve"> </w:t>
      </w:r>
      <w:r>
        <w:rPr>
          <w:sz w:val="24"/>
        </w:rPr>
        <w:t>P.</w:t>
      </w:r>
    </w:p>
    <w:p w14:paraId="1C85C5B6" w14:textId="77777777" w:rsidR="008B3552" w:rsidRDefault="008B3552">
      <w:pPr>
        <w:pStyle w:val="BodyText"/>
        <w:spacing w:before="11"/>
        <w:rPr>
          <w:sz w:val="23"/>
        </w:rPr>
      </w:pPr>
    </w:p>
    <w:p w14:paraId="6C73DB92" w14:textId="46BAA961" w:rsidR="008B3552" w:rsidRPr="00872270" w:rsidRDefault="005C5C66" w:rsidP="009D4BF6">
      <w:pPr>
        <w:pStyle w:val="ListParagraph"/>
        <w:numPr>
          <w:ilvl w:val="1"/>
          <w:numId w:val="14"/>
        </w:numPr>
        <w:tabs>
          <w:tab w:val="left" w:pos="1541"/>
        </w:tabs>
        <w:ind w:right="121"/>
        <w:jc w:val="both"/>
      </w:pPr>
      <w:r w:rsidRPr="009D4BF6">
        <w:rPr>
          <w:sz w:val="24"/>
          <w:szCs w:val="24"/>
        </w:rPr>
        <w:t>Verify there is documentation that indicates the service was provided on the same day, month, and year as</w:t>
      </w:r>
      <w:r w:rsidR="00494994">
        <w:rPr>
          <w:sz w:val="24"/>
          <w:szCs w:val="24"/>
        </w:rPr>
        <w:t xml:space="preserve"> identified on the paid claim. </w:t>
      </w:r>
      <w:r w:rsidRPr="009D4BF6">
        <w:rPr>
          <w:spacing w:val="-3"/>
          <w:sz w:val="24"/>
          <w:szCs w:val="24"/>
        </w:rPr>
        <w:t xml:space="preserve">If </w:t>
      </w:r>
      <w:r w:rsidRPr="009D4BF6">
        <w:rPr>
          <w:sz w:val="24"/>
          <w:szCs w:val="24"/>
        </w:rPr>
        <w:t>there is no</w:t>
      </w:r>
      <w:r w:rsidRPr="009D4BF6">
        <w:rPr>
          <w:spacing w:val="10"/>
          <w:sz w:val="24"/>
          <w:szCs w:val="24"/>
        </w:rPr>
        <w:t xml:space="preserve"> </w:t>
      </w:r>
      <w:r w:rsidRPr="009D4BF6">
        <w:rPr>
          <w:sz w:val="24"/>
          <w:szCs w:val="24"/>
        </w:rPr>
        <w:t>documentation</w:t>
      </w:r>
      <w:r w:rsidR="00872270" w:rsidRPr="009D4BF6">
        <w:rPr>
          <w:sz w:val="24"/>
          <w:szCs w:val="24"/>
        </w:rPr>
        <w:t xml:space="preserve"> </w:t>
      </w:r>
      <w:r w:rsidRPr="00872270">
        <w:rPr>
          <w:sz w:val="24"/>
          <w:szCs w:val="24"/>
        </w:rPr>
        <w:t>to</w:t>
      </w:r>
      <w:r w:rsidRPr="00872270">
        <w:rPr>
          <w:spacing w:val="-15"/>
          <w:sz w:val="24"/>
          <w:szCs w:val="24"/>
        </w:rPr>
        <w:t xml:space="preserve"> </w:t>
      </w:r>
      <w:r w:rsidRPr="00872270">
        <w:rPr>
          <w:sz w:val="24"/>
          <w:szCs w:val="24"/>
        </w:rPr>
        <w:t>indicate</w:t>
      </w:r>
      <w:r w:rsidRPr="00872270">
        <w:rPr>
          <w:spacing w:val="-16"/>
          <w:sz w:val="24"/>
          <w:szCs w:val="24"/>
        </w:rPr>
        <w:t xml:space="preserve"> </w:t>
      </w:r>
      <w:r w:rsidRPr="00872270">
        <w:rPr>
          <w:sz w:val="24"/>
          <w:szCs w:val="24"/>
        </w:rPr>
        <w:t>the</w:t>
      </w:r>
      <w:r w:rsidRPr="00872270">
        <w:rPr>
          <w:spacing w:val="-16"/>
          <w:sz w:val="24"/>
          <w:szCs w:val="24"/>
        </w:rPr>
        <w:t xml:space="preserve"> </w:t>
      </w:r>
      <w:r w:rsidRPr="00872270">
        <w:rPr>
          <w:sz w:val="24"/>
          <w:szCs w:val="24"/>
        </w:rPr>
        <w:t>service</w:t>
      </w:r>
      <w:r w:rsidRPr="00872270">
        <w:rPr>
          <w:spacing w:val="-14"/>
          <w:sz w:val="24"/>
          <w:szCs w:val="24"/>
        </w:rPr>
        <w:t xml:space="preserve"> </w:t>
      </w:r>
      <w:r w:rsidRPr="00872270">
        <w:rPr>
          <w:sz w:val="24"/>
          <w:szCs w:val="24"/>
        </w:rPr>
        <w:t>was</w:t>
      </w:r>
      <w:r w:rsidRPr="00872270">
        <w:rPr>
          <w:spacing w:val="-15"/>
          <w:sz w:val="24"/>
          <w:szCs w:val="24"/>
        </w:rPr>
        <w:t xml:space="preserve"> </w:t>
      </w:r>
      <w:r w:rsidRPr="00872270">
        <w:rPr>
          <w:sz w:val="24"/>
          <w:szCs w:val="24"/>
        </w:rPr>
        <w:t>provided</w:t>
      </w:r>
      <w:r w:rsidRPr="00872270">
        <w:rPr>
          <w:spacing w:val="-16"/>
          <w:sz w:val="24"/>
          <w:szCs w:val="24"/>
        </w:rPr>
        <w:t xml:space="preserve"> </w:t>
      </w:r>
      <w:r w:rsidRPr="00872270">
        <w:rPr>
          <w:sz w:val="24"/>
          <w:szCs w:val="24"/>
        </w:rPr>
        <w:t>on</w:t>
      </w:r>
      <w:r w:rsidRPr="00872270">
        <w:rPr>
          <w:spacing w:val="-16"/>
          <w:sz w:val="24"/>
          <w:szCs w:val="24"/>
        </w:rPr>
        <w:t xml:space="preserve"> </w:t>
      </w:r>
      <w:r w:rsidRPr="00872270">
        <w:rPr>
          <w:sz w:val="24"/>
          <w:szCs w:val="24"/>
        </w:rPr>
        <w:t>the</w:t>
      </w:r>
      <w:r w:rsidRPr="00872270">
        <w:rPr>
          <w:spacing w:val="-14"/>
          <w:sz w:val="24"/>
          <w:szCs w:val="24"/>
        </w:rPr>
        <w:t xml:space="preserve"> </w:t>
      </w:r>
      <w:r w:rsidRPr="00872270">
        <w:rPr>
          <w:sz w:val="24"/>
          <w:szCs w:val="24"/>
        </w:rPr>
        <w:t>same</w:t>
      </w:r>
      <w:r w:rsidRPr="00872270">
        <w:rPr>
          <w:spacing w:val="-16"/>
          <w:sz w:val="24"/>
          <w:szCs w:val="24"/>
        </w:rPr>
        <w:t xml:space="preserve"> </w:t>
      </w:r>
      <w:r w:rsidRPr="00872270">
        <w:rPr>
          <w:sz w:val="24"/>
          <w:szCs w:val="24"/>
        </w:rPr>
        <w:t>date</w:t>
      </w:r>
      <w:r w:rsidRPr="00872270">
        <w:rPr>
          <w:spacing w:val="-16"/>
          <w:sz w:val="24"/>
          <w:szCs w:val="24"/>
        </w:rPr>
        <w:t xml:space="preserve"> </w:t>
      </w:r>
      <w:r w:rsidRPr="00872270">
        <w:rPr>
          <w:sz w:val="24"/>
          <w:szCs w:val="24"/>
        </w:rPr>
        <w:t>as</w:t>
      </w:r>
      <w:r w:rsidRPr="00872270">
        <w:rPr>
          <w:spacing w:val="-15"/>
          <w:sz w:val="24"/>
          <w:szCs w:val="24"/>
        </w:rPr>
        <w:t xml:space="preserve"> </w:t>
      </w:r>
      <w:r w:rsidRPr="00872270">
        <w:rPr>
          <w:sz w:val="24"/>
          <w:szCs w:val="24"/>
        </w:rPr>
        <w:t>indicated</w:t>
      </w:r>
      <w:r w:rsidRPr="00872270">
        <w:rPr>
          <w:spacing w:val="-16"/>
          <w:sz w:val="24"/>
          <w:szCs w:val="24"/>
        </w:rPr>
        <w:t xml:space="preserve"> </w:t>
      </w:r>
      <w:r w:rsidRPr="00872270">
        <w:rPr>
          <w:sz w:val="24"/>
          <w:szCs w:val="24"/>
        </w:rPr>
        <w:t>on</w:t>
      </w:r>
      <w:r w:rsidRPr="00872270">
        <w:rPr>
          <w:spacing w:val="-16"/>
          <w:sz w:val="24"/>
          <w:szCs w:val="24"/>
        </w:rPr>
        <w:t xml:space="preserve"> </w:t>
      </w:r>
      <w:r w:rsidRPr="00872270">
        <w:rPr>
          <w:sz w:val="24"/>
          <w:szCs w:val="24"/>
        </w:rPr>
        <w:t>the</w:t>
      </w:r>
      <w:r w:rsidRPr="00872270">
        <w:rPr>
          <w:spacing w:val="-14"/>
          <w:sz w:val="24"/>
          <w:szCs w:val="24"/>
        </w:rPr>
        <w:t xml:space="preserve"> </w:t>
      </w:r>
      <w:r w:rsidRPr="00872270">
        <w:rPr>
          <w:sz w:val="24"/>
          <w:szCs w:val="24"/>
        </w:rPr>
        <w:t>paid</w:t>
      </w:r>
      <w:r w:rsidRPr="00872270">
        <w:rPr>
          <w:spacing w:val="-13"/>
          <w:sz w:val="24"/>
          <w:szCs w:val="24"/>
        </w:rPr>
        <w:t xml:space="preserve"> </w:t>
      </w:r>
      <w:r w:rsidRPr="00872270">
        <w:rPr>
          <w:sz w:val="24"/>
          <w:szCs w:val="24"/>
        </w:rPr>
        <w:t>claim, prepare</w:t>
      </w:r>
      <w:r w:rsidRPr="00872270">
        <w:rPr>
          <w:spacing w:val="-5"/>
          <w:sz w:val="24"/>
          <w:szCs w:val="24"/>
        </w:rPr>
        <w:t xml:space="preserve"> </w:t>
      </w:r>
      <w:r w:rsidRPr="00872270">
        <w:rPr>
          <w:sz w:val="24"/>
          <w:szCs w:val="24"/>
        </w:rPr>
        <w:t>a</w:t>
      </w:r>
      <w:r w:rsidRPr="00872270">
        <w:rPr>
          <w:spacing w:val="-4"/>
          <w:sz w:val="24"/>
          <w:szCs w:val="24"/>
        </w:rPr>
        <w:t xml:space="preserve"> </w:t>
      </w:r>
      <w:r w:rsidRPr="00872270">
        <w:rPr>
          <w:sz w:val="24"/>
          <w:szCs w:val="24"/>
        </w:rPr>
        <w:t>proposed</w:t>
      </w:r>
      <w:r w:rsidRPr="00872270">
        <w:rPr>
          <w:spacing w:val="-4"/>
          <w:sz w:val="24"/>
          <w:szCs w:val="24"/>
        </w:rPr>
        <w:t xml:space="preserve"> </w:t>
      </w:r>
      <w:r w:rsidRPr="00872270">
        <w:rPr>
          <w:sz w:val="24"/>
          <w:szCs w:val="24"/>
        </w:rPr>
        <w:t>cost</w:t>
      </w:r>
      <w:r w:rsidRPr="00872270">
        <w:rPr>
          <w:spacing w:val="-4"/>
          <w:sz w:val="24"/>
          <w:szCs w:val="24"/>
        </w:rPr>
        <w:t xml:space="preserve"> </w:t>
      </w:r>
      <w:r w:rsidRPr="00872270">
        <w:rPr>
          <w:sz w:val="24"/>
          <w:szCs w:val="24"/>
        </w:rPr>
        <w:t>adjustment</w:t>
      </w:r>
      <w:r w:rsidRPr="00872270">
        <w:rPr>
          <w:spacing w:val="-4"/>
          <w:sz w:val="24"/>
          <w:szCs w:val="24"/>
        </w:rPr>
        <w:t xml:space="preserve"> </w:t>
      </w:r>
      <w:proofErr w:type="gramStart"/>
      <w:r w:rsidRPr="00872270">
        <w:rPr>
          <w:sz w:val="24"/>
          <w:szCs w:val="24"/>
        </w:rPr>
        <w:t>for</w:t>
      </w:r>
      <w:r w:rsidRPr="00872270">
        <w:rPr>
          <w:spacing w:val="-4"/>
          <w:sz w:val="24"/>
          <w:szCs w:val="24"/>
        </w:rPr>
        <w:t xml:space="preserve"> </w:t>
      </w:r>
      <w:r w:rsidRPr="00872270">
        <w:rPr>
          <w:sz w:val="24"/>
          <w:szCs w:val="24"/>
        </w:rPr>
        <w:t>the</w:t>
      </w:r>
      <w:r w:rsidRPr="00872270">
        <w:rPr>
          <w:spacing w:val="-4"/>
          <w:sz w:val="24"/>
          <w:szCs w:val="24"/>
        </w:rPr>
        <w:t xml:space="preserve"> </w:t>
      </w:r>
      <w:r w:rsidRPr="00872270">
        <w:rPr>
          <w:sz w:val="24"/>
          <w:szCs w:val="24"/>
        </w:rPr>
        <w:t>amount</w:t>
      </w:r>
      <w:r w:rsidRPr="00872270">
        <w:rPr>
          <w:spacing w:val="-4"/>
          <w:sz w:val="24"/>
          <w:szCs w:val="24"/>
        </w:rPr>
        <w:t xml:space="preserve"> </w:t>
      </w:r>
      <w:r w:rsidRPr="00872270">
        <w:rPr>
          <w:sz w:val="24"/>
          <w:szCs w:val="24"/>
        </w:rPr>
        <w:t>of</w:t>
      </w:r>
      <w:proofErr w:type="gramEnd"/>
      <w:r w:rsidRPr="00872270">
        <w:rPr>
          <w:spacing w:val="-4"/>
          <w:sz w:val="24"/>
          <w:szCs w:val="24"/>
        </w:rPr>
        <w:t xml:space="preserve"> </w:t>
      </w:r>
      <w:r w:rsidRPr="00872270">
        <w:rPr>
          <w:sz w:val="24"/>
          <w:szCs w:val="24"/>
        </w:rPr>
        <w:t>the</w:t>
      </w:r>
      <w:r w:rsidRPr="00872270">
        <w:rPr>
          <w:spacing w:val="-4"/>
          <w:sz w:val="24"/>
          <w:szCs w:val="24"/>
        </w:rPr>
        <w:t xml:space="preserve"> </w:t>
      </w:r>
      <w:r w:rsidRPr="00872270">
        <w:rPr>
          <w:sz w:val="24"/>
          <w:szCs w:val="24"/>
        </w:rPr>
        <w:t>claim</w:t>
      </w:r>
      <w:r w:rsidRPr="00872270">
        <w:rPr>
          <w:spacing w:val="-4"/>
          <w:sz w:val="24"/>
          <w:szCs w:val="24"/>
        </w:rPr>
        <w:t xml:space="preserve"> </w:t>
      </w:r>
      <w:r w:rsidRPr="00872270">
        <w:rPr>
          <w:sz w:val="24"/>
          <w:szCs w:val="24"/>
        </w:rPr>
        <w:t>using</w:t>
      </w:r>
      <w:r w:rsidRPr="00872270">
        <w:rPr>
          <w:spacing w:val="-5"/>
          <w:sz w:val="24"/>
          <w:szCs w:val="24"/>
        </w:rPr>
        <w:t xml:space="preserve"> </w:t>
      </w:r>
      <w:r w:rsidRPr="00872270">
        <w:rPr>
          <w:sz w:val="24"/>
          <w:szCs w:val="24"/>
        </w:rPr>
        <w:t>Schedule</w:t>
      </w:r>
      <w:r w:rsidRPr="00872270">
        <w:rPr>
          <w:spacing w:val="-3"/>
          <w:sz w:val="24"/>
          <w:szCs w:val="24"/>
        </w:rPr>
        <w:t xml:space="preserve"> </w:t>
      </w:r>
      <w:r w:rsidRPr="00872270">
        <w:rPr>
          <w:sz w:val="24"/>
          <w:szCs w:val="24"/>
        </w:rPr>
        <w:t>P.</w:t>
      </w:r>
    </w:p>
    <w:p w14:paraId="33BB6D2C" w14:textId="77777777" w:rsidR="008B3552" w:rsidRDefault="008B3552">
      <w:pPr>
        <w:pStyle w:val="BodyText"/>
        <w:spacing w:before="11"/>
        <w:rPr>
          <w:sz w:val="23"/>
        </w:rPr>
      </w:pPr>
    </w:p>
    <w:p w14:paraId="3857F1A6" w14:textId="40FD5AFE" w:rsidR="008B3552" w:rsidRDefault="005C5C66">
      <w:pPr>
        <w:pStyle w:val="ListParagraph"/>
        <w:numPr>
          <w:ilvl w:val="1"/>
          <w:numId w:val="14"/>
        </w:numPr>
        <w:tabs>
          <w:tab w:val="left" w:pos="1541"/>
        </w:tabs>
        <w:ind w:right="118"/>
        <w:jc w:val="both"/>
        <w:rPr>
          <w:sz w:val="24"/>
        </w:rPr>
      </w:pPr>
      <w:r>
        <w:rPr>
          <w:sz w:val="24"/>
        </w:rPr>
        <w:t>Verify</w:t>
      </w:r>
      <w:r>
        <w:rPr>
          <w:spacing w:val="-12"/>
          <w:sz w:val="24"/>
        </w:rPr>
        <w:t xml:space="preserve"> </w:t>
      </w:r>
      <w:r>
        <w:rPr>
          <w:sz w:val="24"/>
        </w:rPr>
        <w:t>the</w:t>
      </w:r>
      <w:r>
        <w:rPr>
          <w:spacing w:val="-8"/>
          <w:sz w:val="24"/>
        </w:rPr>
        <w:t xml:space="preserve"> </w:t>
      </w:r>
      <w:r>
        <w:rPr>
          <w:sz w:val="24"/>
        </w:rPr>
        <w:t>billing</w:t>
      </w:r>
      <w:r>
        <w:rPr>
          <w:spacing w:val="-10"/>
          <w:sz w:val="24"/>
        </w:rPr>
        <w:t xml:space="preserve"> </w:t>
      </w:r>
      <w:r>
        <w:rPr>
          <w:sz w:val="24"/>
        </w:rPr>
        <w:t>units</w:t>
      </w:r>
      <w:r>
        <w:rPr>
          <w:spacing w:val="-7"/>
          <w:sz w:val="24"/>
        </w:rPr>
        <w:t xml:space="preserve"> </w:t>
      </w:r>
      <w:r>
        <w:rPr>
          <w:sz w:val="24"/>
        </w:rPr>
        <w:t>identified</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paid</w:t>
      </w:r>
      <w:r>
        <w:rPr>
          <w:spacing w:val="-7"/>
          <w:sz w:val="24"/>
        </w:rPr>
        <w:t xml:space="preserve"> </w:t>
      </w:r>
      <w:r>
        <w:rPr>
          <w:sz w:val="24"/>
        </w:rPr>
        <w:t>claim</w:t>
      </w:r>
      <w:r>
        <w:rPr>
          <w:spacing w:val="-7"/>
          <w:sz w:val="24"/>
        </w:rPr>
        <w:t xml:space="preserve"> </w:t>
      </w:r>
      <w:r>
        <w:rPr>
          <w:sz w:val="24"/>
        </w:rPr>
        <w:t>correspond</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support</w:t>
      </w:r>
      <w:r>
        <w:rPr>
          <w:spacing w:val="-7"/>
          <w:sz w:val="24"/>
        </w:rPr>
        <w:t xml:space="preserve"> </w:t>
      </w:r>
      <w:r>
        <w:rPr>
          <w:sz w:val="24"/>
        </w:rPr>
        <w:t>detail and comply with the req</w:t>
      </w:r>
      <w:r w:rsidR="00A73809">
        <w:rPr>
          <w:sz w:val="24"/>
        </w:rPr>
        <w:t xml:space="preserve">uirements of OAC 5160-35-04(J). </w:t>
      </w:r>
      <w:r>
        <w:rPr>
          <w:sz w:val="24"/>
        </w:rPr>
        <w:t xml:space="preserve">If a unit is determined by a minimum number of minutes, calculate the number of units provided to the student by using the beginning and ending times of the service delivery. If the number of units, as calculated, is less than the units identified on the paid claim or does not comply with 5160-35-04(J), prepare a proposed cost adjustment </w:t>
      </w:r>
      <w:proofErr w:type="gramStart"/>
      <w:r>
        <w:rPr>
          <w:sz w:val="24"/>
        </w:rPr>
        <w:t>for the amount of</w:t>
      </w:r>
      <w:proofErr w:type="gramEnd"/>
      <w:r>
        <w:rPr>
          <w:sz w:val="24"/>
        </w:rPr>
        <w:t xml:space="preserve"> the claim using Schedule</w:t>
      </w:r>
      <w:r w:rsidR="00F66DD3">
        <w:rPr>
          <w:sz w:val="24"/>
        </w:rPr>
        <w:t xml:space="preserve"> P.</w:t>
      </w:r>
    </w:p>
    <w:p w14:paraId="20DE3DC8" w14:textId="77777777" w:rsidR="008B3552" w:rsidRDefault="008B3552">
      <w:pPr>
        <w:pStyle w:val="BodyText"/>
        <w:spacing w:before="11"/>
        <w:rPr>
          <w:sz w:val="23"/>
        </w:rPr>
      </w:pPr>
    </w:p>
    <w:p w14:paraId="08F4D848" w14:textId="17FE529D" w:rsidR="008B3552" w:rsidRDefault="005C5C66">
      <w:pPr>
        <w:pStyle w:val="ListParagraph"/>
        <w:numPr>
          <w:ilvl w:val="1"/>
          <w:numId w:val="14"/>
        </w:numPr>
        <w:tabs>
          <w:tab w:val="left" w:pos="1541"/>
        </w:tabs>
        <w:ind w:right="118"/>
        <w:jc w:val="both"/>
        <w:rPr>
          <w:sz w:val="24"/>
        </w:rPr>
      </w:pPr>
      <w:r>
        <w:rPr>
          <w:sz w:val="24"/>
        </w:rPr>
        <w:t>Verify the service was provided by a licensed practitioner as required by OAC 5160-35-05</w:t>
      </w:r>
      <w:r w:rsidR="001F502F" w:rsidRPr="001F502F">
        <w:rPr>
          <w:color w:val="FF0000"/>
          <w:sz w:val="24"/>
        </w:rPr>
        <w:t xml:space="preserve"> </w:t>
      </w:r>
      <w:r>
        <w:rPr>
          <w:sz w:val="24"/>
        </w:rPr>
        <w:t>by obtaining a copy of the practitioner’s profession license. If the practitioner did not</w:t>
      </w:r>
      <w:r w:rsidR="001F502F">
        <w:rPr>
          <w:sz w:val="24"/>
        </w:rPr>
        <w:t xml:space="preserve"> </w:t>
      </w:r>
      <w:r>
        <w:rPr>
          <w:sz w:val="24"/>
        </w:rPr>
        <w:t>hold a professional license at the time of service delivery date, prepare</w:t>
      </w:r>
      <w:r>
        <w:rPr>
          <w:spacing w:val="-5"/>
          <w:sz w:val="24"/>
        </w:rPr>
        <w:t xml:space="preserve"> </w:t>
      </w:r>
      <w:r>
        <w:rPr>
          <w:sz w:val="24"/>
        </w:rPr>
        <w:t>a</w:t>
      </w:r>
      <w:r>
        <w:rPr>
          <w:spacing w:val="-4"/>
          <w:sz w:val="24"/>
        </w:rPr>
        <w:t xml:space="preserve"> </w:t>
      </w:r>
      <w:r>
        <w:rPr>
          <w:sz w:val="24"/>
        </w:rPr>
        <w:t>proposed</w:t>
      </w:r>
      <w:r>
        <w:rPr>
          <w:spacing w:val="-4"/>
          <w:sz w:val="24"/>
        </w:rPr>
        <w:t xml:space="preserve"> </w:t>
      </w:r>
      <w:r>
        <w:rPr>
          <w:sz w:val="24"/>
        </w:rPr>
        <w:t>adjustment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claim</w:t>
      </w:r>
      <w:r>
        <w:rPr>
          <w:spacing w:val="-4"/>
          <w:sz w:val="24"/>
        </w:rPr>
        <w:t xml:space="preserve"> </w:t>
      </w:r>
      <w:r>
        <w:rPr>
          <w:sz w:val="24"/>
        </w:rPr>
        <w:t>using</w:t>
      </w:r>
      <w:r>
        <w:rPr>
          <w:spacing w:val="-5"/>
          <w:sz w:val="24"/>
        </w:rPr>
        <w:t xml:space="preserve"> </w:t>
      </w:r>
      <w:r>
        <w:rPr>
          <w:sz w:val="24"/>
        </w:rPr>
        <w:t>Schedule</w:t>
      </w:r>
      <w:r>
        <w:rPr>
          <w:spacing w:val="-3"/>
          <w:sz w:val="24"/>
        </w:rPr>
        <w:t xml:space="preserve"> </w:t>
      </w:r>
      <w:r>
        <w:rPr>
          <w:sz w:val="24"/>
        </w:rPr>
        <w:t>P.</w:t>
      </w:r>
    </w:p>
    <w:p w14:paraId="341A0598" w14:textId="77777777" w:rsidR="008B3552" w:rsidRDefault="008B3552">
      <w:pPr>
        <w:pStyle w:val="BodyText"/>
        <w:spacing w:before="11"/>
        <w:rPr>
          <w:sz w:val="23"/>
        </w:rPr>
      </w:pPr>
    </w:p>
    <w:p w14:paraId="65555DFA" w14:textId="71043BE7" w:rsidR="008B3552" w:rsidRDefault="005C5C66">
      <w:pPr>
        <w:pStyle w:val="ListParagraph"/>
        <w:numPr>
          <w:ilvl w:val="1"/>
          <w:numId w:val="14"/>
        </w:numPr>
        <w:tabs>
          <w:tab w:val="left" w:pos="1541"/>
        </w:tabs>
        <w:ind w:right="116"/>
        <w:jc w:val="both"/>
        <w:rPr>
          <w:sz w:val="24"/>
        </w:rPr>
      </w:pPr>
      <w:r>
        <w:rPr>
          <w:sz w:val="24"/>
        </w:rPr>
        <w:t>Verify the service type identified is allowable under the requirements of OAC section 5160-35-05 or 5160-35-06 if the service related to Targeted Case</w:t>
      </w:r>
      <w:r w:rsidR="00A73809">
        <w:rPr>
          <w:sz w:val="24"/>
        </w:rPr>
        <w:t xml:space="preserve"> Management or transportation. </w:t>
      </w:r>
      <w:r>
        <w:rPr>
          <w:sz w:val="24"/>
        </w:rPr>
        <w:t>If the service provided was not allowable, prepare a</w:t>
      </w:r>
      <w:r>
        <w:rPr>
          <w:spacing w:val="-5"/>
          <w:sz w:val="24"/>
        </w:rPr>
        <w:t xml:space="preserve"> </w:t>
      </w:r>
      <w:r>
        <w:rPr>
          <w:sz w:val="24"/>
        </w:rPr>
        <w:t>proposed</w:t>
      </w:r>
      <w:r>
        <w:rPr>
          <w:spacing w:val="-5"/>
          <w:sz w:val="24"/>
        </w:rPr>
        <w:t xml:space="preserve"> </w:t>
      </w:r>
      <w:r>
        <w:rPr>
          <w:sz w:val="24"/>
        </w:rPr>
        <w:t>cost</w:t>
      </w:r>
      <w:r>
        <w:rPr>
          <w:spacing w:val="-2"/>
          <w:sz w:val="24"/>
        </w:rPr>
        <w:t xml:space="preserve"> </w:t>
      </w:r>
      <w:r>
        <w:rPr>
          <w:sz w:val="24"/>
        </w:rPr>
        <w:t>adjustment</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amount</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claim</w:t>
      </w:r>
      <w:r>
        <w:rPr>
          <w:spacing w:val="-5"/>
          <w:sz w:val="24"/>
        </w:rPr>
        <w:t xml:space="preserve"> </w:t>
      </w:r>
      <w:r>
        <w:rPr>
          <w:sz w:val="24"/>
        </w:rPr>
        <w:t>using</w:t>
      </w:r>
      <w:r>
        <w:rPr>
          <w:spacing w:val="-6"/>
          <w:sz w:val="24"/>
        </w:rPr>
        <w:t xml:space="preserve"> </w:t>
      </w:r>
      <w:r>
        <w:rPr>
          <w:sz w:val="24"/>
        </w:rPr>
        <w:t>Schedule</w:t>
      </w:r>
      <w:r>
        <w:rPr>
          <w:spacing w:val="-5"/>
          <w:sz w:val="24"/>
        </w:rPr>
        <w:t xml:space="preserve"> </w:t>
      </w:r>
      <w:r>
        <w:rPr>
          <w:sz w:val="24"/>
        </w:rPr>
        <w:t>P.</w:t>
      </w:r>
    </w:p>
    <w:p w14:paraId="17031DC9" w14:textId="77777777" w:rsidR="008B3552" w:rsidRDefault="008B3552">
      <w:pPr>
        <w:pStyle w:val="BodyText"/>
        <w:spacing w:before="11"/>
        <w:rPr>
          <w:sz w:val="23"/>
        </w:rPr>
      </w:pPr>
    </w:p>
    <w:p w14:paraId="6D9A52F3" w14:textId="6E6B84C3" w:rsidR="008B3552" w:rsidRDefault="005C5C66">
      <w:pPr>
        <w:pStyle w:val="ListParagraph"/>
        <w:numPr>
          <w:ilvl w:val="1"/>
          <w:numId w:val="14"/>
        </w:numPr>
        <w:tabs>
          <w:tab w:val="left" w:pos="1540"/>
        </w:tabs>
        <w:ind w:right="115"/>
        <w:jc w:val="both"/>
        <w:rPr>
          <w:sz w:val="24"/>
        </w:rPr>
      </w:pPr>
      <w:r>
        <w:rPr>
          <w:sz w:val="24"/>
        </w:rPr>
        <w:t>Verify the documentation of service delivery includes the signature or initials of the person/practitioner delivering the services as required by OAC 5160-35-05 (</w:t>
      </w:r>
      <w:r w:rsidR="00833314">
        <w:rPr>
          <w:sz w:val="24"/>
        </w:rPr>
        <w:t>H</w:t>
      </w:r>
      <w:r>
        <w:rPr>
          <w:sz w:val="24"/>
        </w:rPr>
        <w:t>)(7). Each documentation recording sheet must contain a legend that indicates the</w:t>
      </w:r>
      <w:r>
        <w:rPr>
          <w:spacing w:val="-11"/>
          <w:sz w:val="24"/>
        </w:rPr>
        <w:t xml:space="preserve"> </w:t>
      </w:r>
      <w:r>
        <w:rPr>
          <w:sz w:val="24"/>
        </w:rPr>
        <w:t>name</w:t>
      </w:r>
      <w:r>
        <w:rPr>
          <w:spacing w:val="-11"/>
          <w:sz w:val="24"/>
        </w:rPr>
        <w:t xml:space="preserve"> </w:t>
      </w:r>
      <w:r>
        <w:rPr>
          <w:sz w:val="24"/>
        </w:rPr>
        <w:t>(typed</w:t>
      </w:r>
      <w:r>
        <w:rPr>
          <w:spacing w:val="-10"/>
          <w:sz w:val="24"/>
        </w:rPr>
        <w:t xml:space="preserve"> </w:t>
      </w:r>
      <w:r>
        <w:rPr>
          <w:sz w:val="24"/>
        </w:rPr>
        <w:t>or</w:t>
      </w:r>
      <w:r>
        <w:rPr>
          <w:spacing w:val="-11"/>
          <w:sz w:val="24"/>
        </w:rPr>
        <w:t xml:space="preserve"> </w:t>
      </w:r>
      <w:r>
        <w:rPr>
          <w:sz w:val="24"/>
        </w:rPr>
        <w:t>printed),</w:t>
      </w:r>
      <w:r>
        <w:rPr>
          <w:spacing w:val="-10"/>
          <w:sz w:val="24"/>
        </w:rPr>
        <w:t xml:space="preserve"> </w:t>
      </w:r>
      <w:r>
        <w:rPr>
          <w:sz w:val="24"/>
        </w:rPr>
        <w:t>title,</w:t>
      </w:r>
      <w:r>
        <w:rPr>
          <w:spacing w:val="-10"/>
          <w:sz w:val="24"/>
        </w:rPr>
        <w:t xml:space="preserve"> </w:t>
      </w:r>
      <w:r>
        <w:rPr>
          <w:sz w:val="24"/>
        </w:rPr>
        <w:t>signature,</w:t>
      </w:r>
      <w:r>
        <w:rPr>
          <w:spacing w:val="-10"/>
          <w:sz w:val="24"/>
        </w:rPr>
        <w:t xml:space="preserve"> </w:t>
      </w:r>
      <w:r>
        <w:rPr>
          <w:sz w:val="24"/>
        </w:rPr>
        <w:t>and</w:t>
      </w:r>
      <w:r>
        <w:rPr>
          <w:spacing w:val="-10"/>
          <w:sz w:val="24"/>
        </w:rPr>
        <w:t xml:space="preserve"> </w:t>
      </w:r>
      <w:r>
        <w:rPr>
          <w:sz w:val="24"/>
        </w:rPr>
        <w:t>initials</w:t>
      </w:r>
      <w:r>
        <w:rPr>
          <w:spacing w:val="-10"/>
          <w:sz w:val="24"/>
        </w:rPr>
        <w:t xml:space="preserve"> </w:t>
      </w:r>
      <w:r>
        <w:rPr>
          <w:sz w:val="24"/>
        </w:rPr>
        <w:t>of</w:t>
      </w:r>
      <w:r>
        <w:rPr>
          <w:spacing w:val="-13"/>
          <w:sz w:val="24"/>
        </w:rPr>
        <w:t xml:space="preserve"> </w:t>
      </w:r>
      <w:r>
        <w:rPr>
          <w:sz w:val="24"/>
        </w:rPr>
        <w:t>the</w:t>
      </w:r>
      <w:r>
        <w:rPr>
          <w:spacing w:val="-11"/>
          <w:sz w:val="24"/>
        </w:rPr>
        <w:t xml:space="preserve"> </w:t>
      </w:r>
      <w:r>
        <w:rPr>
          <w:sz w:val="24"/>
        </w:rPr>
        <w:t>person</w:t>
      </w:r>
      <w:r>
        <w:rPr>
          <w:spacing w:val="-11"/>
          <w:sz w:val="24"/>
        </w:rPr>
        <w:t xml:space="preserve"> </w:t>
      </w:r>
      <w:r>
        <w:rPr>
          <w:sz w:val="24"/>
        </w:rPr>
        <w:t>delivering</w:t>
      </w:r>
      <w:r>
        <w:rPr>
          <w:spacing w:val="-12"/>
          <w:sz w:val="24"/>
        </w:rPr>
        <w:t xml:space="preserve"> </w:t>
      </w:r>
      <w:r>
        <w:rPr>
          <w:sz w:val="24"/>
        </w:rPr>
        <w:t>the services. If the documentation does not include the signature or initials of the person delivering the service or the signature or initials do not correspond to the legend,</w:t>
      </w:r>
      <w:r>
        <w:rPr>
          <w:spacing w:val="-9"/>
          <w:sz w:val="24"/>
        </w:rPr>
        <w:t xml:space="preserve"> </w:t>
      </w:r>
      <w:r>
        <w:rPr>
          <w:sz w:val="24"/>
        </w:rPr>
        <w:t>prepare</w:t>
      </w:r>
      <w:r>
        <w:rPr>
          <w:spacing w:val="-11"/>
          <w:sz w:val="24"/>
        </w:rPr>
        <w:t xml:space="preserve"> </w:t>
      </w:r>
      <w:r>
        <w:rPr>
          <w:sz w:val="24"/>
        </w:rPr>
        <w:t>a</w:t>
      </w:r>
      <w:r>
        <w:rPr>
          <w:spacing w:val="-10"/>
          <w:sz w:val="24"/>
        </w:rPr>
        <w:t xml:space="preserve"> </w:t>
      </w:r>
      <w:r>
        <w:rPr>
          <w:sz w:val="24"/>
        </w:rPr>
        <w:t>proposed</w:t>
      </w:r>
      <w:r>
        <w:rPr>
          <w:spacing w:val="-9"/>
          <w:sz w:val="24"/>
        </w:rPr>
        <w:t xml:space="preserve"> </w:t>
      </w:r>
      <w:r>
        <w:rPr>
          <w:sz w:val="24"/>
        </w:rPr>
        <w:t>cost</w:t>
      </w:r>
      <w:r>
        <w:rPr>
          <w:spacing w:val="-9"/>
          <w:sz w:val="24"/>
        </w:rPr>
        <w:t xml:space="preserve"> </w:t>
      </w:r>
      <w:r>
        <w:rPr>
          <w:sz w:val="24"/>
        </w:rPr>
        <w:t>adjustment</w:t>
      </w:r>
      <w:r>
        <w:rPr>
          <w:spacing w:val="-9"/>
          <w:sz w:val="24"/>
        </w:rPr>
        <w:t xml:space="preserve"> </w:t>
      </w:r>
      <w:r>
        <w:rPr>
          <w:sz w:val="24"/>
        </w:rPr>
        <w:t>for</w:t>
      </w:r>
      <w:r>
        <w:rPr>
          <w:spacing w:val="-11"/>
          <w:sz w:val="24"/>
        </w:rPr>
        <w:t xml:space="preserve"> </w:t>
      </w:r>
      <w:r>
        <w:rPr>
          <w:sz w:val="24"/>
        </w:rPr>
        <w:t>the</w:t>
      </w:r>
      <w:r>
        <w:rPr>
          <w:spacing w:val="-10"/>
          <w:sz w:val="24"/>
        </w:rPr>
        <w:t xml:space="preserve"> </w:t>
      </w:r>
      <w:r>
        <w:rPr>
          <w:sz w:val="24"/>
        </w:rPr>
        <w:t>claim</w:t>
      </w:r>
      <w:r>
        <w:rPr>
          <w:spacing w:val="-9"/>
          <w:sz w:val="24"/>
        </w:rPr>
        <w:t xml:space="preserve"> </w:t>
      </w:r>
      <w:r>
        <w:rPr>
          <w:sz w:val="24"/>
        </w:rPr>
        <w:t>amount</w:t>
      </w:r>
      <w:r>
        <w:rPr>
          <w:spacing w:val="-9"/>
          <w:sz w:val="24"/>
        </w:rPr>
        <w:t xml:space="preserve"> </w:t>
      </w:r>
      <w:r>
        <w:rPr>
          <w:sz w:val="24"/>
        </w:rPr>
        <w:t>using</w:t>
      </w:r>
      <w:r>
        <w:rPr>
          <w:spacing w:val="-11"/>
          <w:sz w:val="24"/>
        </w:rPr>
        <w:t xml:space="preserve"> </w:t>
      </w:r>
      <w:r>
        <w:rPr>
          <w:sz w:val="24"/>
        </w:rPr>
        <w:t>Schedule</w:t>
      </w:r>
      <w:r>
        <w:rPr>
          <w:spacing w:val="-10"/>
          <w:sz w:val="24"/>
        </w:rPr>
        <w:t xml:space="preserve"> </w:t>
      </w:r>
      <w:r>
        <w:rPr>
          <w:sz w:val="24"/>
        </w:rPr>
        <w:t>P.</w:t>
      </w:r>
    </w:p>
    <w:p w14:paraId="546D378D" w14:textId="77777777" w:rsidR="008B3552" w:rsidRDefault="008B3552">
      <w:pPr>
        <w:pStyle w:val="BodyText"/>
        <w:spacing w:before="11"/>
        <w:rPr>
          <w:sz w:val="23"/>
        </w:rPr>
      </w:pPr>
    </w:p>
    <w:p w14:paraId="2D2E57B0" w14:textId="20CB43A0" w:rsidR="003E58C4" w:rsidRPr="000E258B" w:rsidRDefault="005C5C66" w:rsidP="000E258B">
      <w:pPr>
        <w:pStyle w:val="ListParagraph"/>
        <w:numPr>
          <w:ilvl w:val="1"/>
          <w:numId w:val="14"/>
        </w:numPr>
        <w:tabs>
          <w:tab w:val="left" w:pos="1541"/>
        </w:tabs>
        <w:ind w:right="114"/>
        <w:jc w:val="both"/>
        <w:rPr>
          <w:sz w:val="24"/>
        </w:rPr>
      </w:pPr>
      <w:r>
        <w:rPr>
          <w:sz w:val="24"/>
        </w:rPr>
        <w:t>Verify the claim submission date was not beyond 365 days of the actual date the service was provided as required by OAC 5160-35-04(H). If the claim submission date is beyond 365 days after the service date, prepare a proposed cost adjustment for the claim amount using Schedule</w:t>
      </w:r>
      <w:r w:rsidR="003E58C4">
        <w:rPr>
          <w:sz w:val="24"/>
        </w:rPr>
        <w:t xml:space="preserve"> P.</w:t>
      </w:r>
    </w:p>
    <w:p w14:paraId="775D85F6" w14:textId="77777777" w:rsidR="008B3552" w:rsidRDefault="008B3552">
      <w:pPr>
        <w:pStyle w:val="BodyText"/>
        <w:spacing w:before="11"/>
        <w:rPr>
          <w:sz w:val="23"/>
        </w:rPr>
      </w:pPr>
    </w:p>
    <w:p w14:paraId="59E93277" w14:textId="5866ADEF" w:rsidR="008B3552" w:rsidRDefault="005C5C66">
      <w:pPr>
        <w:pStyle w:val="ListParagraph"/>
        <w:numPr>
          <w:ilvl w:val="1"/>
          <w:numId w:val="14"/>
        </w:numPr>
        <w:tabs>
          <w:tab w:val="left" w:pos="1541"/>
        </w:tabs>
        <w:ind w:right="116"/>
        <w:jc w:val="both"/>
        <w:rPr>
          <w:sz w:val="24"/>
        </w:rPr>
      </w:pPr>
      <w:r>
        <w:rPr>
          <w:sz w:val="24"/>
        </w:rPr>
        <w:t>Verify the date of service was not beyond 12 months of the assessment/re- evaluation date as required by OAC 5160-35-04(B)(3). If the date of service is beyond 12 months of re-assessment/re-evaluation date, prepare a proposed cost adjustment for the claim amount using Schedule</w:t>
      </w:r>
      <w:r w:rsidR="003E58C4">
        <w:rPr>
          <w:sz w:val="24"/>
        </w:rPr>
        <w:t xml:space="preserve"> P.</w:t>
      </w:r>
    </w:p>
    <w:p w14:paraId="6241E20F" w14:textId="77777777" w:rsidR="008B3552" w:rsidRDefault="008B3552">
      <w:pPr>
        <w:pStyle w:val="BodyText"/>
      </w:pPr>
    </w:p>
    <w:p w14:paraId="148A49B2" w14:textId="1A55F382" w:rsidR="008B3552" w:rsidRDefault="005C5C66">
      <w:pPr>
        <w:pStyle w:val="ListParagraph"/>
        <w:numPr>
          <w:ilvl w:val="1"/>
          <w:numId w:val="14"/>
        </w:numPr>
        <w:tabs>
          <w:tab w:val="left" w:pos="1541"/>
        </w:tabs>
        <w:ind w:right="120"/>
        <w:jc w:val="both"/>
        <w:rPr>
          <w:sz w:val="24"/>
        </w:rPr>
      </w:pPr>
      <w:r>
        <w:rPr>
          <w:sz w:val="24"/>
        </w:rPr>
        <w:t xml:space="preserve">Obtain the </w:t>
      </w:r>
      <w:r w:rsidR="00194238">
        <w:rPr>
          <w:sz w:val="24"/>
        </w:rPr>
        <w:t>provider’s</w:t>
      </w:r>
      <w:r>
        <w:rPr>
          <w:sz w:val="24"/>
        </w:rPr>
        <w:t xml:space="preserve"> attendance records and verify the student was identified as being in attendance on the day the service was provided. If the student was not in school on the service date, prepare a proposed cost adjustment for the claim amount using Schedule</w:t>
      </w:r>
      <w:r>
        <w:rPr>
          <w:spacing w:val="-1"/>
          <w:sz w:val="24"/>
        </w:rPr>
        <w:t xml:space="preserve"> </w:t>
      </w:r>
      <w:r>
        <w:rPr>
          <w:sz w:val="24"/>
        </w:rPr>
        <w:t>P.</w:t>
      </w:r>
    </w:p>
    <w:p w14:paraId="4D11B8AC" w14:textId="77777777" w:rsidR="008B3552" w:rsidRDefault="008B3552">
      <w:pPr>
        <w:pStyle w:val="BodyText"/>
      </w:pPr>
    </w:p>
    <w:p w14:paraId="3A01F5F6" w14:textId="77777777" w:rsidR="004272C8" w:rsidRDefault="005C5C66" w:rsidP="004272C8">
      <w:pPr>
        <w:pStyle w:val="ListParagraph"/>
        <w:numPr>
          <w:ilvl w:val="1"/>
          <w:numId w:val="14"/>
        </w:numPr>
        <w:tabs>
          <w:tab w:val="left" w:pos="1541"/>
        </w:tabs>
        <w:ind w:right="117"/>
        <w:jc w:val="both"/>
        <w:rPr>
          <w:sz w:val="24"/>
        </w:rPr>
      </w:pPr>
      <w:r>
        <w:rPr>
          <w:sz w:val="24"/>
        </w:rPr>
        <w:t>Verify</w:t>
      </w:r>
      <w:r>
        <w:rPr>
          <w:spacing w:val="-15"/>
          <w:sz w:val="24"/>
        </w:rPr>
        <w:t xml:space="preserve"> </w:t>
      </w:r>
      <w:r>
        <w:rPr>
          <w:sz w:val="24"/>
        </w:rPr>
        <w:t>a</w:t>
      </w:r>
      <w:r>
        <w:rPr>
          <w:spacing w:val="-14"/>
          <w:sz w:val="24"/>
        </w:rPr>
        <w:t xml:space="preserve"> </w:t>
      </w:r>
      <w:r>
        <w:rPr>
          <w:sz w:val="24"/>
        </w:rPr>
        <w:t>parental</w:t>
      </w:r>
      <w:r>
        <w:rPr>
          <w:spacing w:val="-11"/>
          <w:sz w:val="24"/>
        </w:rPr>
        <w:t xml:space="preserve"> </w:t>
      </w:r>
      <w:r>
        <w:rPr>
          <w:sz w:val="24"/>
        </w:rPr>
        <w:t>consent</w:t>
      </w:r>
      <w:r>
        <w:rPr>
          <w:spacing w:val="-10"/>
          <w:sz w:val="24"/>
        </w:rPr>
        <w:t xml:space="preserve"> </w:t>
      </w:r>
      <w:r>
        <w:rPr>
          <w:sz w:val="24"/>
        </w:rPr>
        <w:t>form</w:t>
      </w:r>
      <w:r>
        <w:rPr>
          <w:spacing w:val="-13"/>
          <w:sz w:val="24"/>
        </w:rPr>
        <w:t xml:space="preserve"> </w:t>
      </w:r>
      <w:r>
        <w:rPr>
          <w:sz w:val="24"/>
        </w:rPr>
        <w:t>is</w:t>
      </w:r>
      <w:r>
        <w:rPr>
          <w:spacing w:val="-12"/>
          <w:sz w:val="24"/>
        </w:rPr>
        <w:t xml:space="preserve"> </w:t>
      </w:r>
      <w:r>
        <w:rPr>
          <w:sz w:val="24"/>
        </w:rPr>
        <w:t>on</w:t>
      </w:r>
      <w:r>
        <w:rPr>
          <w:spacing w:val="-11"/>
          <w:sz w:val="24"/>
        </w:rPr>
        <w:t xml:space="preserve"> </w:t>
      </w:r>
      <w:r>
        <w:rPr>
          <w:sz w:val="24"/>
        </w:rPr>
        <w:t>file</w:t>
      </w:r>
      <w:r>
        <w:rPr>
          <w:spacing w:val="-13"/>
          <w:sz w:val="24"/>
        </w:rPr>
        <w:t xml:space="preserve"> </w:t>
      </w:r>
      <w:r>
        <w:rPr>
          <w:sz w:val="24"/>
        </w:rPr>
        <w:t>for</w:t>
      </w:r>
      <w:r>
        <w:rPr>
          <w:spacing w:val="-13"/>
          <w:sz w:val="24"/>
        </w:rPr>
        <w:t xml:space="preserve"> </w:t>
      </w:r>
      <w:r>
        <w:rPr>
          <w:sz w:val="24"/>
        </w:rPr>
        <w:t>the</w:t>
      </w:r>
      <w:r>
        <w:rPr>
          <w:spacing w:val="-14"/>
          <w:sz w:val="24"/>
        </w:rPr>
        <w:t xml:space="preserve"> </w:t>
      </w:r>
      <w:r>
        <w:rPr>
          <w:sz w:val="24"/>
        </w:rPr>
        <w:t>student</w:t>
      </w:r>
      <w:r>
        <w:rPr>
          <w:spacing w:val="-13"/>
          <w:sz w:val="24"/>
        </w:rPr>
        <w:t xml:space="preserve"> </w:t>
      </w:r>
      <w:r>
        <w:rPr>
          <w:sz w:val="24"/>
        </w:rPr>
        <w:t>identified</w:t>
      </w:r>
      <w:r>
        <w:rPr>
          <w:spacing w:val="-13"/>
          <w:sz w:val="24"/>
        </w:rPr>
        <w:t xml:space="preserve"> </w:t>
      </w:r>
      <w:r>
        <w:rPr>
          <w:sz w:val="24"/>
        </w:rPr>
        <w:t>on</w:t>
      </w:r>
      <w:r>
        <w:rPr>
          <w:spacing w:val="-11"/>
          <w:sz w:val="24"/>
        </w:rPr>
        <w:t xml:space="preserve"> </w:t>
      </w:r>
      <w:r>
        <w:rPr>
          <w:sz w:val="24"/>
        </w:rPr>
        <w:t>the</w:t>
      </w:r>
      <w:r>
        <w:rPr>
          <w:spacing w:val="-14"/>
          <w:sz w:val="24"/>
        </w:rPr>
        <w:t xml:space="preserve"> </w:t>
      </w:r>
      <w:r>
        <w:rPr>
          <w:sz w:val="24"/>
        </w:rPr>
        <w:t>paid</w:t>
      </w:r>
      <w:r>
        <w:rPr>
          <w:spacing w:val="-13"/>
          <w:sz w:val="24"/>
        </w:rPr>
        <w:t xml:space="preserve"> </w:t>
      </w:r>
      <w:r>
        <w:rPr>
          <w:sz w:val="24"/>
        </w:rPr>
        <w:t xml:space="preserve">claim. If a parental consent form could not be obtained, prepare a proposed cost adjustment for </w:t>
      </w:r>
      <w:r w:rsidRPr="00657593">
        <w:rPr>
          <w:sz w:val="24"/>
        </w:rPr>
        <w:t>the claim amount using Schedule</w:t>
      </w:r>
      <w:r w:rsidR="003E58C4">
        <w:rPr>
          <w:sz w:val="24"/>
        </w:rPr>
        <w:t xml:space="preserve"> P.</w:t>
      </w:r>
    </w:p>
    <w:p w14:paraId="7845A279" w14:textId="77777777" w:rsidR="004272C8" w:rsidRDefault="004272C8" w:rsidP="004272C8">
      <w:pPr>
        <w:pStyle w:val="ListParagraph"/>
      </w:pPr>
    </w:p>
    <w:p w14:paraId="576464DE" w14:textId="3C1B7FD3" w:rsidR="008B3552" w:rsidRPr="004272C8" w:rsidRDefault="004272C8" w:rsidP="004272C8">
      <w:pPr>
        <w:pStyle w:val="ListParagraph"/>
        <w:numPr>
          <w:ilvl w:val="1"/>
          <w:numId w:val="14"/>
        </w:numPr>
        <w:tabs>
          <w:tab w:val="left" w:pos="1541"/>
        </w:tabs>
        <w:ind w:right="117"/>
        <w:jc w:val="both"/>
        <w:rPr>
          <w:sz w:val="24"/>
        </w:rPr>
      </w:pPr>
      <w:r>
        <w:t xml:space="preserve">Document the claims adjustment results from steps #3a through #3m in the </w:t>
      </w:r>
      <w:r w:rsidRPr="00622D1D">
        <w:t>Claims Adjustment Chart.</w:t>
      </w:r>
    </w:p>
    <w:p w14:paraId="417E79C1" w14:textId="77777777" w:rsidR="008B3552" w:rsidRDefault="008B3552">
      <w:pPr>
        <w:pStyle w:val="BodyText"/>
        <w:spacing w:before="4"/>
        <w:rPr>
          <w:sz w:val="20"/>
        </w:rPr>
      </w:pPr>
    </w:p>
    <w:p w14:paraId="2C11CA8A" w14:textId="77777777" w:rsidR="008B3552" w:rsidRPr="00EF79F5" w:rsidRDefault="005C5C66" w:rsidP="00EF79F5">
      <w:pPr>
        <w:pStyle w:val="Heading2"/>
        <w:jc w:val="center"/>
        <w:rPr>
          <w:rFonts w:ascii="Times New Roman" w:hAnsi="Times New Roman" w:cs="Times New Roman"/>
          <w:b/>
          <w:color w:val="auto"/>
          <w:sz w:val="24"/>
          <w:szCs w:val="24"/>
        </w:rPr>
      </w:pPr>
      <w:bookmarkStart w:id="4" w:name="_Toc516830129"/>
      <w:r w:rsidRPr="00EF79F5">
        <w:rPr>
          <w:rFonts w:ascii="Times New Roman" w:hAnsi="Times New Roman" w:cs="Times New Roman"/>
          <w:b/>
          <w:color w:val="auto"/>
          <w:sz w:val="24"/>
          <w:szCs w:val="24"/>
          <w:u w:val="thick"/>
        </w:rPr>
        <w:t>FIXED ASSETS</w:t>
      </w:r>
      <w:bookmarkEnd w:id="4"/>
    </w:p>
    <w:p w14:paraId="4193D96A" w14:textId="77777777" w:rsidR="008B3552" w:rsidRDefault="008B3552">
      <w:pPr>
        <w:pStyle w:val="BodyText"/>
        <w:spacing w:before="8"/>
        <w:rPr>
          <w:b/>
          <w:sz w:val="15"/>
        </w:rPr>
      </w:pPr>
    </w:p>
    <w:p w14:paraId="600883B5" w14:textId="78CBA134" w:rsidR="008B3552" w:rsidRDefault="005C5C66">
      <w:pPr>
        <w:pStyle w:val="ListParagraph"/>
        <w:numPr>
          <w:ilvl w:val="0"/>
          <w:numId w:val="13"/>
        </w:numPr>
        <w:tabs>
          <w:tab w:val="left" w:pos="821"/>
        </w:tabs>
        <w:spacing w:before="90"/>
        <w:ind w:right="117"/>
        <w:jc w:val="both"/>
        <w:rPr>
          <w:sz w:val="24"/>
        </w:rPr>
      </w:pPr>
      <w:r>
        <w:rPr>
          <w:sz w:val="24"/>
        </w:rPr>
        <w:t xml:space="preserve">Obtain from the </w:t>
      </w:r>
      <w:r w:rsidR="00015F46">
        <w:rPr>
          <w:sz w:val="24"/>
        </w:rPr>
        <w:t>provider</w:t>
      </w:r>
      <w:r>
        <w:rPr>
          <w:sz w:val="24"/>
        </w:rPr>
        <w:t xml:space="preserve"> a fixed asset schedule that identifies the total MSP fixed assets. </w:t>
      </w:r>
      <w:r w:rsidR="00607049">
        <w:rPr>
          <w:sz w:val="24"/>
        </w:rPr>
        <w:t xml:space="preserve"> </w:t>
      </w:r>
      <w:r>
        <w:rPr>
          <w:sz w:val="24"/>
        </w:rPr>
        <w:t>The asset schedule must include opening and ending balances, additions, deletions/retirements, useful lives, salvage value, accumulated depreciation, and current year depreciation expense. Using the information obtained, perform the</w:t>
      </w:r>
      <w:r>
        <w:rPr>
          <w:spacing w:val="13"/>
          <w:sz w:val="24"/>
        </w:rPr>
        <w:t xml:space="preserve"> </w:t>
      </w:r>
      <w:r>
        <w:rPr>
          <w:sz w:val="24"/>
        </w:rPr>
        <w:t>following:</w:t>
      </w:r>
    </w:p>
    <w:p w14:paraId="41B1AC8B" w14:textId="77777777" w:rsidR="008B3552" w:rsidRDefault="008B3552">
      <w:pPr>
        <w:pStyle w:val="BodyText"/>
      </w:pPr>
    </w:p>
    <w:p w14:paraId="583518A7" w14:textId="101F6C18" w:rsidR="008B3552" w:rsidRDefault="005C5C66">
      <w:pPr>
        <w:pStyle w:val="BodyText"/>
        <w:ind w:left="820" w:right="117"/>
        <w:jc w:val="both"/>
      </w:pPr>
      <w:r>
        <w:t>Reconcile total depreciation expense included on the schedule to the amount identified on cost report Exhibits 5A, under the “Allowable Medical Equipment and Supplies”</w:t>
      </w:r>
      <w:r w:rsidR="00CA5FC3">
        <w:t xml:space="preserve"> </w:t>
      </w:r>
      <w:r>
        <w:t>section, respectively.</w:t>
      </w:r>
    </w:p>
    <w:p w14:paraId="07FF9570" w14:textId="77777777" w:rsidR="008B3552" w:rsidRDefault="008B3552">
      <w:pPr>
        <w:pStyle w:val="BodyText"/>
        <w:spacing w:before="11"/>
        <w:rPr>
          <w:sz w:val="23"/>
        </w:rPr>
      </w:pPr>
    </w:p>
    <w:p w14:paraId="7AD24F6C" w14:textId="4CA3E155" w:rsidR="008B3552" w:rsidRDefault="005C5C66" w:rsidP="009D4BF6">
      <w:pPr>
        <w:pStyle w:val="BodyText"/>
        <w:ind w:left="820"/>
        <w:jc w:val="both"/>
      </w:pPr>
      <w:r>
        <w:t>Notwithstanding variances due to rounding, if depreciation expense reflected on</w:t>
      </w:r>
      <w:r w:rsidR="00473260">
        <w:t xml:space="preserve"> </w:t>
      </w:r>
      <w:r>
        <w:t>the</w:t>
      </w:r>
      <w:r>
        <w:rPr>
          <w:spacing w:val="-13"/>
        </w:rPr>
        <w:t xml:space="preserve"> </w:t>
      </w:r>
      <w:r>
        <w:t>schedules</w:t>
      </w:r>
      <w:r>
        <w:rPr>
          <w:spacing w:val="-11"/>
        </w:rPr>
        <w:t xml:space="preserve"> </w:t>
      </w:r>
      <w:r>
        <w:t>are</w:t>
      </w:r>
      <w:r>
        <w:rPr>
          <w:spacing w:val="-14"/>
        </w:rPr>
        <w:t xml:space="preserve"> </w:t>
      </w:r>
      <w:r>
        <w:t>less</w:t>
      </w:r>
      <w:r>
        <w:rPr>
          <w:spacing w:val="-11"/>
        </w:rPr>
        <w:t xml:space="preserve"> </w:t>
      </w:r>
      <w:r>
        <w:t>than</w:t>
      </w:r>
      <w:r>
        <w:rPr>
          <w:spacing w:val="-13"/>
        </w:rPr>
        <w:t xml:space="preserve"> </w:t>
      </w:r>
      <w:r>
        <w:t>the</w:t>
      </w:r>
      <w:r>
        <w:rPr>
          <w:spacing w:val="-14"/>
        </w:rPr>
        <w:t xml:space="preserve"> </w:t>
      </w:r>
      <w:r>
        <w:t>amount</w:t>
      </w:r>
      <w:r>
        <w:rPr>
          <w:spacing w:val="-13"/>
        </w:rPr>
        <w:t xml:space="preserve"> </w:t>
      </w:r>
      <w:r>
        <w:t>identified</w:t>
      </w:r>
      <w:r>
        <w:rPr>
          <w:spacing w:val="-11"/>
        </w:rPr>
        <w:t xml:space="preserve"> </w:t>
      </w:r>
      <w:r>
        <w:t>on</w:t>
      </w:r>
      <w:r>
        <w:rPr>
          <w:spacing w:val="-13"/>
        </w:rPr>
        <w:t xml:space="preserve"> </w:t>
      </w:r>
      <w:r>
        <w:t>Exhibit</w:t>
      </w:r>
      <w:r>
        <w:rPr>
          <w:spacing w:val="-13"/>
        </w:rPr>
        <w:t xml:space="preserve"> </w:t>
      </w:r>
      <w:r>
        <w:t>5A,</w:t>
      </w:r>
      <w:r>
        <w:rPr>
          <w:spacing w:val="-14"/>
        </w:rPr>
        <w:t xml:space="preserve"> </w:t>
      </w:r>
      <w:r>
        <w:t>prepare</w:t>
      </w:r>
      <w:r>
        <w:rPr>
          <w:spacing w:val="-12"/>
        </w:rPr>
        <w:t xml:space="preserve"> </w:t>
      </w:r>
      <w:r>
        <w:t>a</w:t>
      </w:r>
      <w:r>
        <w:rPr>
          <w:spacing w:val="-13"/>
        </w:rPr>
        <w:t xml:space="preserve"> </w:t>
      </w:r>
      <w:r>
        <w:t xml:space="preserve">proposed cost adjustment to remove the variance from the cost report </w:t>
      </w:r>
      <w:r w:rsidR="00102C93">
        <w:t xml:space="preserve">using Schedule C. </w:t>
      </w:r>
      <w:r>
        <w:t>Document any explanation provided by management for the variance and include in the agreed</w:t>
      </w:r>
      <w:r w:rsidR="005A3A5A">
        <w:t>-</w:t>
      </w:r>
      <w:r>
        <w:t>upon procedures</w:t>
      </w:r>
      <w:r>
        <w:rPr>
          <w:spacing w:val="-1"/>
        </w:rPr>
        <w:t xml:space="preserve"> </w:t>
      </w:r>
      <w:r>
        <w:t>report.</w:t>
      </w:r>
    </w:p>
    <w:p w14:paraId="713DEDD3" w14:textId="77777777" w:rsidR="008B3552" w:rsidRDefault="008B3552">
      <w:pPr>
        <w:pStyle w:val="BodyText"/>
      </w:pPr>
    </w:p>
    <w:p w14:paraId="6FD9A0C6" w14:textId="77777777" w:rsidR="008B3552" w:rsidRDefault="005C5C66" w:rsidP="00C34A88">
      <w:pPr>
        <w:pStyle w:val="ListParagraph"/>
        <w:numPr>
          <w:ilvl w:val="0"/>
          <w:numId w:val="13"/>
        </w:numPr>
        <w:tabs>
          <w:tab w:val="left" w:pos="821"/>
        </w:tabs>
        <w:ind w:right="123"/>
        <w:jc w:val="both"/>
        <w:outlineLvl w:val="1"/>
        <w:rPr>
          <w:sz w:val="24"/>
        </w:rPr>
      </w:pPr>
      <w:bookmarkStart w:id="5" w:name="_Toc516830130"/>
      <w:r>
        <w:rPr>
          <w:b/>
          <w:sz w:val="24"/>
        </w:rPr>
        <w:t xml:space="preserve">Additions: </w:t>
      </w:r>
      <w:r>
        <w:rPr>
          <w:sz w:val="24"/>
        </w:rPr>
        <w:t>Select 40% or 20 additions, whichever is less, from the fixed asset schedule obtained in step 1. On a work paper, document the following for each</w:t>
      </w:r>
      <w:r>
        <w:rPr>
          <w:spacing w:val="8"/>
          <w:sz w:val="24"/>
        </w:rPr>
        <w:t xml:space="preserve"> </w:t>
      </w:r>
      <w:r>
        <w:rPr>
          <w:sz w:val="24"/>
        </w:rPr>
        <w:t>addition:</w:t>
      </w:r>
      <w:bookmarkEnd w:id="5"/>
    </w:p>
    <w:p w14:paraId="0AF9C624" w14:textId="77777777" w:rsidR="008B3552" w:rsidRDefault="008B3552">
      <w:pPr>
        <w:pStyle w:val="BodyText"/>
        <w:spacing w:before="2"/>
      </w:pPr>
    </w:p>
    <w:p w14:paraId="2B331072" w14:textId="77777777" w:rsidR="008B3552" w:rsidRDefault="005C5C66">
      <w:pPr>
        <w:pStyle w:val="ListParagraph"/>
        <w:numPr>
          <w:ilvl w:val="1"/>
          <w:numId w:val="13"/>
        </w:numPr>
        <w:tabs>
          <w:tab w:val="left" w:pos="1540"/>
          <w:tab w:val="left" w:pos="1541"/>
        </w:tabs>
        <w:spacing w:line="293" w:lineRule="exact"/>
        <w:rPr>
          <w:sz w:val="24"/>
        </w:rPr>
      </w:pPr>
      <w:r>
        <w:rPr>
          <w:sz w:val="24"/>
        </w:rPr>
        <w:t>Description or type of fixed</w:t>
      </w:r>
      <w:r>
        <w:rPr>
          <w:spacing w:val="-26"/>
          <w:sz w:val="24"/>
        </w:rPr>
        <w:t xml:space="preserve"> </w:t>
      </w:r>
      <w:r>
        <w:rPr>
          <w:sz w:val="24"/>
        </w:rPr>
        <w:t>asset</w:t>
      </w:r>
    </w:p>
    <w:p w14:paraId="610AB62F" w14:textId="77777777" w:rsidR="008B3552" w:rsidRDefault="005C5C66">
      <w:pPr>
        <w:pStyle w:val="ListParagraph"/>
        <w:numPr>
          <w:ilvl w:val="1"/>
          <w:numId w:val="13"/>
        </w:numPr>
        <w:tabs>
          <w:tab w:val="left" w:pos="1540"/>
          <w:tab w:val="left" w:pos="1541"/>
        </w:tabs>
        <w:spacing w:line="293" w:lineRule="exact"/>
        <w:rPr>
          <w:sz w:val="24"/>
        </w:rPr>
      </w:pPr>
      <w:r>
        <w:rPr>
          <w:sz w:val="24"/>
        </w:rPr>
        <w:t>Serial</w:t>
      </w:r>
      <w:r>
        <w:rPr>
          <w:spacing w:val="-7"/>
          <w:sz w:val="24"/>
        </w:rPr>
        <w:t xml:space="preserve"> </w:t>
      </w:r>
      <w:r>
        <w:rPr>
          <w:sz w:val="24"/>
        </w:rPr>
        <w:t>number</w:t>
      </w:r>
      <w:r>
        <w:rPr>
          <w:spacing w:val="-7"/>
          <w:sz w:val="24"/>
        </w:rPr>
        <w:t xml:space="preserve"> </w:t>
      </w:r>
      <w:r>
        <w:rPr>
          <w:sz w:val="24"/>
        </w:rPr>
        <w:t>or</w:t>
      </w:r>
      <w:r>
        <w:rPr>
          <w:spacing w:val="-8"/>
          <w:sz w:val="24"/>
        </w:rPr>
        <w:t xml:space="preserve"> </w:t>
      </w:r>
      <w:r>
        <w:rPr>
          <w:sz w:val="24"/>
        </w:rPr>
        <w:t>agency</w:t>
      </w:r>
      <w:r>
        <w:rPr>
          <w:spacing w:val="-7"/>
          <w:sz w:val="24"/>
        </w:rPr>
        <w:t xml:space="preserve"> </w:t>
      </w:r>
      <w:r>
        <w:rPr>
          <w:sz w:val="24"/>
        </w:rPr>
        <w:t>identification</w:t>
      </w:r>
      <w:r>
        <w:rPr>
          <w:spacing w:val="-7"/>
          <w:sz w:val="24"/>
        </w:rPr>
        <w:t xml:space="preserve"> </w:t>
      </w:r>
      <w:r>
        <w:rPr>
          <w:sz w:val="24"/>
        </w:rPr>
        <w:t>number,</w:t>
      </w:r>
      <w:r>
        <w:rPr>
          <w:spacing w:val="-7"/>
          <w:sz w:val="24"/>
        </w:rPr>
        <w:t xml:space="preserve"> </w:t>
      </w:r>
      <w:r>
        <w:rPr>
          <w:sz w:val="24"/>
        </w:rPr>
        <w:t>if</w:t>
      </w:r>
      <w:r>
        <w:rPr>
          <w:spacing w:val="-5"/>
          <w:sz w:val="24"/>
        </w:rPr>
        <w:t xml:space="preserve"> </w:t>
      </w:r>
      <w:r>
        <w:rPr>
          <w:sz w:val="24"/>
        </w:rPr>
        <w:t>applicable</w:t>
      </w:r>
    </w:p>
    <w:p w14:paraId="72FC21EE" w14:textId="77777777" w:rsidR="008B3552" w:rsidRDefault="005C5C66">
      <w:pPr>
        <w:pStyle w:val="ListParagraph"/>
        <w:numPr>
          <w:ilvl w:val="1"/>
          <w:numId w:val="13"/>
        </w:numPr>
        <w:tabs>
          <w:tab w:val="left" w:pos="1540"/>
          <w:tab w:val="left" w:pos="1541"/>
        </w:tabs>
        <w:spacing w:line="293" w:lineRule="exact"/>
        <w:rPr>
          <w:sz w:val="24"/>
        </w:rPr>
      </w:pPr>
      <w:r>
        <w:rPr>
          <w:sz w:val="24"/>
        </w:rPr>
        <w:t>Acquisition</w:t>
      </w:r>
      <w:r>
        <w:rPr>
          <w:spacing w:val="-2"/>
          <w:sz w:val="24"/>
        </w:rPr>
        <w:t xml:space="preserve"> </w:t>
      </w:r>
      <w:r>
        <w:rPr>
          <w:sz w:val="24"/>
        </w:rPr>
        <w:t>date</w:t>
      </w:r>
    </w:p>
    <w:p w14:paraId="4DAEA723" w14:textId="77777777" w:rsidR="008B3552" w:rsidRDefault="005C5C66">
      <w:pPr>
        <w:pStyle w:val="ListParagraph"/>
        <w:numPr>
          <w:ilvl w:val="1"/>
          <w:numId w:val="13"/>
        </w:numPr>
        <w:tabs>
          <w:tab w:val="left" w:pos="1540"/>
          <w:tab w:val="left" w:pos="1541"/>
        </w:tabs>
        <w:spacing w:line="293" w:lineRule="exact"/>
        <w:rPr>
          <w:sz w:val="24"/>
        </w:rPr>
      </w:pPr>
      <w:r>
        <w:rPr>
          <w:sz w:val="24"/>
        </w:rPr>
        <w:t>Invoice</w:t>
      </w:r>
      <w:r>
        <w:rPr>
          <w:spacing w:val="-14"/>
          <w:sz w:val="24"/>
        </w:rPr>
        <w:t xml:space="preserve"> </w:t>
      </w:r>
      <w:r>
        <w:rPr>
          <w:sz w:val="24"/>
        </w:rPr>
        <w:t>amount</w:t>
      </w:r>
    </w:p>
    <w:p w14:paraId="404ED756" w14:textId="77777777" w:rsidR="008B3552" w:rsidRDefault="005C5C66">
      <w:pPr>
        <w:pStyle w:val="ListParagraph"/>
        <w:numPr>
          <w:ilvl w:val="1"/>
          <w:numId w:val="13"/>
        </w:numPr>
        <w:tabs>
          <w:tab w:val="left" w:pos="1540"/>
          <w:tab w:val="left" w:pos="1541"/>
        </w:tabs>
        <w:spacing w:line="293" w:lineRule="exact"/>
        <w:rPr>
          <w:sz w:val="24"/>
        </w:rPr>
      </w:pPr>
      <w:r>
        <w:rPr>
          <w:sz w:val="24"/>
        </w:rPr>
        <w:t>Payment disbursement</w:t>
      </w:r>
      <w:r>
        <w:rPr>
          <w:spacing w:val="-5"/>
          <w:sz w:val="24"/>
        </w:rPr>
        <w:t xml:space="preserve"> </w:t>
      </w:r>
      <w:r>
        <w:rPr>
          <w:sz w:val="24"/>
        </w:rPr>
        <w:t>date</w:t>
      </w:r>
    </w:p>
    <w:p w14:paraId="2BA7CE1E" w14:textId="77777777" w:rsidR="008B3552" w:rsidRDefault="005C5C66">
      <w:pPr>
        <w:pStyle w:val="ListParagraph"/>
        <w:numPr>
          <w:ilvl w:val="1"/>
          <w:numId w:val="13"/>
        </w:numPr>
        <w:tabs>
          <w:tab w:val="left" w:pos="1540"/>
          <w:tab w:val="left" w:pos="1541"/>
        </w:tabs>
        <w:spacing w:before="1" w:line="293" w:lineRule="exact"/>
        <w:rPr>
          <w:sz w:val="24"/>
        </w:rPr>
      </w:pPr>
      <w:r>
        <w:rPr>
          <w:sz w:val="24"/>
        </w:rPr>
        <w:t>Disbursement</w:t>
      </w:r>
      <w:r>
        <w:rPr>
          <w:spacing w:val="-18"/>
          <w:sz w:val="24"/>
        </w:rPr>
        <w:t xml:space="preserve"> </w:t>
      </w:r>
      <w:r>
        <w:rPr>
          <w:sz w:val="24"/>
        </w:rPr>
        <w:t>amount</w:t>
      </w:r>
    </w:p>
    <w:p w14:paraId="5F9B2080" w14:textId="77777777" w:rsidR="008B3552" w:rsidRDefault="005C5C66">
      <w:pPr>
        <w:pStyle w:val="ListParagraph"/>
        <w:numPr>
          <w:ilvl w:val="1"/>
          <w:numId w:val="13"/>
        </w:numPr>
        <w:tabs>
          <w:tab w:val="left" w:pos="1540"/>
          <w:tab w:val="left" w:pos="1541"/>
        </w:tabs>
        <w:spacing w:line="293" w:lineRule="exact"/>
        <w:rPr>
          <w:sz w:val="24"/>
        </w:rPr>
      </w:pPr>
      <w:r>
        <w:rPr>
          <w:sz w:val="24"/>
        </w:rPr>
        <w:t>Useful</w:t>
      </w:r>
      <w:r>
        <w:rPr>
          <w:spacing w:val="-10"/>
          <w:sz w:val="24"/>
        </w:rPr>
        <w:t xml:space="preserve"> </w:t>
      </w:r>
      <w:r>
        <w:rPr>
          <w:sz w:val="24"/>
        </w:rPr>
        <w:t>life</w:t>
      </w:r>
    </w:p>
    <w:p w14:paraId="5D3AB2E7" w14:textId="4A3577DC" w:rsidR="008B3552" w:rsidRDefault="005C5C66">
      <w:pPr>
        <w:pStyle w:val="ListParagraph"/>
        <w:numPr>
          <w:ilvl w:val="1"/>
          <w:numId w:val="13"/>
        </w:numPr>
        <w:tabs>
          <w:tab w:val="left" w:pos="1540"/>
          <w:tab w:val="left" w:pos="1541"/>
        </w:tabs>
        <w:spacing w:line="293" w:lineRule="exact"/>
        <w:rPr>
          <w:sz w:val="24"/>
        </w:rPr>
      </w:pPr>
      <w:r>
        <w:rPr>
          <w:sz w:val="24"/>
        </w:rPr>
        <w:t>Depreciation expense for the cost report</w:t>
      </w:r>
      <w:r w:rsidR="006E1760">
        <w:rPr>
          <w:sz w:val="24"/>
        </w:rPr>
        <w:t>ing</w:t>
      </w:r>
      <w:r w:rsidR="00B2439D">
        <w:rPr>
          <w:sz w:val="24"/>
        </w:rPr>
        <w:t xml:space="preserve"> period</w:t>
      </w:r>
    </w:p>
    <w:p w14:paraId="2FEE310B" w14:textId="77777777" w:rsidR="008B3552" w:rsidRDefault="005C5C66">
      <w:pPr>
        <w:pStyle w:val="ListParagraph"/>
        <w:numPr>
          <w:ilvl w:val="1"/>
          <w:numId w:val="13"/>
        </w:numPr>
        <w:tabs>
          <w:tab w:val="left" w:pos="1540"/>
          <w:tab w:val="left" w:pos="1541"/>
        </w:tabs>
        <w:spacing w:line="293" w:lineRule="exact"/>
        <w:rPr>
          <w:sz w:val="24"/>
        </w:rPr>
      </w:pPr>
      <w:r>
        <w:rPr>
          <w:sz w:val="24"/>
        </w:rPr>
        <w:t>Location of the</w:t>
      </w:r>
      <w:r>
        <w:rPr>
          <w:spacing w:val="-15"/>
          <w:sz w:val="24"/>
        </w:rPr>
        <w:t xml:space="preserve"> </w:t>
      </w:r>
      <w:r>
        <w:rPr>
          <w:sz w:val="24"/>
        </w:rPr>
        <w:t>asset</w:t>
      </w:r>
    </w:p>
    <w:p w14:paraId="5FDC46C4" w14:textId="77777777" w:rsidR="008B3552" w:rsidRDefault="005C5C66">
      <w:pPr>
        <w:pStyle w:val="ListParagraph"/>
        <w:numPr>
          <w:ilvl w:val="1"/>
          <w:numId w:val="13"/>
        </w:numPr>
        <w:tabs>
          <w:tab w:val="left" w:pos="1540"/>
          <w:tab w:val="left" w:pos="1541"/>
        </w:tabs>
        <w:spacing w:line="293" w:lineRule="exact"/>
        <w:rPr>
          <w:sz w:val="24"/>
        </w:rPr>
      </w:pPr>
      <w:r>
        <w:rPr>
          <w:sz w:val="24"/>
        </w:rPr>
        <w:t>Donated value, if</w:t>
      </w:r>
      <w:r>
        <w:rPr>
          <w:spacing w:val="-21"/>
          <w:sz w:val="24"/>
        </w:rPr>
        <w:t xml:space="preserve"> </w:t>
      </w:r>
      <w:r>
        <w:rPr>
          <w:sz w:val="24"/>
        </w:rPr>
        <w:t>applicable</w:t>
      </w:r>
    </w:p>
    <w:p w14:paraId="2093A9E4" w14:textId="77777777" w:rsidR="008B3552" w:rsidRDefault="008B3552">
      <w:pPr>
        <w:pStyle w:val="BodyText"/>
        <w:spacing w:before="8"/>
        <w:rPr>
          <w:sz w:val="23"/>
        </w:rPr>
      </w:pPr>
    </w:p>
    <w:p w14:paraId="5BE95DC1" w14:textId="6C8191C0" w:rsidR="008B3552" w:rsidRDefault="005C5C66" w:rsidP="009D4BF6">
      <w:pPr>
        <w:pStyle w:val="BodyText"/>
        <w:numPr>
          <w:ilvl w:val="0"/>
          <w:numId w:val="13"/>
        </w:numPr>
        <w:spacing w:before="1"/>
        <w:jc w:val="both"/>
      </w:pPr>
      <w:r>
        <w:t>Using the items selected in conjunction with step 2, verify the following:</w:t>
      </w:r>
    </w:p>
    <w:p w14:paraId="22BE8B5C" w14:textId="77777777" w:rsidR="008B3552" w:rsidRDefault="008B3552">
      <w:pPr>
        <w:pStyle w:val="BodyText"/>
      </w:pPr>
    </w:p>
    <w:p w14:paraId="02F4FE86" w14:textId="16517A0B" w:rsidR="008B3552" w:rsidRDefault="005C5C66">
      <w:pPr>
        <w:pStyle w:val="ListParagraph"/>
        <w:numPr>
          <w:ilvl w:val="0"/>
          <w:numId w:val="12"/>
        </w:numPr>
        <w:tabs>
          <w:tab w:val="left" w:pos="1541"/>
        </w:tabs>
        <w:ind w:right="118"/>
        <w:jc w:val="both"/>
        <w:rPr>
          <w:sz w:val="24"/>
        </w:rPr>
      </w:pPr>
      <w:r>
        <w:rPr>
          <w:sz w:val="24"/>
        </w:rPr>
        <w:t>Verify</w:t>
      </w:r>
      <w:r>
        <w:rPr>
          <w:spacing w:val="-13"/>
          <w:sz w:val="24"/>
        </w:rPr>
        <w:t xml:space="preserve"> </w:t>
      </w:r>
      <w:r>
        <w:rPr>
          <w:sz w:val="24"/>
        </w:rPr>
        <w:t>the</w:t>
      </w:r>
      <w:r>
        <w:rPr>
          <w:spacing w:val="-7"/>
          <w:sz w:val="24"/>
        </w:rPr>
        <w:t xml:space="preserve"> </w:t>
      </w:r>
      <w:r>
        <w:rPr>
          <w:sz w:val="24"/>
        </w:rPr>
        <w:t>fixed</w:t>
      </w:r>
      <w:r>
        <w:rPr>
          <w:spacing w:val="-9"/>
          <w:sz w:val="24"/>
        </w:rPr>
        <w:t xml:space="preserve"> </w:t>
      </w:r>
      <w:r>
        <w:rPr>
          <w:sz w:val="24"/>
        </w:rPr>
        <w:t>asset</w:t>
      </w:r>
      <w:r>
        <w:rPr>
          <w:spacing w:val="-9"/>
          <w:sz w:val="24"/>
        </w:rPr>
        <w:t xml:space="preserve"> </w:t>
      </w:r>
      <w:r>
        <w:rPr>
          <w:sz w:val="24"/>
        </w:rPr>
        <w:t>value</w:t>
      </w:r>
      <w:r>
        <w:rPr>
          <w:spacing w:val="-9"/>
          <w:sz w:val="24"/>
        </w:rPr>
        <w:t xml:space="preserve"> </w:t>
      </w:r>
      <w:r>
        <w:rPr>
          <w:sz w:val="24"/>
        </w:rPr>
        <w:t>is</w:t>
      </w:r>
      <w:r>
        <w:rPr>
          <w:spacing w:val="-8"/>
          <w:sz w:val="24"/>
        </w:rPr>
        <w:t xml:space="preserve"> </w:t>
      </w:r>
      <w:r>
        <w:rPr>
          <w:sz w:val="24"/>
        </w:rPr>
        <w:t>accurate</w:t>
      </w:r>
      <w:r>
        <w:rPr>
          <w:spacing w:val="-9"/>
          <w:sz w:val="24"/>
        </w:rPr>
        <w:t xml:space="preserve"> </w:t>
      </w:r>
      <w:r>
        <w:rPr>
          <w:sz w:val="24"/>
        </w:rPr>
        <w:t>by</w:t>
      </w:r>
      <w:r>
        <w:rPr>
          <w:spacing w:val="-13"/>
          <w:sz w:val="24"/>
        </w:rPr>
        <w:t xml:space="preserve"> </w:t>
      </w:r>
      <w:r>
        <w:rPr>
          <w:sz w:val="24"/>
        </w:rPr>
        <w:t>tracing</w:t>
      </w:r>
      <w:r>
        <w:rPr>
          <w:spacing w:val="-11"/>
          <w:sz w:val="24"/>
        </w:rPr>
        <w:t xml:space="preserve"> </w:t>
      </w:r>
      <w:r>
        <w:rPr>
          <w:sz w:val="24"/>
        </w:rPr>
        <w:t>the</w:t>
      </w:r>
      <w:r>
        <w:rPr>
          <w:spacing w:val="-9"/>
          <w:sz w:val="24"/>
        </w:rPr>
        <w:t xml:space="preserve"> </w:t>
      </w:r>
      <w:r>
        <w:rPr>
          <w:sz w:val="24"/>
        </w:rPr>
        <w:t>amount</w:t>
      </w:r>
      <w:r>
        <w:rPr>
          <w:spacing w:val="-11"/>
          <w:sz w:val="24"/>
        </w:rPr>
        <w:t xml:space="preserve"> </w:t>
      </w:r>
      <w:r>
        <w:rPr>
          <w:sz w:val="24"/>
        </w:rPr>
        <w:t>listed</w:t>
      </w:r>
      <w:r>
        <w:rPr>
          <w:spacing w:val="-9"/>
          <w:sz w:val="24"/>
        </w:rPr>
        <w:t xml:space="preserve"> </w:t>
      </w:r>
      <w:r>
        <w:rPr>
          <w:sz w:val="24"/>
        </w:rPr>
        <w:t>on</w:t>
      </w:r>
      <w:r>
        <w:rPr>
          <w:spacing w:val="-9"/>
          <w:sz w:val="24"/>
        </w:rPr>
        <w:t xml:space="preserve"> </w:t>
      </w:r>
      <w:r>
        <w:rPr>
          <w:sz w:val="24"/>
        </w:rPr>
        <w:t>the</w:t>
      </w:r>
      <w:r>
        <w:rPr>
          <w:spacing w:val="-7"/>
          <w:sz w:val="24"/>
        </w:rPr>
        <w:t xml:space="preserve"> </w:t>
      </w:r>
      <w:r>
        <w:rPr>
          <w:sz w:val="24"/>
        </w:rPr>
        <w:t>schedule to the invoice and to the canceled check or bank statement. If the fixed asset was donated</w:t>
      </w:r>
      <w:r w:rsidR="000E6735">
        <w:rPr>
          <w:sz w:val="24"/>
        </w:rPr>
        <w:t>,</w:t>
      </w:r>
      <w:r>
        <w:rPr>
          <w:sz w:val="24"/>
        </w:rPr>
        <w:t xml:space="preserve"> trace the value identified on the schedule to the </w:t>
      </w:r>
      <w:r w:rsidR="00015F46">
        <w:rPr>
          <w:sz w:val="24"/>
        </w:rPr>
        <w:t>provider’s</w:t>
      </w:r>
      <w:r>
        <w:rPr>
          <w:sz w:val="24"/>
        </w:rPr>
        <w:t xml:space="preserve"> estimated value or donor’s book</w:t>
      </w:r>
      <w:r>
        <w:rPr>
          <w:spacing w:val="-21"/>
          <w:sz w:val="24"/>
        </w:rPr>
        <w:t xml:space="preserve"> </w:t>
      </w:r>
      <w:r>
        <w:rPr>
          <w:sz w:val="24"/>
        </w:rPr>
        <w:t>value.</w:t>
      </w:r>
    </w:p>
    <w:p w14:paraId="23C2E52F" w14:textId="77777777" w:rsidR="008B3552" w:rsidRDefault="008B3552">
      <w:pPr>
        <w:pStyle w:val="BodyText"/>
      </w:pPr>
    </w:p>
    <w:p w14:paraId="06DF0DB4" w14:textId="423CE110" w:rsidR="008B3552" w:rsidRDefault="005C5C66">
      <w:pPr>
        <w:pStyle w:val="BodyText"/>
        <w:ind w:left="1540" w:right="119"/>
        <w:jc w:val="both"/>
      </w:pPr>
      <w:r>
        <w:t>If the amount on the invoice or cancelled check is less than that reflected on the schedule,</w:t>
      </w:r>
      <w:r>
        <w:rPr>
          <w:spacing w:val="-5"/>
        </w:rPr>
        <w:t xml:space="preserve"> </w:t>
      </w:r>
      <w:r>
        <w:t>prepare</w:t>
      </w:r>
      <w:r>
        <w:rPr>
          <w:spacing w:val="-5"/>
        </w:rPr>
        <w:t xml:space="preserve"> </w:t>
      </w:r>
      <w:r>
        <w:t>a</w:t>
      </w:r>
      <w:r>
        <w:rPr>
          <w:spacing w:val="-5"/>
        </w:rPr>
        <w:t xml:space="preserve"> </w:t>
      </w:r>
      <w:r>
        <w:t>proposed</w:t>
      </w:r>
      <w:r>
        <w:rPr>
          <w:spacing w:val="-5"/>
        </w:rPr>
        <w:t xml:space="preserve"> </w:t>
      </w:r>
      <w:r>
        <w:t>cost</w:t>
      </w:r>
      <w:r>
        <w:rPr>
          <w:spacing w:val="-5"/>
        </w:rPr>
        <w:t xml:space="preserve"> </w:t>
      </w:r>
      <w:r>
        <w:t>adjustment</w:t>
      </w:r>
      <w:r>
        <w:rPr>
          <w:spacing w:val="-5"/>
        </w:rPr>
        <w:t xml:space="preserve"> </w:t>
      </w:r>
      <w:r>
        <w:t>to</w:t>
      </w:r>
      <w:r>
        <w:rPr>
          <w:spacing w:val="-5"/>
        </w:rPr>
        <w:t xml:space="preserve"> </w:t>
      </w:r>
      <w:r>
        <w:t>remove</w:t>
      </w:r>
      <w:r>
        <w:rPr>
          <w:spacing w:val="-5"/>
        </w:rPr>
        <w:t xml:space="preserve"> </w:t>
      </w:r>
      <w:r>
        <w:t>the</w:t>
      </w:r>
      <w:r>
        <w:rPr>
          <w:spacing w:val="-5"/>
        </w:rPr>
        <w:t xml:space="preserve"> </w:t>
      </w:r>
      <w:r>
        <w:t>variance</w:t>
      </w:r>
      <w:r>
        <w:rPr>
          <w:spacing w:val="-5"/>
        </w:rPr>
        <w:t xml:space="preserve"> </w:t>
      </w:r>
      <w:r>
        <w:t>from</w:t>
      </w:r>
      <w:r>
        <w:rPr>
          <w:spacing w:val="-5"/>
        </w:rPr>
        <w:t xml:space="preserve"> </w:t>
      </w:r>
      <w:r>
        <w:t>the</w:t>
      </w:r>
      <w:r w:rsidR="003521B5">
        <w:rPr>
          <w:spacing w:val="-5"/>
        </w:rPr>
        <w:t xml:space="preserve"> </w:t>
      </w:r>
      <w:r>
        <w:t>cost report using Schedule</w:t>
      </w:r>
      <w:r w:rsidR="00DC4CC3">
        <w:t xml:space="preserve"> C.</w:t>
      </w:r>
    </w:p>
    <w:p w14:paraId="361D65DE" w14:textId="77777777" w:rsidR="008B3552" w:rsidRDefault="008B3552">
      <w:pPr>
        <w:pStyle w:val="BodyText"/>
        <w:spacing w:before="11"/>
        <w:rPr>
          <w:sz w:val="23"/>
        </w:rPr>
      </w:pPr>
    </w:p>
    <w:p w14:paraId="20D9C753" w14:textId="6CF8C73F" w:rsidR="008B3552" w:rsidRDefault="005C5C66">
      <w:pPr>
        <w:pStyle w:val="BodyText"/>
        <w:ind w:left="1540" w:right="116"/>
        <w:jc w:val="both"/>
      </w:pPr>
      <w:r>
        <w:t xml:space="preserve">If the </w:t>
      </w:r>
      <w:r w:rsidR="0021252A">
        <w:t>provider</w:t>
      </w:r>
      <w:r>
        <w:t xml:space="preserve"> is unable to provide an invoice (or other evidence of cost) and proof of a cash disbursement (e.g., canceled check, bank statement), prepare a proposed cost adjustment to remove the amount </w:t>
      </w:r>
      <w:r w:rsidR="00071E8D">
        <w:t>of depreciation included on the</w:t>
      </w:r>
      <w:r w:rsidR="003521B5">
        <w:t xml:space="preserve"> </w:t>
      </w:r>
      <w:r>
        <w:t>cost report. The proposed cost adjustment should be documented using Schedule C.</w:t>
      </w:r>
    </w:p>
    <w:p w14:paraId="5DC06E2D" w14:textId="77777777" w:rsidR="008B3552" w:rsidRDefault="008B3552">
      <w:pPr>
        <w:pStyle w:val="BodyText"/>
      </w:pPr>
    </w:p>
    <w:p w14:paraId="3A4FA8F0" w14:textId="7BBAB3DC" w:rsidR="008B3552" w:rsidRDefault="005C5C66">
      <w:pPr>
        <w:pStyle w:val="ListParagraph"/>
        <w:numPr>
          <w:ilvl w:val="0"/>
          <w:numId w:val="12"/>
        </w:numPr>
        <w:tabs>
          <w:tab w:val="left" w:pos="1541"/>
        </w:tabs>
        <w:ind w:right="118"/>
        <w:jc w:val="both"/>
        <w:rPr>
          <w:sz w:val="24"/>
        </w:rPr>
      </w:pPr>
      <w:r>
        <w:rPr>
          <w:sz w:val="24"/>
        </w:rPr>
        <w:t>Verify the assigned useful life of the fixed asset is at least equal to the useful life identified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American</w:t>
      </w:r>
      <w:r>
        <w:rPr>
          <w:spacing w:val="-6"/>
          <w:sz w:val="24"/>
        </w:rPr>
        <w:t xml:space="preserve"> </w:t>
      </w:r>
      <w:r>
        <w:rPr>
          <w:sz w:val="24"/>
        </w:rPr>
        <w:t>Hospital</w:t>
      </w:r>
      <w:r>
        <w:rPr>
          <w:spacing w:val="-7"/>
          <w:sz w:val="24"/>
        </w:rPr>
        <w:t xml:space="preserve"> </w:t>
      </w:r>
      <w:r>
        <w:rPr>
          <w:sz w:val="24"/>
        </w:rPr>
        <w:t>Association’s</w:t>
      </w:r>
      <w:r>
        <w:rPr>
          <w:spacing w:val="-6"/>
          <w:sz w:val="24"/>
        </w:rPr>
        <w:t xml:space="preserve"> </w:t>
      </w:r>
      <w:r>
        <w:rPr>
          <w:sz w:val="24"/>
        </w:rPr>
        <w:t>(AHA)</w:t>
      </w:r>
      <w:r>
        <w:rPr>
          <w:spacing w:val="-7"/>
          <w:sz w:val="24"/>
        </w:rPr>
        <w:t xml:space="preserve"> </w:t>
      </w:r>
      <w:r>
        <w:rPr>
          <w:sz w:val="24"/>
        </w:rPr>
        <w:t>“Estimated</w:t>
      </w:r>
      <w:r>
        <w:rPr>
          <w:spacing w:val="-6"/>
          <w:sz w:val="24"/>
        </w:rPr>
        <w:t xml:space="preserve"> </w:t>
      </w:r>
      <w:r>
        <w:rPr>
          <w:sz w:val="24"/>
        </w:rPr>
        <w:t>Useful</w:t>
      </w:r>
      <w:r>
        <w:rPr>
          <w:spacing w:val="-4"/>
          <w:sz w:val="24"/>
        </w:rPr>
        <w:t xml:space="preserve"> </w:t>
      </w:r>
      <w:r>
        <w:rPr>
          <w:sz w:val="24"/>
        </w:rPr>
        <w:t xml:space="preserve">Lives of Depreciable Hospital Assets” guide, </w:t>
      </w:r>
      <w:r w:rsidR="00B047C8" w:rsidRPr="00981B22">
        <w:rPr>
          <w:sz w:val="24"/>
        </w:rPr>
        <w:t>2013</w:t>
      </w:r>
      <w:r w:rsidR="00795BAB">
        <w:rPr>
          <w:sz w:val="24"/>
        </w:rPr>
        <w:t xml:space="preserve"> Edition.</w:t>
      </w:r>
    </w:p>
    <w:p w14:paraId="1D10CAF1" w14:textId="77777777" w:rsidR="008B3552" w:rsidRDefault="008B3552">
      <w:pPr>
        <w:pStyle w:val="BodyText"/>
      </w:pPr>
    </w:p>
    <w:p w14:paraId="28464B88" w14:textId="3EE4A24A" w:rsidR="008B3552" w:rsidRDefault="005C5C66">
      <w:pPr>
        <w:pStyle w:val="BodyText"/>
        <w:ind w:left="1540" w:right="119"/>
        <w:jc w:val="both"/>
      </w:pPr>
      <w:r>
        <w:t xml:space="preserve">If the assigned useful life of the fixed asset is less than the useful live identified in the AHA’s “Estimated Useful Lives of Depreciable Hospital Assets” guide, </w:t>
      </w:r>
      <w:r w:rsidR="00B923E6">
        <w:t xml:space="preserve">2013 </w:t>
      </w:r>
      <w:r>
        <w:t>Edition, recalculate the depreciation amount using the useful life identified in the AHA guide. Prepare a proposed cost adjustment using Schedule C to remove the variance from the cost report.</w:t>
      </w:r>
    </w:p>
    <w:p w14:paraId="2BCC5AED" w14:textId="77777777" w:rsidR="008B3552" w:rsidRDefault="008B3552">
      <w:pPr>
        <w:pStyle w:val="BodyText"/>
        <w:spacing w:before="10"/>
        <w:rPr>
          <w:sz w:val="23"/>
        </w:rPr>
      </w:pPr>
    </w:p>
    <w:p w14:paraId="59C90A9E" w14:textId="43D78DE2" w:rsidR="008B3552" w:rsidRDefault="005C5C66">
      <w:pPr>
        <w:pStyle w:val="ListParagraph"/>
        <w:numPr>
          <w:ilvl w:val="0"/>
          <w:numId w:val="12"/>
        </w:numPr>
        <w:tabs>
          <w:tab w:val="left" w:pos="1541"/>
        </w:tabs>
        <w:spacing w:before="1"/>
        <w:ind w:right="122"/>
        <w:jc w:val="both"/>
        <w:rPr>
          <w:sz w:val="24"/>
        </w:rPr>
      </w:pPr>
      <w:r>
        <w:rPr>
          <w:sz w:val="24"/>
        </w:rPr>
        <w:t xml:space="preserve">Verify the </w:t>
      </w:r>
      <w:r w:rsidR="0021252A">
        <w:rPr>
          <w:sz w:val="24"/>
        </w:rPr>
        <w:t>provider</w:t>
      </w:r>
      <w:r>
        <w:rPr>
          <w:sz w:val="24"/>
        </w:rPr>
        <w:t xml:space="preserve"> used at least a 10% </w:t>
      </w:r>
      <w:r w:rsidR="00281F4D">
        <w:rPr>
          <w:sz w:val="24"/>
        </w:rPr>
        <w:t xml:space="preserve">salvage </w:t>
      </w:r>
      <w:r>
        <w:rPr>
          <w:sz w:val="24"/>
        </w:rPr>
        <w:t>value in calculating the depreciable value of the fixed</w:t>
      </w:r>
      <w:r>
        <w:rPr>
          <w:spacing w:val="-18"/>
          <w:sz w:val="24"/>
        </w:rPr>
        <w:t xml:space="preserve"> </w:t>
      </w:r>
      <w:r>
        <w:rPr>
          <w:sz w:val="24"/>
        </w:rPr>
        <w:t>asset.</w:t>
      </w:r>
    </w:p>
    <w:p w14:paraId="10A9250B" w14:textId="77777777" w:rsidR="008B3552" w:rsidRDefault="008B3552">
      <w:pPr>
        <w:pStyle w:val="BodyText"/>
      </w:pPr>
    </w:p>
    <w:p w14:paraId="43FEE213" w14:textId="55022223" w:rsidR="008B3552" w:rsidRDefault="005C5C66">
      <w:pPr>
        <w:pStyle w:val="BodyText"/>
        <w:ind w:left="1540" w:right="120"/>
        <w:jc w:val="both"/>
      </w:pPr>
      <w:r>
        <w:t>If the salvage value used in calculating the depreciable value is less than 10%, recalculate</w:t>
      </w:r>
      <w:r>
        <w:rPr>
          <w:spacing w:val="-7"/>
        </w:rPr>
        <w:t xml:space="preserve"> </w:t>
      </w:r>
      <w:r>
        <w:t>the</w:t>
      </w:r>
      <w:r>
        <w:rPr>
          <w:spacing w:val="-5"/>
        </w:rPr>
        <w:t xml:space="preserve"> </w:t>
      </w:r>
      <w:r>
        <w:t>depreciation</w:t>
      </w:r>
      <w:r>
        <w:rPr>
          <w:spacing w:val="-7"/>
        </w:rPr>
        <w:t xml:space="preserve"> </w:t>
      </w:r>
      <w:r>
        <w:t>amount,</w:t>
      </w:r>
      <w:r>
        <w:rPr>
          <w:spacing w:val="-7"/>
        </w:rPr>
        <w:t xml:space="preserve"> </w:t>
      </w:r>
      <w:r>
        <w:t>using</w:t>
      </w:r>
      <w:r>
        <w:rPr>
          <w:spacing w:val="-9"/>
        </w:rPr>
        <w:t xml:space="preserve"> </w:t>
      </w:r>
      <w:r>
        <w:t>10%</w:t>
      </w:r>
      <w:r>
        <w:rPr>
          <w:spacing w:val="-7"/>
        </w:rPr>
        <w:t xml:space="preserve"> </w:t>
      </w:r>
      <w:r>
        <w:t>as</w:t>
      </w:r>
      <w:r>
        <w:rPr>
          <w:spacing w:val="-5"/>
        </w:rPr>
        <w:t xml:space="preserve"> </w:t>
      </w:r>
      <w:r>
        <w:t>the</w:t>
      </w:r>
      <w:r>
        <w:rPr>
          <w:spacing w:val="-8"/>
        </w:rPr>
        <w:t xml:space="preserve"> </w:t>
      </w:r>
      <w:r>
        <w:t>salvage</w:t>
      </w:r>
      <w:r>
        <w:rPr>
          <w:spacing w:val="-6"/>
        </w:rPr>
        <w:t xml:space="preserve"> </w:t>
      </w:r>
      <w:r>
        <w:t>value,</w:t>
      </w:r>
      <w:r>
        <w:rPr>
          <w:spacing w:val="-5"/>
        </w:rPr>
        <w:t xml:space="preserve"> </w:t>
      </w:r>
      <w:r>
        <w:t>and</w:t>
      </w:r>
      <w:r>
        <w:rPr>
          <w:spacing w:val="-7"/>
        </w:rPr>
        <w:t xml:space="preserve"> </w:t>
      </w:r>
      <w:r>
        <w:t>prepare</w:t>
      </w:r>
      <w:r>
        <w:rPr>
          <w:spacing w:val="-7"/>
        </w:rPr>
        <w:t xml:space="preserve"> </w:t>
      </w:r>
      <w:r>
        <w:t xml:space="preserve">a proposed cost adjustment </w:t>
      </w:r>
      <w:r w:rsidR="00071E8D">
        <w:t xml:space="preserve">to remove the variance from the </w:t>
      </w:r>
      <w:r>
        <w:t>cost report using Schedule C</w:t>
      </w:r>
      <w:r w:rsidR="00981B22">
        <w:t xml:space="preserve"> </w:t>
      </w:r>
      <w:r w:rsidR="00981B22" w:rsidRPr="00622D1D">
        <w:t>unless the provider demonstrates a reasonable deviation from the 10% salvage value</w:t>
      </w:r>
      <w:r w:rsidRPr="00622D1D">
        <w:t>.</w:t>
      </w:r>
    </w:p>
    <w:p w14:paraId="2433CCE5" w14:textId="77777777" w:rsidR="008B3552" w:rsidRDefault="008B3552">
      <w:pPr>
        <w:pStyle w:val="BodyText"/>
        <w:spacing w:before="11"/>
        <w:rPr>
          <w:sz w:val="23"/>
        </w:rPr>
      </w:pPr>
    </w:p>
    <w:p w14:paraId="7248266F" w14:textId="65D655AB" w:rsidR="008B3552" w:rsidRDefault="005C5C66">
      <w:pPr>
        <w:pStyle w:val="ListParagraph"/>
        <w:numPr>
          <w:ilvl w:val="0"/>
          <w:numId w:val="12"/>
        </w:numPr>
        <w:tabs>
          <w:tab w:val="left" w:pos="1541"/>
        </w:tabs>
        <w:rPr>
          <w:sz w:val="24"/>
        </w:rPr>
      </w:pPr>
      <w:r>
        <w:rPr>
          <w:sz w:val="24"/>
        </w:rPr>
        <w:t>Verify</w:t>
      </w:r>
      <w:r>
        <w:rPr>
          <w:spacing w:val="-9"/>
          <w:sz w:val="24"/>
        </w:rPr>
        <w:t xml:space="preserve"> </w:t>
      </w:r>
      <w:r>
        <w:rPr>
          <w:sz w:val="24"/>
        </w:rPr>
        <w:t>the</w:t>
      </w:r>
      <w:r>
        <w:rPr>
          <w:spacing w:val="-5"/>
          <w:sz w:val="24"/>
        </w:rPr>
        <w:t xml:space="preserve"> </w:t>
      </w:r>
      <w:r w:rsidR="0021252A">
        <w:rPr>
          <w:sz w:val="24"/>
        </w:rPr>
        <w:t>provider</w:t>
      </w:r>
      <w:r>
        <w:rPr>
          <w:spacing w:val="-9"/>
          <w:sz w:val="24"/>
        </w:rPr>
        <w:t xml:space="preserve"> </w:t>
      </w:r>
      <w:r>
        <w:rPr>
          <w:sz w:val="24"/>
        </w:rPr>
        <w:t>used</w:t>
      </w:r>
      <w:r>
        <w:rPr>
          <w:spacing w:val="-5"/>
          <w:sz w:val="24"/>
        </w:rPr>
        <w:t xml:space="preserve"> </w:t>
      </w:r>
      <w:r>
        <w:rPr>
          <w:sz w:val="24"/>
        </w:rPr>
        <w:t>the</w:t>
      </w:r>
      <w:r>
        <w:rPr>
          <w:spacing w:val="-5"/>
          <w:sz w:val="24"/>
        </w:rPr>
        <w:t xml:space="preserve"> </w:t>
      </w:r>
      <w:r w:rsidR="00EC0D8C">
        <w:rPr>
          <w:sz w:val="24"/>
        </w:rPr>
        <w:t>straight</w:t>
      </w:r>
      <w:r w:rsidR="00EC0D8C">
        <w:rPr>
          <w:spacing w:val="-5"/>
          <w:sz w:val="24"/>
        </w:rPr>
        <w:t>-line</w:t>
      </w:r>
      <w:r>
        <w:rPr>
          <w:spacing w:val="-5"/>
          <w:sz w:val="24"/>
        </w:rPr>
        <w:t xml:space="preserve"> </w:t>
      </w:r>
      <w:r>
        <w:rPr>
          <w:sz w:val="24"/>
        </w:rPr>
        <w:t>method</w:t>
      </w:r>
      <w:r>
        <w:rPr>
          <w:spacing w:val="-5"/>
          <w:sz w:val="24"/>
        </w:rPr>
        <w:t xml:space="preserve"> </w:t>
      </w:r>
      <w:r>
        <w:rPr>
          <w:sz w:val="24"/>
        </w:rPr>
        <w:t>in</w:t>
      </w:r>
      <w:r>
        <w:rPr>
          <w:spacing w:val="-5"/>
          <w:sz w:val="24"/>
        </w:rPr>
        <w:t xml:space="preserve"> </w:t>
      </w:r>
      <w:r>
        <w:rPr>
          <w:sz w:val="24"/>
        </w:rPr>
        <w:t>calculating</w:t>
      </w:r>
      <w:r>
        <w:rPr>
          <w:spacing w:val="-7"/>
          <w:sz w:val="24"/>
        </w:rPr>
        <w:t xml:space="preserve"> </w:t>
      </w:r>
      <w:r>
        <w:rPr>
          <w:sz w:val="24"/>
        </w:rPr>
        <w:t>depreciation.</w:t>
      </w:r>
    </w:p>
    <w:p w14:paraId="54F767D5" w14:textId="77777777" w:rsidR="008B3552" w:rsidRDefault="008B3552">
      <w:pPr>
        <w:pStyle w:val="BodyText"/>
        <w:spacing w:before="11"/>
        <w:rPr>
          <w:sz w:val="23"/>
        </w:rPr>
      </w:pPr>
    </w:p>
    <w:p w14:paraId="32574BCB" w14:textId="2385A81F" w:rsidR="008B3552" w:rsidRDefault="005C5C66">
      <w:pPr>
        <w:pStyle w:val="BodyText"/>
        <w:ind w:left="1540" w:right="123"/>
        <w:jc w:val="both"/>
      </w:pPr>
      <w:r>
        <w:t xml:space="preserve">If the </w:t>
      </w:r>
      <w:r w:rsidR="0021252A">
        <w:t>provider</w:t>
      </w:r>
      <w:r>
        <w:t xml:space="preserve"> used a method for calculating depreciation expense other than straight line, recalculate the depreciation amount and prepare a proposed cost adjustment </w:t>
      </w:r>
      <w:r w:rsidR="00071E8D">
        <w:t>to remove the variance from the</w:t>
      </w:r>
      <w:r w:rsidR="00335CCF">
        <w:t xml:space="preserve"> </w:t>
      </w:r>
      <w:r>
        <w:t>cost report using Schedule C.</w:t>
      </w:r>
    </w:p>
    <w:p w14:paraId="5A03766C" w14:textId="77777777" w:rsidR="008B3552" w:rsidRDefault="008B3552">
      <w:pPr>
        <w:pStyle w:val="BodyText"/>
        <w:spacing w:before="11"/>
        <w:rPr>
          <w:sz w:val="23"/>
        </w:rPr>
      </w:pPr>
    </w:p>
    <w:p w14:paraId="51E2F89B" w14:textId="6AEBD946" w:rsidR="008B3552" w:rsidRDefault="005C5C66">
      <w:pPr>
        <w:pStyle w:val="ListParagraph"/>
        <w:numPr>
          <w:ilvl w:val="0"/>
          <w:numId w:val="12"/>
        </w:numPr>
        <w:tabs>
          <w:tab w:val="left" w:pos="1541"/>
        </w:tabs>
        <w:ind w:right="117"/>
        <w:jc w:val="both"/>
        <w:rPr>
          <w:sz w:val="24"/>
        </w:rPr>
      </w:pPr>
      <w:r>
        <w:rPr>
          <w:sz w:val="24"/>
        </w:rPr>
        <w:t xml:space="preserve">In the year of acquisition, verify the </w:t>
      </w:r>
      <w:r w:rsidR="0021252A">
        <w:rPr>
          <w:sz w:val="24"/>
        </w:rPr>
        <w:t>provider</w:t>
      </w:r>
      <w:r>
        <w:rPr>
          <w:sz w:val="24"/>
        </w:rPr>
        <w:t xml:space="preserve"> used one of </w:t>
      </w:r>
      <w:r w:rsidR="00607049">
        <w:rPr>
          <w:sz w:val="24"/>
        </w:rPr>
        <w:t xml:space="preserve">the </w:t>
      </w:r>
      <w:r>
        <w:rPr>
          <w:sz w:val="24"/>
        </w:rPr>
        <w:t>methods identified within CMS Publication 15-1, section 118 for determining the period in which depreciation expense is initiated (e.g., time lag or</w:t>
      </w:r>
      <w:r w:rsidR="00647C5B">
        <w:rPr>
          <w:sz w:val="24"/>
        </w:rPr>
        <w:t xml:space="preserve"> actual).</w:t>
      </w:r>
    </w:p>
    <w:p w14:paraId="0B683751" w14:textId="77777777" w:rsidR="008B3552" w:rsidRDefault="008B3552">
      <w:pPr>
        <w:pStyle w:val="BodyText"/>
      </w:pPr>
    </w:p>
    <w:p w14:paraId="381ECC35" w14:textId="74FB52DB" w:rsidR="008B3552" w:rsidRDefault="005C5C66">
      <w:pPr>
        <w:pStyle w:val="BodyText"/>
        <w:ind w:left="1540" w:right="117"/>
        <w:jc w:val="both"/>
      </w:pPr>
      <w:r>
        <w:t>If</w:t>
      </w:r>
      <w:r>
        <w:rPr>
          <w:spacing w:val="-12"/>
        </w:rPr>
        <w:t xml:space="preserve"> </w:t>
      </w:r>
      <w:r>
        <w:t>the</w:t>
      </w:r>
      <w:r>
        <w:rPr>
          <w:spacing w:val="-14"/>
        </w:rPr>
        <w:t xml:space="preserve"> </w:t>
      </w:r>
      <w:r w:rsidR="0021252A">
        <w:t>provider</w:t>
      </w:r>
      <w:r>
        <w:rPr>
          <w:spacing w:val="-18"/>
        </w:rPr>
        <w:t xml:space="preserve"> </w:t>
      </w:r>
      <w:r>
        <w:t>used</w:t>
      </w:r>
      <w:r>
        <w:rPr>
          <w:spacing w:val="-11"/>
        </w:rPr>
        <w:t xml:space="preserve"> </w:t>
      </w:r>
      <w:r>
        <w:t>a</w:t>
      </w:r>
      <w:r>
        <w:rPr>
          <w:spacing w:val="-12"/>
        </w:rPr>
        <w:t xml:space="preserve"> </w:t>
      </w:r>
      <w:r>
        <w:t>method</w:t>
      </w:r>
      <w:r>
        <w:rPr>
          <w:spacing w:val="-13"/>
        </w:rPr>
        <w:t xml:space="preserve"> </w:t>
      </w:r>
      <w:r>
        <w:t>other</w:t>
      </w:r>
      <w:r>
        <w:rPr>
          <w:spacing w:val="-13"/>
        </w:rPr>
        <w:t xml:space="preserve"> </w:t>
      </w:r>
      <w:r>
        <w:t>than</w:t>
      </w:r>
      <w:r>
        <w:rPr>
          <w:spacing w:val="-14"/>
        </w:rPr>
        <w:t xml:space="preserve"> </w:t>
      </w:r>
      <w:r>
        <w:t>one</w:t>
      </w:r>
      <w:r>
        <w:rPr>
          <w:spacing w:val="-13"/>
        </w:rPr>
        <w:t xml:space="preserve"> </w:t>
      </w:r>
      <w:r>
        <w:t>identified</w:t>
      </w:r>
      <w:r>
        <w:rPr>
          <w:spacing w:val="-13"/>
        </w:rPr>
        <w:t xml:space="preserve"> </w:t>
      </w:r>
      <w:r>
        <w:t>within</w:t>
      </w:r>
      <w:r>
        <w:rPr>
          <w:spacing w:val="-13"/>
        </w:rPr>
        <w:t xml:space="preserve"> </w:t>
      </w:r>
      <w:r>
        <w:t>CMS</w:t>
      </w:r>
      <w:r>
        <w:rPr>
          <w:spacing w:val="-13"/>
        </w:rPr>
        <w:t xml:space="preserve"> </w:t>
      </w:r>
      <w:r>
        <w:t xml:space="preserve">Publication 15-1, section 118, recalculate the depreciation expense using the actual time methodology and prepare a proposed cost adjustment to identify the variance. </w:t>
      </w:r>
      <w:r w:rsidR="00607049">
        <w:t xml:space="preserve"> </w:t>
      </w:r>
      <w:r>
        <w:t>Proposed</w:t>
      </w:r>
      <w:r>
        <w:rPr>
          <w:spacing w:val="-7"/>
        </w:rPr>
        <w:t xml:space="preserve"> </w:t>
      </w:r>
      <w:r>
        <w:t>cost</w:t>
      </w:r>
      <w:r>
        <w:rPr>
          <w:spacing w:val="-7"/>
        </w:rPr>
        <w:t xml:space="preserve"> </w:t>
      </w:r>
      <w:r>
        <w:t>adjustment</w:t>
      </w:r>
      <w:r>
        <w:rPr>
          <w:spacing w:val="-7"/>
        </w:rPr>
        <w:t xml:space="preserve"> </w:t>
      </w:r>
      <w:r>
        <w:t>amounts</w:t>
      </w:r>
      <w:r>
        <w:rPr>
          <w:spacing w:val="-7"/>
        </w:rPr>
        <w:t xml:space="preserve"> </w:t>
      </w:r>
      <w:r>
        <w:t>should</w:t>
      </w:r>
      <w:r>
        <w:rPr>
          <w:spacing w:val="-7"/>
        </w:rPr>
        <w:t xml:space="preserve"> </w:t>
      </w:r>
      <w:r>
        <w:t>be</w:t>
      </w:r>
      <w:r>
        <w:rPr>
          <w:spacing w:val="-7"/>
        </w:rPr>
        <w:t xml:space="preserve"> </w:t>
      </w:r>
      <w:r>
        <w:t>documented</w:t>
      </w:r>
      <w:r>
        <w:rPr>
          <w:spacing w:val="-7"/>
        </w:rPr>
        <w:t xml:space="preserve"> </w:t>
      </w:r>
      <w:r>
        <w:t>using</w:t>
      </w:r>
      <w:r>
        <w:rPr>
          <w:spacing w:val="-9"/>
        </w:rPr>
        <w:t xml:space="preserve"> </w:t>
      </w:r>
      <w:r>
        <w:t>Schedule</w:t>
      </w:r>
      <w:r>
        <w:rPr>
          <w:spacing w:val="-7"/>
        </w:rPr>
        <w:t xml:space="preserve"> </w:t>
      </w:r>
      <w:r>
        <w:t>C.</w:t>
      </w:r>
    </w:p>
    <w:p w14:paraId="108CE66C" w14:textId="77777777" w:rsidR="008B3552" w:rsidRDefault="008B3552">
      <w:pPr>
        <w:pStyle w:val="BodyText"/>
        <w:spacing w:before="11"/>
        <w:rPr>
          <w:sz w:val="23"/>
        </w:rPr>
      </w:pPr>
    </w:p>
    <w:p w14:paraId="0870768F" w14:textId="77777777" w:rsidR="008B3552" w:rsidRDefault="005C5C66">
      <w:pPr>
        <w:pStyle w:val="ListParagraph"/>
        <w:numPr>
          <w:ilvl w:val="0"/>
          <w:numId w:val="12"/>
        </w:numPr>
        <w:tabs>
          <w:tab w:val="left" w:pos="1541"/>
        </w:tabs>
        <w:ind w:right="120"/>
        <w:jc w:val="both"/>
        <w:rPr>
          <w:sz w:val="24"/>
        </w:rPr>
      </w:pPr>
      <w:r>
        <w:rPr>
          <w:sz w:val="24"/>
        </w:rPr>
        <w:t>Verify the payment for the fixed asset was disbursed during the cost reporting period.</w:t>
      </w:r>
    </w:p>
    <w:p w14:paraId="3891AD3F" w14:textId="77777777" w:rsidR="008B3552" w:rsidRDefault="008B3552">
      <w:pPr>
        <w:pStyle w:val="BodyText"/>
        <w:spacing w:before="2"/>
        <w:rPr>
          <w:sz w:val="16"/>
        </w:rPr>
      </w:pPr>
    </w:p>
    <w:p w14:paraId="47B00EF8" w14:textId="68A68248" w:rsidR="008B3552" w:rsidRDefault="005C5C66">
      <w:pPr>
        <w:pStyle w:val="BodyText"/>
        <w:spacing w:before="90"/>
        <w:ind w:left="1540" w:right="118"/>
        <w:jc w:val="both"/>
      </w:pPr>
      <w:r>
        <w:t>If payment for the fixed asset was disbursed outside the cost reporting period, prepare</w:t>
      </w:r>
      <w:r>
        <w:rPr>
          <w:spacing w:val="-5"/>
        </w:rPr>
        <w:t xml:space="preserve"> </w:t>
      </w:r>
      <w:r>
        <w:t>a</w:t>
      </w:r>
      <w:r>
        <w:rPr>
          <w:spacing w:val="-7"/>
        </w:rPr>
        <w:t xml:space="preserve"> </w:t>
      </w:r>
      <w:r>
        <w:t>proposed</w:t>
      </w:r>
      <w:r>
        <w:rPr>
          <w:spacing w:val="-5"/>
        </w:rPr>
        <w:t xml:space="preserve"> </w:t>
      </w:r>
      <w:r>
        <w:t>cost</w:t>
      </w:r>
      <w:r>
        <w:rPr>
          <w:spacing w:val="-5"/>
        </w:rPr>
        <w:t xml:space="preserve"> </w:t>
      </w:r>
      <w:r>
        <w:t>adjustment</w:t>
      </w:r>
      <w:r>
        <w:rPr>
          <w:spacing w:val="-7"/>
        </w:rPr>
        <w:t xml:space="preserve"> </w:t>
      </w:r>
      <w:r>
        <w:t>to</w:t>
      </w:r>
      <w:r>
        <w:rPr>
          <w:spacing w:val="-6"/>
        </w:rPr>
        <w:t xml:space="preserve"> </w:t>
      </w:r>
      <w:r>
        <w:t>remove</w:t>
      </w:r>
      <w:r>
        <w:rPr>
          <w:spacing w:val="-7"/>
        </w:rPr>
        <w:t xml:space="preserve"> </w:t>
      </w:r>
      <w:r>
        <w:t>the</w:t>
      </w:r>
      <w:r>
        <w:rPr>
          <w:spacing w:val="-3"/>
        </w:rPr>
        <w:t xml:space="preserve"> </w:t>
      </w:r>
      <w:r>
        <w:t>amount</w:t>
      </w:r>
      <w:r>
        <w:rPr>
          <w:spacing w:val="-7"/>
        </w:rPr>
        <w:t xml:space="preserve"> </w:t>
      </w:r>
      <w:r>
        <w:t>of</w:t>
      </w:r>
      <w:r>
        <w:rPr>
          <w:spacing w:val="-7"/>
        </w:rPr>
        <w:t xml:space="preserve"> </w:t>
      </w:r>
      <w:r>
        <w:t>depreciation</w:t>
      </w:r>
      <w:r>
        <w:rPr>
          <w:spacing w:val="-7"/>
        </w:rPr>
        <w:t xml:space="preserve"> </w:t>
      </w:r>
      <w:r w:rsidR="00071E8D">
        <w:t>included on the</w:t>
      </w:r>
      <w:r w:rsidR="00584CC6">
        <w:t xml:space="preserve"> </w:t>
      </w:r>
      <w:r>
        <w:t xml:space="preserve">cost report. </w:t>
      </w:r>
      <w:r w:rsidR="00607049">
        <w:t xml:space="preserve"> </w:t>
      </w:r>
      <w:r>
        <w:t>Proposed cost adjustment amounts should be documented using Schedule C.</w:t>
      </w:r>
    </w:p>
    <w:p w14:paraId="483B2C11" w14:textId="77777777" w:rsidR="008B3552" w:rsidRDefault="008B3552">
      <w:pPr>
        <w:pStyle w:val="BodyText"/>
        <w:spacing w:before="11"/>
        <w:rPr>
          <w:sz w:val="23"/>
        </w:rPr>
      </w:pPr>
    </w:p>
    <w:p w14:paraId="21165834" w14:textId="77777777" w:rsidR="008B3552" w:rsidRDefault="005C5C66">
      <w:pPr>
        <w:pStyle w:val="ListParagraph"/>
        <w:numPr>
          <w:ilvl w:val="0"/>
          <w:numId w:val="12"/>
        </w:numPr>
        <w:tabs>
          <w:tab w:val="left" w:pos="1541"/>
        </w:tabs>
        <w:ind w:right="119"/>
        <w:jc w:val="both"/>
        <w:rPr>
          <w:sz w:val="24"/>
        </w:rPr>
      </w:pPr>
      <w:r>
        <w:rPr>
          <w:sz w:val="24"/>
        </w:rPr>
        <w:t>Verify the existence of the fixed asset by tracing the item to its physical location and confirming the asset is correctly identified on the fixed asset schedule by comparing</w:t>
      </w:r>
      <w:r>
        <w:rPr>
          <w:spacing w:val="-8"/>
          <w:sz w:val="24"/>
        </w:rPr>
        <w:t xml:space="preserve"> </w:t>
      </w:r>
      <w:r>
        <w:rPr>
          <w:sz w:val="24"/>
        </w:rPr>
        <w:t>the</w:t>
      </w:r>
      <w:r>
        <w:rPr>
          <w:spacing w:val="-7"/>
          <w:sz w:val="24"/>
        </w:rPr>
        <w:t xml:space="preserve"> </w:t>
      </w:r>
      <w:r>
        <w:rPr>
          <w:sz w:val="24"/>
        </w:rPr>
        <w:t>serial</w:t>
      </w:r>
      <w:r>
        <w:rPr>
          <w:spacing w:val="-7"/>
          <w:sz w:val="24"/>
        </w:rPr>
        <w:t xml:space="preserve"> </w:t>
      </w:r>
      <w:r>
        <w:rPr>
          <w:sz w:val="24"/>
        </w:rPr>
        <w:t>number,</w:t>
      </w:r>
      <w:r>
        <w:rPr>
          <w:spacing w:val="-7"/>
          <w:sz w:val="24"/>
        </w:rPr>
        <w:t xml:space="preserve"> </w:t>
      </w:r>
      <w:r>
        <w:rPr>
          <w:sz w:val="24"/>
        </w:rPr>
        <w:t>asset</w:t>
      </w:r>
      <w:r>
        <w:rPr>
          <w:spacing w:val="-7"/>
          <w:sz w:val="24"/>
        </w:rPr>
        <w:t xml:space="preserve"> </w:t>
      </w:r>
      <w:r>
        <w:rPr>
          <w:sz w:val="24"/>
        </w:rPr>
        <w:t>identification</w:t>
      </w:r>
      <w:r>
        <w:rPr>
          <w:spacing w:val="-7"/>
          <w:sz w:val="24"/>
        </w:rPr>
        <w:t xml:space="preserve"> </w:t>
      </w:r>
      <w:r>
        <w:rPr>
          <w:sz w:val="24"/>
        </w:rPr>
        <w:t>number</w:t>
      </w:r>
      <w:r>
        <w:rPr>
          <w:spacing w:val="-7"/>
          <w:sz w:val="24"/>
        </w:rPr>
        <w:t xml:space="preserve"> </w:t>
      </w:r>
      <w:r>
        <w:rPr>
          <w:sz w:val="24"/>
        </w:rPr>
        <w:t>and</w:t>
      </w:r>
      <w:r>
        <w:rPr>
          <w:spacing w:val="-7"/>
          <w:sz w:val="24"/>
        </w:rPr>
        <w:t xml:space="preserve"> </w:t>
      </w:r>
      <w:r>
        <w:rPr>
          <w:sz w:val="24"/>
        </w:rPr>
        <w:t>description.</w:t>
      </w:r>
    </w:p>
    <w:p w14:paraId="71427610" w14:textId="77777777" w:rsidR="008B3552" w:rsidRDefault="008B3552">
      <w:pPr>
        <w:pStyle w:val="BodyText"/>
        <w:spacing w:before="11"/>
        <w:rPr>
          <w:sz w:val="23"/>
        </w:rPr>
      </w:pPr>
    </w:p>
    <w:p w14:paraId="1DB84657" w14:textId="40721792" w:rsidR="008B3552" w:rsidRDefault="005C5C66">
      <w:pPr>
        <w:pStyle w:val="BodyText"/>
        <w:ind w:left="1540" w:right="120"/>
        <w:jc w:val="both"/>
      </w:pPr>
      <w:r>
        <w:t xml:space="preserve">If the fixed asset cannot be located, prepare a cost adjustment for the </w:t>
      </w:r>
      <w:r w:rsidR="00607049">
        <w:t xml:space="preserve">dollar </w:t>
      </w:r>
      <w:r>
        <w:t xml:space="preserve">amount </w:t>
      </w:r>
      <w:r w:rsidR="00071E8D">
        <w:t>of depreciation included in the</w:t>
      </w:r>
      <w:r w:rsidR="00C03774">
        <w:t xml:space="preserve"> </w:t>
      </w:r>
      <w:r>
        <w:t>cost report using Schedule C.</w:t>
      </w:r>
    </w:p>
    <w:p w14:paraId="416F3B44" w14:textId="77777777" w:rsidR="008B3552" w:rsidRDefault="008B3552">
      <w:pPr>
        <w:pStyle w:val="BodyText"/>
        <w:spacing w:before="11"/>
        <w:rPr>
          <w:sz w:val="23"/>
        </w:rPr>
      </w:pPr>
    </w:p>
    <w:p w14:paraId="63417A5D" w14:textId="56932FD3" w:rsidR="008B3552" w:rsidRDefault="00F93903">
      <w:pPr>
        <w:pStyle w:val="ListParagraph"/>
        <w:numPr>
          <w:ilvl w:val="0"/>
          <w:numId w:val="12"/>
        </w:numPr>
        <w:tabs>
          <w:tab w:val="left" w:pos="1541"/>
        </w:tabs>
        <w:ind w:right="119"/>
        <w:jc w:val="both"/>
        <w:rPr>
          <w:sz w:val="24"/>
        </w:rPr>
      </w:pPr>
      <w:r>
        <w:rPr>
          <w:sz w:val="24"/>
        </w:rPr>
        <w:t>In conjunction with the agreed-</w:t>
      </w:r>
      <w:r w:rsidR="005C5C66">
        <w:rPr>
          <w:sz w:val="24"/>
        </w:rPr>
        <w:t>upon procedures related to disbursements, verify that neither the depreciation expense nor the entire cost of the fixed asset was included within other cost report</w:t>
      </w:r>
      <w:r w:rsidR="005C5C66">
        <w:rPr>
          <w:spacing w:val="-31"/>
          <w:sz w:val="24"/>
        </w:rPr>
        <w:t xml:space="preserve"> </w:t>
      </w:r>
      <w:r w:rsidR="005C5C66">
        <w:rPr>
          <w:sz w:val="24"/>
        </w:rPr>
        <w:t>exhibits.</w:t>
      </w:r>
    </w:p>
    <w:p w14:paraId="620039BE" w14:textId="77777777" w:rsidR="008B3552" w:rsidRDefault="008B3552">
      <w:pPr>
        <w:pStyle w:val="BodyText"/>
        <w:spacing w:before="11"/>
        <w:rPr>
          <w:sz w:val="23"/>
        </w:rPr>
      </w:pPr>
    </w:p>
    <w:p w14:paraId="3DB426CF" w14:textId="3EC6A243" w:rsidR="008B3552" w:rsidRDefault="005C5C66">
      <w:pPr>
        <w:pStyle w:val="BodyText"/>
        <w:ind w:left="1540" w:right="118"/>
        <w:jc w:val="both"/>
      </w:pPr>
      <w:r>
        <w:t>If</w:t>
      </w:r>
      <w:r>
        <w:rPr>
          <w:spacing w:val="-7"/>
        </w:rPr>
        <w:t xml:space="preserve"> </w:t>
      </w:r>
      <w:r>
        <w:t>the</w:t>
      </w:r>
      <w:r>
        <w:rPr>
          <w:spacing w:val="-7"/>
        </w:rPr>
        <w:t xml:space="preserve"> </w:t>
      </w:r>
      <w:r>
        <w:t>cost</w:t>
      </w:r>
      <w:r>
        <w:rPr>
          <w:spacing w:val="-8"/>
        </w:rPr>
        <w:t xml:space="preserve"> </w:t>
      </w:r>
      <w:r>
        <w:t>of</w:t>
      </w:r>
      <w:r>
        <w:rPr>
          <w:spacing w:val="-7"/>
        </w:rPr>
        <w:t xml:space="preserve"> </w:t>
      </w:r>
      <w:r>
        <w:t>the</w:t>
      </w:r>
      <w:r>
        <w:rPr>
          <w:spacing w:val="-7"/>
        </w:rPr>
        <w:t xml:space="preserve"> </w:t>
      </w:r>
      <w:r>
        <w:t>fixed</w:t>
      </w:r>
      <w:r>
        <w:rPr>
          <w:spacing w:val="-8"/>
        </w:rPr>
        <w:t xml:space="preserve"> </w:t>
      </w:r>
      <w:r>
        <w:t>asset</w:t>
      </w:r>
      <w:r>
        <w:rPr>
          <w:spacing w:val="-8"/>
        </w:rPr>
        <w:t xml:space="preserve"> </w:t>
      </w:r>
      <w:r>
        <w:t>or</w:t>
      </w:r>
      <w:r>
        <w:rPr>
          <w:spacing w:val="-9"/>
        </w:rPr>
        <w:t xml:space="preserve"> </w:t>
      </w:r>
      <w:r>
        <w:t>the</w:t>
      </w:r>
      <w:r>
        <w:rPr>
          <w:spacing w:val="-7"/>
        </w:rPr>
        <w:t xml:space="preserve"> </w:t>
      </w:r>
      <w:r>
        <w:t>depreciation</w:t>
      </w:r>
      <w:r>
        <w:rPr>
          <w:spacing w:val="-6"/>
        </w:rPr>
        <w:t xml:space="preserve"> </w:t>
      </w:r>
      <w:r>
        <w:t>expense</w:t>
      </w:r>
      <w:r>
        <w:rPr>
          <w:spacing w:val="-8"/>
        </w:rPr>
        <w:t xml:space="preserve"> </w:t>
      </w:r>
      <w:r>
        <w:t>is</w:t>
      </w:r>
      <w:r>
        <w:rPr>
          <w:spacing w:val="-8"/>
        </w:rPr>
        <w:t xml:space="preserve"> </w:t>
      </w:r>
      <w:r>
        <w:t>included</w:t>
      </w:r>
      <w:r>
        <w:rPr>
          <w:spacing w:val="-8"/>
        </w:rPr>
        <w:t xml:space="preserve"> </w:t>
      </w:r>
      <w:r>
        <w:t>on</w:t>
      </w:r>
      <w:r>
        <w:rPr>
          <w:spacing w:val="-6"/>
        </w:rPr>
        <w:t xml:space="preserve"> </w:t>
      </w:r>
      <w:r>
        <w:t>another</w:t>
      </w:r>
      <w:r>
        <w:rPr>
          <w:spacing w:val="-9"/>
        </w:rPr>
        <w:t xml:space="preserve"> </w:t>
      </w:r>
      <w:r>
        <w:t>cost report exhibit, prepare a proposed cost adjustment to remove the amount from the corresponding exhibit(s) using Schedule</w:t>
      </w:r>
      <w:r w:rsidR="0087287A">
        <w:t xml:space="preserve"> C.</w:t>
      </w:r>
    </w:p>
    <w:p w14:paraId="4341A58C" w14:textId="77777777" w:rsidR="008B3552" w:rsidRDefault="008B3552">
      <w:pPr>
        <w:pStyle w:val="BodyText"/>
        <w:spacing w:before="11"/>
        <w:rPr>
          <w:sz w:val="23"/>
        </w:rPr>
      </w:pPr>
    </w:p>
    <w:p w14:paraId="4878B73D" w14:textId="1D14187E" w:rsidR="008B3552" w:rsidRDefault="005C5C66">
      <w:pPr>
        <w:pStyle w:val="ListParagraph"/>
        <w:numPr>
          <w:ilvl w:val="0"/>
          <w:numId w:val="12"/>
        </w:numPr>
        <w:tabs>
          <w:tab w:val="left" w:pos="1541"/>
        </w:tabs>
        <w:ind w:right="112"/>
        <w:jc w:val="both"/>
        <w:rPr>
          <w:sz w:val="24"/>
        </w:rPr>
      </w:pPr>
      <w:r>
        <w:rPr>
          <w:sz w:val="24"/>
        </w:rPr>
        <w:t xml:space="preserve">Verify the fixed asset purchased was medically necessary by having the </w:t>
      </w:r>
      <w:r w:rsidR="0021252A">
        <w:rPr>
          <w:sz w:val="24"/>
        </w:rPr>
        <w:t>provider</w:t>
      </w:r>
      <w:r>
        <w:rPr>
          <w:sz w:val="24"/>
        </w:rPr>
        <w:t xml:space="preserve"> identify the student or students for which the asset was purchased. Obtain the student’s case file and verify the fixed asset is identified within the student’s IEP. </w:t>
      </w:r>
      <w:r w:rsidR="00A633CC">
        <w:rPr>
          <w:sz w:val="24"/>
        </w:rPr>
        <w:t>(</w:t>
      </w:r>
      <w:r>
        <w:rPr>
          <w:sz w:val="24"/>
        </w:rPr>
        <w:t xml:space="preserve">Note: </w:t>
      </w:r>
      <w:r>
        <w:rPr>
          <w:spacing w:val="-3"/>
          <w:sz w:val="24"/>
        </w:rPr>
        <w:t xml:space="preserve">If </w:t>
      </w:r>
      <w:r>
        <w:rPr>
          <w:sz w:val="24"/>
        </w:rPr>
        <w:t>the fixed asset was purchased for use by multiple students, it is only necessary to select one of the student’s</w:t>
      </w:r>
      <w:r w:rsidR="0099179F">
        <w:rPr>
          <w:sz w:val="24"/>
        </w:rPr>
        <w:t xml:space="preserve"> IEP.</w:t>
      </w:r>
      <w:r w:rsidR="0087287A">
        <w:rPr>
          <w:sz w:val="24"/>
        </w:rPr>
        <w:t>)</w:t>
      </w:r>
    </w:p>
    <w:p w14:paraId="5A1A6EA8" w14:textId="77777777" w:rsidR="008B3552" w:rsidRDefault="008B3552">
      <w:pPr>
        <w:pStyle w:val="BodyText"/>
      </w:pPr>
    </w:p>
    <w:p w14:paraId="43141885" w14:textId="5B4F2538" w:rsidR="008B3552" w:rsidRDefault="005C5C66">
      <w:pPr>
        <w:pStyle w:val="BodyText"/>
        <w:ind w:left="1540" w:right="116"/>
        <w:jc w:val="both"/>
      </w:pPr>
      <w:r>
        <w:t>If the fixed asset is not identified within a student’s IEP as being medically necessary, prepare a proposed cost adjustment to remove t</w:t>
      </w:r>
      <w:r w:rsidR="00071E8D">
        <w:t>he depreciation amount from the</w:t>
      </w:r>
      <w:r w:rsidR="004051F9">
        <w:t xml:space="preserve"> </w:t>
      </w:r>
      <w:r>
        <w:t>cost report using Schedule C.</w:t>
      </w:r>
    </w:p>
    <w:p w14:paraId="74FD78F6" w14:textId="77777777" w:rsidR="008B3552" w:rsidRDefault="008B3552">
      <w:pPr>
        <w:pStyle w:val="BodyText"/>
        <w:spacing w:before="11"/>
        <w:rPr>
          <w:sz w:val="23"/>
        </w:rPr>
      </w:pPr>
    </w:p>
    <w:p w14:paraId="3B165C9E" w14:textId="7F985A87" w:rsidR="008B3552" w:rsidRDefault="005C5C66" w:rsidP="00C80158">
      <w:pPr>
        <w:pStyle w:val="ListParagraph"/>
        <w:numPr>
          <w:ilvl w:val="0"/>
          <w:numId w:val="13"/>
        </w:numPr>
        <w:tabs>
          <w:tab w:val="left" w:pos="821"/>
        </w:tabs>
        <w:ind w:right="116"/>
        <w:jc w:val="both"/>
        <w:outlineLvl w:val="1"/>
        <w:rPr>
          <w:sz w:val="24"/>
        </w:rPr>
      </w:pPr>
      <w:bookmarkStart w:id="6" w:name="_Toc516830131"/>
      <w:r>
        <w:rPr>
          <w:b/>
          <w:sz w:val="24"/>
        </w:rPr>
        <w:t>Deletions/Retirements (e.g., fixed assets no lon</w:t>
      </w:r>
      <w:r w:rsidR="00C43C0F">
        <w:rPr>
          <w:b/>
          <w:sz w:val="24"/>
        </w:rPr>
        <w:t>ger in</w:t>
      </w:r>
      <w:r>
        <w:rPr>
          <w:b/>
          <w:sz w:val="24"/>
        </w:rPr>
        <w:t xml:space="preserve"> use by the </w:t>
      </w:r>
      <w:r w:rsidR="0021252A">
        <w:rPr>
          <w:b/>
          <w:sz w:val="24"/>
        </w:rPr>
        <w:t>provider</w:t>
      </w:r>
      <w:r>
        <w:rPr>
          <w:b/>
          <w:sz w:val="24"/>
        </w:rPr>
        <w:t xml:space="preserve">): </w:t>
      </w:r>
      <w:r>
        <w:rPr>
          <w:sz w:val="24"/>
        </w:rPr>
        <w:t xml:space="preserve">Obtain from the </w:t>
      </w:r>
      <w:r w:rsidR="0021252A">
        <w:rPr>
          <w:sz w:val="24"/>
        </w:rPr>
        <w:t>provider</w:t>
      </w:r>
      <w:r>
        <w:rPr>
          <w:sz w:val="24"/>
        </w:rPr>
        <w:t xml:space="preserve"> a listing of fixed asset retirements or deletions and select 5 or 30% of</w:t>
      </w:r>
      <w:r>
        <w:rPr>
          <w:spacing w:val="-16"/>
          <w:sz w:val="24"/>
        </w:rPr>
        <w:t xml:space="preserve"> </w:t>
      </w:r>
      <w:r>
        <w:rPr>
          <w:sz w:val="24"/>
        </w:rPr>
        <w:t>the</w:t>
      </w:r>
      <w:r>
        <w:rPr>
          <w:spacing w:val="-16"/>
          <w:sz w:val="24"/>
        </w:rPr>
        <w:t xml:space="preserve"> </w:t>
      </w:r>
      <w:r>
        <w:rPr>
          <w:sz w:val="24"/>
        </w:rPr>
        <w:t>items,</w:t>
      </w:r>
      <w:r>
        <w:rPr>
          <w:spacing w:val="-15"/>
          <w:sz w:val="24"/>
        </w:rPr>
        <w:t xml:space="preserve"> </w:t>
      </w:r>
      <w:r>
        <w:rPr>
          <w:sz w:val="24"/>
        </w:rPr>
        <w:t>whichever</w:t>
      </w:r>
      <w:r>
        <w:rPr>
          <w:spacing w:val="-16"/>
          <w:sz w:val="24"/>
        </w:rPr>
        <w:t xml:space="preserve"> </w:t>
      </w:r>
      <w:r>
        <w:rPr>
          <w:sz w:val="24"/>
        </w:rPr>
        <w:t>is</w:t>
      </w:r>
      <w:r>
        <w:rPr>
          <w:spacing w:val="-15"/>
          <w:sz w:val="24"/>
        </w:rPr>
        <w:t xml:space="preserve"> </w:t>
      </w:r>
      <w:r>
        <w:rPr>
          <w:sz w:val="24"/>
        </w:rPr>
        <w:t>less.</w:t>
      </w:r>
      <w:r>
        <w:rPr>
          <w:spacing w:val="29"/>
          <w:sz w:val="24"/>
        </w:rPr>
        <w:t xml:space="preserve"> </w:t>
      </w:r>
      <w:r>
        <w:rPr>
          <w:sz w:val="24"/>
        </w:rPr>
        <w:t>On</w:t>
      </w:r>
      <w:r>
        <w:rPr>
          <w:spacing w:val="-16"/>
          <w:sz w:val="24"/>
        </w:rPr>
        <w:t xml:space="preserve"> </w:t>
      </w:r>
      <w:r>
        <w:rPr>
          <w:sz w:val="24"/>
        </w:rPr>
        <w:t>a</w:t>
      </w:r>
      <w:r>
        <w:rPr>
          <w:spacing w:val="-16"/>
          <w:sz w:val="24"/>
        </w:rPr>
        <w:t xml:space="preserve"> </w:t>
      </w:r>
      <w:r>
        <w:rPr>
          <w:sz w:val="24"/>
        </w:rPr>
        <w:t>work</w:t>
      </w:r>
      <w:r>
        <w:rPr>
          <w:spacing w:val="-15"/>
          <w:sz w:val="24"/>
        </w:rPr>
        <w:t xml:space="preserve"> </w:t>
      </w:r>
      <w:r>
        <w:rPr>
          <w:sz w:val="24"/>
        </w:rPr>
        <w:t>paper,</w:t>
      </w:r>
      <w:r>
        <w:rPr>
          <w:spacing w:val="-16"/>
          <w:sz w:val="24"/>
        </w:rPr>
        <w:t xml:space="preserve"> </w:t>
      </w:r>
      <w:r>
        <w:rPr>
          <w:sz w:val="24"/>
        </w:rPr>
        <w:t>document</w:t>
      </w:r>
      <w:r>
        <w:rPr>
          <w:spacing w:val="-16"/>
          <w:sz w:val="24"/>
        </w:rPr>
        <w:t xml:space="preserve"> </w:t>
      </w:r>
      <w:r>
        <w:rPr>
          <w:sz w:val="24"/>
        </w:rPr>
        <w:t>the</w:t>
      </w:r>
      <w:r>
        <w:rPr>
          <w:spacing w:val="-17"/>
          <w:sz w:val="24"/>
        </w:rPr>
        <w:t xml:space="preserve"> </w:t>
      </w:r>
      <w:r>
        <w:rPr>
          <w:sz w:val="24"/>
        </w:rPr>
        <w:t>following</w:t>
      </w:r>
      <w:r>
        <w:rPr>
          <w:spacing w:val="-18"/>
          <w:sz w:val="24"/>
        </w:rPr>
        <w:t xml:space="preserve"> </w:t>
      </w:r>
      <w:r>
        <w:rPr>
          <w:sz w:val="24"/>
        </w:rPr>
        <w:t>for</w:t>
      </w:r>
      <w:r>
        <w:rPr>
          <w:spacing w:val="-16"/>
          <w:sz w:val="24"/>
        </w:rPr>
        <w:t xml:space="preserve"> </w:t>
      </w:r>
      <w:r>
        <w:rPr>
          <w:sz w:val="24"/>
        </w:rPr>
        <w:t>each</w:t>
      </w:r>
      <w:r>
        <w:rPr>
          <w:spacing w:val="-16"/>
          <w:sz w:val="24"/>
        </w:rPr>
        <w:t xml:space="preserve"> </w:t>
      </w:r>
      <w:r>
        <w:rPr>
          <w:sz w:val="24"/>
        </w:rPr>
        <w:t>deletion:</w:t>
      </w:r>
      <w:bookmarkEnd w:id="6"/>
    </w:p>
    <w:p w14:paraId="63EBFEED" w14:textId="77777777" w:rsidR="008B3552" w:rsidRDefault="008B3552">
      <w:pPr>
        <w:pStyle w:val="BodyText"/>
        <w:spacing w:before="1"/>
      </w:pPr>
    </w:p>
    <w:p w14:paraId="6F9FA8A8" w14:textId="77777777" w:rsidR="008B3552" w:rsidRDefault="005C5C66">
      <w:pPr>
        <w:pStyle w:val="ListParagraph"/>
        <w:numPr>
          <w:ilvl w:val="1"/>
          <w:numId w:val="13"/>
        </w:numPr>
        <w:tabs>
          <w:tab w:val="left" w:pos="1540"/>
          <w:tab w:val="left" w:pos="1541"/>
        </w:tabs>
        <w:spacing w:before="1" w:line="293" w:lineRule="exact"/>
        <w:rPr>
          <w:sz w:val="24"/>
        </w:rPr>
      </w:pPr>
      <w:r>
        <w:rPr>
          <w:sz w:val="24"/>
        </w:rPr>
        <w:t>Description or type of fixed</w:t>
      </w:r>
      <w:r>
        <w:rPr>
          <w:spacing w:val="-26"/>
          <w:sz w:val="24"/>
        </w:rPr>
        <w:t xml:space="preserve"> </w:t>
      </w:r>
      <w:r>
        <w:rPr>
          <w:sz w:val="24"/>
        </w:rPr>
        <w:t>asset</w:t>
      </w:r>
    </w:p>
    <w:p w14:paraId="5B1617B6" w14:textId="77777777" w:rsidR="008B3552" w:rsidRDefault="005C5C66">
      <w:pPr>
        <w:pStyle w:val="ListParagraph"/>
        <w:numPr>
          <w:ilvl w:val="1"/>
          <w:numId w:val="13"/>
        </w:numPr>
        <w:tabs>
          <w:tab w:val="left" w:pos="1540"/>
          <w:tab w:val="left" w:pos="1541"/>
        </w:tabs>
        <w:spacing w:line="293" w:lineRule="exact"/>
        <w:rPr>
          <w:sz w:val="24"/>
        </w:rPr>
      </w:pPr>
      <w:r>
        <w:rPr>
          <w:sz w:val="24"/>
        </w:rPr>
        <w:t>Serial</w:t>
      </w:r>
      <w:r>
        <w:rPr>
          <w:spacing w:val="-12"/>
          <w:sz w:val="24"/>
        </w:rPr>
        <w:t xml:space="preserve"> </w:t>
      </w:r>
      <w:r>
        <w:rPr>
          <w:sz w:val="24"/>
        </w:rPr>
        <w:t>number</w:t>
      </w:r>
    </w:p>
    <w:p w14:paraId="7998837F" w14:textId="25834A26" w:rsidR="008B3552" w:rsidRDefault="0087756D">
      <w:pPr>
        <w:pStyle w:val="ListParagraph"/>
        <w:numPr>
          <w:ilvl w:val="1"/>
          <w:numId w:val="13"/>
        </w:numPr>
        <w:tabs>
          <w:tab w:val="left" w:pos="1540"/>
          <w:tab w:val="left" w:pos="1541"/>
        </w:tabs>
        <w:spacing w:line="293" w:lineRule="exact"/>
        <w:rPr>
          <w:sz w:val="24"/>
        </w:rPr>
      </w:pPr>
      <w:r>
        <w:rPr>
          <w:sz w:val="24"/>
        </w:rPr>
        <w:t>Agency Identification, if applicable</w:t>
      </w:r>
    </w:p>
    <w:p w14:paraId="6AF98BEE" w14:textId="77777777" w:rsidR="008B3552" w:rsidRDefault="005C5C66">
      <w:pPr>
        <w:pStyle w:val="ListParagraph"/>
        <w:numPr>
          <w:ilvl w:val="1"/>
          <w:numId w:val="13"/>
        </w:numPr>
        <w:tabs>
          <w:tab w:val="left" w:pos="1540"/>
          <w:tab w:val="left" w:pos="1541"/>
        </w:tabs>
        <w:spacing w:line="293" w:lineRule="exact"/>
        <w:rPr>
          <w:sz w:val="24"/>
        </w:rPr>
      </w:pPr>
      <w:r>
        <w:rPr>
          <w:sz w:val="24"/>
        </w:rPr>
        <w:t>Deletion/Salvage</w:t>
      </w:r>
      <w:r>
        <w:rPr>
          <w:spacing w:val="-4"/>
          <w:sz w:val="24"/>
        </w:rPr>
        <w:t xml:space="preserve"> </w:t>
      </w:r>
      <w:r>
        <w:rPr>
          <w:sz w:val="24"/>
        </w:rPr>
        <w:t>date</w:t>
      </w:r>
    </w:p>
    <w:p w14:paraId="027A1FC7" w14:textId="77777777" w:rsidR="008B3552" w:rsidRDefault="005C5C66">
      <w:pPr>
        <w:pStyle w:val="ListParagraph"/>
        <w:numPr>
          <w:ilvl w:val="1"/>
          <w:numId w:val="13"/>
        </w:numPr>
        <w:tabs>
          <w:tab w:val="left" w:pos="1540"/>
          <w:tab w:val="left" w:pos="1541"/>
        </w:tabs>
        <w:spacing w:line="293" w:lineRule="exact"/>
        <w:rPr>
          <w:sz w:val="24"/>
        </w:rPr>
      </w:pPr>
      <w:r>
        <w:rPr>
          <w:sz w:val="24"/>
        </w:rPr>
        <w:t>Useful</w:t>
      </w:r>
      <w:r>
        <w:rPr>
          <w:spacing w:val="-10"/>
          <w:sz w:val="24"/>
        </w:rPr>
        <w:t xml:space="preserve"> </w:t>
      </w:r>
      <w:r>
        <w:rPr>
          <w:sz w:val="24"/>
        </w:rPr>
        <w:t>life</w:t>
      </w:r>
    </w:p>
    <w:p w14:paraId="2221C194" w14:textId="796D78CA" w:rsidR="008B3552" w:rsidRDefault="005C5C66">
      <w:pPr>
        <w:pStyle w:val="ListParagraph"/>
        <w:numPr>
          <w:ilvl w:val="1"/>
          <w:numId w:val="13"/>
        </w:numPr>
        <w:tabs>
          <w:tab w:val="left" w:pos="1540"/>
          <w:tab w:val="left" w:pos="1541"/>
        </w:tabs>
        <w:spacing w:line="293" w:lineRule="exact"/>
        <w:rPr>
          <w:sz w:val="24"/>
        </w:rPr>
      </w:pPr>
      <w:r>
        <w:rPr>
          <w:sz w:val="24"/>
        </w:rPr>
        <w:t>Depreciation expense for the cost report</w:t>
      </w:r>
      <w:r w:rsidR="001C5881">
        <w:rPr>
          <w:sz w:val="24"/>
        </w:rPr>
        <w:t>ing</w:t>
      </w:r>
      <w:r w:rsidR="00A20232">
        <w:rPr>
          <w:sz w:val="24"/>
        </w:rPr>
        <w:t xml:space="preserve"> period</w:t>
      </w:r>
    </w:p>
    <w:p w14:paraId="040C0BA9" w14:textId="6E65FEA9" w:rsidR="008B3552" w:rsidRDefault="005C5C66">
      <w:pPr>
        <w:pStyle w:val="ListParagraph"/>
        <w:numPr>
          <w:ilvl w:val="1"/>
          <w:numId w:val="13"/>
        </w:numPr>
        <w:tabs>
          <w:tab w:val="left" w:pos="1540"/>
          <w:tab w:val="left" w:pos="1541"/>
        </w:tabs>
        <w:spacing w:before="1"/>
        <w:rPr>
          <w:sz w:val="24"/>
        </w:rPr>
      </w:pPr>
      <w:r>
        <w:rPr>
          <w:sz w:val="24"/>
        </w:rPr>
        <w:t>Fixed asset’s sales proceeds, if</w:t>
      </w:r>
      <w:r w:rsidR="0072283F">
        <w:rPr>
          <w:sz w:val="24"/>
        </w:rPr>
        <w:t xml:space="preserve"> sold</w:t>
      </w:r>
    </w:p>
    <w:p w14:paraId="5D28020C" w14:textId="77777777" w:rsidR="008B3552" w:rsidRDefault="008B3552">
      <w:pPr>
        <w:pStyle w:val="BodyText"/>
        <w:spacing w:before="8"/>
        <w:rPr>
          <w:sz w:val="23"/>
        </w:rPr>
      </w:pPr>
    </w:p>
    <w:p w14:paraId="62E37447" w14:textId="4C00B6C2" w:rsidR="008B3552" w:rsidRDefault="005C5C66">
      <w:pPr>
        <w:pStyle w:val="BodyText"/>
        <w:ind w:left="820"/>
      </w:pPr>
      <w:r>
        <w:t>Using the items selected, verify t</w:t>
      </w:r>
      <w:r w:rsidR="00071E8D">
        <w:t>he depreciation included in the</w:t>
      </w:r>
      <w:r w:rsidR="00185C08">
        <w:t xml:space="preserve"> </w:t>
      </w:r>
      <w:r>
        <w:t>cost report is accurate by performing the following:</w:t>
      </w:r>
    </w:p>
    <w:p w14:paraId="4AF0B38A" w14:textId="77777777" w:rsidR="008B3552" w:rsidRDefault="008B3552">
      <w:pPr>
        <w:pStyle w:val="BodyText"/>
        <w:spacing w:before="11"/>
        <w:rPr>
          <w:sz w:val="23"/>
        </w:rPr>
      </w:pPr>
    </w:p>
    <w:p w14:paraId="0F24969E" w14:textId="77777777" w:rsidR="008B3552" w:rsidRDefault="005C5C66">
      <w:pPr>
        <w:pStyle w:val="ListParagraph"/>
        <w:numPr>
          <w:ilvl w:val="0"/>
          <w:numId w:val="11"/>
        </w:numPr>
        <w:tabs>
          <w:tab w:val="left" w:pos="1542"/>
        </w:tabs>
        <w:ind w:hanging="360"/>
        <w:rPr>
          <w:sz w:val="24"/>
        </w:rPr>
      </w:pPr>
      <w:r>
        <w:rPr>
          <w:sz w:val="24"/>
        </w:rPr>
        <w:t>Verify</w:t>
      </w:r>
      <w:r>
        <w:rPr>
          <w:spacing w:val="-9"/>
          <w:sz w:val="24"/>
        </w:rPr>
        <w:t xml:space="preserve"> </w:t>
      </w:r>
      <w:r>
        <w:rPr>
          <w:sz w:val="24"/>
        </w:rPr>
        <w:t>the</w:t>
      </w:r>
      <w:r>
        <w:rPr>
          <w:spacing w:val="-6"/>
          <w:sz w:val="24"/>
        </w:rPr>
        <w:t xml:space="preserve"> </w:t>
      </w:r>
      <w:r>
        <w:rPr>
          <w:sz w:val="24"/>
        </w:rPr>
        <w:t>fixed</w:t>
      </w:r>
      <w:r>
        <w:rPr>
          <w:spacing w:val="-6"/>
          <w:sz w:val="24"/>
        </w:rPr>
        <w:t xml:space="preserve"> </w:t>
      </w:r>
      <w:r>
        <w:rPr>
          <w:sz w:val="24"/>
        </w:rPr>
        <w:t>asset</w:t>
      </w:r>
      <w:r>
        <w:rPr>
          <w:spacing w:val="-6"/>
          <w:sz w:val="24"/>
        </w:rPr>
        <w:t xml:space="preserve"> </w:t>
      </w:r>
      <w:r>
        <w:rPr>
          <w:sz w:val="24"/>
        </w:rPr>
        <w:t>has</w:t>
      </w:r>
      <w:r>
        <w:rPr>
          <w:spacing w:val="-3"/>
          <w:sz w:val="24"/>
        </w:rPr>
        <w:t xml:space="preserve"> </w:t>
      </w:r>
      <w:r>
        <w:rPr>
          <w:sz w:val="24"/>
        </w:rPr>
        <w:t>been</w:t>
      </w:r>
      <w:r>
        <w:rPr>
          <w:spacing w:val="-6"/>
          <w:sz w:val="24"/>
        </w:rPr>
        <w:t xml:space="preserve"> </w:t>
      </w:r>
      <w:r>
        <w:rPr>
          <w:sz w:val="24"/>
        </w:rPr>
        <w:t>removed</w:t>
      </w:r>
      <w:r>
        <w:rPr>
          <w:spacing w:val="-6"/>
          <w:sz w:val="24"/>
        </w:rPr>
        <w:t xml:space="preserve"> </w:t>
      </w:r>
      <w:r>
        <w:rPr>
          <w:sz w:val="24"/>
        </w:rPr>
        <w:t>from</w:t>
      </w:r>
      <w:r>
        <w:rPr>
          <w:spacing w:val="-6"/>
          <w:sz w:val="24"/>
        </w:rPr>
        <w:t xml:space="preserve"> </w:t>
      </w:r>
      <w:r>
        <w:rPr>
          <w:sz w:val="24"/>
        </w:rPr>
        <w:t>the</w:t>
      </w:r>
      <w:r>
        <w:rPr>
          <w:spacing w:val="-3"/>
          <w:sz w:val="24"/>
        </w:rPr>
        <w:t xml:space="preserve"> </w:t>
      </w:r>
      <w:r>
        <w:rPr>
          <w:sz w:val="24"/>
        </w:rPr>
        <w:t>depreciation</w:t>
      </w:r>
      <w:r>
        <w:rPr>
          <w:spacing w:val="-6"/>
          <w:sz w:val="24"/>
        </w:rPr>
        <w:t xml:space="preserve"> </w:t>
      </w:r>
      <w:r>
        <w:rPr>
          <w:sz w:val="24"/>
        </w:rPr>
        <w:t>schedule.</w:t>
      </w:r>
    </w:p>
    <w:p w14:paraId="05398326" w14:textId="77777777" w:rsidR="008B3552" w:rsidRDefault="008B3552">
      <w:pPr>
        <w:pStyle w:val="BodyText"/>
        <w:spacing w:before="2"/>
        <w:rPr>
          <w:sz w:val="20"/>
        </w:rPr>
      </w:pPr>
    </w:p>
    <w:p w14:paraId="0A6906A0" w14:textId="0DD83F76" w:rsidR="008B3552" w:rsidRDefault="005C5C66">
      <w:pPr>
        <w:pStyle w:val="ListParagraph"/>
        <w:numPr>
          <w:ilvl w:val="0"/>
          <w:numId w:val="11"/>
        </w:numPr>
        <w:tabs>
          <w:tab w:val="left" w:pos="1541"/>
        </w:tabs>
        <w:spacing w:before="90"/>
        <w:ind w:hanging="360"/>
        <w:rPr>
          <w:sz w:val="24"/>
        </w:rPr>
      </w:pPr>
      <w:r>
        <w:rPr>
          <w:sz w:val="24"/>
        </w:rPr>
        <w:t>Verify the fixed asset was retired from operations during the cost reporting</w:t>
      </w:r>
      <w:r w:rsidR="00457E37">
        <w:rPr>
          <w:sz w:val="24"/>
        </w:rPr>
        <w:t xml:space="preserve"> period.</w:t>
      </w:r>
    </w:p>
    <w:p w14:paraId="7A2FD5FA" w14:textId="77777777" w:rsidR="008B3552" w:rsidRDefault="008B3552">
      <w:pPr>
        <w:pStyle w:val="BodyText"/>
        <w:spacing w:before="11"/>
        <w:rPr>
          <w:sz w:val="23"/>
        </w:rPr>
      </w:pPr>
    </w:p>
    <w:p w14:paraId="1830DE52" w14:textId="526FFCC1" w:rsidR="008B3552" w:rsidRDefault="005C5C66">
      <w:pPr>
        <w:pStyle w:val="ListParagraph"/>
        <w:numPr>
          <w:ilvl w:val="0"/>
          <w:numId w:val="11"/>
        </w:numPr>
        <w:tabs>
          <w:tab w:val="left" w:pos="1541"/>
        </w:tabs>
        <w:ind w:right="119" w:hanging="360"/>
        <w:jc w:val="both"/>
        <w:rPr>
          <w:sz w:val="24"/>
        </w:rPr>
      </w:pPr>
      <w:r>
        <w:rPr>
          <w:sz w:val="24"/>
        </w:rPr>
        <w:t>Confirm whether the fixed asset was salvaged or sold. If the item was sold, verify whether the proceeds from the sale were used to reduce the depreciation amount claimed on the cost</w:t>
      </w:r>
      <w:r>
        <w:rPr>
          <w:spacing w:val="-18"/>
          <w:sz w:val="24"/>
        </w:rPr>
        <w:t xml:space="preserve"> </w:t>
      </w:r>
      <w:r>
        <w:rPr>
          <w:sz w:val="24"/>
        </w:rPr>
        <w:t>report.</w:t>
      </w:r>
    </w:p>
    <w:p w14:paraId="25CDA511" w14:textId="77777777" w:rsidR="008B3552" w:rsidRDefault="008B3552">
      <w:pPr>
        <w:pStyle w:val="BodyText"/>
        <w:spacing w:before="11"/>
        <w:rPr>
          <w:sz w:val="23"/>
        </w:rPr>
      </w:pPr>
    </w:p>
    <w:p w14:paraId="5D423645" w14:textId="77777777" w:rsidR="008B3552" w:rsidRDefault="005C5C66">
      <w:pPr>
        <w:pStyle w:val="ListParagraph"/>
        <w:numPr>
          <w:ilvl w:val="0"/>
          <w:numId w:val="11"/>
        </w:numPr>
        <w:tabs>
          <w:tab w:val="left" w:pos="1541"/>
        </w:tabs>
        <w:ind w:right="118" w:hanging="360"/>
        <w:jc w:val="both"/>
        <w:rPr>
          <w:sz w:val="24"/>
        </w:rPr>
      </w:pPr>
      <w:r>
        <w:rPr>
          <w:sz w:val="24"/>
        </w:rPr>
        <w:t>Confirm that if the fixed asset was traded-in, the value of the fixed asset was used to offset the cost of the replacement</w:t>
      </w:r>
      <w:r>
        <w:rPr>
          <w:spacing w:val="-34"/>
          <w:sz w:val="24"/>
        </w:rPr>
        <w:t xml:space="preserve"> </w:t>
      </w:r>
      <w:r>
        <w:rPr>
          <w:sz w:val="24"/>
        </w:rPr>
        <w:t>item.</w:t>
      </w:r>
    </w:p>
    <w:p w14:paraId="5028DEA4" w14:textId="77777777" w:rsidR="008B3552" w:rsidRDefault="008B3552">
      <w:pPr>
        <w:pStyle w:val="BodyText"/>
        <w:spacing w:before="11"/>
        <w:rPr>
          <w:sz w:val="23"/>
        </w:rPr>
      </w:pPr>
    </w:p>
    <w:p w14:paraId="4AF210CB" w14:textId="723B027B" w:rsidR="008B3552" w:rsidRDefault="005C5C66">
      <w:pPr>
        <w:pStyle w:val="ListParagraph"/>
        <w:numPr>
          <w:ilvl w:val="0"/>
          <w:numId w:val="11"/>
        </w:numPr>
        <w:tabs>
          <w:tab w:val="left" w:pos="1541"/>
        </w:tabs>
        <w:ind w:right="123" w:hanging="360"/>
        <w:jc w:val="both"/>
        <w:rPr>
          <w:sz w:val="24"/>
        </w:rPr>
      </w:pPr>
      <w:r>
        <w:rPr>
          <w:sz w:val="24"/>
        </w:rPr>
        <w:t>Verify the depr</w:t>
      </w:r>
      <w:r w:rsidR="00071E8D">
        <w:rPr>
          <w:sz w:val="24"/>
        </w:rPr>
        <w:t>eciation amount included on the</w:t>
      </w:r>
      <w:r w:rsidR="005767FD">
        <w:rPr>
          <w:sz w:val="24"/>
        </w:rPr>
        <w:t xml:space="preserve"> </w:t>
      </w:r>
      <w:r>
        <w:rPr>
          <w:sz w:val="24"/>
        </w:rPr>
        <w:t>cost report does not exceed the difference between the acquisition costs and accumulated depreciation</w:t>
      </w:r>
      <w:r>
        <w:rPr>
          <w:spacing w:val="-37"/>
          <w:sz w:val="24"/>
        </w:rPr>
        <w:t xml:space="preserve"> </w:t>
      </w:r>
      <w:r>
        <w:rPr>
          <w:sz w:val="24"/>
        </w:rPr>
        <w:t>amount.</w:t>
      </w:r>
    </w:p>
    <w:p w14:paraId="437B2612" w14:textId="77777777" w:rsidR="008B3552" w:rsidRDefault="008B3552">
      <w:pPr>
        <w:pStyle w:val="BodyText"/>
      </w:pPr>
    </w:p>
    <w:p w14:paraId="667050B6" w14:textId="2394BDF1" w:rsidR="008B3552" w:rsidRDefault="005C5C66">
      <w:pPr>
        <w:pStyle w:val="BodyText"/>
        <w:ind w:left="1180" w:right="118"/>
        <w:jc w:val="both"/>
      </w:pPr>
      <w:r>
        <w:t>Notwithstanding</w:t>
      </w:r>
      <w:r>
        <w:rPr>
          <w:spacing w:val="-15"/>
        </w:rPr>
        <w:t xml:space="preserve"> </w:t>
      </w:r>
      <w:r>
        <w:t>variances</w:t>
      </w:r>
      <w:r>
        <w:rPr>
          <w:spacing w:val="-13"/>
        </w:rPr>
        <w:t xml:space="preserve"> </w:t>
      </w:r>
      <w:r>
        <w:t>due</w:t>
      </w:r>
      <w:r>
        <w:rPr>
          <w:spacing w:val="-13"/>
        </w:rPr>
        <w:t xml:space="preserve"> </w:t>
      </w:r>
      <w:r>
        <w:t>to</w:t>
      </w:r>
      <w:r>
        <w:rPr>
          <w:spacing w:val="-12"/>
        </w:rPr>
        <w:t xml:space="preserve"> </w:t>
      </w:r>
      <w:r>
        <w:t>rounding,</w:t>
      </w:r>
      <w:r>
        <w:rPr>
          <w:spacing w:val="-13"/>
        </w:rPr>
        <w:t xml:space="preserve"> </w:t>
      </w:r>
      <w:r>
        <w:t>if</w:t>
      </w:r>
      <w:r>
        <w:rPr>
          <w:spacing w:val="-13"/>
        </w:rPr>
        <w:t xml:space="preserve"> </w:t>
      </w:r>
      <w:r>
        <w:t>depreciation</w:t>
      </w:r>
      <w:r>
        <w:rPr>
          <w:spacing w:val="-12"/>
        </w:rPr>
        <w:t xml:space="preserve"> </w:t>
      </w:r>
      <w:r>
        <w:t>expense</w:t>
      </w:r>
      <w:r>
        <w:rPr>
          <w:spacing w:val="-13"/>
        </w:rPr>
        <w:t xml:space="preserve"> </w:t>
      </w:r>
      <w:r>
        <w:t>related</w:t>
      </w:r>
      <w:r>
        <w:rPr>
          <w:spacing w:val="-10"/>
        </w:rPr>
        <w:t xml:space="preserve"> </w:t>
      </w:r>
      <w:r>
        <w:t>to</w:t>
      </w:r>
      <w:r>
        <w:rPr>
          <w:spacing w:val="-12"/>
        </w:rPr>
        <w:t xml:space="preserve"> </w:t>
      </w:r>
      <w:r>
        <w:t>salvaged fixed assets is not accurately reflected on Exhibits 5</w:t>
      </w:r>
      <w:r w:rsidR="00B25DD6">
        <w:t>A</w:t>
      </w:r>
      <w:r>
        <w:t xml:space="preserve">, recalculate the actual amount and prepare a proposed cost adjustment </w:t>
      </w:r>
      <w:r w:rsidR="00071E8D">
        <w:t>to remove the variance from the</w:t>
      </w:r>
      <w:r w:rsidR="00F714C7">
        <w:t xml:space="preserve"> </w:t>
      </w:r>
      <w:r>
        <w:t>cost report using Schedule</w:t>
      </w:r>
      <w:r>
        <w:rPr>
          <w:spacing w:val="-21"/>
        </w:rPr>
        <w:t xml:space="preserve"> </w:t>
      </w:r>
      <w:r>
        <w:t>C.</w:t>
      </w:r>
    </w:p>
    <w:p w14:paraId="7DD53D97" w14:textId="77777777" w:rsidR="008B3552" w:rsidRDefault="008B3552">
      <w:pPr>
        <w:pStyle w:val="BodyText"/>
        <w:spacing w:before="10"/>
        <w:rPr>
          <w:sz w:val="23"/>
        </w:rPr>
      </w:pPr>
    </w:p>
    <w:p w14:paraId="78A8C423" w14:textId="20C384F5" w:rsidR="008B3552" w:rsidRDefault="005C5C66" w:rsidP="00C80158">
      <w:pPr>
        <w:pStyle w:val="ListParagraph"/>
        <w:numPr>
          <w:ilvl w:val="0"/>
          <w:numId w:val="13"/>
        </w:numPr>
        <w:tabs>
          <w:tab w:val="left" w:pos="820"/>
          <w:tab w:val="left" w:pos="821"/>
        </w:tabs>
        <w:spacing w:before="1" w:line="242" w:lineRule="auto"/>
        <w:ind w:right="121"/>
        <w:outlineLvl w:val="1"/>
        <w:rPr>
          <w:sz w:val="24"/>
        </w:rPr>
      </w:pPr>
      <w:bookmarkStart w:id="7" w:name="_Toc516830132"/>
      <w:r>
        <w:rPr>
          <w:b/>
          <w:sz w:val="24"/>
        </w:rPr>
        <w:t xml:space="preserve">Other Fixed Assets: </w:t>
      </w:r>
      <w:r>
        <w:rPr>
          <w:sz w:val="24"/>
        </w:rPr>
        <w:t>Select 5 or 30% of the other assets identified on the fixed asset schedule, whichever is less and verify the</w:t>
      </w:r>
      <w:r w:rsidR="00217B7E">
        <w:rPr>
          <w:sz w:val="24"/>
        </w:rPr>
        <w:t xml:space="preserve"> following:</w:t>
      </w:r>
      <w:bookmarkEnd w:id="7"/>
    </w:p>
    <w:p w14:paraId="7D795D56" w14:textId="77777777" w:rsidR="008B3552" w:rsidRPr="00607049" w:rsidRDefault="008B3552">
      <w:pPr>
        <w:pStyle w:val="BodyText"/>
        <w:spacing w:before="6"/>
      </w:pPr>
    </w:p>
    <w:p w14:paraId="33FE985D" w14:textId="74B0CC01" w:rsidR="008B3552" w:rsidRDefault="005C5C66">
      <w:pPr>
        <w:pStyle w:val="ListParagraph"/>
        <w:numPr>
          <w:ilvl w:val="0"/>
          <w:numId w:val="10"/>
        </w:numPr>
        <w:tabs>
          <w:tab w:val="left" w:pos="1541"/>
        </w:tabs>
        <w:ind w:right="122"/>
        <w:jc w:val="both"/>
        <w:rPr>
          <w:sz w:val="24"/>
        </w:rPr>
      </w:pPr>
      <w:r>
        <w:rPr>
          <w:sz w:val="24"/>
        </w:rPr>
        <w:t>The assigned useful life and dollar value used in calculating current year depreciation are consistent with prior</w:t>
      </w:r>
      <w:r w:rsidR="00B65F75">
        <w:rPr>
          <w:sz w:val="24"/>
        </w:rPr>
        <w:t xml:space="preserve"> years.</w:t>
      </w:r>
    </w:p>
    <w:p w14:paraId="492805D2" w14:textId="77777777" w:rsidR="008B3552" w:rsidRDefault="008B3552">
      <w:pPr>
        <w:pStyle w:val="BodyText"/>
        <w:spacing w:before="10"/>
        <w:rPr>
          <w:sz w:val="23"/>
        </w:rPr>
      </w:pPr>
    </w:p>
    <w:p w14:paraId="1F74218F" w14:textId="0148C05E" w:rsidR="008B3552" w:rsidRDefault="005C5C66">
      <w:pPr>
        <w:pStyle w:val="BodyText"/>
        <w:spacing w:before="1"/>
        <w:ind w:left="1540" w:right="120"/>
        <w:jc w:val="both"/>
      </w:pPr>
      <w:r>
        <w:t>If</w:t>
      </w:r>
      <w:r>
        <w:rPr>
          <w:spacing w:val="-12"/>
        </w:rPr>
        <w:t xml:space="preserve"> </w:t>
      </w:r>
      <w:r>
        <w:t>the</w:t>
      </w:r>
      <w:r>
        <w:rPr>
          <w:spacing w:val="-13"/>
        </w:rPr>
        <w:t xml:space="preserve"> </w:t>
      </w:r>
      <w:r>
        <w:t>assigned</w:t>
      </w:r>
      <w:r>
        <w:rPr>
          <w:spacing w:val="-12"/>
        </w:rPr>
        <w:t xml:space="preserve"> </w:t>
      </w:r>
      <w:r>
        <w:t>useful</w:t>
      </w:r>
      <w:r>
        <w:rPr>
          <w:spacing w:val="-12"/>
        </w:rPr>
        <w:t xml:space="preserve"> </w:t>
      </w:r>
      <w:r>
        <w:t>life</w:t>
      </w:r>
      <w:r>
        <w:rPr>
          <w:spacing w:val="-11"/>
        </w:rPr>
        <w:t xml:space="preserve"> </w:t>
      </w:r>
      <w:r>
        <w:t>or</w:t>
      </w:r>
      <w:r>
        <w:rPr>
          <w:spacing w:val="-12"/>
        </w:rPr>
        <w:t xml:space="preserve"> </w:t>
      </w:r>
      <w:r>
        <w:t>dollar</w:t>
      </w:r>
      <w:r>
        <w:rPr>
          <w:spacing w:val="-12"/>
        </w:rPr>
        <w:t xml:space="preserve"> </w:t>
      </w:r>
      <w:r>
        <w:t>value</w:t>
      </w:r>
      <w:r>
        <w:rPr>
          <w:spacing w:val="-12"/>
        </w:rPr>
        <w:t xml:space="preserve"> </w:t>
      </w:r>
      <w:r>
        <w:t>is</w:t>
      </w:r>
      <w:r>
        <w:rPr>
          <w:spacing w:val="-11"/>
        </w:rPr>
        <w:t xml:space="preserve"> </w:t>
      </w:r>
      <w:r>
        <w:t>different</w:t>
      </w:r>
      <w:r>
        <w:rPr>
          <w:spacing w:val="-11"/>
        </w:rPr>
        <w:t xml:space="preserve"> </w:t>
      </w:r>
      <w:r>
        <w:t>from</w:t>
      </w:r>
      <w:r>
        <w:rPr>
          <w:spacing w:val="-11"/>
        </w:rPr>
        <w:t xml:space="preserve"> </w:t>
      </w:r>
      <w:r>
        <w:t>the</w:t>
      </w:r>
      <w:r>
        <w:rPr>
          <w:spacing w:val="-12"/>
        </w:rPr>
        <w:t xml:space="preserve"> </w:t>
      </w:r>
      <w:r>
        <w:t>prior</w:t>
      </w:r>
      <w:r>
        <w:rPr>
          <w:spacing w:val="-9"/>
        </w:rPr>
        <w:t xml:space="preserve"> </w:t>
      </w:r>
      <w:r>
        <w:t>year,</w:t>
      </w:r>
      <w:r>
        <w:rPr>
          <w:spacing w:val="-13"/>
        </w:rPr>
        <w:t xml:space="preserve"> </w:t>
      </w:r>
      <w:r>
        <w:t>recalculate the depreciation amount using the prior year information and prepare a proposed cost</w:t>
      </w:r>
      <w:r>
        <w:rPr>
          <w:spacing w:val="-5"/>
        </w:rPr>
        <w:t xml:space="preserve"> </w:t>
      </w:r>
      <w:r>
        <w:t>adjustment</w:t>
      </w:r>
      <w:r>
        <w:rPr>
          <w:spacing w:val="-5"/>
        </w:rPr>
        <w:t xml:space="preserve"> </w:t>
      </w:r>
      <w:r>
        <w:t>to</w:t>
      </w:r>
      <w:r>
        <w:rPr>
          <w:spacing w:val="-5"/>
        </w:rPr>
        <w:t xml:space="preserve"> </w:t>
      </w:r>
      <w:r>
        <w:t>remove</w:t>
      </w:r>
      <w:r>
        <w:rPr>
          <w:spacing w:val="-5"/>
        </w:rPr>
        <w:t xml:space="preserve"> </w:t>
      </w:r>
      <w:r>
        <w:t>the</w:t>
      </w:r>
      <w:r>
        <w:rPr>
          <w:spacing w:val="-5"/>
        </w:rPr>
        <w:t xml:space="preserve"> </w:t>
      </w:r>
      <w:r>
        <w:t>variance</w:t>
      </w:r>
      <w:r>
        <w:rPr>
          <w:spacing w:val="-2"/>
        </w:rPr>
        <w:t xml:space="preserve"> </w:t>
      </w:r>
      <w:r>
        <w:t>from</w:t>
      </w:r>
      <w:r>
        <w:rPr>
          <w:spacing w:val="-5"/>
        </w:rPr>
        <w:t xml:space="preserve"> </w:t>
      </w:r>
      <w:r>
        <w:t>the</w:t>
      </w:r>
      <w:r w:rsidR="00F342F7">
        <w:rPr>
          <w:spacing w:val="-5"/>
        </w:rPr>
        <w:t xml:space="preserve"> </w:t>
      </w:r>
      <w:r>
        <w:t>cost</w:t>
      </w:r>
      <w:r>
        <w:rPr>
          <w:spacing w:val="-5"/>
        </w:rPr>
        <w:t xml:space="preserve"> </w:t>
      </w:r>
      <w:r>
        <w:t>report</w:t>
      </w:r>
      <w:r>
        <w:rPr>
          <w:spacing w:val="-5"/>
        </w:rPr>
        <w:t xml:space="preserve"> </w:t>
      </w:r>
      <w:r>
        <w:t>using</w:t>
      </w:r>
      <w:r>
        <w:rPr>
          <w:spacing w:val="-6"/>
        </w:rPr>
        <w:t xml:space="preserve"> </w:t>
      </w:r>
      <w:r>
        <w:t>Schedule</w:t>
      </w:r>
      <w:r>
        <w:rPr>
          <w:spacing w:val="-3"/>
        </w:rPr>
        <w:t xml:space="preserve"> </w:t>
      </w:r>
      <w:r>
        <w:t>C.</w:t>
      </w:r>
    </w:p>
    <w:p w14:paraId="45381D60" w14:textId="77777777" w:rsidR="008B3552" w:rsidRDefault="008B3552">
      <w:pPr>
        <w:pStyle w:val="BodyText"/>
      </w:pPr>
    </w:p>
    <w:p w14:paraId="14CBCF15" w14:textId="06E19815" w:rsidR="008B3552" w:rsidRDefault="005C5C66">
      <w:pPr>
        <w:pStyle w:val="ListParagraph"/>
        <w:numPr>
          <w:ilvl w:val="0"/>
          <w:numId w:val="10"/>
        </w:numPr>
        <w:tabs>
          <w:tab w:val="left" w:pos="1541"/>
        </w:tabs>
        <w:rPr>
          <w:sz w:val="24"/>
        </w:rPr>
      </w:pPr>
      <w:r>
        <w:rPr>
          <w:sz w:val="24"/>
        </w:rPr>
        <w:t>Verify</w:t>
      </w:r>
      <w:r>
        <w:rPr>
          <w:spacing w:val="-9"/>
          <w:sz w:val="24"/>
        </w:rPr>
        <w:t xml:space="preserve"> </w:t>
      </w:r>
      <w:r>
        <w:rPr>
          <w:sz w:val="24"/>
        </w:rPr>
        <w:t>the</w:t>
      </w:r>
      <w:r>
        <w:rPr>
          <w:spacing w:val="-5"/>
          <w:sz w:val="24"/>
        </w:rPr>
        <w:t xml:space="preserve"> </w:t>
      </w:r>
      <w:r w:rsidR="0021252A">
        <w:rPr>
          <w:sz w:val="24"/>
        </w:rPr>
        <w:t>provider</w:t>
      </w:r>
      <w:r>
        <w:rPr>
          <w:spacing w:val="-9"/>
          <w:sz w:val="24"/>
        </w:rPr>
        <w:t xml:space="preserve"> </w:t>
      </w:r>
      <w:r>
        <w:rPr>
          <w:sz w:val="24"/>
        </w:rPr>
        <w:t>used</w:t>
      </w:r>
      <w:r>
        <w:rPr>
          <w:spacing w:val="-5"/>
          <w:sz w:val="24"/>
        </w:rPr>
        <w:t xml:space="preserve"> </w:t>
      </w:r>
      <w:r>
        <w:rPr>
          <w:sz w:val="24"/>
        </w:rPr>
        <w:t>the</w:t>
      </w:r>
      <w:r>
        <w:rPr>
          <w:spacing w:val="-5"/>
          <w:sz w:val="24"/>
        </w:rPr>
        <w:t xml:space="preserve"> </w:t>
      </w:r>
      <w:r w:rsidR="00AC3DA7">
        <w:rPr>
          <w:sz w:val="24"/>
        </w:rPr>
        <w:t>straight</w:t>
      </w:r>
      <w:r w:rsidR="00AC3DA7">
        <w:rPr>
          <w:spacing w:val="-5"/>
          <w:sz w:val="24"/>
        </w:rPr>
        <w:t>-line</w:t>
      </w:r>
      <w:r>
        <w:rPr>
          <w:spacing w:val="-5"/>
          <w:sz w:val="24"/>
        </w:rPr>
        <w:t xml:space="preserve"> </w:t>
      </w:r>
      <w:r>
        <w:rPr>
          <w:sz w:val="24"/>
        </w:rPr>
        <w:t>method</w:t>
      </w:r>
      <w:r>
        <w:rPr>
          <w:spacing w:val="-5"/>
          <w:sz w:val="24"/>
        </w:rPr>
        <w:t xml:space="preserve"> </w:t>
      </w:r>
      <w:r>
        <w:rPr>
          <w:sz w:val="24"/>
        </w:rPr>
        <w:t>in</w:t>
      </w:r>
      <w:r>
        <w:rPr>
          <w:spacing w:val="-5"/>
          <w:sz w:val="24"/>
        </w:rPr>
        <w:t xml:space="preserve"> </w:t>
      </w:r>
      <w:r>
        <w:rPr>
          <w:sz w:val="24"/>
        </w:rPr>
        <w:t>calculating</w:t>
      </w:r>
      <w:r>
        <w:rPr>
          <w:spacing w:val="-7"/>
          <w:sz w:val="24"/>
        </w:rPr>
        <w:t xml:space="preserve"> </w:t>
      </w:r>
      <w:r>
        <w:rPr>
          <w:sz w:val="24"/>
        </w:rPr>
        <w:t>depreciation.</w:t>
      </w:r>
    </w:p>
    <w:p w14:paraId="69D41EFC" w14:textId="77777777" w:rsidR="008B3552" w:rsidRDefault="008B3552">
      <w:pPr>
        <w:pStyle w:val="BodyText"/>
        <w:spacing w:before="11"/>
        <w:rPr>
          <w:sz w:val="23"/>
        </w:rPr>
      </w:pPr>
    </w:p>
    <w:p w14:paraId="09B598E5" w14:textId="27583F5C" w:rsidR="008B3552" w:rsidRDefault="005C5C66">
      <w:pPr>
        <w:pStyle w:val="BodyText"/>
        <w:ind w:left="1540" w:right="117"/>
        <w:jc w:val="both"/>
      </w:pPr>
      <w:r>
        <w:t xml:space="preserve">If the </w:t>
      </w:r>
      <w:r w:rsidR="0021252A">
        <w:t>provider</w:t>
      </w:r>
      <w:r>
        <w:t xml:space="preserve"> used a method for calculating depreciation expense other than straight line, recalculate the depreciation amount using a </w:t>
      </w:r>
      <w:r w:rsidR="00AC3DA7">
        <w:t>straight-line</w:t>
      </w:r>
      <w:r>
        <w:t xml:space="preserve"> depreciation methodology and prepare a proposed cost adjustment </w:t>
      </w:r>
      <w:r w:rsidR="00071E8D">
        <w:t>to remove the variance from the</w:t>
      </w:r>
      <w:r w:rsidR="006F6239">
        <w:t xml:space="preserve"> </w:t>
      </w:r>
      <w:r>
        <w:t>cost report. Proposed cost adjustment amount should be documented using Schedule C.</w:t>
      </w:r>
    </w:p>
    <w:p w14:paraId="16B73986" w14:textId="77777777" w:rsidR="008B3552" w:rsidRDefault="008B3552">
      <w:pPr>
        <w:pStyle w:val="BodyText"/>
        <w:spacing w:before="11"/>
        <w:rPr>
          <w:sz w:val="23"/>
        </w:rPr>
      </w:pPr>
    </w:p>
    <w:p w14:paraId="0E26833A" w14:textId="77777777" w:rsidR="008B3552" w:rsidRDefault="005C5C66">
      <w:pPr>
        <w:pStyle w:val="ListParagraph"/>
        <w:numPr>
          <w:ilvl w:val="0"/>
          <w:numId w:val="10"/>
        </w:numPr>
        <w:tabs>
          <w:tab w:val="left" w:pos="1542"/>
        </w:tabs>
        <w:ind w:right="115"/>
        <w:jc w:val="both"/>
        <w:rPr>
          <w:sz w:val="24"/>
        </w:rPr>
      </w:pPr>
      <w:r>
        <w:rPr>
          <w:sz w:val="24"/>
        </w:rPr>
        <w:t>In conjunction with the agreed-upon procedures related to disbursements, verify that neither the depreciation expense nor the entire cost of the fixed asset was included within other cost report</w:t>
      </w:r>
      <w:r>
        <w:rPr>
          <w:spacing w:val="-31"/>
          <w:sz w:val="24"/>
        </w:rPr>
        <w:t xml:space="preserve"> </w:t>
      </w:r>
      <w:r>
        <w:rPr>
          <w:sz w:val="24"/>
        </w:rPr>
        <w:t>exhibits.</w:t>
      </w:r>
    </w:p>
    <w:p w14:paraId="445A1BC1" w14:textId="77777777" w:rsidR="001761AA" w:rsidRDefault="001761AA" w:rsidP="009D4BF6">
      <w:pPr>
        <w:pStyle w:val="ListParagraph"/>
        <w:tabs>
          <w:tab w:val="left" w:pos="1542"/>
        </w:tabs>
        <w:ind w:right="115" w:firstLine="0"/>
        <w:jc w:val="both"/>
        <w:rPr>
          <w:sz w:val="24"/>
        </w:rPr>
      </w:pPr>
    </w:p>
    <w:p w14:paraId="41D24DF5" w14:textId="3BE4C306" w:rsidR="008B3552" w:rsidRDefault="005C5C66" w:rsidP="00F93B69">
      <w:pPr>
        <w:pStyle w:val="BodyText"/>
        <w:ind w:left="1540" w:right="118"/>
        <w:jc w:val="both"/>
      </w:pPr>
      <w:r>
        <w:t>If</w:t>
      </w:r>
      <w:r>
        <w:rPr>
          <w:spacing w:val="-7"/>
        </w:rPr>
        <w:t xml:space="preserve"> </w:t>
      </w:r>
      <w:r>
        <w:t>the</w:t>
      </w:r>
      <w:r>
        <w:rPr>
          <w:spacing w:val="-7"/>
        </w:rPr>
        <w:t xml:space="preserve"> </w:t>
      </w:r>
      <w:r>
        <w:t>cost</w:t>
      </w:r>
      <w:r>
        <w:rPr>
          <w:spacing w:val="-8"/>
        </w:rPr>
        <w:t xml:space="preserve"> </w:t>
      </w:r>
      <w:r>
        <w:t>of</w:t>
      </w:r>
      <w:r>
        <w:rPr>
          <w:spacing w:val="-7"/>
        </w:rPr>
        <w:t xml:space="preserve"> </w:t>
      </w:r>
      <w:r>
        <w:t>the</w:t>
      </w:r>
      <w:r>
        <w:rPr>
          <w:spacing w:val="-7"/>
        </w:rPr>
        <w:t xml:space="preserve"> </w:t>
      </w:r>
      <w:r>
        <w:t>fixed</w:t>
      </w:r>
      <w:r>
        <w:rPr>
          <w:spacing w:val="-8"/>
        </w:rPr>
        <w:t xml:space="preserve"> </w:t>
      </w:r>
      <w:r>
        <w:t>asset</w:t>
      </w:r>
      <w:r>
        <w:rPr>
          <w:spacing w:val="-8"/>
        </w:rPr>
        <w:t xml:space="preserve"> </w:t>
      </w:r>
      <w:r>
        <w:t>or</w:t>
      </w:r>
      <w:r>
        <w:rPr>
          <w:spacing w:val="-9"/>
        </w:rPr>
        <w:t xml:space="preserve"> </w:t>
      </w:r>
      <w:r>
        <w:t>the</w:t>
      </w:r>
      <w:r>
        <w:rPr>
          <w:spacing w:val="-7"/>
        </w:rPr>
        <w:t xml:space="preserve"> </w:t>
      </w:r>
      <w:r>
        <w:t>depreciation</w:t>
      </w:r>
      <w:r>
        <w:rPr>
          <w:spacing w:val="-6"/>
        </w:rPr>
        <w:t xml:space="preserve"> </w:t>
      </w:r>
      <w:r>
        <w:t>expense</w:t>
      </w:r>
      <w:r>
        <w:rPr>
          <w:spacing w:val="-8"/>
        </w:rPr>
        <w:t xml:space="preserve"> </w:t>
      </w:r>
      <w:r>
        <w:t>is</w:t>
      </w:r>
      <w:r>
        <w:rPr>
          <w:spacing w:val="-8"/>
        </w:rPr>
        <w:t xml:space="preserve"> </w:t>
      </w:r>
      <w:r>
        <w:t>included</w:t>
      </w:r>
      <w:r>
        <w:rPr>
          <w:spacing w:val="-8"/>
        </w:rPr>
        <w:t xml:space="preserve"> </w:t>
      </w:r>
      <w:r>
        <w:t>on</w:t>
      </w:r>
      <w:r>
        <w:rPr>
          <w:spacing w:val="-6"/>
        </w:rPr>
        <w:t xml:space="preserve"> </w:t>
      </w:r>
      <w:r>
        <w:t>another</w:t>
      </w:r>
      <w:r>
        <w:rPr>
          <w:spacing w:val="-9"/>
        </w:rPr>
        <w:t xml:space="preserve"> </w:t>
      </w:r>
      <w:r>
        <w:t>cost report exhibit, prepare a proposed cost adjustment to remove the amount from the other exhibit(s) using Schedule</w:t>
      </w:r>
      <w:r w:rsidR="00E72E66">
        <w:t xml:space="preserve"> C.</w:t>
      </w:r>
    </w:p>
    <w:p w14:paraId="492F13AC" w14:textId="77777777" w:rsidR="00FC54CB" w:rsidRPr="00F93B69" w:rsidRDefault="00FC54CB" w:rsidP="00F93B69">
      <w:pPr>
        <w:pStyle w:val="BodyText"/>
        <w:ind w:left="1540" w:right="118"/>
        <w:jc w:val="both"/>
      </w:pPr>
    </w:p>
    <w:p w14:paraId="3C0578FC" w14:textId="77777777" w:rsidR="008B3552" w:rsidRDefault="005C5C66">
      <w:pPr>
        <w:pStyle w:val="ListParagraph"/>
        <w:numPr>
          <w:ilvl w:val="0"/>
          <w:numId w:val="10"/>
        </w:numPr>
        <w:tabs>
          <w:tab w:val="left" w:pos="1541"/>
        </w:tabs>
        <w:rPr>
          <w:sz w:val="24"/>
        </w:rPr>
      </w:pPr>
      <w:r>
        <w:rPr>
          <w:sz w:val="24"/>
        </w:rPr>
        <w:t>Trace</w:t>
      </w:r>
      <w:r>
        <w:rPr>
          <w:spacing w:val="-5"/>
          <w:sz w:val="24"/>
        </w:rPr>
        <w:t xml:space="preserve"> </w:t>
      </w:r>
      <w:r>
        <w:rPr>
          <w:sz w:val="24"/>
        </w:rPr>
        <w:t>the</w:t>
      </w:r>
      <w:r>
        <w:rPr>
          <w:spacing w:val="-5"/>
          <w:sz w:val="24"/>
        </w:rPr>
        <w:t xml:space="preserve"> </w:t>
      </w:r>
      <w:r>
        <w:rPr>
          <w:sz w:val="24"/>
        </w:rPr>
        <w:t>fixed</w:t>
      </w:r>
      <w:r>
        <w:rPr>
          <w:spacing w:val="-5"/>
          <w:sz w:val="24"/>
        </w:rPr>
        <w:t xml:space="preserve"> </w:t>
      </w:r>
      <w:r>
        <w:rPr>
          <w:sz w:val="24"/>
        </w:rPr>
        <w:t>asset</w:t>
      </w:r>
      <w:r>
        <w:rPr>
          <w:spacing w:val="-5"/>
          <w:sz w:val="24"/>
        </w:rPr>
        <w:t xml:space="preserve"> </w:t>
      </w:r>
      <w:r>
        <w:rPr>
          <w:sz w:val="24"/>
        </w:rPr>
        <w:t>to</w:t>
      </w:r>
      <w:r>
        <w:rPr>
          <w:spacing w:val="-5"/>
          <w:sz w:val="24"/>
        </w:rPr>
        <w:t xml:space="preserve"> </w:t>
      </w:r>
      <w:r>
        <w:rPr>
          <w:sz w:val="24"/>
        </w:rPr>
        <w:t>its</w:t>
      </w:r>
      <w:r>
        <w:rPr>
          <w:spacing w:val="-5"/>
          <w:sz w:val="24"/>
        </w:rPr>
        <w:t xml:space="preserve"> </w:t>
      </w:r>
      <w:r>
        <w:rPr>
          <w:sz w:val="24"/>
        </w:rPr>
        <w:t>physical</w:t>
      </w:r>
      <w:r>
        <w:rPr>
          <w:spacing w:val="-5"/>
          <w:sz w:val="24"/>
        </w:rPr>
        <w:t xml:space="preserve"> </w:t>
      </w:r>
      <w:r>
        <w:rPr>
          <w:sz w:val="24"/>
        </w:rPr>
        <w:t>location</w:t>
      </w:r>
      <w:r>
        <w:rPr>
          <w:spacing w:val="-5"/>
          <w:sz w:val="24"/>
        </w:rPr>
        <w:t xml:space="preserve"> </w:t>
      </w:r>
      <w:r>
        <w:rPr>
          <w:sz w:val="24"/>
        </w:rPr>
        <w:t>to</w:t>
      </w:r>
      <w:r>
        <w:rPr>
          <w:spacing w:val="-1"/>
          <w:sz w:val="24"/>
        </w:rPr>
        <w:t xml:space="preserve"> </w:t>
      </w:r>
      <w:r>
        <w:rPr>
          <w:sz w:val="24"/>
        </w:rPr>
        <w:t>assure</w:t>
      </w:r>
      <w:r>
        <w:rPr>
          <w:spacing w:val="-5"/>
          <w:sz w:val="24"/>
        </w:rPr>
        <w:t xml:space="preserve"> </w:t>
      </w:r>
      <w:r>
        <w:rPr>
          <w:sz w:val="24"/>
        </w:rPr>
        <w:t>the</w:t>
      </w:r>
      <w:r>
        <w:rPr>
          <w:spacing w:val="-5"/>
          <w:sz w:val="24"/>
        </w:rPr>
        <w:t xml:space="preserve"> </w:t>
      </w:r>
      <w:r>
        <w:rPr>
          <w:sz w:val="24"/>
        </w:rPr>
        <w:t>asset</w:t>
      </w:r>
      <w:r>
        <w:rPr>
          <w:spacing w:val="-2"/>
          <w:sz w:val="24"/>
        </w:rPr>
        <w:t xml:space="preserve"> </w:t>
      </w:r>
      <w:r>
        <w:rPr>
          <w:sz w:val="24"/>
        </w:rPr>
        <w:t>exists.</w:t>
      </w:r>
    </w:p>
    <w:p w14:paraId="31372E12" w14:textId="77777777" w:rsidR="008B3552" w:rsidRDefault="008B3552">
      <w:pPr>
        <w:pStyle w:val="BodyText"/>
        <w:spacing w:before="2"/>
        <w:rPr>
          <w:sz w:val="16"/>
        </w:rPr>
      </w:pPr>
    </w:p>
    <w:p w14:paraId="2CEF2F33" w14:textId="523C156C" w:rsidR="008B3552" w:rsidRDefault="005C5C66">
      <w:pPr>
        <w:pStyle w:val="BodyText"/>
        <w:spacing w:before="90"/>
        <w:ind w:left="1540"/>
      </w:pPr>
      <w:r>
        <w:t>If</w:t>
      </w:r>
      <w:r>
        <w:rPr>
          <w:spacing w:val="-12"/>
        </w:rPr>
        <w:t xml:space="preserve"> </w:t>
      </w:r>
      <w:r>
        <w:t>the</w:t>
      </w:r>
      <w:r>
        <w:rPr>
          <w:spacing w:val="-14"/>
        </w:rPr>
        <w:t xml:space="preserve"> </w:t>
      </w:r>
      <w:r>
        <w:t>fixed</w:t>
      </w:r>
      <w:r>
        <w:rPr>
          <w:spacing w:val="-13"/>
        </w:rPr>
        <w:t xml:space="preserve"> </w:t>
      </w:r>
      <w:r>
        <w:t>asset</w:t>
      </w:r>
      <w:r>
        <w:rPr>
          <w:spacing w:val="-13"/>
        </w:rPr>
        <w:t xml:space="preserve"> </w:t>
      </w:r>
      <w:r>
        <w:t>cannot</w:t>
      </w:r>
      <w:r>
        <w:rPr>
          <w:spacing w:val="-13"/>
        </w:rPr>
        <w:t xml:space="preserve"> </w:t>
      </w:r>
      <w:r>
        <w:t>be</w:t>
      </w:r>
      <w:r>
        <w:rPr>
          <w:spacing w:val="-13"/>
        </w:rPr>
        <w:t xml:space="preserve"> </w:t>
      </w:r>
      <w:r>
        <w:t>located,</w:t>
      </w:r>
      <w:r>
        <w:rPr>
          <w:spacing w:val="-14"/>
        </w:rPr>
        <w:t xml:space="preserve"> </w:t>
      </w:r>
      <w:r>
        <w:t>prepare</w:t>
      </w:r>
      <w:r>
        <w:rPr>
          <w:spacing w:val="-13"/>
        </w:rPr>
        <w:t xml:space="preserve"> </w:t>
      </w:r>
      <w:r>
        <w:t>a</w:t>
      </w:r>
      <w:r>
        <w:rPr>
          <w:spacing w:val="-13"/>
        </w:rPr>
        <w:t xml:space="preserve"> </w:t>
      </w:r>
      <w:r>
        <w:t>cost</w:t>
      </w:r>
      <w:r>
        <w:rPr>
          <w:spacing w:val="-13"/>
        </w:rPr>
        <w:t xml:space="preserve"> </w:t>
      </w:r>
      <w:r>
        <w:t>adjustment</w:t>
      </w:r>
      <w:r>
        <w:rPr>
          <w:spacing w:val="-12"/>
        </w:rPr>
        <w:t xml:space="preserve"> </w:t>
      </w:r>
      <w:r>
        <w:t>to</w:t>
      </w:r>
      <w:r>
        <w:rPr>
          <w:spacing w:val="-13"/>
        </w:rPr>
        <w:t xml:space="preserve"> </w:t>
      </w:r>
      <w:r>
        <w:t>remove</w:t>
      </w:r>
      <w:r>
        <w:rPr>
          <w:spacing w:val="-13"/>
        </w:rPr>
        <w:t xml:space="preserve"> </w:t>
      </w:r>
      <w:r>
        <w:t>the</w:t>
      </w:r>
      <w:r>
        <w:rPr>
          <w:spacing w:val="-13"/>
        </w:rPr>
        <w:t xml:space="preserve"> </w:t>
      </w:r>
      <w:r>
        <w:t xml:space="preserve">amount </w:t>
      </w:r>
      <w:r w:rsidR="00071E8D">
        <w:t>of depreciation included in the</w:t>
      </w:r>
      <w:r w:rsidR="00182610">
        <w:t xml:space="preserve"> </w:t>
      </w:r>
      <w:r>
        <w:t>cost report using Schedule</w:t>
      </w:r>
      <w:r w:rsidR="00833539">
        <w:t xml:space="preserve"> C.</w:t>
      </w:r>
    </w:p>
    <w:p w14:paraId="6EF27604" w14:textId="77777777" w:rsidR="008B3552" w:rsidRDefault="008B3552">
      <w:pPr>
        <w:pStyle w:val="BodyText"/>
        <w:spacing w:before="11"/>
        <w:rPr>
          <w:sz w:val="23"/>
        </w:rPr>
      </w:pPr>
    </w:p>
    <w:p w14:paraId="75F4BA0A" w14:textId="48921489" w:rsidR="00FF3BB9" w:rsidRDefault="005C5C66" w:rsidP="00FF3BB9">
      <w:pPr>
        <w:pStyle w:val="ListParagraph"/>
        <w:numPr>
          <w:ilvl w:val="0"/>
          <w:numId w:val="13"/>
        </w:numPr>
        <w:tabs>
          <w:tab w:val="left" w:pos="821"/>
        </w:tabs>
        <w:ind w:right="114"/>
        <w:jc w:val="both"/>
        <w:rPr>
          <w:sz w:val="24"/>
        </w:rPr>
      </w:pPr>
      <w:r>
        <w:rPr>
          <w:sz w:val="24"/>
        </w:rPr>
        <w:t xml:space="preserve">Verify the depreciation expense </w:t>
      </w:r>
      <w:r w:rsidR="00071E8D">
        <w:rPr>
          <w:sz w:val="24"/>
        </w:rPr>
        <w:t>identified on Exhibit 5A of the</w:t>
      </w:r>
      <w:r w:rsidR="00851AB1">
        <w:rPr>
          <w:sz w:val="24"/>
        </w:rPr>
        <w:t xml:space="preserve"> </w:t>
      </w:r>
      <w:r>
        <w:rPr>
          <w:sz w:val="24"/>
        </w:rPr>
        <w:t>cost report is allowable under the provisions of the cost report instructions and CMS Publication 15-1, Chapter 1, 45 CFR 75, as</w:t>
      </w:r>
      <w:r>
        <w:rPr>
          <w:spacing w:val="-27"/>
          <w:sz w:val="24"/>
        </w:rPr>
        <w:t xml:space="preserve"> </w:t>
      </w:r>
      <w:r>
        <w:rPr>
          <w:sz w:val="24"/>
        </w:rPr>
        <w:t>applicable.</w:t>
      </w:r>
    </w:p>
    <w:p w14:paraId="272A9760" w14:textId="77777777" w:rsidR="00FF3BB9" w:rsidRDefault="00FF3BB9" w:rsidP="00FF3BB9">
      <w:pPr>
        <w:pStyle w:val="ListParagraph"/>
        <w:tabs>
          <w:tab w:val="left" w:pos="821"/>
        </w:tabs>
        <w:ind w:left="820" w:right="114" w:firstLine="0"/>
        <w:jc w:val="both"/>
        <w:rPr>
          <w:sz w:val="24"/>
        </w:rPr>
      </w:pPr>
    </w:p>
    <w:p w14:paraId="072A084D" w14:textId="00EBED21" w:rsidR="008B3552" w:rsidRPr="00FF3BB9" w:rsidRDefault="005C5C66" w:rsidP="00FF3BB9">
      <w:pPr>
        <w:pStyle w:val="ListParagraph"/>
        <w:numPr>
          <w:ilvl w:val="0"/>
          <w:numId w:val="13"/>
        </w:numPr>
        <w:tabs>
          <w:tab w:val="left" w:pos="821"/>
        </w:tabs>
        <w:ind w:right="114"/>
        <w:jc w:val="both"/>
        <w:rPr>
          <w:sz w:val="24"/>
        </w:rPr>
      </w:pPr>
      <w:r>
        <w:t xml:space="preserve">If the cost is not allowable under the cited provisions, prepare a proposed cost adjustment to </w:t>
      </w:r>
      <w:r w:rsidR="00071E8D">
        <w:t>remove the entire cost from the</w:t>
      </w:r>
      <w:r w:rsidR="00CA1AA1">
        <w:t xml:space="preserve"> </w:t>
      </w:r>
      <w:r>
        <w:t>cost report. The amount, item description, and basis for the proposed cost adjustment should be identified on Schedule C.</w:t>
      </w:r>
    </w:p>
    <w:p w14:paraId="016C800F" w14:textId="77777777" w:rsidR="002B7889" w:rsidRDefault="002B7889">
      <w:pPr>
        <w:pStyle w:val="BodyText"/>
        <w:ind w:left="820" w:right="115"/>
        <w:jc w:val="both"/>
      </w:pPr>
    </w:p>
    <w:p w14:paraId="728D26A5" w14:textId="77777777" w:rsidR="008B3552" w:rsidRDefault="008B3552">
      <w:pPr>
        <w:pStyle w:val="BodyText"/>
        <w:spacing w:before="4"/>
      </w:pPr>
    </w:p>
    <w:p w14:paraId="2C107C62" w14:textId="77777777" w:rsidR="008B3552" w:rsidRPr="00EF79F5" w:rsidRDefault="005C5C66" w:rsidP="00EF79F5">
      <w:pPr>
        <w:pStyle w:val="Heading2"/>
        <w:jc w:val="center"/>
        <w:rPr>
          <w:rFonts w:ascii="Times New Roman" w:hAnsi="Times New Roman" w:cs="Times New Roman"/>
          <w:b/>
          <w:color w:val="auto"/>
          <w:sz w:val="24"/>
          <w:szCs w:val="24"/>
        </w:rPr>
      </w:pPr>
      <w:bookmarkStart w:id="8" w:name="_Toc516830133"/>
      <w:r w:rsidRPr="00EF79F5">
        <w:rPr>
          <w:rFonts w:ascii="Times New Roman" w:hAnsi="Times New Roman" w:cs="Times New Roman"/>
          <w:b/>
          <w:color w:val="auto"/>
          <w:sz w:val="24"/>
          <w:szCs w:val="24"/>
          <w:u w:val="thick"/>
        </w:rPr>
        <w:t>STATISTICS</w:t>
      </w:r>
      <w:bookmarkEnd w:id="8"/>
    </w:p>
    <w:p w14:paraId="0F807992" w14:textId="77777777" w:rsidR="008B3552" w:rsidRDefault="008B3552">
      <w:pPr>
        <w:pStyle w:val="BodyText"/>
        <w:spacing w:before="2"/>
        <w:rPr>
          <w:b/>
          <w:sz w:val="16"/>
        </w:rPr>
      </w:pPr>
    </w:p>
    <w:p w14:paraId="4EC491D5" w14:textId="77777777" w:rsidR="008B3552" w:rsidRPr="00EF79F5" w:rsidRDefault="005C5C66" w:rsidP="00C80158">
      <w:pPr>
        <w:pStyle w:val="Heading2"/>
        <w:rPr>
          <w:rFonts w:ascii="Times New Roman" w:hAnsi="Times New Roman" w:cs="Times New Roman"/>
          <w:b/>
          <w:color w:val="auto"/>
          <w:sz w:val="24"/>
        </w:rPr>
      </w:pPr>
      <w:bookmarkStart w:id="9" w:name="_Toc516830134"/>
      <w:r w:rsidRPr="00EF79F5">
        <w:rPr>
          <w:rFonts w:ascii="Times New Roman" w:hAnsi="Times New Roman" w:cs="Times New Roman"/>
          <w:b/>
          <w:color w:val="auto"/>
          <w:sz w:val="24"/>
        </w:rPr>
        <w:t>Random Moment Time Study (RMTS):</w:t>
      </w:r>
      <w:bookmarkEnd w:id="9"/>
    </w:p>
    <w:p w14:paraId="661B7045" w14:textId="77777777" w:rsidR="008B3552" w:rsidRDefault="008B3552">
      <w:pPr>
        <w:pStyle w:val="BodyText"/>
        <w:spacing w:before="6"/>
        <w:rPr>
          <w:b/>
          <w:sz w:val="23"/>
        </w:rPr>
      </w:pPr>
    </w:p>
    <w:p w14:paraId="72DC099C" w14:textId="7E6998D5" w:rsidR="00917277" w:rsidRDefault="005C5C66" w:rsidP="00917277">
      <w:pPr>
        <w:pStyle w:val="ListParagraph"/>
        <w:numPr>
          <w:ilvl w:val="0"/>
          <w:numId w:val="9"/>
        </w:numPr>
        <w:tabs>
          <w:tab w:val="left" w:pos="821"/>
        </w:tabs>
        <w:ind w:right="116"/>
        <w:jc w:val="both"/>
        <w:rPr>
          <w:sz w:val="24"/>
        </w:rPr>
      </w:pPr>
      <w:r>
        <w:rPr>
          <w:sz w:val="24"/>
        </w:rPr>
        <w:t xml:space="preserve">Obtain from the </w:t>
      </w:r>
      <w:r w:rsidR="00281920">
        <w:rPr>
          <w:sz w:val="24"/>
        </w:rPr>
        <w:t>provider</w:t>
      </w:r>
      <w:r>
        <w:rPr>
          <w:sz w:val="24"/>
        </w:rPr>
        <w:t>, a schedule/report that identifies employees who completed a RMTS during the cost report</w:t>
      </w:r>
      <w:r w:rsidR="00677E20">
        <w:rPr>
          <w:sz w:val="24"/>
        </w:rPr>
        <w:t>ing</w:t>
      </w:r>
      <w:r>
        <w:rPr>
          <w:sz w:val="24"/>
        </w:rPr>
        <w:t xml:space="preserve"> period. The listing must identify, the employee, the cost pool under which the employee is classified (e.g., 1, 2, or 3), and the activity being performed</w:t>
      </w:r>
      <w:r>
        <w:rPr>
          <w:spacing w:val="-11"/>
          <w:sz w:val="24"/>
        </w:rPr>
        <w:t xml:space="preserve"> </w:t>
      </w:r>
      <w:r>
        <w:rPr>
          <w:sz w:val="24"/>
        </w:rPr>
        <w:t>at</w:t>
      </w:r>
      <w:r>
        <w:rPr>
          <w:spacing w:val="-10"/>
          <w:sz w:val="24"/>
        </w:rPr>
        <w:t xml:space="preserve"> </w:t>
      </w:r>
      <w:r>
        <w:rPr>
          <w:sz w:val="24"/>
        </w:rPr>
        <w:t>the</w:t>
      </w:r>
      <w:r>
        <w:rPr>
          <w:spacing w:val="-14"/>
          <w:sz w:val="24"/>
        </w:rPr>
        <w:t xml:space="preserve"> </w:t>
      </w:r>
      <w:r>
        <w:rPr>
          <w:sz w:val="24"/>
        </w:rPr>
        <w:t>time</w:t>
      </w:r>
      <w:r>
        <w:rPr>
          <w:spacing w:val="-14"/>
          <w:sz w:val="24"/>
        </w:rPr>
        <w:t xml:space="preserve"> </w:t>
      </w:r>
      <w:r>
        <w:rPr>
          <w:sz w:val="24"/>
        </w:rPr>
        <w:t>of</w:t>
      </w:r>
      <w:r>
        <w:rPr>
          <w:spacing w:val="-14"/>
          <w:sz w:val="24"/>
        </w:rPr>
        <w:t xml:space="preserve"> </w:t>
      </w:r>
      <w:r>
        <w:rPr>
          <w:sz w:val="24"/>
        </w:rPr>
        <w:t>the</w:t>
      </w:r>
      <w:r>
        <w:rPr>
          <w:spacing w:val="-13"/>
          <w:sz w:val="24"/>
        </w:rPr>
        <w:t xml:space="preserve"> </w:t>
      </w:r>
      <w:r w:rsidR="00A2504A">
        <w:rPr>
          <w:sz w:val="24"/>
        </w:rPr>
        <w:t xml:space="preserve">RMTS. </w:t>
      </w:r>
      <w:r>
        <w:rPr>
          <w:sz w:val="24"/>
        </w:rPr>
        <w:t>(</w:t>
      </w:r>
      <w:r w:rsidR="0074677C">
        <w:rPr>
          <w:sz w:val="24"/>
        </w:rPr>
        <w:t>Note</w:t>
      </w:r>
      <w:r w:rsidR="0074677C">
        <w:rPr>
          <w:spacing w:val="39"/>
          <w:sz w:val="24"/>
        </w:rPr>
        <w:t>:</w:t>
      </w:r>
      <w:r w:rsidR="0074677C">
        <w:rPr>
          <w:sz w:val="24"/>
        </w:rPr>
        <w:t xml:space="preserve"> If</w:t>
      </w:r>
      <w:r>
        <w:rPr>
          <w:spacing w:val="-12"/>
          <w:sz w:val="24"/>
        </w:rPr>
        <w:t xml:space="preserve"> </w:t>
      </w:r>
      <w:r>
        <w:rPr>
          <w:sz w:val="24"/>
        </w:rPr>
        <w:t>the</w:t>
      </w:r>
      <w:r>
        <w:rPr>
          <w:spacing w:val="-11"/>
          <w:sz w:val="24"/>
        </w:rPr>
        <w:t xml:space="preserve"> </w:t>
      </w:r>
      <w:r>
        <w:rPr>
          <w:sz w:val="24"/>
        </w:rPr>
        <w:t>school</w:t>
      </w:r>
      <w:r>
        <w:rPr>
          <w:spacing w:val="-13"/>
          <w:sz w:val="24"/>
        </w:rPr>
        <w:t xml:space="preserve"> </w:t>
      </w:r>
      <w:r>
        <w:rPr>
          <w:sz w:val="24"/>
        </w:rPr>
        <w:t>had</w:t>
      </w:r>
      <w:r>
        <w:rPr>
          <w:spacing w:val="-13"/>
          <w:sz w:val="24"/>
        </w:rPr>
        <w:t xml:space="preserve"> </w:t>
      </w:r>
      <w:r>
        <w:rPr>
          <w:sz w:val="24"/>
        </w:rPr>
        <w:t>no</w:t>
      </w:r>
      <w:r>
        <w:rPr>
          <w:spacing w:val="-11"/>
          <w:sz w:val="24"/>
        </w:rPr>
        <w:t xml:space="preserve"> </w:t>
      </w:r>
      <w:r>
        <w:rPr>
          <w:sz w:val="24"/>
        </w:rPr>
        <w:t>employees</w:t>
      </w:r>
      <w:r>
        <w:rPr>
          <w:spacing w:val="-10"/>
          <w:sz w:val="24"/>
        </w:rPr>
        <w:t xml:space="preserve"> </w:t>
      </w:r>
      <w:r>
        <w:rPr>
          <w:sz w:val="24"/>
        </w:rPr>
        <w:t>that</w:t>
      </w:r>
      <w:r>
        <w:rPr>
          <w:spacing w:val="-13"/>
          <w:sz w:val="24"/>
        </w:rPr>
        <w:t xml:space="preserve"> </w:t>
      </w:r>
      <w:r>
        <w:rPr>
          <w:sz w:val="24"/>
        </w:rPr>
        <w:t>completed a</w:t>
      </w:r>
      <w:r>
        <w:rPr>
          <w:spacing w:val="-5"/>
          <w:sz w:val="24"/>
        </w:rPr>
        <w:t xml:space="preserve"> </w:t>
      </w:r>
      <w:r>
        <w:rPr>
          <w:sz w:val="24"/>
        </w:rPr>
        <w:t>RMTS,</w:t>
      </w:r>
      <w:r w:rsidR="002C2314">
        <w:rPr>
          <w:sz w:val="24"/>
        </w:rPr>
        <w:t xml:space="preserve"> no</w:t>
      </w:r>
      <w:r>
        <w:rPr>
          <w:spacing w:val="-5"/>
          <w:sz w:val="24"/>
        </w:rPr>
        <w:t xml:space="preserve"> </w:t>
      </w:r>
      <w:r>
        <w:rPr>
          <w:sz w:val="24"/>
        </w:rPr>
        <w:t>additional</w:t>
      </w:r>
      <w:r>
        <w:rPr>
          <w:spacing w:val="-5"/>
          <w:sz w:val="24"/>
        </w:rPr>
        <w:t xml:space="preserve"> </w:t>
      </w:r>
      <w:r>
        <w:rPr>
          <w:sz w:val="24"/>
        </w:rPr>
        <w:t>steps</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RMTS</w:t>
      </w:r>
      <w:r>
        <w:rPr>
          <w:spacing w:val="-5"/>
          <w:sz w:val="24"/>
        </w:rPr>
        <w:t xml:space="preserve"> </w:t>
      </w:r>
      <w:r>
        <w:rPr>
          <w:sz w:val="24"/>
        </w:rPr>
        <w:t>section</w:t>
      </w:r>
      <w:r>
        <w:rPr>
          <w:spacing w:val="-5"/>
          <w:sz w:val="24"/>
        </w:rPr>
        <w:t xml:space="preserve"> </w:t>
      </w:r>
      <w:r>
        <w:rPr>
          <w:sz w:val="24"/>
        </w:rPr>
        <w:t>need</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performed.</w:t>
      </w:r>
    </w:p>
    <w:p w14:paraId="34192AA0" w14:textId="77777777" w:rsidR="00917277" w:rsidRDefault="00917277" w:rsidP="00917277">
      <w:pPr>
        <w:pStyle w:val="ListParagraph"/>
        <w:tabs>
          <w:tab w:val="left" w:pos="821"/>
        </w:tabs>
        <w:ind w:left="820" w:right="116" w:firstLine="0"/>
        <w:jc w:val="both"/>
        <w:rPr>
          <w:sz w:val="24"/>
        </w:rPr>
      </w:pPr>
    </w:p>
    <w:p w14:paraId="47038F9C" w14:textId="626D9BA7" w:rsidR="003E6758" w:rsidRDefault="005C5C66" w:rsidP="00917277">
      <w:pPr>
        <w:pStyle w:val="ListParagraph"/>
        <w:numPr>
          <w:ilvl w:val="0"/>
          <w:numId w:val="9"/>
        </w:numPr>
        <w:tabs>
          <w:tab w:val="left" w:pos="821"/>
        </w:tabs>
        <w:ind w:right="116"/>
        <w:jc w:val="both"/>
        <w:rPr>
          <w:sz w:val="24"/>
        </w:rPr>
      </w:pPr>
      <w:r w:rsidRPr="00917277">
        <w:rPr>
          <w:sz w:val="24"/>
        </w:rPr>
        <w:t>Using the schedule/report obtained in step 1, select 10% or 15 individual employees who completed a RMTS during the cost reporting period, whichever is less. Assure the selection includes a minimum of 50% of the employees identified under cost pool 1, 30% from cost pool 2, and 20% from cost pool 3</w:t>
      </w:r>
      <w:r w:rsidRPr="00917277">
        <w:rPr>
          <w:color w:val="4F81BD" w:themeColor="accent1"/>
          <w:sz w:val="24"/>
        </w:rPr>
        <w:t>.</w:t>
      </w:r>
      <w:r w:rsidRPr="00917277">
        <w:rPr>
          <w:sz w:val="24"/>
        </w:rPr>
        <w:t xml:space="preserve"> </w:t>
      </w:r>
      <w:r w:rsidR="00607049">
        <w:rPr>
          <w:sz w:val="24"/>
        </w:rPr>
        <w:t xml:space="preserve"> </w:t>
      </w:r>
      <w:r w:rsidRPr="00917277">
        <w:rPr>
          <w:sz w:val="24"/>
        </w:rPr>
        <w:t>Prepare a work paper that includes the following</w:t>
      </w:r>
      <w:r w:rsidRPr="00917277">
        <w:rPr>
          <w:spacing w:val="-23"/>
          <w:sz w:val="24"/>
        </w:rPr>
        <w:t xml:space="preserve"> </w:t>
      </w:r>
      <w:r w:rsidRPr="00917277">
        <w:rPr>
          <w:sz w:val="24"/>
        </w:rPr>
        <w:t>information</w:t>
      </w:r>
      <w:r w:rsidR="007423F0" w:rsidRPr="00917277">
        <w:rPr>
          <w:sz w:val="24"/>
        </w:rPr>
        <w:t>:</w:t>
      </w:r>
    </w:p>
    <w:p w14:paraId="3FDF3F75" w14:textId="77777777" w:rsidR="00917277" w:rsidRPr="00917277" w:rsidRDefault="00917277" w:rsidP="00917277">
      <w:pPr>
        <w:tabs>
          <w:tab w:val="left" w:pos="821"/>
        </w:tabs>
        <w:ind w:right="116"/>
        <w:jc w:val="both"/>
        <w:rPr>
          <w:sz w:val="24"/>
        </w:rPr>
      </w:pPr>
    </w:p>
    <w:p w14:paraId="0C530749" w14:textId="6E72D934" w:rsidR="008B3552" w:rsidRPr="003E6758" w:rsidRDefault="005C5C66" w:rsidP="003E6758">
      <w:pPr>
        <w:pStyle w:val="ListParagraph"/>
        <w:numPr>
          <w:ilvl w:val="0"/>
          <w:numId w:val="31"/>
        </w:numPr>
        <w:tabs>
          <w:tab w:val="left" w:pos="821"/>
        </w:tabs>
        <w:spacing w:before="2" w:line="293" w:lineRule="exact"/>
        <w:ind w:right="113"/>
        <w:jc w:val="both"/>
        <w:rPr>
          <w:sz w:val="24"/>
        </w:rPr>
      </w:pPr>
      <w:r w:rsidRPr="003E6758">
        <w:rPr>
          <w:sz w:val="24"/>
        </w:rPr>
        <w:t>Name of</w:t>
      </w:r>
      <w:r w:rsidRPr="003E6758">
        <w:rPr>
          <w:spacing w:val="-11"/>
          <w:sz w:val="24"/>
        </w:rPr>
        <w:t xml:space="preserve"> </w:t>
      </w:r>
      <w:r w:rsidRPr="003E6758">
        <w:rPr>
          <w:sz w:val="24"/>
        </w:rPr>
        <w:t>employee</w:t>
      </w:r>
    </w:p>
    <w:p w14:paraId="684B2BB2" w14:textId="77777777" w:rsidR="008B3552" w:rsidRDefault="005C5C66">
      <w:pPr>
        <w:pStyle w:val="ListParagraph"/>
        <w:numPr>
          <w:ilvl w:val="1"/>
          <w:numId w:val="9"/>
        </w:numPr>
        <w:tabs>
          <w:tab w:val="left" w:pos="1540"/>
          <w:tab w:val="left" w:pos="1541"/>
        </w:tabs>
        <w:spacing w:line="293" w:lineRule="exact"/>
        <w:rPr>
          <w:sz w:val="24"/>
        </w:rPr>
      </w:pPr>
      <w:r>
        <w:rPr>
          <w:sz w:val="24"/>
        </w:rPr>
        <w:t>Employee position or job</w:t>
      </w:r>
      <w:r>
        <w:rPr>
          <w:spacing w:val="-1"/>
          <w:sz w:val="24"/>
        </w:rPr>
        <w:t xml:space="preserve"> </w:t>
      </w:r>
      <w:r>
        <w:rPr>
          <w:sz w:val="24"/>
        </w:rPr>
        <w:t>title</w:t>
      </w:r>
    </w:p>
    <w:p w14:paraId="26D84400" w14:textId="77777777" w:rsidR="008B3552" w:rsidRDefault="005C5C66">
      <w:pPr>
        <w:pStyle w:val="ListParagraph"/>
        <w:numPr>
          <w:ilvl w:val="1"/>
          <w:numId w:val="9"/>
        </w:numPr>
        <w:tabs>
          <w:tab w:val="left" w:pos="1540"/>
          <w:tab w:val="left" w:pos="1541"/>
        </w:tabs>
        <w:spacing w:line="293" w:lineRule="exact"/>
        <w:rPr>
          <w:sz w:val="24"/>
        </w:rPr>
      </w:pPr>
      <w:r>
        <w:rPr>
          <w:sz w:val="24"/>
        </w:rPr>
        <w:t>Date/time of all RMTS moments completed by</w:t>
      </w:r>
      <w:r>
        <w:rPr>
          <w:spacing w:val="-9"/>
          <w:sz w:val="24"/>
        </w:rPr>
        <w:t xml:space="preserve"> </w:t>
      </w:r>
      <w:r>
        <w:rPr>
          <w:sz w:val="24"/>
        </w:rPr>
        <w:t>employee</w:t>
      </w:r>
    </w:p>
    <w:p w14:paraId="51B582E6" w14:textId="13435A4A" w:rsidR="008B3552" w:rsidRDefault="005C5C66">
      <w:pPr>
        <w:pStyle w:val="ListParagraph"/>
        <w:numPr>
          <w:ilvl w:val="1"/>
          <w:numId w:val="9"/>
        </w:numPr>
        <w:tabs>
          <w:tab w:val="left" w:pos="1540"/>
          <w:tab w:val="left" w:pos="1541"/>
        </w:tabs>
        <w:spacing w:line="293" w:lineRule="exact"/>
        <w:rPr>
          <w:sz w:val="24"/>
        </w:rPr>
      </w:pPr>
      <w:r>
        <w:rPr>
          <w:sz w:val="24"/>
        </w:rPr>
        <w:t>Employee activity as identified on the</w:t>
      </w:r>
      <w:r w:rsidR="00F7528D">
        <w:rPr>
          <w:sz w:val="24"/>
        </w:rPr>
        <w:t xml:space="preserve"> RMTS</w:t>
      </w:r>
    </w:p>
    <w:p w14:paraId="3B6B95A9" w14:textId="77777777" w:rsidR="008B3552" w:rsidRDefault="005C5C66">
      <w:pPr>
        <w:pStyle w:val="ListParagraph"/>
        <w:numPr>
          <w:ilvl w:val="1"/>
          <w:numId w:val="9"/>
        </w:numPr>
        <w:tabs>
          <w:tab w:val="left" w:pos="1540"/>
          <w:tab w:val="left" w:pos="1541"/>
        </w:tabs>
        <w:spacing w:line="293" w:lineRule="exact"/>
        <w:rPr>
          <w:sz w:val="24"/>
        </w:rPr>
      </w:pPr>
      <w:r>
        <w:rPr>
          <w:sz w:val="24"/>
        </w:rPr>
        <w:t>Cost</w:t>
      </w:r>
      <w:r>
        <w:rPr>
          <w:spacing w:val="-4"/>
          <w:sz w:val="24"/>
        </w:rPr>
        <w:t xml:space="preserve"> </w:t>
      </w:r>
      <w:r>
        <w:rPr>
          <w:sz w:val="24"/>
        </w:rPr>
        <w:t>Pool</w:t>
      </w:r>
      <w:r>
        <w:rPr>
          <w:spacing w:val="-4"/>
          <w:sz w:val="24"/>
        </w:rPr>
        <w:t xml:space="preserve"> </w:t>
      </w:r>
      <w:r>
        <w:rPr>
          <w:sz w:val="24"/>
        </w:rPr>
        <w:t>under</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employee</w:t>
      </w:r>
      <w:r>
        <w:rPr>
          <w:spacing w:val="-4"/>
          <w:sz w:val="24"/>
        </w:rPr>
        <w:t xml:space="preserve"> </w:t>
      </w:r>
      <w:r>
        <w:rPr>
          <w:sz w:val="24"/>
        </w:rPr>
        <w:t>is</w:t>
      </w:r>
      <w:r>
        <w:rPr>
          <w:spacing w:val="-4"/>
          <w:sz w:val="24"/>
        </w:rPr>
        <w:t xml:space="preserve"> </w:t>
      </w:r>
      <w:r>
        <w:rPr>
          <w:sz w:val="24"/>
        </w:rPr>
        <w:t>classified</w:t>
      </w:r>
      <w:r>
        <w:rPr>
          <w:spacing w:val="-4"/>
          <w:sz w:val="24"/>
        </w:rPr>
        <w:t xml:space="preserve"> </w:t>
      </w:r>
      <w:r>
        <w:rPr>
          <w:sz w:val="24"/>
        </w:rPr>
        <w:t>(e.g.,</w:t>
      </w:r>
      <w:r>
        <w:rPr>
          <w:spacing w:val="-4"/>
          <w:sz w:val="24"/>
        </w:rPr>
        <w:t xml:space="preserve"> </w:t>
      </w:r>
      <w:r>
        <w:rPr>
          <w:sz w:val="24"/>
        </w:rPr>
        <w:t>1,</w:t>
      </w:r>
      <w:r>
        <w:rPr>
          <w:spacing w:val="-4"/>
          <w:sz w:val="24"/>
        </w:rPr>
        <w:t xml:space="preserve"> </w:t>
      </w:r>
      <w:r>
        <w:rPr>
          <w:sz w:val="24"/>
        </w:rPr>
        <w:t>2</w:t>
      </w:r>
      <w:r>
        <w:rPr>
          <w:spacing w:val="-4"/>
          <w:sz w:val="24"/>
        </w:rPr>
        <w:t xml:space="preserve"> </w:t>
      </w:r>
      <w:r>
        <w:rPr>
          <w:sz w:val="24"/>
        </w:rPr>
        <w:t>or</w:t>
      </w:r>
      <w:r>
        <w:rPr>
          <w:spacing w:val="-5"/>
          <w:sz w:val="24"/>
        </w:rPr>
        <w:t xml:space="preserve"> </w:t>
      </w:r>
      <w:r>
        <w:rPr>
          <w:sz w:val="24"/>
        </w:rPr>
        <w:t>3)</w:t>
      </w:r>
    </w:p>
    <w:p w14:paraId="295941A6" w14:textId="79D8098C" w:rsidR="008B3552" w:rsidRDefault="005C5C66">
      <w:pPr>
        <w:pStyle w:val="ListParagraph"/>
        <w:numPr>
          <w:ilvl w:val="1"/>
          <w:numId w:val="9"/>
        </w:numPr>
        <w:tabs>
          <w:tab w:val="left" w:pos="1540"/>
          <w:tab w:val="left" w:pos="1541"/>
        </w:tabs>
        <w:spacing w:before="1" w:line="293" w:lineRule="exact"/>
        <w:rPr>
          <w:sz w:val="24"/>
        </w:rPr>
      </w:pPr>
      <w:r>
        <w:rPr>
          <w:sz w:val="24"/>
        </w:rPr>
        <w:t>Student identification number, if</w:t>
      </w:r>
      <w:r w:rsidR="009E1883">
        <w:rPr>
          <w:sz w:val="24"/>
        </w:rPr>
        <w:t xml:space="preserve"> applicable</w:t>
      </w:r>
    </w:p>
    <w:p w14:paraId="60383B32" w14:textId="621895B1" w:rsidR="008B3552" w:rsidRDefault="005C5C66">
      <w:pPr>
        <w:pStyle w:val="ListParagraph"/>
        <w:numPr>
          <w:ilvl w:val="1"/>
          <w:numId w:val="9"/>
        </w:numPr>
        <w:tabs>
          <w:tab w:val="left" w:pos="1540"/>
          <w:tab w:val="left" w:pos="1541"/>
        </w:tabs>
        <w:spacing w:line="293" w:lineRule="exact"/>
        <w:rPr>
          <w:sz w:val="24"/>
        </w:rPr>
      </w:pPr>
      <w:r>
        <w:rPr>
          <w:sz w:val="24"/>
        </w:rPr>
        <w:t>Effective dates of student’s IEP, if</w:t>
      </w:r>
      <w:r w:rsidR="00833539">
        <w:rPr>
          <w:sz w:val="24"/>
        </w:rPr>
        <w:t xml:space="preserve"> applicable</w:t>
      </w:r>
    </w:p>
    <w:p w14:paraId="6843C85A" w14:textId="77777777" w:rsidR="008B3552" w:rsidRDefault="005C5C66">
      <w:pPr>
        <w:pStyle w:val="ListParagraph"/>
        <w:numPr>
          <w:ilvl w:val="1"/>
          <w:numId w:val="9"/>
        </w:numPr>
        <w:tabs>
          <w:tab w:val="left" w:pos="1540"/>
          <w:tab w:val="left" w:pos="1541"/>
        </w:tabs>
        <w:spacing w:line="293" w:lineRule="exact"/>
        <w:rPr>
          <w:sz w:val="24"/>
        </w:rPr>
      </w:pPr>
      <w:r>
        <w:rPr>
          <w:sz w:val="24"/>
        </w:rPr>
        <w:t>Frequency</w:t>
      </w:r>
      <w:r>
        <w:rPr>
          <w:spacing w:val="-9"/>
          <w:sz w:val="24"/>
        </w:rPr>
        <w:t xml:space="preserve"> </w:t>
      </w:r>
      <w:r>
        <w:rPr>
          <w:sz w:val="24"/>
        </w:rPr>
        <w:t>of</w:t>
      </w:r>
      <w:r>
        <w:rPr>
          <w:spacing w:val="-5"/>
          <w:sz w:val="24"/>
        </w:rPr>
        <w:t xml:space="preserve"> </w:t>
      </w:r>
      <w:r>
        <w:rPr>
          <w:sz w:val="24"/>
        </w:rPr>
        <w:t>services</w:t>
      </w:r>
      <w:r>
        <w:rPr>
          <w:spacing w:val="-5"/>
          <w:sz w:val="24"/>
        </w:rPr>
        <w:t xml:space="preserve"> </w:t>
      </w:r>
      <w:r>
        <w:rPr>
          <w:sz w:val="24"/>
        </w:rPr>
        <w:t>(e.g.,</w:t>
      </w:r>
      <w:r>
        <w:rPr>
          <w:spacing w:val="-5"/>
          <w:sz w:val="24"/>
        </w:rPr>
        <w:t xml:space="preserve"> </w:t>
      </w:r>
      <w:r>
        <w:rPr>
          <w:sz w:val="24"/>
        </w:rPr>
        <w:t>daily,</w:t>
      </w:r>
      <w:r>
        <w:rPr>
          <w:spacing w:val="-5"/>
          <w:sz w:val="24"/>
        </w:rPr>
        <w:t xml:space="preserve"> </w:t>
      </w:r>
      <w:r>
        <w:rPr>
          <w:sz w:val="24"/>
        </w:rPr>
        <w:t>weekly,</w:t>
      </w:r>
      <w:r>
        <w:rPr>
          <w:spacing w:val="-5"/>
          <w:sz w:val="24"/>
        </w:rPr>
        <w:t xml:space="preserve"> </w:t>
      </w:r>
      <w:r>
        <w:rPr>
          <w:sz w:val="24"/>
        </w:rPr>
        <w:t>monthly,</w:t>
      </w:r>
      <w:r>
        <w:rPr>
          <w:spacing w:val="-2"/>
          <w:sz w:val="24"/>
        </w:rPr>
        <w:t xml:space="preserve"> </w:t>
      </w:r>
      <w:r>
        <w:rPr>
          <w:sz w:val="24"/>
        </w:rPr>
        <w:t>etc.),</w:t>
      </w:r>
      <w:r>
        <w:rPr>
          <w:spacing w:val="-5"/>
          <w:sz w:val="24"/>
        </w:rPr>
        <w:t xml:space="preserve"> </w:t>
      </w:r>
      <w:r>
        <w:rPr>
          <w:sz w:val="24"/>
        </w:rPr>
        <w:t>as</w:t>
      </w:r>
      <w:r>
        <w:rPr>
          <w:spacing w:val="-6"/>
          <w:sz w:val="24"/>
        </w:rPr>
        <w:t xml:space="preserve"> </w:t>
      </w:r>
      <w:r>
        <w:rPr>
          <w:sz w:val="24"/>
        </w:rPr>
        <w:t>identified</w:t>
      </w:r>
      <w:r>
        <w:rPr>
          <w:spacing w:val="-5"/>
          <w:sz w:val="24"/>
        </w:rPr>
        <w:t xml:space="preserve"> </w:t>
      </w:r>
      <w:r>
        <w:rPr>
          <w:sz w:val="24"/>
        </w:rPr>
        <w:t>on</w:t>
      </w:r>
      <w:r>
        <w:rPr>
          <w:spacing w:val="-5"/>
          <w:sz w:val="24"/>
        </w:rPr>
        <w:t xml:space="preserve"> </w:t>
      </w:r>
      <w:r>
        <w:rPr>
          <w:sz w:val="24"/>
        </w:rPr>
        <w:t>the</w:t>
      </w:r>
      <w:r>
        <w:rPr>
          <w:spacing w:val="-2"/>
          <w:sz w:val="24"/>
        </w:rPr>
        <w:t xml:space="preserve"> IEP</w:t>
      </w:r>
    </w:p>
    <w:p w14:paraId="0B6A00B6" w14:textId="77777777" w:rsidR="008B3552" w:rsidRDefault="008B3552">
      <w:pPr>
        <w:pStyle w:val="BodyText"/>
        <w:spacing w:before="8"/>
        <w:rPr>
          <w:sz w:val="23"/>
        </w:rPr>
      </w:pPr>
    </w:p>
    <w:p w14:paraId="7CA9FBB0" w14:textId="77777777" w:rsidR="008B3552" w:rsidRDefault="005C5C66">
      <w:pPr>
        <w:pStyle w:val="ListParagraph"/>
        <w:numPr>
          <w:ilvl w:val="0"/>
          <w:numId w:val="9"/>
        </w:numPr>
        <w:tabs>
          <w:tab w:val="left" w:pos="820"/>
          <w:tab w:val="left" w:pos="821"/>
        </w:tabs>
        <w:rPr>
          <w:sz w:val="24"/>
        </w:rPr>
      </w:pPr>
      <w:r>
        <w:rPr>
          <w:sz w:val="24"/>
        </w:rPr>
        <w:t>Using the selections made in step 2, perform the</w:t>
      </w:r>
      <w:r>
        <w:rPr>
          <w:spacing w:val="-41"/>
          <w:sz w:val="24"/>
        </w:rPr>
        <w:t xml:space="preserve"> </w:t>
      </w:r>
      <w:r>
        <w:rPr>
          <w:sz w:val="24"/>
        </w:rPr>
        <w:t>following:</w:t>
      </w:r>
    </w:p>
    <w:p w14:paraId="20298A46" w14:textId="77777777" w:rsidR="008B3552" w:rsidRDefault="008B3552">
      <w:pPr>
        <w:pStyle w:val="BodyText"/>
      </w:pPr>
    </w:p>
    <w:p w14:paraId="74AA524E" w14:textId="77777777" w:rsidR="008B3552" w:rsidRDefault="005C5C66">
      <w:pPr>
        <w:pStyle w:val="ListParagraph"/>
        <w:numPr>
          <w:ilvl w:val="0"/>
          <w:numId w:val="8"/>
        </w:numPr>
        <w:tabs>
          <w:tab w:val="left" w:pos="1541"/>
        </w:tabs>
        <w:ind w:right="115"/>
        <w:rPr>
          <w:sz w:val="24"/>
        </w:rPr>
      </w:pPr>
      <w:r>
        <w:rPr>
          <w:sz w:val="24"/>
        </w:rPr>
        <w:t>For employees who indicated they were performing a medical service, obtain the case</w:t>
      </w:r>
      <w:r>
        <w:rPr>
          <w:spacing w:val="-4"/>
          <w:sz w:val="24"/>
        </w:rPr>
        <w:t xml:space="preserve"> </w:t>
      </w:r>
      <w:r>
        <w:rPr>
          <w:sz w:val="24"/>
        </w:rPr>
        <w:t>file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receiving</w:t>
      </w:r>
      <w:r>
        <w:rPr>
          <w:spacing w:val="-6"/>
          <w:sz w:val="24"/>
        </w:rPr>
        <w:t xml:space="preserve"> </w:t>
      </w:r>
      <w:r>
        <w:rPr>
          <w:sz w:val="24"/>
        </w:rPr>
        <w:t>the</w:t>
      </w:r>
      <w:r>
        <w:rPr>
          <w:spacing w:val="-5"/>
          <w:sz w:val="24"/>
        </w:rPr>
        <w:t xml:space="preserve"> </w:t>
      </w:r>
      <w:r>
        <w:rPr>
          <w:sz w:val="24"/>
        </w:rPr>
        <w:t>service</w:t>
      </w:r>
      <w:r>
        <w:rPr>
          <w:spacing w:val="-4"/>
          <w:sz w:val="24"/>
        </w:rPr>
        <w:t xml:space="preserve"> </w:t>
      </w:r>
      <w:r>
        <w:rPr>
          <w:sz w:val="24"/>
        </w:rPr>
        <w:t>and</w:t>
      </w:r>
      <w:r>
        <w:rPr>
          <w:spacing w:val="-4"/>
          <w:sz w:val="24"/>
        </w:rPr>
        <w:t xml:space="preserve"> </w:t>
      </w:r>
      <w:r>
        <w:rPr>
          <w:sz w:val="24"/>
        </w:rPr>
        <w:t>verify</w:t>
      </w:r>
      <w:r>
        <w:rPr>
          <w:spacing w:val="-8"/>
          <w:sz w:val="24"/>
        </w:rPr>
        <w:t xml:space="preserve"> </w:t>
      </w:r>
      <w:r>
        <w:rPr>
          <w:sz w:val="24"/>
        </w:rPr>
        <w:t>the</w:t>
      </w:r>
      <w:r>
        <w:rPr>
          <w:spacing w:val="-4"/>
          <w:sz w:val="24"/>
        </w:rPr>
        <w:t xml:space="preserve"> </w:t>
      </w:r>
      <w:r>
        <w:rPr>
          <w:sz w:val="24"/>
        </w:rPr>
        <w:t>following:</w:t>
      </w:r>
    </w:p>
    <w:p w14:paraId="452460FD" w14:textId="77777777" w:rsidR="008B3552" w:rsidRDefault="008B3552">
      <w:pPr>
        <w:pStyle w:val="BodyText"/>
        <w:spacing w:before="1"/>
      </w:pPr>
    </w:p>
    <w:p w14:paraId="1FA99E0F" w14:textId="77777777" w:rsidR="008B3552" w:rsidRDefault="005C5C66">
      <w:pPr>
        <w:pStyle w:val="ListParagraph"/>
        <w:numPr>
          <w:ilvl w:val="1"/>
          <w:numId w:val="8"/>
        </w:numPr>
        <w:tabs>
          <w:tab w:val="left" w:pos="1900"/>
          <w:tab w:val="left" w:pos="1901"/>
        </w:tabs>
        <w:spacing w:line="293" w:lineRule="exact"/>
        <w:rPr>
          <w:sz w:val="24"/>
        </w:rPr>
      </w:pPr>
      <w:r>
        <w:rPr>
          <w:sz w:val="24"/>
        </w:rPr>
        <w:t>The</w:t>
      </w:r>
      <w:r>
        <w:rPr>
          <w:spacing w:val="-15"/>
          <w:sz w:val="24"/>
        </w:rPr>
        <w:t xml:space="preserve"> </w:t>
      </w:r>
      <w:r>
        <w:rPr>
          <w:sz w:val="24"/>
        </w:rPr>
        <w:t>service</w:t>
      </w:r>
      <w:r>
        <w:rPr>
          <w:spacing w:val="-15"/>
          <w:sz w:val="24"/>
        </w:rPr>
        <w:t xml:space="preserve"> </w:t>
      </w:r>
      <w:r>
        <w:rPr>
          <w:sz w:val="24"/>
        </w:rPr>
        <w:t>was</w:t>
      </w:r>
      <w:r>
        <w:rPr>
          <w:spacing w:val="-15"/>
          <w:sz w:val="24"/>
        </w:rPr>
        <w:t xml:space="preserve"> </w:t>
      </w:r>
      <w:r>
        <w:rPr>
          <w:sz w:val="24"/>
        </w:rPr>
        <w:t>identified</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student’s</w:t>
      </w:r>
      <w:r>
        <w:rPr>
          <w:spacing w:val="-13"/>
          <w:sz w:val="24"/>
        </w:rPr>
        <w:t xml:space="preserve"> </w:t>
      </w:r>
      <w:r>
        <w:rPr>
          <w:sz w:val="24"/>
        </w:rPr>
        <w:t>Individual</w:t>
      </w:r>
      <w:r>
        <w:rPr>
          <w:spacing w:val="-15"/>
          <w:sz w:val="24"/>
        </w:rPr>
        <w:t xml:space="preserve"> </w:t>
      </w:r>
      <w:r>
        <w:rPr>
          <w:sz w:val="24"/>
        </w:rPr>
        <w:t>Education</w:t>
      </w:r>
      <w:r>
        <w:rPr>
          <w:spacing w:val="-15"/>
          <w:sz w:val="24"/>
        </w:rPr>
        <w:t xml:space="preserve"> </w:t>
      </w:r>
      <w:r>
        <w:rPr>
          <w:sz w:val="24"/>
        </w:rPr>
        <w:t>Program</w:t>
      </w:r>
      <w:r>
        <w:rPr>
          <w:spacing w:val="-15"/>
          <w:sz w:val="24"/>
        </w:rPr>
        <w:t xml:space="preserve"> </w:t>
      </w:r>
      <w:r>
        <w:rPr>
          <w:sz w:val="24"/>
        </w:rPr>
        <w:t>(IEP).</w:t>
      </w:r>
    </w:p>
    <w:p w14:paraId="4D597741" w14:textId="0F959A97" w:rsidR="00607049" w:rsidRPr="00607049" w:rsidRDefault="005C5C66" w:rsidP="00607049">
      <w:pPr>
        <w:pStyle w:val="ListParagraph"/>
        <w:numPr>
          <w:ilvl w:val="1"/>
          <w:numId w:val="8"/>
        </w:numPr>
        <w:tabs>
          <w:tab w:val="left" w:pos="1900"/>
          <w:tab w:val="left" w:pos="1901"/>
        </w:tabs>
        <w:spacing w:line="293" w:lineRule="exact"/>
        <w:rPr>
          <w:sz w:val="24"/>
        </w:rPr>
      </w:pPr>
      <w:r>
        <w:rPr>
          <w:sz w:val="24"/>
        </w:rPr>
        <w:t>The</w:t>
      </w:r>
      <w:r>
        <w:rPr>
          <w:spacing w:val="-6"/>
          <w:sz w:val="24"/>
        </w:rPr>
        <w:t xml:space="preserve"> </w:t>
      </w:r>
      <w:r>
        <w:rPr>
          <w:sz w:val="24"/>
        </w:rPr>
        <w:t>service</w:t>
      </w:r>
      <w:r>
        <w:rPr>
          <w:spacing w:val="-6"/>
          <w:sz w:val="24"/>
        </w:rPr>
        <w:t xml:space="preserve"> </w:t>
      </w:r>
      <w:r>
        <w:rPr>
          <w:sz w:val="24"/>
        </w:rPr>
        <w:t>was</w:t>
      </w:r>
      <w:r>
        <w:rPr>
          <w:spacing w:val="-6"/>
          <w:sz w:val="24"/>
        </w:rPr>
        <w:t xml:space="preserve"> </w:t>
      </w:r>
      <w:r>
        <w:rPr>
          <w:sz w:val="24"/>
        </w:rPr>
        <w:t>delivered</w:t>
      </w:r>
      <w:r>
        <w:rPr>
          <w:spacing w:val="-6"/>
          <w:sz w:val="24"/>
        </w:rPr>
        <w:t xml:space="preserve"> </w:t>
      </w:r>
      <w:r>
        <w:rPr>
          <w:sz w:val="24"/>
        </w:rPr>
        <w:t>during</w:t>
      </w:r>
      <w:r>
        <w:rPr>
          <w:spacing w:val="-6"/>
          <w:sz w:val="24"/>
        </w:rPr>
        <w:t xml:space="preserve"> </w:t>
      </w:r>
      <w:r>
        <w:rPr>
          <w:sz w:val="24"/>
        </w:rPr>
        <w:t>the</w:t>
      </w:r>
      <w:r>
        <w:rPr>
          <w:spacing w:val="-4"/>
          <w:sz w:val="24"/>
        </w:rPr>
        <w:t xml:space="preserve"> </w:t>
      </w:r>
      <w:r>
        <w:rPr>
          <w:sz w:val="24"/>
        </w:rPr>
        <w:t>effective</w:t>
      </w:r>
      <w:r>
        <w:rPr>
          <w:spacing w:val="-6"/>
          <w:sz w:val="24"/>
        </w:rPr>
        <w:t xml:space="preserve"> </w:t>
      </w:r>
      <w:r>
        <w:rPr>
          <w:sz w:val="24"/>
        </w:rPr>
        <w:t>dates</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IEP.</w:t>
      </w:r>
    </w:p>
    <w:p w14:paraId="70A82951" w14:textId="77777777" w:rsidR="00607049" w:rsidRPr="00607049" w:rsidRDefault="005C5C66" w:rsidP="00607049">
      <w:pPr>
        <w:pStyle w:val="ListParagraph"/>
        <w:numPr>
          <w:ilvl w:val="1"/>
          <w:numId w:val="8"/>
        </w:numPr>
        <w:tabs>
          <w:tab w:val="left" w:pos="1900"/>
          <w:tab w:val="left" w:pos="1901"/>
        </w:tabs>
        <w:spacing w:line="292" w:lineRule="exact"/>
        <w:rPr>
          <w:sz w:val="24"/>
        </w:rPr>
      </w:pPr>
      <w:r>
        <w:rPr>
          <w:sz w:val="24"/>
        </w:rPr>
        <w:t>There</w:t>
      </w:r>
      <w:r>
        <w:rPr>
          <w:spacing w:val="15"/>
          <w:sz w:val="24"/>
        </w:rPr>
        <w:t xml:space="preserve"> </w:t>
      </w:r>
      <w:r>
        <w:rPr>
          <w:sz w:val="24"/>
        </w:rPr>
        <w:t>is</w:t>
      </w:r>
      <w:r>
        <w:rPr>
          <w:spacing w:val="20"/>
          <w:sz w:val="24"/>
        </w:rPr>
        <w:t xml:space="preserve"> </w:t>
      </w:r>
      <w:r>
        <w:rPr>
          <w:sz w:val="24"/>
        </w:rPr>
        <w:t>evidence</w:t>
      </w:r>
      <w:r>
        <w:rPr>
          <w:spacing w:val="17"/>
          <w:sz w:val="24"/>
        </w:rPr>
        <w:t xml:space="preserve"> </w:t>
      </w:r>
      <w:r>
        <w:rPr>
          <w:sz w:val="24"/>
        </w:rPr>
        <w:t>in</w:t>
      </w:r>
      <w:r>
        <w:rPr>
          <w:spacing w:val="17"/>
          <w:sz w:val="24"/>
        </w:rPr>
        <w:t xml:space="preserve"> </w:t>
      </w:r>
      <w:r>
        <w:rPr>
          <w:sz w:val="24"/>
        </w:rPr>
        <w:t>the</w:t>
      </w:r>
      <w:r>
        <w:rPr>
          <w:spacing w:val="19"/>
          <w:sz w:val="24"/>
        </w:rPr>
        <w:t xml:space="preserve"> </w:t>
      </w:r>
      <w:r>
        <w:rPr>
          <w:sz w:val="24"/>
        </w:rPr>
        <w:t>student’s</w:t>
      </w:r>
      <w:r>
        <w:rPr>
          <w:spacing w:val="17"/>
          <w:sz w:val="24"/>
        </w:rPr>
        <w:t xml:space="preserve"> </w:t>
      </w:r>
      <w:r>
        <w:rPr>
          <w:sz w:val="24"/>
        </w:rPr>
        <w:t>case</w:t>
      </w:r>
      <w:r>
        <w:rPr>
          <w:spacing w:val="17"/>
          <w:sz w:val="24"/>
        </w:rPr>
        <w:t xml:space="preserve"> </w:t>
      </w:r>
      <w:r>
        <w:rPr>
          <w:sz w:val="24"/>
        </w:rPr>
        <w:t>file;</w:t>
      </w:r>
      <w:r>
        <w:rPr>
          <w:spacing w:val="17"/>
          <w:sz w:val="24"/>
        </w:rPr>
        <w:t xml:space="preserve"> </w:t>
      </w:r>
      <w:r>
        <w:rPr>
          <w:sz w:val="24"/>
        </w:rPr>
        <w:t>the</w:t>
      </w:r>
      <w:r>
        <w:rPr>
          <w:spacing w:val="19"/>
          <w:sz w:val="24"/>
        </w:rPr>
        <w:t xml:space="preserve"> </w:t>
      </w:r>
      <w:r>
        <w:rPr>
          <w:sz w:val="24"/>
        </w:rPr>
        <w:t>service</w:t>
      </w:r>
      <w:r>
        <w:rPr>
          <w:spacing w:val="19"/>
          <w:sz w:val="24"/>
        </w:rPr>
        <w:t xml:space="preserve"> </w:t>
      </w:r>
      <w:r>
        <w:rPr>
          <w:sz w:val="24"/>
        </w:rPr>
        <w:t>was</w:t>
      </w:r>
      <w:r>
        <w:rPr>
          <w:spacing w:val="17"/>
          <w:sz w:val="24"/>
        </w:rPr>
        <w:t xml:space="preserve"> </w:t>
      </w:r>
      <w:r>
        <w:rPr>
          <w:sz w:val="24"/>
        </w:rPr>
        <w:t>delivered</w:t>
      </w:r>
      <w:r>
        <w:rPr>
          <w:spacing w:val="19"/>
          <w:sz w:val="24"/>
        </w:rPr>
        <w:t xml:space="preserve"> </w:t>
      </w:r>
      <w:r>
        <w:rPr>
          <w:sz w:val="24"/>
        </w:rPr>
        <w:t>on</w:t>
      </w:r>
      <w:r>
        <w:rPr>
          <w:spacing w:val="19"/>
          <w:sz w:val="24"/>
        </w:rPr>
        <w:t xml:space="preserve"> </w:t>
      </w:r>
      <w:r>
        <w:rPr>
          <w:sz w:val="24"/>
        </w:rPr>
        <w:t>the</w:t>
      </w:r>
      <w:r w:rsidR="00607049">
        <w:rPr>
          <w:sz w:val="24"/>
        </w:rPr>
        <w:t xml:space="preserve"> </w:t>
      </w:r>
      <w:r>
        <w:t>same date and time as the completed RMTS</w:t>
      </w:r>
      <w:r w:rsidR="00607049">
        <w:t>.</w:t>
      </w:r>
    </w:p>
    <w:p w14:paraId="139FCD19" w14:textId="7E460F25" w:rsidR="005478E6" w:rsidRPr="00607049" w:rsidRDefault="005C5C66" w:rsidP="00607049">
      <w:pPr>
        <w:pStyle w:val="ListParagraph"/>
        <w:numPr>
          <w:ilvl w:val="1"/>
          <w:numId w:val="8"/>
        </w:numPr>
        <w:tabs>
          <w:tab w:val="left" w:pos="1900"/>
          <w:tab w:val="left" w:pos="1901"/>
        </w:tabs>
        <w:spacing w:line="292" w:lineRule="exact"/>
        <w:rPr>
          <w:sz w:val="24"/>
        </w:rPr>
      </w:pPr>
      <w:r>
        <w:t>Verify</w:t>
      </w:r>
      <w:r w:rsidRPr="00607049">
        <w:rPr>
          <w:spacing w:val="-13"/>
        </w:rPr>
        <w:t xml:space="preserve"> </w:t>
      </w:r>
      <w:r>
        <w:t>the</w:t>
      </w:r>
      <w:r w:rsidRPr="00607049">
        <w:rPr>
          <w:spacing w:val="-7"/>
        </w:rPr>
        <w:t xml:space="preserve"> </w:t>
      </w:r>
      <w:r>
        <w:t>service,</w:t>
      </w:r>
      <w:r w:rsidRPr="00607049">
        <w:rPr>
          <w:spacing w:val="-6"/>
        </w:rPr>
        <w:t xml:space="preserve"> </w:t>
      </w:r>
      <w:r>
        <w:t>as</w:t>
      </w:r>
      <w:r w:rsidRPr="00607049">
        <w:rPr>
          <w:spacing w:val="-8"/>
        </w:rPr>
        <w:t xml:space="preserve"> </w:t>
      </w:r>
      <w:r>
        <w:t>identified</w:t>
      </w:r>
      <w:r w:rsidRPr="00607049">
        <w:rPr>
          <w:spacing w:val="-8"/>
        </w:rPr>
        <w:t xml:space="preserve"> </w:t>
      </w:r>
      <w:r>
        <w:t>within</w:t>
      </w:r>
      <w:r w:rsidRPr="00607049">
        <w:rPr>
          <w:spacing w:val="-8"/>
        </w:rPr>
        <w:t xml:space="preserve"> </w:t>
      </w:r>
      <w:r>
        <w:t>the</w:t>
      </w:r>
      <w:r w:rsidRPr="00607049">
        <w:rPr>
          <w:spacing w:val="-8"/>
        </w:rPr>
        <w:t xml:space="preserve"> </w:t>
      </w:r>
      <w:r>
        <w:t>student’s</w:t>
      </w:r>
      <w:r w:rsidRPr="00607049">
        <w:rPr>
          <w:spacing w:val="-6"/>
        </w:rPr>
        <w:t xml:space="preserve"> </w:t>
      </w:r>
      <w:r>
        <w:t>IEP,</w:t>
      </w:r>
      <w:r w:rsidRPr="00607049">
        <w:rPr>
          <w:spacing w:val="-8"/>
        </w:rPr>
        <w:t xml:space="preserve"> </w:t>
      </w:r>
      <w:r>
        <w:t>was</w:t>
      </w:r>
      <w:r w:rsidRPr="00607049">
        <w:rPr>
          <w:spacing w:val="-4"/>
        </w:rPr>
        <w:t xml:space="preserve"> </w:t>
      </w:r>
      <w:r>
        <w:t>recommended</w:t>
      </w:r>
      <w:r w:rsidRPr="00607049">
        <w:rPr>
          <w:spacing w:val="-7"/>
        </w:rPr>
        <w:t xml:space="preserve"> </w:t>
      </w:r>
      <w:r>
        <w:t>by the appropriate certified profession</w:t>
      </w:r>
      <w:r w:rsidR="00E93A96">
        <w:t>al</w:t>
      </w:r>
      <w:r>
        <w:t xml:space="preserve"> as required by OAC Section 5160-35-05.</w:t>
      </w:r>
    </w:p>
    <w:p w14:paraId="60BFEF0F" w14:textId="77777777" w:rsidR="00607049" w:rsidRPr="00607049" w:rsidRDefault="00607049" w:rsidP="00607049">
      <w:pPr>
        <w:pStyle w:val="ListParagraph"/>
        <w:tabs>
          <w:tab w:val="left" w:pos="1900"/>
          <w:tab w:val="left" w:pos="1901"/>
        </w:tabs>
        <w:spacing w:line="292" w:lineRule="exact"/>
        <w:ind w:left="1900" w:firstLine="0"/>
        <w:rPr>
          <w:sz w:val="24"/>
        </w:rPr>
      </w:pPr>
    </w:p>
    <w:p w14:paraId="6F5CD7BD" w14:textId="0D458756" w:rsidR="008B3552" w:rsidRPr="005478E6" w:rsidRDefault="005C5C66" w:rsidP="005478E6">
      <w:pPr>
        <w:pStyle w:val="ListParagraph"/>
        <w:numPr>
          <w:ilvl w:val="0"/>
          <w:numId w:val="8"/>
        </w:numPr>
        <w:tabs>
          <w:tab w:val="left" w:pos="1901"/>
        </w:tabs>
        <w:spacing w:before="103" w:line="237" w:lineRule="auto"/>
        <w:ind w:right="113"/>
        <w:jc w:val="both"/>
        <w:rPr>
          <w:sz w:val="24"/>
        </w:rPr>
      </w:pPr>
      <w:r>
        <w:t>If</w:t>
      </w:r>
      <w:r w:rsidRPr="005478E6">
        <w:rPr>
          <w:spacing w:val="-13"/>
        </w:rPr>
        <w:t xml:space="preserve"> </w:t>
      </w:r>
      <w:r>
        <w:t>any</w:t>
      </w:r>
      <w:r w:rsidRPr="005478E6">
        <w:rPr>
          <w:spacing w:val="-17"/>
        </w:rPr>
        <w:t xml:space="preserve"> </w:t>
      </w:r>
      <w:r>
        <w:t>of</w:t>
      </w:r>
      <w:r w:rsidRPr="005478E6">
        <w:rPr>
          <w:spacing w:val="-15"/>
        </w:rPr>
        <w:t xml:space="preserve"> </w:t>
      </w:r>
      <w:r>
        <w:t>the</w:t>
      </w:r>
      <w:r w:rsidRPr="005478E6">
        <w:rPr>
          <w:spacing w:val="-13"/>
        </w:rPr>
        <w:t xml:space="preserve"> </w:t>
      </w:r>
      <w:r>
        <w:t>above</w:t>
      </w:r>
      <w:r w:rsidRPr="005478E6">
        <w:rPr>
          <w:spacing w:val="-13"/>
        </w:rPr>
        <w:t xml:space="preserve"> </w:t>
      </w:r>
      <w:r>
        <w:t>attributes</w:t>
      </w:r>
      <w:r w:rsidRPr="005478E6">
        <w:rPr>
          <w:spacing w:val="-15"/>
        </w:rPr>
        <w:t xml:space="preserve"> </w:t>
      </w:r>
      <w:r>
        <w:t>are</w:t>
      </w:r>
      <w:r w:rsidRPr="005478E6">
        <w:rPr>
          <w:spacing w:val="-15"/>
        </w:rPr>
        <w:t xml:space="preserve"> </w:t>
      </w:r>
      <w:r>
        <w:t>not</w:t>
      </w:r>
      <w:r w:rsidRPr="005478E6">
        <w:rPr>
          <w:spacing w:val="-14"/>
        </w:rPr>
        <w:t xml:space="preserve"> </w:t>
      </w:r>
      <w:r>
        <w:t>met,</w:t>
      </w:r>
      <w:r w:rsidRPr="005478E6">
        <w:rPr>
          <w:spacing w:val="-15"/>
        </w:rPr>
        <w:t xml:space="preserve"> </w:t>
      </w:r>
      <w:r>
        <w:t>report</w:t>
      </w:r>
      <w:r w:rsidRPr="005478E6">
        <w:rPr>
          <w:spacing w:val="-13"/>
        </w:rPr>
        <w:t xml:space="preserve"> </w:t>
      </w:r>
      <w:r>
        <w:t>the</w:t>
      </w:r>
      <w:r w:rsidRPr="005478E6">
        <w:rPr>
          <w:spacing w:val="-11"/>
        </w:rPr>
        <w:t xml:space="preserve"> </w:t>
      </w:r>
      <w:r>
        <w:t>variance</w:t>
      </w:r>
      <w:r w:rsidRPr="005478E6">
        <w:rPr>
          <w:spacing w:val="-16"/>
        </w:rPr>
        <w:t xml:space="preserve"> </w:t>
      </w:r>
      <w:r>
        <w:t>within</w:t>
      </w:r>
      <w:r w:rsidRPr="005478E6">
        <w:rPr>
          <w:spacing w:val="-14"/>
        </w:rPr>
        <w:t xml:space="preserve"> </w:t>
      </w:r>
      <w:r>
        <w:t>the</w:t>
      </w:r>
      <w:r w:rsidRPr="005478E6">
        <w:rPr>
          <w:spacing w:val="-13"/>
        </w:rPr>
        <w:t xml:space="preserve"> </w:t>
      </w:r>
      <w:r>
        <w:t>agreed</w:t>
      </w:r>
      <w:r w:rsidR="00DA3808" w:rsidRPr="005478E6">
        <w:rPr>
          <w:spacing w:val="-14"/>
        </w:rPr>
        <w:t>-</w:t>
      </w:r>
      <w:r>
        <w:t>upon procedures</w:t>
      </w:r>
      <w:r w:rsidRPr="005478E6">
        <w:rPr>
          <w:spacing w:val="-15"/>
        </w:rPr>
        <w:t xml:space="preserve"> </w:t>
      </w:r>
      <w:r w:rsidR="008E0B35">
        <w:t xml:space="preserve">report. </w:t>
      </w:r>
      <w:r w:rsidR="009A5EB6">
        <w:t xml:space="preserve"> </w:t>
      </w:r>
      <w:r>
        <w:t>The</w:t>
      </w:r>
      <w:r w:rsidRPr="005478E6">
        <w:rPr>
          <w:spacing w:val="-16"/>
        </w:rPr>
        <w:t xml:space="preserve"> </w:t>
      </w:r>
      <w:r>
        <w:t>variance</w:t>
      </w:r>
      <w:r w:rsidRPr="005478E6">
        <w:rPr>
          <w:spacing w:val="-16"/>
        </w:rPr>
        <w:t xml:space="preserve"> </w:t>
      </w:r>
      <w:r>
        <w:t>should</w:t>
      </w:r>
      <w:r w:rsidRPr="005478E6">
        <w:rPr>
          <w:spacing w:val="-16"/>
        </w:rPr>
        <w:t xml:space="preserve"> </w:t>
      </w:r>
      <w:r>
        <w:t>identify</w:t>
      </w:r>
      <w:r w:rsidRPr="005478E6">
        <w:rPr>
          <w:spacing w:val="-20"/>
        </w:rPr>
        <w:t xml:space="preserve"> </w:t>
      </w:r>
      <w:r>
        <w:t>the</w:t>
      </w:r>
      <w:r w:rsidRPr="005478E6">
        <w:rPr>
          <w:spacing w:val="-16"/>
        </w:rPr>
        <w:t xml:space="preserve"> </w:t>
      </w:r>
      <w:r>
        <w:t>employee</w:t>
      </w:r>
      <w:r w:rsidR="00825E4A">
        <w:t>’s</w:t>
      </w:r>
      <w:r w:rsidRPr="005478E6">
        <w:rPr>
          <w:spacing w:val="-14"/>
        </w:rPr>
        <w:t xml:space="preserve"> </w:t>
      </w:r>
      <w:r>
        <w:t>name,</w:t>
      </w:r>
      <w:r w:rsidRPr="005478E6">
        <w:rPr>
          <w:spacing w:val="-14"/>
        </w:rPr>
        <w:t xml:space="preserve"> </w:t>
      </w:r>
      <w:r>
        <w:t>cost</w:t>
      </w:r>
      <w:r w:rsidRPr="005478E6">
        <w:rPr>
          <w:spacing w:val="-15"/>
        </w:rPr>
        <w:t xml:space="preserve"> </w:t>
      </w:r>
      <w:r>
        <w:t>pool,</w:t>
      </w:r>
      <w:r w:rsidRPr="005478E6">
        <w:rPr>
          <w:spacing w:val="-15"/>
        </w:rPr>
        <w:t xml:space="preserve"> </w:t>
      </w:r>
      <w:r>
        <w:t>date of RMTS, and description of the</w:t>
      </w:r>
      <w:r w:rsidRPr="005478E6">
        <w:rPr>
          <w:spacing w:val="-32"/>
        </w:rPr>
        <w:t xml:space="preserve"> </w:t>
      </w:r>
      <w:r>
        <w:t>variance.</w:t>
      </w:r>
    </w:p>
    <w:p w14:paraId="3D108D50" w14:textId="77777777" w:rsidR="006068A3" w:rsidRPr="00607049" w:rsidRDefault="006068A3">
      <w:pPr>
        <w:pStyle w:val="BodyText"/>
        <w:spacing w:before="11"/>
      </w:pPr>
    </w:p>
    <w:p w14:paraId="7A3F5410" w14:textId="6A88E571" w:rsidR="00B30DB3" w:rsidRPr="0074644E" w:rsidRDefault="005C5C66" w:rsidP="00B30DB3">
      <w:pPr>
        <w:pStyle w:val="ListParagraph"/>
        <w:numPr>
          <w:ilvl w:val="0"/>
          <w:numId w:val="8"/>
        </w:numPr>
        <w:tabs>
          <w:tab w:val="left" w:pos="1541"/>
        </w:tabs>
        <w:ind w:right="119"/>
        <w:jc w:val="both"/>
        <w:rPr>
          <w:b/>
          <w:strike/>
          <w:color w:val="FF0000"/>
          <w:sz w:val="24"/>
        </w:rPr>
      </w:pPr>
      <w:r w:rsidRPr="0074644E">
        <w:rPr>
          <w:sz w:val="24"/>
        </w:rPr>
        <w:t>For employees who indicated they were performing a Medicaid administrative activity, obtain documentation from the employee that is contemporaneous to the completion of the RMTS. Documentation is defined as any notes, written descriptions, completed forms, ledgers, books, records or any</w:t>
      </w:r>
      <w:r w:rsidR="00FA3728" w:rsidRPr="0074644E">
        <w:rPr>
          <w:sz w:val="24"/>
        </w:rPr>
        <w:t xml:space="preserve"> other supporting documentation. </w:t>
      </w:r>
      <w:r w:rsidRPr="0074644E">
        <w:rPr>
          <w:sz w:val="24"/>
        </w:rPr>
        <w:t>Based</w:t>
      </w:r>
      <w:r w:rsidRPr="0074644E">
        <w:rPr>
          <w:spacing w:val="-17"/>
          <w:sz w:val="24"/>
        </w:rPr>
        <w:t xml:space="preserve"> </w:t>
      </w:r>
      <w:r w:rsidRPr="0074644E">
        <w:rPr>
          <w:sz w:val="24"/>
        </w:rPr>
        <w:t>on</w:t>
      </w:r>
      <w:r w:rsidRPr="0074644E">
        <w:rPr>
          <w:spacing w:val="-17"/>
          <w:sz w:val="24"/>
        </w:rPr>
        <w:t xml:space="preserve"> </w:t>
      </w:r>
      <w:r w:rsidRPr="0074644E">
        <w:rPr>
          <w:sz w:val="24"/>
        </w:rPr>
        <w:t>the</w:t>
      </w:r>
      <w:r w:rsidRPr="0074644E">
        <w:rPr>
          <w:spacing w:val="-17"/>
          <w:sz w:val="24"/>
        </w:rPr>
        <w:t xml:space="preserve"> </w:t>
      </w:r>
      <w:r w:rsidRPr="0074644E">
        <w:rPr>
          <w:sz w:val="24"/>
        </w:rPr>
        <w:t>documentation</w:t>
      </w:r>
      <w:r w:rsidRPr="0074644E">
        <w:rPr>
          <w:spacing w:val="-17"/>
          <w:sz w:val="24"/>
        </w:rPr>
        <w:t xml:space="preserve"> </w:t>
      </w:r>
      <w:r w:rsidRPr="0074644E">
        <w:rPr>
          <w:sz w:val="24"/>
        </w:rPr>
        <w:t>provided,</w:t>
      </w:r>
      <w:r w:rsidRPr="0074644E">
        <w:rPr>
          <w:spacing w:val="-17"/>
          <w:sz w:val="24"/>
        </w:rPr>
        <w:t xml:space="preserve"> </w:t>
      </w:r>
      <w:r w:rsidRPr="0074644E">
        <w:rPr>
          <w:sz w:val="24"/>
        </w:rPr>
        <w:t>verify</w:t>
      </w:r>
      <w:r w:rsidRPr="0074644E">
        <w:rPr>
          <w:spacing w:val="-24"/>
          <w:sz w:val="24"/>
        </w:rPr>
        <w:t xml:space="preserve"> </w:t>
      </w:r>
      <w:r w:rsidRPr="0074644E">
        <w:rPr>
          <w:sz w:val="24"/>
        </w:rPr>
        <w:t>the</w:t>
      </w:r>
      <w:r w:rsidRPr="0074644E">
        <w:rPr>
          <w:spacing w:val="-18"/>
          <w:sz w:val="24"/>
        </w:rPr>
        <w:t xml:space="preserve"> </w:t>
      </w:r>
      <w:r w:rsidRPr="0074644E">
        <w:rPr>
          <w:sz w:val="24"/>
        </w:rPr>
        <w:t>activity</w:t>
      </w:r>
      <w:r w:rsidRPr="0074644E">
        <w:rPr>
          <w:spacing w:val="-24"/>
          <w:sz w:val="24"/>
        </w:rPr>
        <w:t xml:space="preserve"> </w:t>
      </w:r>
      <w:r w:rsidRPr="0074644E">
        <w:rPr>
          <w:sz w:val="24"/>
        </w:rPr>
        <w:t>identified on</w:t>
      </w:r>
      <w:r w:rsidRPr="0074644E">
        <w:rPr>
          <w:spacing w:val="-7"/>
          <w:sz w:val="24"/>
        </w:rPr>
        <w:t xml:space="preserve"> </w:t>
      </w:r>
      <w:r w:rsidRPr="0074644E">
        <w:rPr>
          <w:sz w:val="24"/>
        </w:rPr>
        <w:t>the</w:t>
      </w:r>
      <w:r w:rsidRPr="0074644E">
        <w:rPr>
          <w:spacing w:val="-7"/>
          <w:sz w:val="24"/>
        </w:rPr>
        <w:t xml:space="preserve"> </w:t>
      </w:r>
      <w:r w:rsidRPr="0074644E">
        <w:rPr>
          <w:sz w:val="24"/>
        </w:rPr>
        <w:t>RMTS</w:t>
      </w:r>
      <w:r w:rsidRPr="0074644E">
        <w:rPr>
          <w:spacing w:val="-7"/>
          <w:sz w:val="24"/>
        </w:rPr>
        <w:t xml:space="preserve"> </w:t>
      </w:r>
      <w:r w:rsidRPr="0074644E">
        <w:rPr>
          <w:sz w:val="24"/>
        </w:rPr>
        <w:t>coincides</w:t>
      </w:r>
      <w:r w:rsidRPr="0074644E">
        <w:rPr>
          <w:spacing w:val="-7"/>
          <w:sz w:val="24"/>
        </w:rPr>
        <w:t xml:space="preserve"> </w:t>
      </w:r>
      <w:r w:rsidRPr="0074644E">
        <w:rPr>
          <w:sz w:val="24"/>
        </w:rPr>
        <w:t>with</w:t>
      </w:r>
      <w:r w:rsidRPr="0074644E">
        <w:rPr>
          <w:spacing w:val="-7"/>
          <w:sz w:val="24"/>
        </w:rPr>
        <w:t xml:space="preserve"> </w:t>
      </w:r>
      <w:r w:rsidRPr="0074644E">
        <w:rPr>
          <w:sz w:val="24"/>
        </w:rPr>
        <w:t>the</w:t>
      </w:r>
      <w:r w:rsidRPr="0074644E">
        <w:rPr>
          <w:spacing w:val="-7"/>
          <w:sz w:val="24"/>
        </w:rPr>
        <w:t xml:space="preserve"> </w:t>
      </w:r>
      <w:r w:rsidRPr="0074644E">
        <w:rPr>
          <w:sz w:val="24"/>
        </w:rPr>
        <w:t>documentation</w:t>
      </w:r>
      <w:r w:rsidRPr="0074644E">
        <w:rPr>
          <w:spacing w:val="-7"/>
          <w:sz w:val="24"/>
        </w:rPr>
        <w:t xml:space="preserve"> </w:t>
      </w:r>
      <w:r w:rsidRPr="0074644E">
        <w:rPr>
          <w:sz w:val="24"/>
        </w:rPr>
        <w:t>provided</w:t>
      </w:r>
      <w:r w:rsidR="006068A3" w:rsidRPr="0074644E">
        <w:rPr>
          <w:sz w:val="24"/>
        </w:rPr>
        <w:t>.</w:t>
      </w:r>
    </w:p>
    <w:p w14:paraId="20D7208E" w14:textId="77777777" w:rsidR="00B30DB3" w:rsidRPr="0074644E" w:rsidRDefault="00B30DB3" w:rsidP="00B30DB3">
      <w:pPr>
        <w:pStyle w:val="ListParagraph"/>
        <w:tabs>
          <w:tab w:val="left" w:pos="1541"/>
        </w:tabs>
        <w:ind w:right="119" w:firstLine="0"/>
        <w:jc w:val="both"/>
        <w:rPr>
          <w:b/>
          <w:strike/>
          <w:color w:val="FF0000"/>
          <w:sz w:val="24"/>
        </w:rPr>
      </w:pPr>
    </w:p>
    <w:p w14:paraId="2DAD6FB7" w14:textId="01AA3852" w:rsidR="008B3552" w:rsidRPr="0074644E" w:rsidRDefault="005C5C66" w:rsidP="00B30DB3">
      <w:pPr>
        <w:pStyle w:val="ListParagraph"/>
        <w:numPr>
          <w:ilvl w:val="0"/>
          <w:numId w:val="8"/>
        </w:numPr>
        <w:tabs>
          <w:tab w:val="left" w:pos="1541"/>
        </w:tabs>
        <w:ind w:right="119"/>
        <w:jc w:val="both"/>
        <w:rPr>
          <w:b/>
          <w:strike/>
          <w:color w:val="FF0000"/>
          <w:sz w:val="24"/>
        </w:rPr>
      </w:pPr>
      <w:r w:rsidRPr="0074644E">
        <w:t>If the documentation does not correlate to the activity identified on the RMTS, report</w:t>
      </w:r>
      <w:r w:rsidRPr="0074644E">
        <w:rPr>
          <w:spacing w:val="-10"/>
        </w:rPr>
        <w:t xml:space="preserve"> </w:t>
      </w:r>
      <w:r w:rsidRPr="0074644E">
        <w:t>any</w:t>
      </w:r>
      <w:r w:rsidRPr="0074644E">
        <w:rPr>
          <w:spacing w:val="-16"/>
        </w:rPr>
        <w:t xml:space="preserve"> </w:t>
      </w:r>
      <w:r w:rsidRPr="0074644E">
        <w:t>variance</w:t>
      </w:r>
      <w:r w:rsidRPr="0074644E">
        <w:rPr>
          <w:spacing w:val="-9"/>
        </w:rPr>
        <w:t xml:space="preserve"> </w:t>
      </w:r>
      <w:r w:rsidRPr="0074644E">
        <w:t>within</w:t>
      </w:r>
      <w:r w:rsidRPr="0074644E">
        <w:rPr>
          <w:spacing w:val="-9"/>
        </w:rPr>
        <w:t xml:space="preserve"> </w:t>
      </w:r>
      <w:r w:rsidRPr="0074644E">
        <w:t>the</w:t>
      </w:r>
      <w:r w:rsidRPr="0074644E">
        <w:rPr>
          <w:spacing w:val="-10"/>
        </w:rPr>
        <w:t xml:space="preserve"> </w:t>
      </w:r>
      <w:r w:rsidRPr="0074644E">
        <w:t>agreed</w:t>
      </w:r>
      <w:r w:rsidR="00F93903" w:rsidRPr="0074644E">
        <w:rPr>
          <w:spacing w:val="-9"/>
        </w:rPr>
        <w:t>-</w:t>
      </w:r>
      <w:r w:rsidRPr="0074644E">
        <w:t>upon</w:t>
      </w:r>
      <w:r w:rsidRPr="0074644E">
        <w:rPr>
          <w:spacing w:val="-9"/>
        </w:rPr>
        <w:t xml:space="preserve"> </w:t>
      </w:r>
      <w:r w:rsidRPr="0074644E">
        <w:t>procedures</w:t>
      </w:r>
      <w:r w:rsidRPr="0074644E">
        <w:rPr>
          <w:spacing w:val="-9"/>
        </w:rPr>
        <w:t xml:space="preserve"> </w:t>
      </w:r>
      <w:r w:rsidRPr="0074644E">
        <w:t>report.</w:t>
      </w:r>
      <w:r w:rsidRPr="0074644E">
        <w:rPr>
          <w:spacing w:val="41"/>
        </w:rPr>
        <w:t xml:space="preserve"> </w:t>
      </w:r>
      <w:r w:rsidRPr="0074644E">
        <w:t>The</w:t>
      </w:r>
      <w:r w:rsidRPr="0074644E">
        <w:rPr>
          <w:spacing w:val="-10"/>
        </w:rPr>
        <w:t xml:space="preserve"> </w:t>
      </w:r>
      <w:r w:rsidRPr="0074644E">
        <w:t>variance</w:t>
      </w:r>
      <w:r w:rsidRPr="0074644E">
        <w:rPr>
          <w:spacing w:val="-8"/>
        </w:rPr>
        <w:t xml:space="preserve"> </w:t>
      </w:r>
      <w:r w:rsidRPr="0074644E">
        <w:t>should identify the employee</w:t>
      </w:r>
      <w:r w:rsidR="00105561" w:rsidRPr="0074644E">
        <w:t>’s</w:t>
      </w:r>
      <w:r w:rsidRPr="0074644E">
        <w:t xml:space="preserve"> name, cost pool, date of RMTS, and description of the variance.</w:t>
      </w:r>
    </w:p>
    <w:p w14:paraId="71A38529" w14:textId="77777777" w:rsidR="008B3552" w:rsidRDefault="008B3552">
      <w:pPr>
        <w:pStyle w:val="BodyText"/>
        <w:spacing w:before="4"/>
      </w:pPr>
    </w:p>
    <w:p w14:paraId="29387340" w14:textId="77777777" w:rsidR="00593347" w:rsidRPr="00EF79F5" w:rsidRDefault="00593347" w:rsidP="00C80158">
      <w:pPr>
        <w:pStyle w:val="Heading2"/>
        <w:rPr>
          <w:rFonts w:ascii="Times New Roman" w:hAnsi="Times New Roman" w:cs="Times New Roman"/>
          <w:b/>
          <w:color w:val="auto"/>
          <w:sz w:val="24"/>
          <w:szCs w:val="24"/>
        </w:rPr>
      </w:pPr>
      <w:bookmarkStart w:id="10" w:name="_Toc516830135"/>
      <w:r w:rsidRPr="00EF79F5">
        <w:rPr>
          <w:rFonts w:ascii="Times New Roman" w:hAnsi="Times New Roman" w:cs="Times New Roman"/>
          <w:b/>
          <w:color w:val="auto"/>
          <w:sz w:val="24"/>
          <w:szCs w:val="24"/>
        </w:rPr>
        <w:t>IEP Student Utilization Ratios:</w:t>
      </w:r>
      <w:bookmarkEnd w:id="10"/>
    </w:p>
    <w:p w14:paraId="75AA33BD" w14:textId="77777777" w:rsidR="00593347" w:rsidRPr="00593347" w:rsidRDefault="00593347" w:rsidP="00593347">
      <w:pPr>
        <w:widowControl/>
        <w:tabs>
          <w:tab w:val="left" w:pos="1080"/>
        </w:tabs>
        <w:autoSpaceDE/>
        <w:autoSpaceDN/>
        <w:jc w:val="both"/>
        <w:rPr>
          <w:b/>
          <w:sz w:val="24"/>
          <w:szCs w:val="24"/>
        </w:rPr>
      </w:pPr>
    </w:p>
    <w:p w14:paraId="1D8FE388" w14:textId="75777AD9" w:rsidR="00593347" w:rsidRPr="00593347" w:rsidRDefault="00593347" w:rsidP="00593347">
      <w:pPr>
        <w:widowControl/>
        <w:numPr>
          <w:ilvl w:val="0"/>
          <w:numId w:val="19"/>
        </w:numPr>
        <w:tabs>
          <w:tab w:val="left" w:pos="1080"/>
        </w:tabs>
        <w:autoSpaceDE/>
        <w:autoSpaceDN/>
        <w:adjustRightInd w:val="0"/>
        <w:jc w:val="both"/>
        <w:rPr>
          <w:sz w:val="24"/>
          <w:szCs w:val="24"/>
        </w:rPr>
      </w:pPr>
      <w:r w:rsidRPr="00593347">
        <w:rPr>
          <w:sz w:val="24"/>
          <w:szCs w:val="24"/>
        </w:rPr>
        <w:t xml:space="preserve">Obtain from the </w:t>
      </w:r>
      <w:r w:rsidR="00CA6A4A">
        <w:rPr>
          <w:sz w:val="24"/>
          <w:szCs w:val="24"/>
        </w:rPr>
        <w:t>provider</w:t>
      </w:r>
      <w:r w:rsidRPr="00593347">
        <w:rPr>
          <w:sz w:val="24"/>
          <w:szCs w:val="24"/>
        </w:rPr>
        <w:t xml:space="preserve"> a schedule that identifies the total number of students who have an IEP.  </w:t>
      </w:r>
    </w:p>
    <w:p w14:paraId="34189446" w14:textId="77777777" w:rsidR="00593347" w:rsidRPr="00593347" w:rsidRDefault="00593347" w:rsidP="00593347">
      <w:pPr>
        <w:widowControl/>
        <w:tabs>
          <w:tab w:val="left" w:pos="1080"/>
        </w:tabs>
        <w:autoSpaceDE/>
        <w:autoSpaceDN/>
        <w:ind w:left="1080"/>
        <w:jc w:val="both"/>
        <w:rPr>
          <w:sz w:val="24"/>
          <w:szCs w:val="24"/>
        </w:rPr>
      </w:pPr>
    </w:p>
    <w:p w14:paraId="2DFD204A" w14:textId="0EDA6FBB" w:rsidR="00593347" w:rsidRPr="00593347" w:rsidRDefault="00593347" w:rsidP="00593347">
      <w:pPr>
        <w:widowControl/>
        <w:numPr>
          <w:ilvl w:val="0"/>
          <w:numId w:val="19"/>
        </w:numPr>
        <w:autoSpaceDE/>
        <w:autoSpaceDN/>
        <w:adjustRightInd w:val="0"/>
        <w:jc w:val="both"/>
        <w:rPr>
          <w:sz w:val="24"/>
          <w:szCs w:val="24"/>
        </w:rPr>
      </w:pPr>
      <w:r w:rsidRPr="00593347">
        <w:rPr>
          <w:sz w:val="24"/>
          <w:szCs w:val="24"/>
        </w:rPr>
        <w:t>Verify the number of students identified on Exhibit 3 of</w:t>
      </w:r>
      <w:r w:rsidR="00071E8D">
        <w:rPr>
          <w:sz w:val="24"/>
          <w:szCs w:val="24"/>
        </w:rPr>
        <w:t xml:space="preserve"> the</w:t>
      </w:r>
      <w:r w:rsidR="00677E20">
        <w:rPr>
          <w:sz w:val="24"/>
          <w:szCs w:val="24"/>
        </w:rPr>
        <w:t xml:space="preserve"> </w:t>
      </w:r>
      <w:r w:rsidRPr="00593347">
        <w:rPr>
          <w:sz w:val="24"/>
          <w:szCs w:val="24"/>
        </w:rPr>
        <w:t>cost report agree with the Medicaid Eligibility Rates Schedule by IRN provided by the Ohio Department of Education for the applicable cost reporting period</w:t>
      </w:r>
      <w:r>
        <w:rPr>
          <w:sz w:val="24"/>
          <w:szCs w:val="24"/>
        </w:rPr>
        <w:t>, under the “</w:t>
      </w:r>
      <w:r w:rsidRPr="00593347">
        <w:rPr>
          <w:sz w:val="24"/>
          <w:szCs w:val="24"/>
        </w:rPr>
        <w:t xml:space="preserve">Total </w:t>
      </w:r>
      <w:r w:rsidR="00833314" w:rsidRPr="00622D1D">
        <w:rPr>
          <w:sz w:val="24"/>
          <w:szCs w:val="24"/>
        </w:rPr>
        <w:t>Number of</w:t>
      </w:r>
      <w:r w:rsidR="00833314">
        <w:rPr>
          <w:sz w:val="24"/>
          <w:szCs w:val="24"/>
        </w:rPr>
        <w:t xml:space="preserve"> </w:t>
      </w:r>
      <w:r w:rsidRPr="00593347">
        <w:rPr>
          <w:sz w:val="24"/>
          <w:szCs w:val="24"/>
        </w:rPr>
        <w:t>IEP Students” category.</w:t>
      </w:r>
    </w:p>
    <w:p w14:paraId="62CC8F12" w14:textId="77777777" w:rsidR="00593347" w:rsidRPr="00593347" w:rsidRDefault="00593347" w:rsidP="00593347">
      <w:pPr>
        <w:widowControl/>
        <w:tabs>
          <w:tab w:val="left" w:pos="1080"/>
        </w:tabs>
        <w:autoSpaceDE/>
        <w:autoSpaceDN/>
        <w:ind w:left="1080"/>
        <w:jc w:val="both"/>
        <w:rPr>
          <w:sz w:val="24"/>
          <w:szCs w:val="24"/>
        </w:rPr>
      </w:pPr>
    </w:p>
    <w:p w14:paraId="5C999DB9" w14:textId="471D3C17" w:rsidR="00593347" w:rsidRPr="00593347" w:rsidRDefault="00593347" w:rsidP="00593347">
      <w:pPr>
        <w:widowControl/>
        <w:tabs>
          <w:tab w:val="left" w:pos="720"/>
          <w:tab w:val="left" w:pos="1440"/>
        </w:tabs>
        <w:autoSpaceDE/>
        <w:autoSpaceDN/>
        <w:ind w:left="720"/>
        <w:jc w:val="both"/>
        <w:rPr>
          <w:sz w:val="24"/>
          <w:szCs w:val="24"/>
        </w:rPr>
      </w:pPr>
      <w:r w:rsidRPr="00593347">
        <w:rPr>
          <w:sz w:val="24"/>
          <w:szCs w:val="24"/>
        </w:rPr>
        <w:t>If the number of students identif</w:t>
      </w:r>
      <w:r w:rsidR="00071E8D">
        <w:rPr>
          <w:sz w:val="24"/>
          <w:szCs w:val="24"/>
        </w:rPr>
        <w:t>ied does not agree to the</w:t>
      </w:r>
      <w:r w:rsidR="00677E20">
        <w:rPr>
          <w:sz w:val="24"/>
          <w:szCs w:val="24"/>
        </w:rPr>
        <w:t xml:space="preserve"> </w:t>
      </w:r>
      <w:r w:rsidRPr="00593347">
        <w:rPr>
          <w:sz w:val="24"/>
          <w:szCs w:val="24"/>
        </w:rPr>
        <w:t>cost report amount, prepare an adjustment and ident</w:t>
      </w:r>
      <w:r w:rsidR="00BB4797">
        <w:rPr>
          <w:sz w:val="24"/>
          <w:szCs w:val="24"/>
        </w:rPr>
        <w:t>ify the variance on Schedule S.</w:t>
      </w:r>
      <w:r w:rsidR="00F01546">
        <w:rPr>
          <w:sz w:val="24"/>
          <w:szCs w:val="24"/>
        </w:rPr>
        <w:t xml:space="preserve"> </w:t>
      </w:r>
      <w:r w:rsidRPr="00593347">
        <w:rPr>
          <w:sz w:val="24"/>
          <w:szCs w:val="24"/>
        </w:rPr>
        <w:t>The variance must be identified as a plus (+) or minus (</w:t>
      </w:r>
      <w:r w:rsidR="00382142">
        <w:rPr>
          <w:sz w:val="24"/>
          <w:szCs w:val="24"/>
        </w:rPr>
        <w:t>-</w:t>
      </w:r>
      <w:r w:rsidRPr="00593347">
        <w:rPr>
          <w:sz w:val="24"/>
          <w:szCs w:val="24"/>
        </w:rPr>
        <w:t>) and equal the</w:t>
      </w:r>
      <w:r>
        <w:rPr>
          <w:sz w:val="24"/>
          <w:szCs w:val="24"/>
        </w:rPr>
        <w:t xml:space="preserve"> number necessary to assure the</w:t>
      </w:r>
      <w:r w:rsidRPr="00593347">
        <w:rPr>
          <w:sz w:val="24"/>
          <w:szCs w:val="24"/>
        </w:rPr>
        <w:t xml:space="preserve"> students identified on the schedule to the total number of students identified on Exhibit 3 unde</w:t>
      </w:r>
      <w:r>
        <w:rPr>
          <w:sz w:val="24"/>
          <w:szCs w:val="24"/>
        </w:rPr>
        <w:t>r “</w:t>
      </w:r>
      <w:r w:rsidRPr="00593347">
        <w:rPr>
          <w:sz w:val="24"/>
          <w:szCs w:val="24"/>
        </w:rPr>
        <w:t>Total</w:t>
      </w:r>
      <w:r w:rsidR="00833314">
        <w:rPr>
          <w:sz w:val="24"/>
          <w:szCs w:val="24"/>
        </w:rPr>
        <w:t xml:space="preserve"> </w:t>
      </w:r>
      <w:r w:rsidR="00833314" w:rsidRPr="00622D1D">
        <w:rPr>
          <w:sz w:val="24"/>
          <w:szCs w:val="24"/>
        </w:rPr>
        <w:t>Number of</w:t>
      </w:r>
      <w:r w:rsidRPr="00593347">
        <w:rPr>
          <w:sz w:val="24"/>
          <w:szCs w:val="24"/>
        </w:rPr>
        <w:t xml:space="preserve"> IEP Students.”</w:t>
      </w:r>
    </w:p>
    <w:p w14:paraId="0C44A989" w14:textId="77777777" w:rsidR="00593347" w:rsidRPr="00593347" w:rsidRDefault="00593347" w:rsidP="00593347">
      <w:pPr>
        <w:tabs>
          <w:tab w:val="left" w:pos="1440"/>
          <w:tab w:val="left" w:pos="2160"/>
        </w:tabs>
        <w:adjustRightInd w:val="0"/>
        <w:ind w:left="1080"/>
        <w:jc w:val="both"/>
        <w:rPr>
          <w:sz w:val="24"/>
          <w:szCs w:val="24"/>
        </w:rPr>
      </w:pPr>
    </w:p>
    <w:p w14:paraId="4128B2C1" w14:textId="39BCD733" w:rsidR="00593347" w:rsidRPr="00593347" w:rsidRDefault="00593347" w:rsidP="00593347">
      <w:pPr>
        <w:widowControl/>
        <w:numPr>
          <w:ilvl w:val="0"/>
          <w:numId w:val="19"/>
        </w:numPr>
        <w:tabs>
          <w:tab w:val="left" w:pos="720"/>
          <w:tab w:val="left" w:pos="1080"/>
          <w:tab w:val="left" w:pos="1440"/>
        </w:tabs>
        <w:autoSpaceDE/>
        <w:autoSpaceDN/>
        <w:jc w:val="both"/>
        <w:rPr>
          <w:sz w:val="24"/>
          <w:szCs w:val="24"/>
        </w:rPr>
      </w:pPr>
      <w:r w:rsidRPr="00593347">
        <w:rPr>
          <w:sz w:val="24"/>
          <w:szCs w:val="24"/>
        </w:rPr>
        <w:t xml:space="preserve">Compare the amounts identified on the Exhibit 3 under the categories </w:t>
      </w:r>
      <w:r w:rsidRPr="00622D1D">
        <w:rPr>
          <w:sz w:val="24"/>
          <w:szCs w:val="24"/>
        </w:rPr>
        <w:t xml:space="preserve">of “Total </w:t>
      </w:r>
      <w:r w:rsidR="00833314" w:rsidRPr="00622D1D">
        <w:rPr>
          <w:sz w:val="24"/>
          <w:szCs w:val="24"/>
        </w:rPr>
        <w:t>Number of</w:t>
      </w:r>
      <w:r w:rsidRPr="00622D1D">
        <w:rPr>
          <w:sz w:val="24"/>
          <w:szCs w:val="24"/>
        </w:rPr>
        <w:t xml:space="preserve"> IEP</w:t>
      </w:r>
      <w:r w:rsidR="00833314" w:rsidRPr="00622D1D">
        <w:rPr>
          <w:sz w:val="24"/>
          <w:szCs w:val="24"/>
        </w:rPr>
        <w:t xml:space="preserve"> ‘Regular’ Medicaid Eligible</w:t>
      </w:r>
      <w:r w:rsidRPr="00622D1D">
        <w:rPr>
          <w:sz w:val="24"/>
          <w:szCs w:val="24"/>
        </w:rPr>
        <w:t xml:space="preserve"> Students” and “Total</w:t>
      </w:r>
      <w:r w:rsidR="00833314" w:rsidRPr="00622D1D">
        <w:rPr>
          <w:sz w:val="24"/>
          <w:szCs w:val="24"/>
        </w:rPr>
        <w:t xml:space="preserve"> Number of IEP ‘SCHIP’ Medicaid Eligible</w:t>
      </w:r>
      <w:r w:rsidRPr="00622D1D">
        <w:rPr>
          <w:sz w:val="24"/>
          <w:szCs w:val="24"/>
        </w:rPr>
        <w:t xml:space="preserve"> Students”</w:t>
      </w:r>
      <w:r w:rsidR="00833314" w:rsidRPr="00622D1D">
        <w:rPr>
          <w:sz w:val="24"/>
          <w:szCs w:val="24"/>
        </w:rPr>
        <w:t xml:space="preserve"> and “Total Number of IEP ‘ACA Expansion’ Medicaid Eligible Students”</w:t>
      </w:r>
      <w:r w:rsidRPr="00593347">
        <w:rPr>
          <w:sz w:val="24"/>
          <w:szCs w:val="24"/>
        </w:rPr>
        <w:t xml:space="preserve"> to information obtained from</w:t>
      </w:r>
      <w:r w:rsidRPr="00593347">
        <w:rPr>
          <w:b/>
          <w:sz w:val="24"/>
          <w:szCs w:val="24"/>
        </w:rPr>
        <w:t xml:space="preserve"> </w:t>
      </w:r>
      <w:r w:rsidRPr="00593347">
        <w:rPr>
          <w:sz w:val="24"/>
          <w:szCs w:val="24"/>
        </w:rPr>
        <w:t xml:space="preserve">the Ohio Department of Education (ODE).  </w:t>
      </w:r>
    </w:p>
    <w:p w14:paraId="515E629D" w14:textId="77777777" w:rsidR="00593347" w:rsidRPr="00593347" w:rsidRDefault="00593347" w:rsidP="00593347">
      <w:pPr>
        <w:widowControl/>
        <w:tabs>
          <w:tab w:val="left" w:pos="720"/>
          <w:tab w:val="left" w:pos="1080"/>
          <w:tab w:val="left" w:pos="1440"/>
        </w:tabs>
        <w:autoSpaceDE/>
        <w:autoSpaceDN/>
        <w:ind w:left="720"/>
        <w:jc w:val="both"/>
        <w:rPr>
          <w:sz w:val="24"/>
          <w:szCs w:val="24"/>
        </w:rPr>
      </w:pPr>
    </w:p>
    <w:p w14:paraId="2CFA0C55" w14:textId="3C743A16" w:rsidR="00593347" w:rsidRPr="00593347" w:rsidRDefault="00593347" w:rsidP="00593347">
      <w:pPr>
        <w:widowControl/>
        <w:tabs>
          <w:tab w:val="left" w:pos="720"/>
          <w:tab w:val="left" w:pos="1440"/>
        </w:tabs>
        <w:autoSpaceDE/>
        <w:autoSpaceDN/>
        <w:ind w:left="720"/>
        <w:jc w:val="both"/>
        <w:rPr>
          <w:sz w:val="24"/>
          <w:szCs w:val="24"/>
        </w:rPr>
      </w:pPr>
      <w:r w:rsidRPr="00593347">
        <w:rPr>
          <w:sz w:val="24"/>
          <w:szCs w:val="24"/>
        </w:rPr>
        <w:t>If the numb</w:t>
      </w:r>
      <w:r w:rsidR="00D21190">
        <w:rPr>
          <w:sz w:val="24"/>
          <w:szCs w:val="24"/>
        </w:rPr>
        <w:t>er of students identified by</w:t>
      </w:r>
      <w:r w:rsidR="00071E8D">
        <w:rPr>
          <w:sz w:val="24"/>
          <w:szCs w:val="24"/>
        </w:rPr>
        <w:t xml:space="preserve"> ODE differs from the</w:t>
      </w:r>
      <w:r w:rsidR="00677E20">
        <w:rPr>
          <w:sz w:val="24"/>
          <w:szCs w:val="24"/>
        </w:rPr>
        <w:t xml:space="preserve"> </w:t>
      </w:r>
      <w:r w:rsidRPr="00593347">
        <w:rPr>
          <w:sz w:val="24"/>
          <w:szCs w:val="24"/>
        </w:rPr>
        <w:t xml:space="preserve">cost report figures, prepare an adjustment </w:t>
      </w:r>
      <w:r w:rsidR="00307D11">
        <w:rPr>
          <w:sz w:val="24"/>
          <w:szCs w:val="24"/>
        </w:rPr>
        <w:t>and identify the variance on</w:t>
      </w:r>
      <w:r w:rsidRPr="00593347">
        <w:rPr>
          <w:sz w:val="24"/>
          <w:szCs w:val="24"/>
        </w:rPr>
        <w:t xml:space="preserve"> Schedule S.  The variance must be identified as a plus (+) or minus (-) and equal the number necessary to assure the numb</w:t>
      </w:r>
      <w:r w:rsidR="00D21190">
        <w:rPr>
          <w:sz w:val="24"/>
          <w:szCs w:val="24"/>
        </w:rPr>
        <w:t>er of students identified by</w:t>
      </w:r>
      <w:r w:rsidRPr="00593347">
        <w:rPr>
          <w:sz w:val="24"/>
          <w:szCs w:val="24"/>
        </w:rPr>
        <w:t xml:space="preserve"> ODE agrees to the number of students identified on Exhibit 3 under </w:t>
      </w:r>
      <w:r w:rsidRPr="00622D1D">
        <w:rPr>
          <w:sz w:val="24"/>
          <w:szCs w:val="24"/>
        </w:rPr>
        <w:t xml:space="preserve">“Total </w:t>
      </w:r>
      <w:r w:rsidR="00774D02" w:rsidRPr="00622D1D">
        <w:rPr>
          <w:sz w:val="24"/>
          <w:szCs w:val="24"/>
        </w:rPr>
        <w:t xml:space="preserve">Number of IEP ‘Regular’ </w:t>
      </w:r>
      <w:r w:rsidRPr="00622D1D">
        <w:rPr>
          <w:sz w:val="24"/>
          <w:szCs w:val="24"/>
        </w:rPr>
        <w:t xml:space="preserve">Medicaid </w:t>
      </w:r>
      <w:r w:rsidR="00774D02" w:rsidRPr="00622D1D">
        <w:rPr>
          <w:sz w:val="24"/>
          <w:szCs w:val="24"/>
        </w:rPr>
        <w:t>Eligible</w:t>
      </w:r>
      <w:r w:rsidRPr="00622D1D">
        <w:rPr>
          <w:sz w:val="24"/>
          <w:szCs w:val="24"/>
        </w:rPr>
        <w:t xml:space="preserve"> Students” and “Total </w:t>
      </w:r>
      <w:r w:rsidR="00774D02" w:rsidRPr="00622D1D">
        <w:rPr>
          <w:sz w:val="24"/>
          <w:szCs w:val="24"/>
        </w:rPr>
        <w:t>Number of</w:t>
      </w:r>
      <w:r w:rsidRPr="00622D1D">
        <w:rPr>
          <w:sz w:val="24"/>
          <w:szCs w:val="24"/>
        </w:rPr>
        <w:t xml:space="preserve"> IEP</w:t>
      </w:r>
      <w:r w:rsidR="00774D02" w:rsidRPr="00622D1D">
        <w:rPr>
          <w:sz w:val="24"/>
          <w:szCs w:val="24"/>
        </w:rPr>
        <w:t xml:space="preserve"> ‘SCHIP’ Medicaid Eligible</w:t>
      </w:r>
      <w:r w:rsidRPr="00622D1D">
        <w:rPr>
          <w:sz w:val="24"/>
          <w:szCs w:val="24"/>
        </w:rPr>
        <w:t xml:space="preserve"> Students”</w:t>
      </w:r>
      <w:r w:rsidR="00774D02" w:rsidRPr="00622D1D">
        <w:rPr>
          <w:sz w:val="24"/>
          <w:szCs w:val="24"/>
        </w:rPr>
        <w:t xml:space="preserve"> and “Total Number of IEP ‘ACA Expansion’ Medicaid Eligible Students.”</w:t>
      </w:r>
    </w:p>
    <w:p w14:paraId="0FB7F6EB" w14:textId="77777777" w:rsidR="00593347" w:rsidRPr="00593347" w:rsidRDefault="00593347" w:rsidP="00593347">
      <w:pPr>
        <w:widowControl/>
        <w:tabs>
          <w:tab w:val="left" w:pos="1080"/>
        </w:tabs>
        <w:autoSpaceDE/>
        <w:autoSpaceDN/>
        <w:ind w:left="1080"/>
        <w:jc w:val="both"/>
        <w:rPr>
          <w:sz w:val="24"/>
          <w:szCs w:val="24"/>
        </w:rPr>
      </w:pPr>
    </w:p>
    <w:p w14:paraId="1F884747" w14:textId="77777777" w:rsidR="00593347" w:rsidRPr="00EF79F5" w:rsidRDefault="00593347" w:rsidP="00C80158">
      <w:pPr>
        <w:pStyle w:val="Heading2"/>
        <w:rPr>
          <w:rFonts w:ascii="Times New Roman" w:hAnsi="Times New Roman" w:cs="Times New Roman"/>
          <w:b/>
          <w:color w:val="auto"/>
          <w:sz w:val="24"/>
          <w:szCs w:val="24"/>
        </w:rPr>
      </w:pPr>
      <w:bookmarkStart w:id="11" w:name="_Toc516830136"/>
      <w:r w:rsidRPr="00EF79F5">
        <w:rPr>
          <w:rFonts w:ascii="Times New Roman" w:hAnsi="Times New Roman" w:cs="Times New Roman"/>
          <w:b/>
          <w:color w:val="auto"/>
          <w:sz w:val="24"/>
          <w:szCs w:val="24"/>
        </w:rPr>
        <w:t>Administrative Claiming Allocation Statistics:</w:t>
      </w:r>
      <w:bookmarkEnd w:id="11"/>
    </w:p>
    <w:p w14:paraId="4A232138" w14:textId="77777777" w:rsidR="00593347" w:rsidRPr="00593347" w:rsidRDefault="00593347" w:rsidP="00593347">
      <w:pPr>
        <w:widowControl/>
        <w:tabs>
          <w:tab w:val="left" w:pos="1080"/>
          <w:tab w:val="left" w:pos="1440"/>
        </w:tabs>
        <w:autoSpaceDE/>
        <w:autoSpaceDN/>
        <w:ind w:left="720"/>
        <w:jc w:val="both"/>
        <w:rPr>
          <w:b/>
          <w:sz w:val="24"/>
          <w:szCs w:val="24"/>
        </w:rPr>
      </w:pPr>
    </w:p>
    <w:p w14:paraId="722DDC76" w14:textId="646F9DEA" w:rsidR="00640FC4" w:rsidRDefault="00593347" w:rsidP="00640FC4">
      <w:pPr>
        <w:widowControl/>
        <w:numPr>
          <w:ilvl w:val="0"/>
          <w:numId w:val="20"/>
        </w:numPr>
        <w:autoSpaceDE/>
        <w:autoSpaceDN/>
        <w:rPr>
          <w:sz w:val="24"/>
          <w:szCs w:val="24"/>
        </w:rPr>
      </w:pPr>
      <w:r w:rsidRPr="00593347">
        <w:rPr>
          <w:sz w:val="24"/>
          <w:szCs w:val="24"/>
        </w:rPr>
        <w:t xml:space="preserve">Compare the amounts identified on Exhibit 3 under </w:t>
      </w:r>
      <w:r w:rsidRPr="00622D1D">
        <w:rPr>
          <w:sz w:val="24"/>
          <w:szCs w:val="24"/>
        </w:rPr>
        <w:t xml:space="preserve">“Total </w:t>
      </w:r>
      <w:r w:rsidR="00774D02" w:rsidRPr="00622D1D">
        <w:rPr>
          <w:sz w:val="24"/>
          <w:szCs w:val="24"/>
        </w:rPr>
        <w:t>Number of Students: Medicaid Eligible</w:t>
      </w:r>
      <w:r w:rsidRPr="00622D1D">
        <w:rPr>
          <w:sz w:val="24"/>
          <w:szCs w:val="24"/>
        </w:rPr>
        <w:t>”</w:t>
      </w:r>
      <w:r w:rsidRPr="00593347">
        <w:rPr>
          <w:sz w:val="24"/>
          <w:szCs w:val="24"/>
        </w:rPr>
        <w:t xml:space="preserve"> and “Total All Students” to information obtained from the Ohio Department of Education.</w:t>
      </w:r>
    </w:p>
    <w:p w14:paraId="290A0E60" w14:textId="77777777" w:rsidR="00640FC4" w:rsidRDefault="00640FC4" w:rsidP="00640FC4">
      <w:pPr>
        <w:widowControl/>
        <w:autoSpaceDE/>
        <w:autoSpaceDN/>
        <w:ind w:left="720"/>
        <w:rPr>
          <w:sz w:val="24"/>
          <w:szCs w:val="24"/>
        </w:rPr>
      </w:pPr>
    </w:p>
    <w:p w14:paraId="275BB232" w14:textId="3D7FFD86" w:rsidR="00593347" w:rsidRPr="00640FC4" w:rsidRDefault="00593347" w:rsidP="00640FC4">
      <w:pPr>
        <w:widowControl/>
        <w:numPr>
          <w:ilvl w:val="0"/>
          <w:numId w:val="20"/>
        </w:numPr>
        <w:autoSpaceDE/>
        <w:autoSpaceDN/>
        <w:rPr>
          <w:sz w:val="24"/>
          <w:szCs w:val="24"/>
        </w:rPr>
      </w:pPr>
      <w:r w:rsidRPr="00640FC4">
        <w:rPr>
          <w:sz w:val="24"/>
          <w:szCs w:val="24"/>
        </w:rPr>
        <w:t>If the numb</w:t>
      </w:r>
      <w:r w:rsidR="00D21190" w:rsidRPr="00640FC4">
        <w:rPr>
          <w:sz w:val="24"/>
          <w:szCs w:val="24"/>
        </w:rPr>
        <w:t>er of students identified by</w:t>
      </w:r>
      <w:r w:rsidRPr="00640FC4">
        <w:rPr>
          <w:sz w:val="24"/>
          <w:szCs w:val="24"/>
        </w:rPr>
        <w:t xml:space="preserve"> ODE d</w:t>
      </w:r>
      <w:r w:rsidR="00071E8D" w:rsidRPr="00640FC4">
        <w:rPr>
          <w:sz w:val="24"/>
          <w:szCs w:val="24"/>
        </w:rPr>
        <w:t>iffers from the</w:t>
      </w:r>
      <w:r w:rsidR="00602CD3" w:rsidRPr="00640FC4">
        <w:rPr>
          <w:sz w:val="24"/>
          <w:szCs w:val="24"/>
        </w:rPr>
        <w:t xml:space="preserve"> </w:t>
      </w:r>
      <w:r w:rsidRPr="00640FC4">
        <w:rPr>
          <w:sz w:val="24"/>
          <w:szCs w:val="24"/>
        </w:rPr>
        <w:t>cost report figures, prepare an adjustment and identify t</w:t>
      </w:r>
      <w:r w:rsidR="00307D11" w:rsidRPr="00640FC4">
        <w:rPr>
          <w:sz w:val="24"/>
          <w:szCs w:val="24"/>
        </w:rPr>
        <w:t>he variance on</w:t>
      </w:r>
      <w:r w:rsidR="006C756F" w:rsidRPr="00640FC4">
        <w:rPr>
          <w:sz w:val="24"/>
          <w:szCs w:val="24"/>
        </w:rPr>
        <w:t xml:space="preserve"> Schedule S. </w:t>
      </w:r>
      <w:r w:rsidRPr="00640FC4">
        <w:rPr>
          <w:sz w:val="24"/>
          <w:szCs w:val="24"/>
        </w:rPr>
        <w:t>The variance must be identified as a plus (+) or minus (-) and equal the number necessary to assure the num</w:t>
      </w:r>
      <w:r w:rsidR="00D21190" w:rsidRPr="00640FC4">
        <w:rPr>
          <w:sz w:val="24"/>
          <w:szCs w:val="24"/>
        </w:rPr>
        <w:t>ber of students identified by</w:t>
      </w:r>
      <w:r w:rsidRPr="00640FC4">
        <w:rPr>
          <w:sz w:val="24"/>
          <w:szCs w:val="24"/>
        </w:rPr>
        <w:t xml:space="preserve"> ODE corresponds to the number of students identified on Exhibit 3 under the “Total</w:t>
      </w:r>
      <w:r w:rsidR="00774D02" w:rsidRPr="00640FC4">
        <w:rPr>
          <w:sz w:val="24"/>
          <w:szCs w:val="24"/>
        </w:rPr>
        <w:t xml:space="preserve"> Number of Students:</w:t>
      </w:r>
      <w:r w:rsidRPr="00640FC4">
        <w:rPr>
          <w:sz w:val="24"/>
          <w:szCs w:val="24"/>
        </w:rPr>
        <w:t xml:space="preserve"> Medicaid </w:t>
      </w:r>
      <w:r w:rsidR="00774D02" w:rsidRPr="00640FC4">
        <w:rPr>
          <w:sz w:val="24"/>
          <w:szCs w:val="24"/>
        </w:rPr>
        <w:t>Eligible</w:t>
      </w:r>
      <w:r w:rsidRPr="00640FC4">
        <w:rPr>
          <w:sz w:val="24"/>
          <w:szCs w:val="24"/>
        </w:rPr>
        <w:t>” and “Total All Students” categories.</w:t>
      </w:r>
    </w:p>
    <w:p w14:paraId="03CFEED3" w14:textId="77777777" w:rsidR="008B3552" w:rsidRDefault="008B3552">
      <w:pPr>
        <w:pStyle w:val="BodyText"/>
        <w:spacing w:before="5"/>
      </w:pPr>
    </w:p>
    <w:p w14:paraId="5B09D324" w14:textId="77777777" w:rsidR="008B3552" w:rsidRPr="00EF79F5" w:rsidRDefault="005C5C66" w:rsidP="00C80158">
      <w:pPr>
        <w:pStyle w:val="Heading2"/>
        <w:rPr>
          <w:rFonts w:ascii="Times New Roman" w:hAnsi="Times New Roman" w:cs="Times New Roman"/>
          <w:b/>
          <w:color w:val="auto"/>
          <w:sz w:val="24"/>
          <w:szCs w:val="24"/>
        </w:rPr>
      </w:pPr>
      <w:bookmarkStart w:id="12" w:name="_Toc516830137"/>
      <w:r w:rsidRPr="00EF79F5">
        <w:rPr>
          <w:rFonts w:ascii="Times New Roman" w:hAnsi="Times New Roman" w:cs="Times New Roman"/>
          <w:b/>
          <w:color w:val="auto"/>
          <w:sz w:val="24"/>
          <w:szCs w:val="24"/>
        </w:rPr>
        <w:t>Transportation Statistics:</w:t>
      </w:r>
      <w:bookmarkEnd w:id="12"/>
    </w:p>
    <w:p w14:paraId="22F5F8A7" w14:textId="77777777" w:rsidR="008B3552" w:rsidRDefault="008B3552">
      <w:pPr>
        <w:pStyle w:val="BodyText"/>
        <w:spacing w:before="6"/>
        <w:rPr>
          <w:b/>
          <w:sz w:val="23"/>
        </w:rPr>
      </w:pPr>
    </w:p>
    <w:p w14:paraId="4C2FB16A" w14:textId="263E2C37" w:rsidR="00D72078" w:rsidRPr="00061638" w:rsidRDefault="00061638">
      <w:pPr>
        <w:pStyle w:val="ListParagraph"/>
        <w:numPr>
          <w:ilvl w:val="0"/>
          <w:numId w:val="6"/>
        </w:numPr>
        <w:tabs>
          <w:tab w:val="left" w:pos="820"/>
          <w:tab w:val="left" w:pos="821"/>
        </w:tabs>
        <w:ind w:right="139"/>
        <w:rPr>
          <w:sz w:val="24"/>
        </w:rPr>
      </w:pPr>
      <w:r>
        <w:rPr>
          <w:sz w:val="24"/>
        </w:rPr>
        <w:t xml:space="preserve">Obtain the paid claims listing for transportation from the provider. </w:t>
      </w:r>
      <w:r w:rsidR="00793857" w:rsidRPr="00061638">
        <w:rPr>
          <w:sz w:val="24"/>
        </w:rPr>
        <w:t>Confirm that</w:t>
      </w:r>
      <w:r w:rsidR="00D72078" w:rsidRPr="00061638">
        <w:rPr>
          <w:sz w:val="24"/>
        </w:rPr>
        <w:t xml:space="preserve"> the provider has paid claims for transportation during the cost reporting period.</w:t>
      </w:r>
    </w:p>
    <w:p w14:paraId="0F916451" w14:textId="77777777" w:rsidR="00D72078" w:rsidRPr="00061638" w:rsidRDefault="00D72078" w:rsidP="00D72078">
      <w:pPr>
        <w:tabs>
          <w:tab w:val="left" w:pos="820"/>
          <w:tab w:val="left" w:pos="821"/>
        </w:tabs>
        <w:ind w:right="139"/>
        <w:rPr>
          <w:sz w:val="24"/>
        </w:rPr>
      </w:pPr>
    </w:p>
    <w:p w14:paraId="2FB1E348" w14:textId="19C1A039" w:rsidR="00D72078" w:rsidRDefault="00D72078" w:rsidP="00D72078">
      <w:pPr>
        <w:tabs>
          <w:tab w:val="left" w:pos="820"/>
          <w:tab w:val="left" w:pos="821"/>
        </w:tabs>
        <w:ind w:left="820" w:right="139"/>
        <w:rPr>
          <w:sz w:val="24"/>
        </w:rPr>
      </w:pPr>
      <w:r w:rsidRPr="00061638">
        <w:rPr>
          <w:sz w:val="24"/>
        </w:rPr>
        <w:t>If the provider does not have paid claims for transportation, the following steps are not applicable as reimbursement for transportation is based on the number of paid claim trips.</w:t>
      </w:r>
    </w:p>
    <w:p w14:paraId="547EA660" w14:textId="77777777" w:rsidR="00D72078" w:rsidRPr="00D72078" w:rsidRDefault="00D72078" w:rsidP="00D72078">
      <w:pPr>
        <w:tabs>
          <w:tab w:val="left" w:pos="820"/>
          <w:tab w:val="left" w:pos="821"/>
        </w:tabs>
        <w:ind w:left="820" w:right="139"/>
        <w:rPr>
          <w:sz w:val="24"/>
        </w:rPr>
      </w:pPr>
    </w:p>
    <w:p w14:paraId="5150D9B6" w14:textId="402117F8" w:rsidR="008B3552" w:rsidRPr="00912D4A" w:rsidRDefault="005C5C66">
      <w:pPr>
        <w:pStyle w:val="ListParagraph"/>
        <w:numPr>
          <w:ilvl w:val="0"/>
          <w:numId w:val="6"/>
        </w:numPr>
        <w:tabs>
          <w:tab w:val="left" w:pos="820"/>
          <w:tab w:val="left" w:pos="821"/>
        </w:tabs>
        <w:ind w:right="139"/>
        <w:rPr>
          <w:sz w:val="24"/>
        </w:rPr>
      </w:pPr>
      <w:r w:rsidRPr="008716A4">
        <w:rPr>
          <w:sz w:val="24"/>
        </w:rPr>
        <w:t xml:space="preserve">Confirm </w:t>
      </w:r>
      <w:r w:rsidR="002329C6" w:rsidRPr="008716A4">
        <w:rPr>
          <w:sz w:val="24"/>
        </w:rPr>
        <w:t xml:space="preserve">that </w:t>
      </w:r>
      <w:r w:rsidRPr="008716A4">
        <w:rPr>
          <w:sz w:val="24"/>
        </w:rPr>
        <w:t xml:space="preserve">the special education transportation rate identified on Exhibit 3 </w:t>
      </w:r>
      <w:r w:rsidR="00071E8D">
        <w:rPr>
          <w:sz w:val="24"/>
        </w:rPr>
        <w:t>of the</w:t>
      </w:r>
      <w:r w:rsidR="00FF4721" w:rsidRPr="008716A4">
        <w:rPr>
          <w:sz w:val="24"/>
        </w:rPr>
        <w:t xml:space="preserve"> cost report </w:t>
      </w:r>
      <w:r w:rsidRPr="008716A4">
        <w:rPr>
          <w:sz w:val="24"/>
        </w:rPr>
        <w:t xml:space="preserve">agrees </w:t>
      </w:r>
      <w:r w:rsidR="003268A8" w:rsidRPr="008716A4">
        <w:rPr>
          <w:sz w:val="24"/>
        </w:rPr>
        <w:t>with</w:t>
      </w:r>
      <w:r w:rsidRPr="008716A4">
        <w:rPr>
          <w:sz w:val="24"/>
        </w:rPr>
        <w:t xml:space="preserve"> the rate </w:t>
      </w:r>
      <w:r w:rsidR="00CC0C85" w:rsidRPr="008716A4">
        <w:rPr>
          <w:sz w:val="24"/>
        </w:rPr>
        <w:t>provided</w:t>
      </w:r>
      <w:r w:rsidRPr="008716A4">
        <w:rPr>
          <w:sz w:val="24"/>
        </w:rPr>
        <w:t xml:space="preserve"> by</w:t>
      </w:r>
      <w:r w:rsidR="00433F11" w:rsidRPr="008716A4">
        <w:rPr>
          <w:sz w:val="24"/>
        </w:rPr>
        <w:t xml:space="preserve"> </w:t>
      </w:r>
      <w:r w:rsidRPr="008716A4">
        <w:rPr>
          <w:sz w:val="24"/>
        </w:rPr>
        <w:t xml:space="preserve">ODE </w:t>
      </w:r>
      <w:r w:rsidR="003268A8" w:rsidRPr="008716A4">
        <w:rPr>
          <w:sz w:val="24"/>
        </w:rPr>
        <w:t>for the applicable c</w:t>
      </w:r>
      <w:r w:rsidR="000F676D" w:rsidRPr="008716A4">
        <w:rPr>
          <w:sz w:val="24"/>
        </w:rPr>
        <w:t>ost reporting period</w:t>
      </w:r>
      <w:r w:rsidRPr="008716A4">
        <w:rPr>
          <w:sz w:val="24"/>
        </w:rPr>
        <w:t>.</w:t>
      </w:r>
      <w:r w:rsidRPr="00912D4A">
        <w:rPr>
          <w:sz w:val="24"/>
        </w:rPr>
        <w:t xml:space="preserve"> If a variance exists, prepare an adjustment to</w:t>
      </w:r>
      <w:r w:rsidR="00F81CC7">
        <w:rPr>
          <w:sz w:val="24"/>
        </w:rPr>
        <w:t xml:space="preserve"> make</w:t>
      </w:r>
      <w:r w:rsidRPr="00912D4A">
        <w:rPr>
          <w:sz w:val="24"/>
        </w:rPr>
        <w:t xml:space="preserve"> the special education rate</w:t>
      </w:r>
      <w:r w:rsidR="0035202A">
        <w:rPr>
          <w:sz w:val="24"/>
        </w:rPr>
        <w:t xml:space="preserve"> match</w:t>
      </w:r>
      <w:r w:rsidR="00433F11">
        <w:rPr>
          <w:sz w:val="24"/>
        </w:rPr>
        <w:t xml:space="preserve"> </w:t>
      </w:r>
      <w:r w:rsidRPr="00912D4A">
        <w:rPr>
          <w:sz w:val="24"/>
        </w:rPr>
        <w:t>ODE</w:t>
      </w:r>
      <w:r w:rsidR="0035202A">
        <w:rPr>
          <w:sz w:val="24"/>
        </w:rPr>
        <w:t>’s</w:t>
      </w:r>
      <w:r w:rsidRPr="00912D4A">
        <w:rPr>
          <w:sz w:val="24"/>
        </w:rPr>
        <w:t xml:space="preserve"> rate. The proposed adjustment should be documented on </w:t>
      </w:r>
      <w:r w:rsidR="00432928" w:rsidRPr="00912D4A">
        <w:rPr>
          <w:sz w:val="24"/>
        </w:rPr>
        <w:t>Schedule</w:t>
      </w:r>
      <w:r w:rsidR="00700210">
        <w:rPr>
          <w:sz w:val="24"/>
        </w:rPr>
        <w:t xml:space="preserve"> S.</w:t>
      </w:r>
    </w:p>
    <w:p w14:paraId="25BCFA0E" w14:textId="77777777" w:rsidR="008B3552" w:rsidRDefault="008B3552">
      <w:pPr>
        <w:pStyle w:val="BodyText"/>
        <w:spacing w:before="11"/>
        <w:rPr>
          <w:sz w:val="23"/>
        </w:rPr>
      </w:pPr>
    </w:p>
    <w:p w14:paraId="5DD1A3E1" w14:textId="5E3EAEB8" w:rsidR="008B3552" w:rsidRPr="00E54EE8" w:rsidRDefault="00792E8E">
      <w:pPr>
        <w:pStyle w:val="ListParagraph"/>
        <w:numPr>
          <w:ilvl w:val="0"/>
          <w:numId w:val="6"/>
        </w:numPr>
        <w:tabs>
          <w:tab w:val="left" w:pos="820"/>
          <w:tab w:val="left" w:pos="821"/>
        </w:tabs>
        <w:ind w:right="186"/>
        <w:rPr>
          <w:sz w:val="24"/>
          <w:szCs w:val="24"/>
        </w:rPr>
      </w:pPr>
      <w:r w:rsidRPr="00E54EE8">
        <w:rPr>
          <w:sz w:val="24"/>
          <w:szCs w:val="24"/>
        </w:rPr>
        <w:t>C</w:t>
      </w:r>
      <w:r w:rsidR="005C5C66" w:rsidRPr="00E54EE8">
        <w:rPr>
          <w:sz w:val="24"/>
          <w:szCs w:val="24"/>
        </w:rPr>
        <w:t xml:space="preserve">onfirm paid claims for allowable trips </w:t>
      </w:r>
      <w:r w:rsidR="00061638" w:rsidRPr="00E54EE8">
        <w:rPr>
          <w:sz w:val="24"/>
          <w:szCs w:val="24"/>
        </w:rPr>
        <w:t xml:space="preserve">agree with </w:t>
      </w:r>
      <w:r w:rsidR="00D2408E" w:rsidRPr="00E54EE8">
        <w:rPr>
          <w:sz w:val="24"/>
          <w:szCs w:val="24"/>
        </w:rPr>
        <w:t>“Number of Paid C</w:t>
      </w:r>
      <w:r w:rsidR="00061638" w:rsidRPr="00E54EE8">
        <w:rPr>
          <w:sz w:val="24"/>
          <w:szCs w:val="24"/>
        </w:rPr>
        <w:t>laim</w:t>
      </w:r>
      <w:r w:rsidR="00D2408E" w:rsidRPr="00E54EE8">
        <w:rPr>
          <w:sz w:val="24"/>
          <w:szCs w:val="24"/>
        </w:rPr>
        <w:t xml:space="preserve"> T</w:t>
      </w:r>
      <w:r w:rsidR="005C5C66" w:rsidRPr="00E54EE8">
        <w:rPr>
          <w:sz w:val="24"/>
          <w:szCs w:val="24"/>
        </w:rPr>
        <w:t>rips</w:t>
      </w:r>
      <w:r w:rsidR="00D2408E" w:rsidRPr="00E54EE8">
        <w:rPr>
          <w:sz w:val="24"/>
          <w:szCs w:val="24"/>
        </w:rPr>
        <w:t>”</w:t>
      </w:r>
      <w:r w:rsidR="00DB3E0B" w:rsidRPr="00E54EE8">
        <w:rPr>
          <w:sz w:val="24"/>
          <w:szCs w:val="24"/>
        </w:rPr>
        <w:t xml:space="preserve"> reported o</w:t>
      </w:r>
      <w:r w:rsidR="005C5C66" w:rsidRPr="00E54EE8">
        <w:rPr>
          <w:sz w:val="24"/>
          <w:szCs w:val="24"/>
        </w:rPr>
        <w:t>n</w:t>
      </w:r>
      <w:r w:rsidR="00810A31" w:rsidRPr="00E54EE8">
        <w:rPr>
          <w:sz w:val="24"/>
          <w:szCs w:val="24"/>
        </w:rPr>
        <w:t xml:space="preserve"> Exhibit 3 of</w:t>
      </w:r>
      <w:r w:rsidR="00071E8D">
        <w:rPr>
          <w:sz w:val="24"/>
          <w:szCs w:val="24"/>
        </w:rPr>
        <w:t xml:space="preserve"> the</w:t>
      </w:r>
      <w:r w:rsidR="007E5CCC" w:rsidRPr="00E54EE8">
        <w:rPr>
          <w:sz w:val="24"/>
          <w:szCs w:val="24"/>
        </w:rPr>
        <w:t xml:space="preserve"> </w:t>
      </w:r>
      <w:r w:rsidR="005C5C66" w:rsidRPr="00E54EE8">
        <w:rPr>
          <w:sz w:val="24"/>
          <w:szCs w:val="24"/>
        </w:rPr>
        <w:t xml:space="preserve">cost report. If a variance exists, report and prepare an adjustment using </w:t>
      </w:r>
      <w:r w:rsidR="00AF7C41" w:rsidRPr="00E54EE8">
        <w:rPr>
          <w:sz w:val="24"/>
          <w:szCs w:val="24"/>
        </w:rPr>
        <w:t xml:space="preserve">Schedule </w:t>
      </w:r>
      <w:r w:rsidR="00AF7C41" w:rsidRPr="00E54EE8">
        <w:rPr>
          <w:spacing w:val="-39"/>
          <w:sz w:val="24"/>
          <w:szCs w:val="24"/>
        </w:rPr>
        <w:t>S</w:t>
      </w:r>
      <w:r w:rsidR="005C5C66" w:rsidRPr="00E54EE8">
        <w:rPr>
          <w:sz w:val="24"/>
          <w:szCs w:val="24"/>
        </w:rPr>
        <w:t>.</w:t>
      </w:r>
    </w:p>
    <w:p w14:paraId="4E88E2CD" w14:textId="77777777" w:rsidR="008B3552" w:rsidRDefault="008B3552">
      <w:pPr>
        <w:pStyle w:val="BodyText"/>
        <w:spacing w:before="11"/>
        <w:rPr>
          <w:sz w:val="23"/>
        </w:rPr>
      </w:pPr>
    </w:p>
    <w:p w14:paraId="4A0012CF" w14:textId="54230EFC" w:rsidR="008B3552" w:rsidRPr="009D4BF6" w:rsidRDefault="005C5C66" w:rsidP="009D4BF6">
      <w:pPr>
        <w:pStyle w:val="ListParagraph"/>
        <w:numPr>
          <w:ilvl w:val="0"/>
          <w:numId w:val="6"/>
        </w:numPr>
        <w:tabs>
          <w:tab w:val="left" w:pos="819"/>
          <w:tab w:val="left" w:pos="821"/>
          <w:tab w:val="left" w:pos="1121"/>
        </w:tabs>
        <w:jc w:val="both"/>
        <w:rPr>
          <w:sz w:val="24"/>
        </w:rPr>
      </w:pPr>
      <w:r w:rsidRPr="00886255">
        <w:rPr>
          <w:sz w:val="24"/>
        </w:rPr>
        <w:t>Randomly</w:t>
      </w:r>
      <w:r w:rsidRPr="00886255">
        <w:rPr>
          <w:spacing w:val="-8"/>
          <w:sz w:val="24"/>
        </w:rPr>
        <w:t xml:space="preserve"> </w:t>
      </w:r>
      <w:r w:rsidRPr="00886255">
        <w:rPr>
          <w:sz w:val="24"/>
        </w:rPr>
        <w:t>select</w:t>
      </w:r>
      <w:r w:rsidRPr="00886255">
        <w:rPr>
          <w:spacing w:val="-4"/>
          <w:sz w:val="24"/>
        </w:rPr>
        <w:t xml:space="preserve"> </w:t>
      </w:r>
      <w:r w:rsidRPr="00886255">
        <w:rPr>
          <w:sz w:val="24"/>
        </w:rPr>
        <w:t>the</w:t>
      </w:r>
      <w:r w:rsidRPr="00886255">
        <w:rPr>
          <w:spacing w:val="-4"/>
          <w:sz w:val="24"/>
        </w:rPr>
        <w:t xml:space="preserve"> </w:t>
      </w:r>
      <w:r w:rsidRPr="00886255">
        <w:rPr>
          <w:sz w:val="24"/>
        </w:rPr>
        <w:t>lesser</w:t>
      </w:r>
      <w:r w:rsidRPr="00886255">
        <w:rPr>
          <w:spacing w:val="-4"/>
          <w:sz w:val="24"/>
        </w:rPr>
        <w:t xml:space="preserve"> </w:t>
      </w:r>
      <w:r w:rsidRPr="00886255">
        <w:rPr>
          <w:sz w:val="24"/>
        </w:rPr>
        <w:t>of</w:t>
      </w:r>
      <w:r w:rsidRPr="00886255">
        <w:rPr>
          <w:spacing w:val="-5"/>
          <w:sz w:val="24"/>
        </w:rPr>
        <w:t xml:space="preserve"> </w:t>
      </w:r>
      <w:r w:rsidRPr="00886255">
        <w:rPr>
          <w:sz w:val="24"/>
        </w:rPr>
        <w:t>10%</w:t>
      </w:r>
      <w:r w:rsidRPr="00886255">
        <w:rPr>
          <w:spacing w:val="-4"/>
          <w:sz w:val="24"/>
        </w:rPr>
        <w:t xml:space="preserve"> </w:t>
      </w:r>
      <w:r w:rsidRPr="00886255">
        <w:rPr>
          <w:sz w:val="24"/>
        </w:rPr>
        <w:t>or</w:t>
      </w:r>
      <w:r w:rsidRPr="00886255">
        <w:rPr>
          <w:spacing w:val="-4"/>
          <w:sz w:val="24"/>
        </w:rPr>
        <w:t xml:space="preserve"> </w:t>
      </w:r>
      <w:r w:rsidRPr="00886255">
        <w:rPr>
          <w:sz w:val="24"/>
        </w:rPr>
        <w:t>40</w:t>
      </w:r>
      <w:r w:rsidRPr="00886255">
        <w:rPr>
          <w:spacing w:val="-4"/>
          <w:sz w:val="24"/>
        </w:rPr>
        <w:t xml:space="preserve"> </w:t>
      </w:r>
      <w:r w:rsidRPr="00886255">
        <w:rPr>
          <w:sz w:val="24"/>
        </w:rPr>
        <w:t>paid</w:t>
      </w:r>
      <w:r w:rsidRPr="00886255">
        <w:rPr>
          <w:spacing w:val="-4"/>
          <w:sz w:val="24"/>
        </w:rPr>
        <w:t xml:space="preserve"> </w:t>
      </w:r>
      <w:r w:rsidRPr="00886255">
        <w:rPr>
          <w:sz w:val="24"/>
        </w:rPr>
        <w:t>claims from</w:t>
      </w:r>
      <w:r w:rsidRPr="00886255">
        <w:rPr>
          <w:spacing w:val="-5"/>
          <w:sz w:val="24"/>
        </w:rPr>
        <w:t xml:space="preserve"> </w:t>
      </w:r>
      <w:r w:rsidRPr="00886255">
        <w:rPr>
          <w:sz w:val="24"/>
        </w:rPr>
        <w:t>the</w:t>
      </w:r>
      <w:r w:rsidRPr="00886255">
        <w:rPr>
          <w:spacing w:val="-4"/>
          <w:sz w:val="24"/>
        </w:rPr>
        <w:t xml:space="preserve"> </w:t>
      </w:r>
      <w:r w:rsidRPr="00886255">
        <w:rPr>
          <w:sz w:val="24"/>
        </w:rPr>
        <w:t>claims</w:t>
      </w:r>
      <w:r w:rsidRPr="00886255">
        <w:rPr>
          <w:spacing w:val="-4"/>
          <w:sz w:val="24"/>
        </w:rPr>
        <w:t xml:space="preserve"> </w:t>
      </w:r>
      <w:r w:rsidRPr="00886255">
        <w:rPr>
          <w:sz w:val="24"/>
        </w:rPr>
        <w:t>recorded</w:t>
      </w:r>
      <w:r w:rsidRPr="00886255">
        <w:rPr>
          <w:spacing w:val="-2"/>
          <w:sz w:val="24"/>
        </w:rPr>
        <w:t xml:space="preserve"> </w:t>
      </w:r>
      <w:r w:rsidRPr="00886255">
        <w:rPr>
          <w:sz w:val="24"/>
        </w:rPr>
        <w:t>in</w:t>
      </w:r>
      <w:r w:rsidRPr="00886255">
        <w:rPr>
          <w:spacing w:val="-4"/>
          <w:sz w:val="24"/>
        </w:rPr>
        <w:t xml:space="preserve"> </w:t>
      </w:r>
      <w:r w:rsidRPr="00886255">
        <w:rPr>
          <w:sz w:val="24"/>
        </w:rPr>
        <w:t>step</w:t>
      </w:r>
      <w:r w:rsidR="00886255">
        <w:rPr>
          <w:sz w:val="24"/>
        </w:rPr>
        <w:t xml:space="preserve"> 2. </w:t>
      </w:r>
      <w:r w:rsidRPr="009D4BF6">
        <w:rPr>
          <w:sz w:val="24"/>
        </w:rPr>
        <w:t>Record the following information from the records onto a work</w:t>
      </w:r>
      <w:r w:rsidRPr="009D4BF6">
        <w:rPr>
          <w:spacing w:val="-29"/>
          <w:sz w:val="24"/>
        </w:rPr>
        <w:t xml:space="preserve"> </w:t>
      </w:r>
      <w:r w:rsidRPr="009D4BF6">
        <w:rPr>
          <w:sz w:val="24"/>
        </w:rPr>
        <w:t>paper:</w:t>
      </w:r>
    </w:p>
    <w:p w14:paraId="7FDE6D88" w14:textId="77777777" w:rsidR="008B3552" w:rsidRDefault="008B3552">
      <w:pPr>
        <w:pStyle w:val="BodyText"/>
      </w:pPr>
    </w:p>
    <w:p w14:paraId="131CEE8C" w14:textId="6AB79775" w:rsidR="008B3552" w:rsidRDefault="005C5C66">
      <w:pPr>
        <w:pStyle w:val="ListParagraph"/>
        <w:numPr>
          <w:ilvl w:val="2"/>
          <w:numId w:val="6"/>
        </w:numPr>
        <w:tabs>
          <w:tab w:val="left" w:pos="1541"/>
        </w:tabs>
        <w:jc w:val="left"/>
        <w:rPr>
          <w:sz w:val="24"/>
        </w:rPr>
      </w:pPr>
      <w:r>
        <w:rPr>
          <w:sz w:val="24"/>
        </w:rPr>
        <w:t>Student identification number, if</w:t>
      </w:r>
      <w:r w:rsidR="00CB61FF">
        <w:rPr>
          <w:sz w:val="24"/>
        </w:rPr>
        <w:t xml:space="preserve"> </w:t>
      </w:r>
      <w:r>
        <w:rPr>
          <w:sz w:val="24"/>
        </w:rPr>
        <w:t>identified</w:t>
      </w:r>
    </w:p>
    <w:p w14:paraId="57F83950" w14:textId="77777777" w:rsidR="008B3552" w:rsidRDefault="005C5C66">
      <w:pPr>
        <w:pStyle w:val="ListParagraph"/>
        <w:numPr>
          <w:ilvl w:val="2"/>
          <w:numId w:val="6"/>
        </w:numPr>
        <w:tabs>
          <w:tab w:val="left" w:pos="1541"/>
        </w:tabs>
        <w:jc w:val="left"/>
        <w:rPr>
          <w:sz w:val="24"/>
        </w:rPr>
      </w:pPr>
      <w:r>
        <w:rPr>
          <w:sz w:val="24"/>
        </w:rPr>
        <w:t>Medicaid identification</w:t>
      </w:r>
      <w:r>
        <w:rPr>
          <w:spacing w:val="-26"/>
          <w:sz w:val="24"/>
        </w:rPr>
        <w:t xml:space="preserve"> </w:t>
      </w:r>
      <w:r>
        <w:rPr>
          <w:sz w:val="24"/>
        </w:rPr>
        <w:t>number</w:t>
      </w:r>
    </w:p>
    <w:p w14:paraId="68BBA4B3" w14:textId="77777777" w:rsidR="008B3552" w:rsidRDefault="005C5C66">
      <w:pPr>
        <w:pStyle w:val="ListParagraph"/>
        <w:numPr>
          <w:ilvl w:val="2"/>
          <w:numId w:val="6"/>
        </w:numPr>
        <w:tabs>
          <w:tab w:val="left" w:pos="1541"/>
        </w:tabs>
        <w:jc w:val="left"/>
        <w:rPr>
          <w:sz w:val="24"/>
        </w:rPr>
      </w:pPr>
      <w:r>
        <w:rPr>
          <w:sz w:val="24"/>
        </w:rPr>
        <w:t>Date of</w:t>
      </w:r>
      <w:r>
        <w:rPr>
          <w:spacing w:val="-12"/>
          <w:sz w:val="24"/>
        </w:rPr>
        <w:t xml:space="preserve"> </w:t>
      </w:r>
      <w:r>
        <w:rPr>
          <w:sz w:val="24"/>
        </w:rPr>
        <w:t>birth</w:t>
      </w:r>
    </w:p>
    <w:p w14:paraId="01AA63C9" w14:textId="77777777" w:rsidR="008B3552" w:rsidRDefault="005C5C66">
      <w:pPr>
        <w:pStyle w:val="ListParagraph"/>
        <w:numPr>
          <w:ilvl w:val="2"/>
          <w:numId w:val="6"/>
        </w:numPr>
        <w:tabs>
          <w:tab w:val="left" w:pos="1541"/>
        </w:tabs>
        <w:jc w:val="left"/>
        <w:rPr>
          <w:sz w:val="24"/>
        </w:rPr>
      </w:pPr>
      <w:r>
        <w:rPr>
          <w:sz w:val="24"/>
        </w:rPr>
        <w:t>CPT Code</w:t>
      </w:r>
    </w:p>
    <w:p w14:paraId="00C2DA0F" w14:textId="77777777" w:rsidR="008B3552" w:rsidRDefault="005C5C66">
      <w:pPr>
        <w:pStyle w:val="ListParagraph"/>
        <w:numPr>
          <w:ilvl w:val="2"/>
          <w:numId w:val="6"/>
        </w:numPr>
        <w:tabs>
          <w:tab w:val="left" w:pos="1541"/>
        </w:tabs>
        <w:ind w:right="118"/>
        <w:jc w:val="left"/>
        <w:rPr>
          <w:sz w:val="24"/>
        </w:rPr>
      </w:pPr>
      <w:r>
        <w:rPr>
          <w:sz w:val="24"/>
        </w:rPr>
        <w:t>Service type as identified in the Ohio Medicaid School Program CPT Code Assignment Appendix (e.g., MH, SLP,</w:t>
      </w:r>
      <w:r>
        <w:rPr>
          <w:spacing w:val="-6"/>
          <w:sz w:val="24"/>
        </w:rPr>
        <w:t xml:space="preserve"> </w:t>
      </w:r>
      <w:r>
        <w:rPr>
          <w:sz w:val="24"/>
        </w:rPr>
        <w:t>etc.)</w:t>
      </w:r>
    </w:p>
    <w:p w14:paraId="4E34223B" w14:textId="77777777" w:rsidR="008B3552" w:rsidRDefault="005C5C66">
      <w:pPr>
        <w:pStyle w:val="ListParagraph"/>
        <w:numPr>
          <w:ilvl w:val="2"/>
          <w:numId w:val="6"/>
        </w:numPr>
        <w:tabs>
          <w:tab w:val="left" w:pos="1541"/>
        </w:tabs>
        <w:jc w:val="left"/>
        <w:rPr>
          <w:sz w:val="24"/>
        </w:rPr>
      </w:pPr>
      <w:r>
        <w:rPr>
          <w:sz w:val="24"/>
        </w:rPr>
        <w:t>Service</w:t>
      </w:r>
      <w:r>
        <w:rPr>
          <w:spacing w:val="-8"/>
          <w:sz w:val="24"/>
        </w:rPr>
        <w:t xml:space="preserve"> </w:t>
      </w:r>
      <w:r>
        <w:rPr>
          <w:sz w:val="24"/>
        </w:rPr>
        <w:t>Date</w:t>
      </w:r>
    </w:p>
    <w:p w14:paraId="4112056C" w14:textId="77777777" w:rsidR="008B3552" w:rsidRDefault="005C5C66">
      <w:pPr>
        <w:pStyle w:val="ListParagraph"/>
        <w:numPr>
          <w:ilvl w:val="2"/>
          <w:numId w:val="6"/>
        </w:numPr>
        <w:tabs>
          <w:tab w:val="left" w:pos="1541"/>
        </w:tabs>
        <w:jc w:val="left"/>
        <w:rPr>
          <w:sz w:val="24"/>
        </w:rPr>
      </w:pPr>
      <w:r>
        <w:rPr>
          <w:sz w:val="24"/>
        </w:rPr>
        <w:t>Units billed</w:t>
      </w:r>
    </w:p>
    <w:p w14:paraId="6B66DEB7" w14:textId="77777777" w:rsidR="008B3552" w:rsidRDefault="005C5C66">
      <w:pPr>
        <w:pStyle w:val="ListParagraph"/>
        <w:numPr>
          <w:ilvl w:val="2"/>
          <w:numId w:val="6"/>
        </w:numPr>
        <w:tabs>
          <w:tab w:val="left" w:pos="1541"/>
        </w:tabs>
        <w:jc w:val="left"/>
        <w:rPr>
          <w:sz w:val="24"/>
        </w:rPr>
      </w:pPr>
      <w:r>
        <w:rPr>
          <w:sz w:val="24"/>
        </w:rPr>
        <w:t>Units paid</w:t>
      </w:r>
    </w:p>
    <w:p w14:paraId="647B148E" w14:textId="77777777" w:rsidR="008B3552" w:rsidRDefault="005C5C66">
      <w:pPr>
        <w:pStyle w:val="ListParagraph"/>
        <w:numPr>
          <w:ilvl w:val="2"/>
          <w:numId w:val="6"/>
        </w:numPr>
        <w:tabs>
          <w:tab w:val="left" w:pos="1541"/>
        </w:tabs>
        <w:jc w:val="left"/>
        <w:rPr>
          <w:sz w:val="24"/>
        </w:rPr>
      </w:pPr>
      <w:r>
        <w:rPr>
          <w:sz w:val="24"/>
        </w:rPr>
        <w:t>Date</w:t>
      </w:r>
      <w:r>
        <w:rPr>
          <w:spacing w:val="-4"/>
          <w:sz w:val="24"/>
        </w:rPr>
        <w:t xml:space="preserve"> </w:t>
      </w:r>
      <w:r>
        <w:rPr>
          <w:sz w:val="24"/>
        </w:rPr>
        <w:t>paid</w:t>
      </w:r>
    </w:p>
    <w:p w14:paraId="60D07203" w14:textId="77777777" w:rsidR="008B3552" w:rsidRDefault="005C5C66">
      <w:pPr>
        <w:pStyle w:val="ListParagraph"/>
        <w:numPr>
          <w:ilvl w:val="2"/>
          <w:numId w:val="6"/>
        </w:numPr>
        <w:tabs>
          <w:tab w:val="left" w:pos="1541"/>
        </w:tabs>
        <w:jc w:val="left"/>
        <w:rPr>
          <w:sz w:val="24"/>
        </w:rPr>
      </w:pPr>
      <w:r>
        <w:rPr>
          <w:sz w:val="24"/>
        </w:rPr>
        <w:t>Transaction Control Number</w:t>
      </w:r>
      <w:r>
        <w:rPr>
          <w:spacing w:val="-26"/>
          <w:sz w:val="24"/>
        </w:rPr>
        <w:t xml:space="preserve"> </w:t>
      </w:r>
      <w:r>
        <w:rPr>
          <w:sz w:val="24"/>
        </w:rPr>
        <w:t>(TCN)</w:t>
      </w:r>
    </w:p>
    <w:p w14:paraId="37B2C28B" w14:textId="77777777" w:rsidR="008B3552" w:rsidRDefault="008B3552">
      <w:pPr>
        <w:pStyle w:val="BodyText"/>
      </w:pPr>
    </w:p>
    <w:p w14:paraId="5FDE2616" w14:textId="77777777" w:rsidR="008B3552" w:rsidRPr="00FF48D4" w:rsidRDefault="005C5C66">
      <w:pPr>
        <w:pStyle w:val="ListParagraph"/>
        <w:numPr>
          <w:ilvl w:val="0"/>
          <w:numId w:val="6"/>
        </w:numPr>
        <w:tabs>
          <w:tab w:val="left" w:pos="820"/>
          <w:tab w:val="left" w:pos="821"/>
        </w:tabs>
        <w:ind w:right="482"/>
        <w:rPr>
          <w:sz w:val="24"/>
        </w:rPr>
      </w:pPr>
      <w:r w:rsidRPr="00FF48D4">
        <w:rPr>
          <w:sz w:val="24"/>
        </w:rPr>
        <w:t>Using</w:t>
      </w:r>
      <w:r w:rsidRPr="00FF48D4">
        <w:rPr>
          <w:spacing w:val="-7"/>
          <w:sz w:val="24"/>
        </w:rPr>
        <w:t xml:space="preserve"> </w:t>
      </w:r>
      <w:r w:rsidRPr="00FF48D4">
        <w:rPr>
          <w:sz w:val="24"/>
        </w:rPr>
        <w:t>the</w:t>
      </w:r>
      <w:r w:rsidRPr="00FF48D4">
        <w:rPr>
          <w:spacing w:val="-3"/>
          <w:sz w:val="24"/>
        </w:rPr>
        <w:t xml:space="preserve"> </w:t>
      </w:r>
      <w:r w:rsidRPr="00FF48D4">
        <w:rPr>
          <w:sz w:val="24"/>
        </w:rPr>
        <w:t>claims</w:t>
      </w:r>
      <w:r w:rsidRPr="00FF48D4">
        <w:rPr>
          <w:spacing w:val="-5"/>
          <w:sz w:val="24"/>
        </w:rPr>
        <w:t xml:space="preserve"> </w:t>
      </w:r>
      <w:r w:rsidRPr="00FF48D4">
        <w:rPr>
          <w:sz w:val="24"/>
        </w:rPr>
        <w:t>selected</w:t>
      </w:r>
      <w:r w:rsidRPr="00FF48D4">
        <w:rPr>
          <w:spacing w:val="-3"/>
          <w:sz w:val="24"/>
        </w:rPr>
        <w:t xml:space="preserve"> </w:t>
      </w:r>
      <w:r w:rsidRPr="00FF48D4">
        <w:rPr>
          <w:sz w:val="24"/>
        </w:rPr>
        <w:t>in</w:t>
      </w:r>
      <w:r w:rsidRPr="00FF48D4">
        <w:rPr>
          <w:spacing w:val="-5"/>
          <w:sz w:val="24"/>
        </w:rPr>
        <w:t xml:space="preserve"> </w:t>
      </w:r>
      <w:r w:rsidRPr="00FF48D4">
        <w:rPr>
          <w:sz w:val="24"/>
        </w:rPr>
        <w:t>step</w:t>
      </w:r>
      <w:r w:rsidRPr="00FF48D4">
        <w:rPr>
          <w:spacing w:val="-3"/>
          <w:sz w:val="24"/>
        </w:rPr>
        <w:t xml:space="preserve"> </w:t>
      </w:r>
      <w:r w:rsidRPr="00FF48D4">
        <w:rPr>
          <w:sz w:val="24"/>
        </w:rPr>
        <w:t>3,</w:t>
      </w:r>
      <w:r w:rsidRPr="00FF48D4">
        <w:rPr>
          <w:spacing w:val="-5"/>
          <w:sz w:val="24"/>
        </w:rPr>
        <w:t xml:space="preserve"> </w:t>
      </w:r>
      <w:r w:rsidRPr="00FF48D4">
        <w:rPr>
          <w:sz w:val="24"/>
        </w:rPr>
        <w:t>confirm</w:t>
      </w:r>
      <w:r w:rsidRPr="00FF48D4">
        <w:rPr>
          <w:spacing w:val="-5"/>
          <w:sz w:val="24"/>
        </w:rPr>
        <w:t xml:space="preserve"> </w:t>
      </w:r>
      <w:r w:rsidRPr="00FF48D4">
        <w:rPr>
          <w:sz w:val="24"/>
        </w:rPr>
        <w:t>eligibility</w:t>
      </w:r>
      <w:r w:rsidRPr="00FF48D4">
        <w:rPr>
          <w:spacing w:val="-12"/>
          <w:sz w:val="24"/>
        </w:rPr>
        <w:t xml:space="preserve"> </w:t>
      </w:r>
      <w:r w:rsidRPr="00FF48D4">
        <w:rPr>
          <w:sz w:val="24"/>
        </w:rPr>
        <w:t>to</w:t>
      </w:r>
      <w:r w:rsidRPr="00FF48D4">
        <w:rPr>
          <w:spacing w:val="-5"/>
          <w:sz w:val="24"/>
        </w:rPr>
        <w:t xml:space="preserve"> </w:t>
      </w:r>
      <w:r w:rsidRPr="00FF48D4">
        <w:rPr>
          <w:sz w:val="24"/>
        </w:rPr>
        <w:t>receive</w:t>
      </w:r>
      <w:r w:rsidRPr="00FF48D4">
        <w:rPr>
          <w:spacing w:val="-5"/>
          <w:sz w:val="24"/>
        </w:rPr>
        <w:t xml:space="preserve"> </w:t>
      </w:r>
      <w:r w:rsidRPr="00FF48D4">
        <w:rPr>
          <w:sz w:val="24"/>
        </w:rPr>
        <w:t>transportation</w:t>
      </w:r>
      <w:r w:rsidRPr="00FF48D4">
        <w:rPr>
          <w:spacing w:val="-5"/>
          <w:sz w:val="24"/>
        </w:rPr>
        <w:t xml:space="preserve"> </w:t>
      </w:r>
      <w:r w:rsidRPr="00FF48D4">
        <w:rPr>
          <w:sz w:val="24"/>
        </w:rPr>
        <w:t>for</w:t>
      </w:r>
      <w:r w:rsidRPr="00FF48D4">
        <w:rPr>
          <w:spacing w:val="-5"/>
          <w:sz w:val="24"/>
        </w:rPr>
        <w:t xml:space="preserve"> </w:t>
      </w:r>
      <w:r w:rsidRPr="00FF48D4">
        <w:rPr>
          <w:sz w:val="24"/>
        </w:rPr>
        <w:t>the following</w:t>
      </w:r>
      <w:r w:rsidRPr="00FF48D4">
        <w:rPr>
          <w:spacing w:val="-22"/>
          <w:sz w:val="24"/>
        </w:rPr>
        <w:t xml:space="preserve"> </w:t>
      </w:r>
      <w:r w:rsidRPr="00FF48D4">
        <w:rPr>
          <w:sz w:val="24"/>
        </w:rPr>
        <w:t>components:</w:t>
      </w:r>
    </w:p>
    <w:p w14:paraId="686800CB" w14:textId="77777777" w:rsidR="008B3552" w:rsidRDefault="008B3552">
      <w:pPr>
        <w:pStyle w:val="BodyText"/>
        <w:spacing w:before="2"/>
      </w:pPr>
    </w:p>
    <w:p w14:paraId="78F34DAD" w14:textId="325976B8" w:rsidR="009D3FE2" w:rsidRDefault="009D3FE2">
      <w:pPr>
        <w:pStyle w:val="ListParagraph"/>
        <w:numPr>
          <w:ilvl w:val="0"/>
          <w:numId w:val="5"/>
        </w:numPr>
        <w:tabs>
          <w:tab w:val="left" w:pos="1092"/>
        </w:tabs>
        <w:spacing w:before="1"/>
        <w:jc w:val="both"/>
        <w:rPr>
          <w:sz w:val="24"/>
        </w:rPr>
      </w:pPr>
      <w:r>
        <w:rPr>
          <w:sz w:val="24"/>
        </w:rPr>
        <w:t>Obtain the IEP(s) in effect for the student during the cost report</w:t>
      </w:r>
      <w:r w:rsidR="003F6508">
        <w:rPr>
          <w:sz w:val="24"/>
        </w:rPr>
        <w:t>ing</w:t>
      </w:r>
      <w:r>
        <w:rPr>
          <w:sz w:val="24"/>
        </w:rPr>
        <w:t xml:space="preserve"> period.</w:t>
      </w:r>
    </w:p>
    <w:p w14:paraId="78722C29" w14:textId="77777777" w:rsidR="00912D4A" w:rsidRDefault="00912D4A" w:rsidP="00912D4A">
      <w:pPr>
        <w:pStyle w:val="ListParagraph"/>
        <w:tabs>
          <w:tab w:val="left" w:pos="1092"/>
        </w:tabs>
        <w:spacing w:before="1"/>
        <w:ind w:left="1091" w:firstLine="0"/>
        <w:jc w:val="both"/>
        <w:rPr>
          <w:sz w:val="24"/>
        </w:rPr>
      </w:pPr>
    </w:p>
    <w:p w14:paraId="28F7CF33" w14:textId="77777777" w:rsidR="008B3552" w:rsidRDefault="005C5C66">
      <w:pPr>
        <w:pStyle w:val="ListParagraph"/>
        <w:numPr>
          <w:ilvl w:val="0"/>
          <w:numId w:val="5"/>
        </w:numPr>
        <w:tabs>
          <w:tab w:val="left" w:pos="1092"/>
        </w:tabs>
        <w:spacing w:before="1"/>
        <w:jc w:val="both"/>
        <w:rPr>
          <w:sz w:val="24"/>
        </w:rPr>
      </w:pPr>
      <w:r>
        <w:rPr>
          <w:sz w:val="24"/>
        </w:rPr>
        <w:t>Verify</w:t>
      </w:r>
      <w:r>
        <w:rPr>
          <w:spacing w:val="-9"/>
          <w:sz w:val="24"/>
        </w:rPr>
        <w:t xml:space="preserve"> </w:t>
      </w:r>
      <w:r>
        <w:rPr>
          <w:sz w:val="24"/>
        </w:rPr>
        <w:t>the</w:t>
      </w:r>
      <w:r>
        <w:rPr>
          <w:spacing w:val="-5"/>
          <w:sz w:val="24"/>
        </w:rPr>
        <w:t xml:space="preserve"> </w:t>
      </w:r>
      <w:r>
        <w:rPr>
          <w:sz w:val="24"/>
        </w:rPr>
        <w:t>service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transportation</w:t>
      </w:r>
      <w:r>
        <w:rPr>
          <w:spacing w:val="-5"/>
          <w:sz w:val="24"/>
        </w:rPr>
        <w:t xml:space="preserve"> </w:t>
      </w:r>
      <w:r>
        <w:rPr>
          <w:sz w:val="24"/>
        </w:rPr>
        <w:t>claim</w:t>
      </w:r>
      <w:r>
        <w:rPr>
          <w:spacing w:val="-5"/>
          <w:sz w:val="24"/>
        </w:rPr>
        <w:t xml:space="preserve"> </w:t>
      </w:r>
      <w:r>
        <w:rPr>
          <w:sz w:val="24"/>
        </w:rPr>
        <w:t>was</w:t>
      </w:r>
      <w:r>
        <w:rPr>
          <w:spacing w:val="-5"/>
          <w:sz w:val="24"/>
        </w:rPr>
        <w:t xml:space="preserve"> </w:t>
      </w:r>
      <w:r>
        <w:rPr>
          <w:sz w:val="24"/>
        </w:rPr>
        <w:t>subsequent</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effective</w:t>
      </w:r>
      <w:r>
        <w:rPr>
          <w:spacing w:val="-5"/>
          <w:sz w:val="24"/>
        </w:rPr>
        <w:t xml:space="preserve"> </w:t>
      </w:r>
      <w:r>
        <w:rPr>
          <w:sz w:val="24"/>
        </w:rPr>
        <w:t>date</w:t>
      </w:r>
    </w:p>
    <w:p w14:paraId="45D499FD" w14:textId="4CF142C4" w:rsidR="008B3552" w:rsidRPr="00E912D4" w:rsidRDefault="005C5C66">
      <w:pPr>
        <w:pStyle w:val="BodyText"/>
        <w:spacing w:before="21"/>
        <w:ind w:left="1091"/>
      </w:pPr>
      <w:r w:rsidRPr="003E1A9E">
        <w:t>and/or authorization date of the student’s IEP</w:t>
      </w:r>
      <w:r w:rsidR="009D3FE2" w:rsidRPr="003E1A9E">
        <w:t>(s)</w:t>
      </w:r>
      <w:r w:rsidR="00BE51DD" w:rsidRPr="003E1A9E">
        <w:t>. If the service date was not subsequent to the</w:t>
      </w:r>
      <w:r w:rsidR="00BE51DD" w:rsidRPr="00912D4A">
        <w:t xml:space="preserve"> effective date, prepare a proposed cost adjustment for the claim amount</w:t>
      </w:r>
      <w:r w:rsidR="00021A52">
        <w:t xml:space="preserve"> and</w:t>
      </w:r>
      <w:r w:rsidR="009D3FE2" w:rsidRPr="00912D4A">
        <w:t xml:space="preserve"> denote the student’s IEP effective date for transportation</w:t>
      </w:r>
      <w:r w:rsidR="0013468A" w:rsidRPr="00912D4A">
        <w:t xml:space="preserve"> on </w:t>
      </w:r>
      <w:r w:rsidR="00490211" w:rsidRPr="00912D4A">
        <w:t>Schedule P</w:t>
      </w:r>
      <w:r w:rsidR="00021A52">
        <w:t xml:space="preserve"> and remove the associated trip(s) from Schedule S.</w:t>
      </w:r>
    </w:p>
    <w:p w14:paraId="08245D2C" w14:textId="77777777" w:rsidR="008B3552" w:rsidRPr="00E912D4" w:rsidRDefault="008B3552">
      <w:pPr>
        <w:pStyle w:val="BodyText"/>
        <w:spacing w:before="8"/>
        <w:rPr>
          <w:sz w:val="27"/>
        </w:rPr>
      </w:pPr>
    </w:p>
    <w:p w14:paraId="761727CA" w14:textId="0130539F" w:rsidR="008B3552" w:rsidRPr="00E912D4" w:rsidRDefault="005C5C66">
      <w:pPr>
        <w:pStyle w:val="ListParagraph"/>
        <w:numPr>
          <w:ilvl w:val="0"/>
          <w:numId w:val="5"/>
        </w:numPr>
        <w:tabs>
          <w:tab w:val="left" w:pos="1092"/>
        </w:tabs>
        <w:jc w:val="both"/>
        <w:rPr>
          <w:sz w:val="24"/>
        </w:rPr>
      </w:pPr>
      <w:r w:rsidRPr="00E912D4">
        <w:rPr>
          <w:sz w:val="24"/>
        </w:rPr>
        <w:t>Verify transportation is indicated within the student’s</w:t>
      </w:r>
      <w:r w:rsidR="00ED1FAF">
        <w:rPr>
          <w:sz w:val="24"/>
        </w:rPr>
        <w:t xml:space="preserve"> IEP.</w:t>
      </w:r>
      <w:r w:rsidR="00D563AA">
        <w:rPr>
          <w:sz w:val="24"/>
        </w:rPr>
        <w:t xml:space="preserve"> </w:t>
      </w:r>
      <w:r w:rsidR="00D563AA" w:rsidRPr="004F51B2">
        <w:rPr>
          <w:sz w:val="24"/>
        </w:rPr>
        <w:t>If transportation was not indicated within the student’s IEP, prepare a proposed cost adjustment for the claim amount using Schedule P</w:t>
      </w:r>
      <w:r w:rsidR="00490211" w:rsidRPr="009D4BF6">
        <w:rPr>
          <w:sz w:val="24"/>
        </w:rPr>
        <w:t xml:space="preserve"> and remove the associated trip(s) from Schedule S</w:t>
      </w:r>
      <w:r w:rsidR="00D563AA" w:rsidRPr="004F51B2">
        <w:rPr>
          <w:sz w:val="24"/>
        </w:rPr>
        <w:t>.</w:t>
      </w:r>
    </w:p>
    <w:p w14:paraId="715E632C" w14:textId="77777777" w:rsidR="008B3552" w:rsidRPr="00E912D4" w:rsidRDefault="008B3552">
      <w:pPr>
        <w:pStyle w:val="BodyText"/>
        <w:spacing w:before="10"/>
        <w:rPr>
          <w:sz w:val="25"/>
        </w:rPr>
      </w:pPr>
    </w:p>
    <w:p w14:paraId="426BE8A4" w14:textId="1F291793" w:rsidR="004E0998" w:rsidRDefault="005C5C66" w:rsidP="009D4BF6">
      <w:pPr>
        <w:pStyle w:val="BodyText"/>
        <w:numPr>
          <w:ilvl w:val="0"/>
          <w:numId w:val="5"/>
        </w:numPr>
      </w:pPr>
      <w:r w:rsidRPr="00D41C78">
        <w:t xml:space="preserve">Verify claim is for the purpose of traveling to/from the </w:t>
      </w:r>
      <w:r w:rsidR="008D15FE" w:rsidRPr="00D41C78">
        <w:t>provider</w:t>
      </w:r>
      <w:r w:rsidR="00F23E2A" w:rsidRPr="00D41C78">
        <w:t xml:space="preserve"> </w:t>
      </w:r>
      <w:r w:rsidRPr="00D41C78">
        <w:t xml:space="preserve">to receive a medically necessary service </w:t>
      </w:r>
      <w:r w:rsidR="00D41C78">
        <w:t>allowable under OAC 5160-35-05</w:t>
      </w:r>
      <w:r w:rsidRPr="00D41C78">
        <w:t>.</w:t>
      </w:r>
      <w:r w:rsidR="00D563AA" w:rsidRPr="00D41C78">
        <w:t xml:space="preserve"> If the claim was not for the purpose of </w:t>
      </w:r>
      <w:r w:rsidR="00D563AA" w:rsidRPr="003E1A9E">
        <w:t xml:space="preserve">traveling to/from the </w:t>
      </w:r>
      <w:r w:rsidR="008D15FE" w:rsidRPr="003E1A9E">
        <w:t>provider</w:t>
      </w:r>
      <w:r w:rsidR="00D563AA" w:rsidRPr="003E1A9E">
        <w:t xml:space="preserve"> to receive an allowable service, prepare a proposed cost</w:t>
      </w:r>
      <w:r w:rsidR="00D563AA" w:rsidRPr="00D41C78">
        <w:t xml:space="preserve"> adjustment for the claim amount using Schedule P</w:t>
      </w:r>
      <w:r w:rsidR="004F51B2" w:rsidRPr="009D4BF6">
        <w:t xml:space="preserve"> and remove the associated trip(s) from Schedule S</w:t>
      </w:r>
      <w:r w:rsidR="00126D6D" w:rsidRPr="009D4BF6">
        <w:t>.</w:t>
      </w:r>
    </w:p>
    <w:p w14:paraId="5DEA21A6" w14:textId="77777777" w:rsidR="005F1934" w:rsidRPr="00E912D4" w:rsidRDefault="005F1934" w:rsidP="009D4BF6">
      <w:pPr>
        <w:pStyle w:val="ListParagraph"/>
        <w:tabs>
          <w:tab w:val="left" w:pos="1092"/>
        </w:tabs>
        <w:spacing w:line="259" w:lineRule="auto"/>
        <w:ind w:left="1091" w:right="648" w:firstLine="0"/>
        <w:rPr>
          <w:sz w:val="24"/>
        </w:rPr>
      </w:pPr>
    </w:p>
    <w:p w14:paraId="6814F874" w14:textId="471ED367" w:rsidR="00A15334" w:rsidRPr="003E1A9E" w:rsidRDefault="003F738D" w:rsidP="00164D7E">
      <w:pPr>
        <w:pStyle w:val="BodyText"/>
        <w:numPr>
          <w:ilvl w:val="0"/>
          <w:numId w:val="5"/>
        </w:numPr>
        <w:rPr>
          <w:b/>
          <w:color w:val="FF0000"/>
        </w:rPr>
      </w:pPr>
      <w:r>
        <w:t xml:space="preserve">Confirm </w:t>
      </w:r>
      <w:r w:rsidR="00D41C78" w:rsidRPr="00067D8D">
        <w:t>conveyance</w:t>
      </w:r>
      <w:r w:rsidR="005E1039" w:rsidRPr="00067D8D">
        <w:t xml:space="preserve"> is </w:t>
      </w:r>
      <w:r w:rsidR="00771823">
        <w:t xml:space="preserve">provided using </w:t>
      </w:r>
      <w:r w:rsidR="005E1039" w:rsidRPr="00067D8D">
        <w:t>a specially</w:t>
      </w:r>
      <w:r w:rsidR="00B34B67" w:rsidRPr="00067D8D">
        <w:t xml:space="preserve"> </w:t>
      </w:r>
      <w:r w:rsidR="005E1039" w:rsidRPr="00067D8D">
        <w:t>adapted</w:t>
      </w:r>
      <w:r w:rsidR="000869B2" w:rsidRPr="00067D8D">
        <w:t xml:space="preserve"> </w:t>
      </w:r>
      <w:r w:rsidR="00D41C78" w:rsidRPr="00067D8D">
        <w:t xml:space="preserve">vehicle that accommodates the specific needs of eligible students as required by </w:t>
      </w:r>
      <w:hyperlink r:id="rId11" w:history="1">
        <w:r w:rsidR="00D41C78" w:rsidRPr="00B10629">
          <w:rPr>
            <w:rStyle w:val="Hyperlink"/>
          </w:rPr>
          <w:t>OAC 5160-35-06 (B)(1)(a)</w:t>
        </w:r>
      </w:hyperlink>
      <w:r w:rsidR="000530F5" w:rsidRPr="00B10629">
        <w:t xml:space="preserve">. </w:t>
      </w:r>
      <w:r w:rsidR="009B3E6C">
        <w:t xml:space="preserve"> </w:t>
      </w:r>
      <w:r>
        <w:t>E</w:t>
      </w:r>
      <w:r w:rsidR="00771823">
        <w:rPr>
          <w:bCs/>
        </w:rPr>
        <w:t>xamples include:</w:t>
      </w:r>
    </w:p>
    <w:p w14:paraId="514B3EDB" w14:textId="77777777" w:rsidR="000530F5" w:rsidRPr="003E1A9E" w:rsidRDefault="000530F5" w:rsidP="000530F5">
      <w:pPr>
        <w:pStyle w:val="ListParagraph"/>
        <w:rPr>
          <w:sz w:val="24"/>
          <w:szCs w:val="24"/>
        </w:rPr>
      </w:pPr>
    </w:p>
    <w:p w14:paraId="19022C4B" w14:textId="04790856" w:rsidR="00A15334" w:rsidRPr="003E1A9E" w:rsidRDefault="00AD17BE" w:rsidP="00A15334">
      <w:pPr>
        <w:pStyle w:val="BodyText"/>
        <w:numPr>
          <w:ilvl w:val="0"/>
          <w:numId w:val="25"/>
        </w:numPr>
        <w:spacing w:before="2"/>
        <w:rPr>
          <w:bCs/>
          <w:i/>
        </w:rPr>
      </w:pPr>
      <w:r>
        <w:rPr>
          <w:bCs/>
        </w:rPr>
        <w:t>W</w:t>
      </w:r>
      <w:r w:rsidR="00252B73" w:rsidRPr="003E1A9E">
        <w:rPr>
          <w:bCs/>
        </w:rPr>
        <w:t xml:space="preserve">heelchair-accessible or adapted school bus </w:t>
      </w:r>
      <w:r w:rsidR="00AC53CA" w:rsidRPr="003E1A9E">
        <w:rPr>
          <w:bCs/>
        </w:rPr>
        <w:t xml:space="preserve">to </w:t>
      </w:r>
      <w:r w:rsidR="00252B73" w:rsidRPr="003E1A9E">
        <w:rPr>
          <w:bCs/>
        </w:rPr>
        <w:t>transport the student to or from the MSP provider to receive medically necessary services</w:t>
      </w:r>
      <w:r w:rsidR="00416FB3" w:rsidRPr="003E1A9E">
        <w:rPr>
          <w:bCs/>
        </w:rPr>
        <w:t>.</w:t>
      </w:r>
    </w:p>
    <w:p w14:paraId="2B3F2F69" w14:textId="77777777" w:rsidR="00B10629" w:rsidRPr="003E1A9E" w:rsidRDefault="00B10629" w:rsidP="00B10629">
      <w:pPr>
        <w:pStyle w:val="BodyText"/>
        <w:spacing w:before="2"/>
        <w:ind w:left="1440"/>
        <w:rPr>
          <w:bCs/>
          <w:i/>
        </w:rPr>
      </w:pPr>
    </w:p>
    <w:p w14:paraId="597FD64C" w14:textId="2D75C26B" w:rsidR="00416FB3" w:rsidRPr="003F738D" w:rsidRDefault="00416FB3" w:rsidP="00A15334">
      <w:pPr>
        <w:pStyle w:val="BodyText"/>
        <w:numPr>
          <w:ilvl w:val="0"/>
          <w:numId w:val="25"/>
        </w:numPr>
        <w:spacing w:before="2"/>
        <w:rPr>
          <w:bCs/>
          <w:i/>
        </w:rPr>
      </w:pPr>
      <w:r w:rsidRPr="003E1A9E">
        <w:rPr>
          <w:bCs/>
        </w:rPr>
        <w:t xml:space="preserve">If transport of the special needs’ child </w:t>
      </w:r>
      <w:r w:rsidR="003E1A9E" w:rsidRPr="003E1A9E">
        <w:rPr>
          <w:bCs/>
        </w:rPr>
        <w:t xml:space="preserve">is </w:t>
      </w:r>
      <w:r w:rsidRPr="003E1A9E">
        <w:rPr>
          <w:bCs/>
        </w:rPr>
        <w:t xml:space="preserve">for </w:t>
      </w:r>
      <w:r w:rsidR="003E1A9E" w:rsidRPr="003E1A9E">
        <w:rPr>
          <w:bCs/>
        </w:rPr>
        <w:t xml:space="preserve">a </w:t>
      </w:r>
      <w:r w:rsidRPr="003E1A9E">
        <w:rPr>
          <w:bCs/>
        </w:rPr>
        <w:t xml:space="preserve">certain medical condition (i.e. challenging behavior) </w:t>
      </w:r>
      <w:r w:rsidR="003E1A9E" w:rsidRPr="003E1A9E">
        <w:rPr>
          <w:bCs/>
        </w:rPr>
        <w:t xml:space="preserve">which </w:t>
      </w:r>
      <w:r w:rsidRPr="003E1A9E">
        <w:rPr>
          <w:bCs/>
        </w:rPr>
        <w:t>require</w:t>
      </w:r>
      <w:r w:rsidR="003E1A9E" w:rsidRPr="003E1A9E">
        <w:rPr>
          <w:bCs/>
        </w:rPr>
        <w:t>s</w:t>
      </w:r>
      <w:r w:rsidRPr="003E1A9E">
        <w:rPr>
          <w:bCs/>
        </w:rPr>
        <w:t xml:space="preserve"> specialized solutions and a more secure environment, please explain in detail the </w:t>
      </w:r>
      <w:r w:rsidR="005510BF" w:rsidRPr="003E1A9E">
        <w:rPr>
          <w:bCs/>
        </w:rPr>
        <w:t xml:space="preserve">circumstances for the type </w:t>
      </w:r>
      <w:r w:rsidRPr="003E1A9E">
        <w:rPr>
          <w:bCs/>
        </w:rPr>
        <w:t xml:space="preserve">vehicle used. </w:t>
      </w:r>
    </w:p>
    <w:p w14:paraId="19DF51F6" w14:textId="77777777" w:rsidR="003F738D" w:rsidRDefault="003F738D" w:rsidP="003F738D">
      <w:pPr>
        <w:pStyle w:val="ListParagraph"/>
        <w:rPr>
          <w:bCs/>
          <w:i/>
        </w:rPr>
      </w:pPr>
    </w:p>
    <w:p w14:paraId="19B041F7" w14:textId="4DB0654E" w:rsidR="003F738D" w:rsidRPr="003E1A9E" w:rsidRDefault="003F738D" w:rsidP="003F738D">
      <w:pPr>
        <w:pStyle w:val="BodyText"/>
        <w:spacing w:before="2"/>
        <w:ind w:left="1440"/>
        <w:rPr>
          <w:bCs/>
          <w:i/>
        </w:rPr>
      </w:pPr>
      <w:r>
        <w:rPr>
          <w:bCs/>
          <w:iCs/>
        </w:rPr>
        <w:t>If the transportation claim did not meet the above criteria, prepare a proposed cost adjustment for the claim amount using the Schedule P and remove the associated trip(s) from Schedule S.</w:t>
      </w:r>
    </w:p>
    <w:p w14:paraId="674A65FF" w14:textId="77777777" w:rsidR="008B3552" w:rsidRPr="00E912D4" w:rsidRDefault="008B3552">
      <w:pPr>
        <w:pStyle w:val="BodyText"/>
        <w:spacing w:before="5"/>
        <w:rPr>
          <w:sz w:val="20"/>
        </w:rPr>
      </w:pPr>
    </w:p>
    <w:p w14:paraId="27446573" w14:textId="4ECD1567" w:rsidR="000F6FAE" w:rsidRDefault="005C5C66">
      <w:pPr>
        <w:pStyle w:val="ListParagraph"/>
        <w:numPr>
          <w:ilvl w:val="0"/>
          <w:numId w:val="5"/>
        </w:numPr>
        <w:tabs>
          <w:tab w:val="left" w:pos="1092"/>
        </w:tabs>
        <w:spacing w:before="90" w:line="259" w:lineRule="auto"/>
        <w:ind w:right="639"/>
        <w:rPr>
          <w:sz w:val="24"/>
        </w:rPr>
      </w:pPr>
      <w:r w:rsidRPr="00E912D4">
        <w:rPr>
          <w:sz w:val="24"/>
        </w:rPr>
        <w:t>Verify</w:t>
      </w:r>
      <w:r w:rsidRPr="00E912D4">
        <w:rPr>
          <w:spacing w:val="-8"/>
          <w:sz w:val="24"/>
        </w:rPr>
        <w:t xml:space="preserve"> </w:t>
      </w:r>
      <w:r w:rsidRPr="00E912D4">
        <w:rPr>
          <w:sz w:val="24"/>
        </w:rPr>
        <w:t>claim</w:t>
      </w:r>
      <w:r w:rsidRPr="00E912D4">
        <w:rPr>
          <w:spacing w:val="-4"/>
          <w:sz w:val="24"/>
        </w:rPr>
        <w:t xml:space="preserve"> </w:t>
      </w:r>
      <w:r w:rsidRPr="00E912D4">
        <w:rPr>
          <w:sz w:val="24"/>
        </w:rPr>
        <w:t>is</w:t>
      </w:r>
      <w:r w:rsidRPr="00E912D4">
        <w:rPr>
          <w:spacing w:val="-4"/>
          <w:sz w:val="24"/>
        </w:rPr>
        <w:t xml:space="preserve"> </w:t>
      </w:r>
      <w:r w:rsidRPr="00E912D4">
        <w:rPr>
          <w:sz w:val="24"/>
        </w:rPr>
        <w:t>paid</w:t>
      </w:r>
      <w:r w:rsidRPr="00E912D4">
        <w:rPr>
          <w:spacing w:val="-4"/>
          <w:sz w:val="24"/>
        </w:rPr>
        <w:t xml:space="preserve"> </w:t>
      </w:r>
      <w:r w:rsidRPr="00E912D4">
        <w:rPr>
          <w:sz w:val="24"/>
        </w:rPr>
        <w:t>in</w:t>
      </w:r>
      <w:r w:rsidRPr="00E912D4">
        <w:rPr>
          <w:spacing w:val="-4"/>
          <w:sz w:val="24"/>
        </w:rPr>
        <w:t xml:space="preserve"> </w:t>
      </w:r>
      <w:r w:rsidRPr="00E912D4">
        <w:rPr>
          <w:sz w:val="24"/>
        </w:rPr>
        <w:t>accordance</w:t>
      </w:r>
      <w:r w:rsidRPr="00E912D4">
        <w:rPr>
          <w:spacing w:val="-4"/>
          <w:sz w:val="24"/>
        </w:rPr>
        <w:t xml:space="preserve"> </w:t>
      </w:r>
      <w:r w:rsidRPr="00E912D4">
        <w:rPr>
          <w:sz w:val="24"/>
        </w:rPr>
        <w:t>with</w:t>
      </w:r>
      <w:r w:rsidRPr="00E912D4">
        <w:rPr>
          <w:spacing w:val="-4"/>
          <w:sz w:val="24"/>
        </w:rPr>
        <w:t xml:space="preserve"> </w:t>
      </w:r>
      <w:r w:rsidRPr="00E912D4">
        <w:rPr>
          <w:sz w:val="24"/>
        </w:rPr>
        <w:t>the</w:t>
      </w:r>
      <w:r w:rsidRPr="00E912D4">
        <w:rPr>
          <w:spacing w:val="-4"/>
          <w:sz w:val="24"/>
        </w:rPr>
        <w:t xml:space="preserve"> </w:t>
      </w:r>
      <w:r w:rsidRPr="00E912D4">
        <w:rPr>
          <w:sz w:val="24"/>
        </w:rPr>
        <w:t>rate</w:t>
      </w:r>
      <w:r w:rsidRPr="00E912D4">
        <w:rPr>
          <w:spacing w:val="-4"/>
          <w:sz w:val="24"/>
        </w:rPr>
        <w:t xml:space="preserve"> </w:t>
      </w:r>
      <w:r w:rsidRPr="00E912D4">
        <w:rPr>
          <w:sz w:val="24"/>
        </w:rPr>
        <w:t>established</w:t>
      </w:r>
      <w:r w:rsidRPr="00E912D4">
        <w:rPr>
          <w:spacing w:val="-4"/>
          <w:sz w:val="24"/>
        </w:rPr>
        <w:t xml:space="preserve"> </w:t>
      </w:r>
      <w:r w:rsidRPr="00E912D4">
        <w:rPr>
          <w:sz w:val="24"/>
        </w:rPr>
        <w:t>in</w:t>
      </w:r>
      <w:r w:rsidRPr="00E912D4">
        <w:rPr>
          <w:spacing w:val="-5"/>
          <w:sz w:val="24"/>
        </w:rPr>
        <w:t xml:space="preserve"> </w:t>
      </w:r>
      <w:r w:rsidRPr="00E912D4">
        <w:rPr>
          <w:sz w:val="24"/>
        </w:rPr>
        <w:t>Appendix</w:t>
      </w:r>
      <w:r w:rsidRPr="00E912D4">
        <w:rPr>
          <w:spacing w:val="-1"/>
          <w:sz w:val="24"/>
        </w:rPr>
        <w:t xml:space="preserve"> </w:t>
      </w:r>
      <w:r w:rsidRPr="00E912D4">
        <w:rPr>
          <w:sz w:val="24"/>
        </w:rPr>
        <w:t>A</w:t>
      </w:r>
      <w:r w:rsidRPr="00E912D4">
        <w:rPr>
          <w:spacing w:val="-4"/>
          <w:sz w:val="24"/>
        </w:rPr>
        <w:t xml:space="preserve"> </w:t>
      </w:r>
      <w:r w:rsidRPr="00E912D4">
        <w:rPr>
          <w:sz w:val="24"/>
        </w:rPr>
        <w:t>to</w:t>
      </w:r>
      <w:r w:rsidRPr="00E912D4">
        <w:rPr>
          <w:spacing w:val="-4"/>
          <w:sz w:val="24"/>
        </w:rPr>
        <w:t xml:space="preserve"> </w:t>
      </w:r>
      <w:r w:rsidRPr="00E912D4">
        <w:rPr>
          <w:sz w:val="24"/>
        </w:rPr>
        <w:t>rule 5160-35-04.</w:t>
      </w:r>
      <w:r w:rsidR="00D563AA">
        <w:rPr>
          <w:sz w:val="24"/>
        </w:rPr>
        <w:t xml:space="preserve"> </w:t>
      </w:r>
      <w:r w:rsidR="0050609A">
        <w:rPr>
          <w:sz w:val="24"/>
        </w:rPr>
        <w:t xml:space="preserve"> </w:t>
      </w:r>
      <w:r w:rsidR="00D563AA" w:rsidRPr="004F51B2">
        <w:rPr>
          <w:sz w:val="24"/>
        </w:rPr>
        <w:t>If the claim was not in accordance with the established rate, prepare a proposed cost adjustment for the claim amount using Schedule P</w:t>
      </w:r>
      <w:r w:rsidR="004F51B2" w:rsidRPr="009D4BF6">
        <w:rPr>
          <w:sz w:val="24"/>
        </w:rPr>
        <w:t xml:space="preserve"> and remove the associated trip(s) from Schedule S</w:t>
      </w:r>
      <w:r w:rsidR="00D563AA" w:rsidRPr="004F51B2">
        <w:rPr>
          <w:sz w:val="24"/>
        </w:rPr>
        <w:t>.</w:t>
      </w:r>
    </w:p>
    <w:p w14:paraId="6CB4C297" w14:textId="77777777" w:rsidR="009C76A5" w:rsidRPr="00E912D4" w:rsidRDefault="009C76A5" w:rsidP="009D4BF6">
      <w:pPr>
        <w:pStyle w:val="BodyText"/>
        <w:spacing w:before="5"/>
        <w:ind w:left="1091"/>
        <w:rPr>
          <w:sz w:val="20"/>
        </w:rPr>
      </w:pPr>
    </w:p>
    <w:p w14:paraId="7692629D" w14:textId="489AD925" w:rsidR="00CC16AF" w:rsidRPr="00E912D4" w:rsidRDefault="00CC16AF" w:rsidP="004272C8">
      <w:pPr>
        <w:pStyle w:val="ListParagraph"/>
        <w:numPr>
          <w:ilvl w:val="0"/>
          <w:numId w:val="5"/>
        </w:numPr>
        <w:tabs>
          <w:tab w:val="left" w:pos="990"/>
        </w:tabs>
        <w:spacing w:before="90" w:line="259" w:lineRule="auto"/>
        <w:ind w:right="639"/>
        <w:rPr>
          <w:sz w:val="24"/>
        </w:rPr>
      </w:pPr>
      <w:r>
        <w:rPr>
          <w:sz w:val="24"/>
        </w:rPr>
        <w:t xml:space="preserve"> </w:t>
      </w:r>
      <w:bookmarkStart w:id="13" w:name="_Hlk14780918"/>
      <w:r w:rsidR="00771823">
        <w:rPr>
          <w:sz w:val="24"/>
        </w:rPr>
        <w:t xml:space="preserve">Document the </w:t>
      </w:r>
      <w:r w:rsidR="003F738D">
        <w:rPr>
          <w:sz w:val="24"/>
        </w:rPr>
        <w:t xml:space="preserve">claims adjustment </w:t>
      </w:r>
      <w:r w:rsidR="00771823">
        <w:rPr>
          <w:sz w:val="24"/>
        </w:rPr>
        <w:t>results from step</w:t>
      </w:r>
      <w:r w:rsidR="003F738D">
        <w:rPr>
          <w:sz w:val="24"/>
        </w:rPr>
        <w:t xml:space="preserve">s #5b through #5f in the </w:t>
      </w:r>
      <w:r w:rsidR="00722C44" w:rsidRPr="00622D1D">
        <w:rPr>
          <w:sz w:val="24"/>
        </w:rPr>
        <w:t>Claims</w:t>
      </w:r>
      <w:r w:rsidRPr="00622D1D">
        <w:rPr>
          <w:sz w:val="24"/>
        </w:rPr>
        <w:t xml:space="preserve"> Adjustment Chart</w:t>
      </w:r>
      <w:r w:rsidR="00D20016" w:rsidRPr="00622D1D">
        <w:rPr>
          <w:sz w:val="24"/>
        </w:rPr>
        <w:t>.</w:t>
      </w:r>
      <w:bookmarkEnd w:id="13"/>
    </w:p>
    <w:p w14:paraId="68DE0D61" w14:textId="7BEB55D8" w:rsidR="008B3552" w:rsidRPr="00BB4045" w:rsidRDefault="008B3552">
      <w:pPr>
        <w:pStyle w:val="BodyText"/>
        <w:spacing w:before="2"/>
        <w:rPr>
          <w:iCs/>
        </w:rPr>
      </w:pPr>
    </w:p>
    <w:p w14:paraId="0E493901" w14:textId="2A1CA6D1" w:rsidR="00A15334" w:rsidRPr="00BB4045" w:rsidRDefault="00A15334">
      <w:pPr>
        <w:pStyle w:val="BodyText"/>
        <w:spacing w:before="2"/>
        <w:rPr>
          <w:iCs/>
        </w:rPr>
      </w:pPr>
    </w:p>
    <w:p w14:paraId="29B43541" w14:textId="77777777" w:rsidR="008B3552" w:rsidRPr="00D16EF5" w:rsidRDefault="005C5C66" w:rsidP="00D16EF5">
      <w:pPr>
        <w:pStyle w:val="Heading2"/>
        <w:jc w:val="center"/>
        <w:rPr>
          <w:rFonts w:ascii="Times New Roman" w:hAnsi="Times New Roman" w:cs="Times New Roman"/>
          <w:b/>
          <w:sz w:val="24"/>
          <w:szCs w:val="24"/>
        </w:rPr>
      </w:pPr>
      <w:bookmarkStart w:id="14" w:name="_Toc516830138"/>
      <w:r w:rsidRPr="00D16EF5">
        <w:rPr>
          <w:rFonts w:ascii="Times New Roman" w:hAnsi="Times New Roman" w:cs="Times New Roman"/>
          <w:b/>
          <w:color w:val="auto"/>
          <w:sz w:val="24"/>
          <w:szCs w:val="24"/>
          <w:u w:val="thick"/>
        </w:rPr>
        <w:t>PROCUREMENT</w:t>
      </w:r>
      <w:bookmarkEnd w:id="14"/>
    </w:p>
    <w:p w14:paraId="016BD17D" w14:textId="77777777" w:rsidR="008B3552" w:rsidRDefault="008B3552">
      <w:pPr>
        <w:pStyle w:val="BodyText"/>
        <w:spacing w:before="9"/>
        <w:rPr>
          <w:b/>
          <w:sz w:val="15"/>
        </w:rPr>
      </w:pPr>
    </w:p>
    <w:p w14:paraId="262DA685" w14:textId="77777777" w:rsidR="00E21366" w:rsidRPr="00E21366" w:rsidRDefault="00FE50CB" w:rsidP="007C2B9C">
      <w:pPr>
        <w:pStyle w:val="ListParagraph"/>
        <w:numPr>
          <w:ilvl w:val="0"/>
          <w:numId w:val="4"/>
        </w:numPr>
        <w:tabs>
          <w:tab w:val="left" w:pos="821"/>
        </w:tabs>
        <w:spacing w:before="90"/>
        <w:ind w:right="118"/>
        <w:jc w:val="both"/>
      </w:pPr>
      <w:r>
        <w:rPr>
          <w:sz w:val="24"/>
        </w:rPr>
        <w:t>Obtain the provider’s sc</w:t>
      </w:r>
      <w:r w:rsidR="005C5C66">
        <w:rPr>
          <w:sz w:val="24"/>
        </w:rPr>
        <w:t>hedule</w:t>
      </w:r>
      <w:r w:rsidR="005C5C66" w:rsidRPr="00FE50CB">
        <w:rPr>
          <w:spacing w:val="-14"/>
          <w:sz w:val="24"/>
        </w:rPr>
        <w:t xml:space="preserve"> </w:t>
      </w:r>
      <w:r w:rsidR="005C5C66">
        <w:rPr>
          <w:sz w:val="24"/>
        </w:rPr>
        <w:t>or</w:t>
      </w:r>
      <w:r w:rsidR="005C5C66" w:rsidRPr="00FE50CB">
        <w:rPr>
          <w:spacing w:val="-14"/>
          <w:sz w:val="24"/>
        </w:rPr>
        <w:t xml:space="preserve"> </w:t>
      </w:r>
      <w:r w:rsidR="005C5C66">
        <w:rPr>
          <w:sz w:val="24"/>
        </w:rPr>
        <w:t>listing</w:t>
      </w:r>
      <w:r w:rsidR="005C5C66" w:rsidRPr="00FE50CB">
        <w:rPr>
          <w:spacing w:val="-14"/>
          <w:sz w:val="24"/>
        </w:rPr>
        <w:t xml:space="preserve"> </w:t>
      </w:r>
      <w:r w:rsidR="005C5C66">
        <w:rPr>
          <w:sz w:val="24"/>
        </w:rPr>
        <w:t>that</w:t>
      </w:r>
      <w:r w:rsidR="005C5C66" w:rsidRPr="00FE50CB">
        <w:rPr>
          <w:spacing w:val="-14"/>
          <w:sz w:val="24"/>
        </w:rPr>
        <w:t xml:space="preserve"> </w:t>
      </w:r>
      <w:r w:rsidR="005C5C66">
        <w:rPr>
          <w:sz w:val="24"/>
        </w:rPr>
        <w:t>identifies</w:t>
      </w:r>
      <w:r w:rsidR="005C5C66" w:rsidRPr="00FE50CB">
        <w:rPr>
          <w:spacing w:val="-14"/>
          <w:sz w:val="24"/>
        </w:rPr>
        <w:t xml:space="preserve"> </w:t>
      </w:r>
      <w:r w:rsidR="005C5C66">
        <w:rPr>
          <w:sz w:val="24"/>
        </w:rPr>
        <w:t>all</w:t>
      </w:r>
      <w:r w:rsidR="005C5C66" w:rsidRPr="00FE50CB">
        <w:rPr>
          <w:spacing w:val="-14"/>
          <w:sz w:val="24"/>
        </w:rPr>
        <w:t xml:space="preserve"> </w:t>
      </w:r>
      <w:r w:rsidR="005C5C66">
        <w:rPr>
          <w:sz w:val="24"/>
        </w:rPr>
        <w:t>procurements</w:t>
      </w:r>
      <w:r w:rsidR="005C5C66" w:rsidRPr="00FE50CB">
        <w:rPr>
          <w:spacing w:val="-11"/>
          <w:sz w:val="24"/>
        </w:rPr>
        <w:t xml:space="preserve"> </w:t>
      </w:r>
      <w:r w:rsidR="005C5C66">
        <w:rPr>
          <w:sz w:val="24"/>
        </w:rPr>
        <w:t>of</w:t>
      </w:r>
      <w:r w:rsidR="005C5C66" w:rsidRPr="00FE50CB">
        <w:rPr>
          <w:spacing w:val="-12"/>
          <w:sz w:val="24"/>
        </w:rPr>
        <w:t xml:space="preserve"> </w:t>
      </w:r>
      <w:r w:rsidR="005C5C66">
        <w:rPr>
          <w:sz w:val="24"/>
        </w:rPr>
        <w:t>goods</w:t>
      </w:r>
      <w:r w:rsidR="005C5C66" w:rsidRPr="00FE50CB">
        <w:rPr>
          <w:spacing w:val="-14"/>
          <w:sz w:val="24"/>
        </w:rPr>
        <w:t xml:space="preserve"> </w:t>
      </w:r>
      <w:r w:rsidR="005C5C66">
        <w:rPr>
          <w:sz w:val="24"/>
        </w:rPr>
        <w:t>or</w:t>
      </w:r>
      <w:r w:rsidR="005C5C66" w:rsidRPr="00FE50CB">
        <w:rPr>
          <w:spacing w:val="-13"/>
          <w:sz w:val="24"/>
        </w:rPr>
        <w:t xml:space="preserve"> </w:t>
      </w:r>
      <w:r w:rsidR="005C5C66">
        <w:rPr>
          <w:sz w:val="24"/>
        </w:rPr>
        <w:t>services</w:t>
      </w:r>
      <w:r w:rsidR="005C5C66" w:rsidRPr="00FE50CB">
        <w:rPr>
          <w:spacing w:val="-14"/>
          <w:sz w:val="24"/>
        </w:rPr>
        <w:t xml:space="preserve"> </w:t>
      </w:r>
      <w:r w:rsidR="005C5C66">
        <w:rPr>
          <w:sz w:val="24"/>
        </w:rPr>
        <w:t>by</w:t>
      </w:r>
      <w:r w:rsidR="005C5C66" w:rsidRPr="00FE50CB">
        <w:rPr>
          <w:spacing w:val="-15"/>
          <w:sz w:val="24"/>
        </w:rPr>
        <w:t xml:space="preserve"> </w:t>
      </w:r>
      <w:r w:rsidR="005C5C66">
        <w:rPr>
          <w:sz w:val="24"/>
        </w:rPr>
        <w:t>vendor</w:t>
      </w:r>
      <w:r w:rsidR="005C5C66" w:rsidRPr="00FE50CB">
        <w:rPr>
          <w:spacing w:val="-10"/>
          <w:sz w:val="24"/>
        </w:rPr>
        <w:t xml:space="preserve"> </w:t>
      </w:r>
      <w:r w:rsidR="00D05DBC">
        <w:rPr>
          <w:sz w:val="24"/>
        </w:rPr>
        <w:t>(reported o</w:t>
      </w:r>
      <w:r w:rsidR="005C5C66">
        <w:rPr>
          <w:sz w:val="24"/>
        </w:rPr>
        <w:t>n</w:t>
      </w:r>
      <w:r w:rsidR="005C5C66" w:rsidRPr="00FE50CB">
        <w:rPr>
          <w:spacing w:val="-14"/>
          <w:sz w:val="24"/>
        </w:rPr>
        <w:t xml:space="preserve"> </w:t>
      </w:r>
      <w:r w:rsidR="005C5C66">
        <w:rPr>
          <w:sz w:val="24"/>
        </w:rPr>
        <w:t>Exhibit</w:t>
      </w:r>
      <w:r w:rsidR="005C5C66" w:rsidRPr="00FE50CB">
        <w:rPr>
          <w:spacing w:val="-14"/>
          <w:sz w:val="24"/>
        </w:rPr>
        <w:t xml:space="preserve"> </w:t>
      </w:r>
      <w:r w:rsidR="005C5C66">
        <w:rPr>
          <w:sz w:val="24"/>
        </w:rPr>
        <w:t>8),</w:t>
      </w:r>
      <w:r w:rsidR="005C5C66" w:rsidRPr="00FE50CB">
        <w:rPr>
          <w:spacing w:val="-14"/>
          <w:sz w:val="24"/>
        </w:rPr>
        <w:t xml:space="preserve"> </w:t>
      </w:r>
      <w:r w:rsidR="005C5C66">
        <w:rPr>
          <w:sz w:val="24"/>
        </w:rPr>
        <w:t>total</w:t>
      </w:r>
      <w:r w:rsidR="005C5C66" w:rsidRPr="00FE50CB">
        <w:rPr>
          <w:spacing w:val="-14"/>
          <w:sz w:val="24"/>
        </w:rPr>
        <w:t xml:space="preserve"> </w:t>
      </w:r>
      <w:r w:rsidR="005C5C66">
        <w:rPr>
          <w:sz w:val="24"/>
        </w:rPr>
        <w:t>procurement/contract</w:t>
      </w:r>
      <w:r w:rsidR="005C5C66" w:rsidRPr="00FE50CB">
        <w:rPr>
          <w:spacing w:val="-14"/>
          <w:sz w:val="24"/>
        </w:rPr>
        <w:t xml:space="preserve"> </w:t>
      </w:r>
      <w:r w:rsidR="005C5C66">
        <w:rPr>
          <w:sz w:val="24"/>
        </w:rPr>
        <w:t>amount,</w:t>
      </w:r>
      <w:r w:rsidR="005C5C66" w:rsidRPr="00FE50CB">
        <w:rPr>
          <w:spacing w:val="-14"/>
          <w:sz w:val="24"/>
        </w:rPr>
        <w:t xml:space="preserve"> </w:t>
      </w:r>
      <w:r w:rsidR="005C5C66">
        <w:rPr>
          <w:sz w:val="24"/>
        </w:rPr>
        <w:t>and</w:t>
      </w:r>
      <w:r w:rsidR="005C5C66" w:rsidRPr="00FE50CB">
        <w:rPr>
          <w:spacing w:val="-14"/>
          <w:sz w:val="24"/>
        </w:rPr>
        <w:t xml:space="preserve"> </w:t>
      </w:r>
      <w:r w:rsidR="005C5C66">
        <w:rPr>
          <w:sz w:val="24"/>
        </w:rPr>
        <w:t>the</w:t>
      </w:r>
      <w:r w:rsidR="005C5C66" w:rsidRPr="00FE50CB">
        <w:rPr>
          <w:spacing w:val="-13"/>
          <w:sz w:val="24"/>
        </w:rPr>
        <w:t xml:space="preserve"> </w:t>
      </w:r>
      <w:r w:rsidR="005C5C66">
        <w:rPr>
          <w:sz w:val="24"/>
        </w:rPr>
        <w:t>total</w:t>
      </w:r>
      <w:r w:rsidR="005C5C66" w:rsidRPr="00FE50CB">
        <w:rPr>
          <w:spacing w:val="-14"/>
          <w:sz w:val="24"/>
        </w:rPr>
        <w:t xml:space="preserve"> </w:t>
      </w:r>
      <w:r w:rsidR="005C5C66">
        <w:rPr>
          <w:sz w:val="24"/>
        </w:rPr>
        <w:t>disbursements</w:t>
      </w:r>
      <w:r w:rsidR="005C5C66" w:rsidRPr="00FE50CB">
        <w:rPr>
          <w:spacing w:val="-14"/>
          <w:sz w:val="24"/>
        </w:rPr>
        <w:t xml:space="preserve"> </w:t>
      </w:r>
      <w:r w:rsidR="005C5C66">
        <w:rPr>
          <w:sz w:val="24"/>
        </w:rPr>
        <w:t>by</w:t>
      </w:r>
      <w:r w:rsidR="005C5C66" w:rsidRPr="00FE50CB">
        <w:rPr>
          <w:spacing w:val="-18"/>
          <w:sz w:val="24"/>
        </w:rPr>
        <w:t xml:space="preserve"> </w:t>
      </w:r>
      <w:r w:rsidR="005C5C66">
        <w:rPr>
          <w:sz w:val="24"/>
        </w:rPr>
        <w:t>vendor</w:t>
      </w:r>
      <w:r w:rsidR="005C5C66" w:rsidRPr="00FE50CB">
        <w:rPr>
          <w:spacing w:val="-12"/>
          <w:sz w:val="24"/>
        </w:rPr>
        <w:t xml:space="preserve"> </w:t>
      </w:r>
      <w:r w:rsidR="005C5C66">
        <w:rPr>
          <w:sz w:val="24"/>
        </w:rPr>
        <w:t>for the cost reporting</w:t>
      </w:r>
      <w:r w:rsidR="005C5C66" w:rsidRPr="00FE50CB">
        <w:rPr>
          <w:spacing w:val="-2"/>
          <w:sz w:val="24"/>
        </w:rPr>
        <w:t xml:space="preserve"> </w:t>
      </w:r>
      <w:r w:rsidR="005C5C66">
        <w:rPr>
          <w:sz w:val="24"/>
        </w:rPr>
        <w:t>period</w:t>
      </w:r>
      <w:r>
        <w:rPr>
          <w:sz w:val="24"/>
        </w:rPr>
        <w:t xml:space="preserve"> to Exhibit 5A. </w:t>
      </w:r>
    </w:p>
    <w:p w14:paraId="4BFF9B30" w14:textId="022B1613" w:rsidR="007C2B9C" w:rsidRPr="00343B1D" w:rsidRDefault="007C2B9C" w:rsidP="007C2B9C">
      <w:pPr>
        <w:pStyle w:val="ListParagraph"/>
        <w:tabs>
          <w:tab w:val="left" w:pos="821"/>
        </w:tabs>
        <w:spacing w:before="90"/>
        <w:ind w:left="820" w:right="118" w:firstLine="0"/>
        <w:jc w:val="both"/>
      </w:pPr>
      <w:r>
        <w:rPr>
          <w:sz w:val="24"/>
        </w:rPr>
        <w:t xml:space="preserve"> </w:t>
      </w:r>
    </w:p>
    <w:p w14:paraId="4345FE83" w14:textId="6410C7F0" w:rsidR="008B3552" w:rsidRDefault="00FE50CB" w:rsidP="00BD0043">
      <w:pPr>
        <w:pStyle w:val="ListParagraph"/>
        <w:numPr>
          <w:ilvl w:val="1"/>
          <w:numId w:val="4"/>
        </w:numPr>
        <w:tabs>
          <w:tab w:val="left" w:pos="821"/>
        </w:tabs>
        <w:spacing w:before="90"/>
        <w:ind w:right="118"/>
        <w:jc w:val="both"/>
      </w:pPr>
      <w:r>
        <w:t>R</w:t>
      </w:r>
      <w:r w:rsidR="005C5C66">
        <w:t>econcile the total disbursements identified on the schedule to the total am</w:t>
      </w:r>
      <w:r w:rsidR="00D9310F">
        <w:t xml:space="preserve">ounts identified on </w:t>
      </w:r>
      <w:r w:rsidR="00D9310F" w:rsidRPr="00FE50CB">
        <w:rPr>
          <w:bCs/>
        </w:rPr>
        <w:t>Exhibit</w:t>
      </w:r>
      <w:r w:rsidR="004E5BA1" w:rsidRPr="00FE50CB">
        <w:rPr>
          <w:bCs/>
          <w:color w:val="FF0000"/>
        </w:rPr>
        <w:t xml:space="preserve"> </w:t>
      </w:r>
      <w:r w:rsidR="00D9310F" w:rsidRPr="00FE50CB">
        <w:rPr>
          <w:bCs/>
        </w:rPr>
        <w:t>5A</w:t>
      </w:r>
      <w:r w:rsidR="00D9310F">
        <w:t xml:space="preserve"> </w:t>
      </w:r>
      <w:r w:rsidR="005C5C66">
        <w:t>by cost category, under “</w:t>
      </w:r>
      <w:r w:rsidR="00490BEF">
        <w:t xml:space="preserve">II. </w:t>
      </w:r>
      <w:r w:rsidR="005C5C66">
        <w:t>Purchased Services”</w:t>
      </w:r>
      <w:r w:rsidR="00490BEF">
        <w:t>.</w:t>
      </w:r>
    </w:p>
    <w:p w14:paraId="6F41B045" w14:textId="77777777" w:rsidR="008B3552" w:rsidRDefault="008B3552">
      <w:pPr>
        <w:pStyle w:val="BodyText"/>
        <w:spacing w:before="11"/>
        <w:rPr>
          <w:sz w:val="23"/>
        </w:rPr>
      </w:pPr>
    </w:p>
    <w:p w14:paraId="46142840" w14:textId="14439EC7" w:rsidR="008B3552" w:rsidRDefault="005C5C66" w:rsidP="00BD0043">
      <w:pPr>
        <w:pStyle w:val="BodyText"/>
        <w:numPr>
          <w:ilvl w:val="1"/>
          <w:numId w:val="4"/>
        </w:numPr>
        <w:ind w:right="118"/>
        <w:jc w:val="both"/>
      </w:pPr>
      <w:r>
        <w:t>Notwithstanding variances due to rounding, if contract expenditures reflected on the schedule</w:t>
      </w:r>
      <w:r>
        <w:rPr>
          <w:spacing w:val="-7"/>
        </w:rPr>
        <w:t xml:space="preserve"> </w:t>
      </w:r>
      <w:r>
        <w:t>or</w:t>
      </w:r>
      <w:r>
        <w:rPr>
          <w:spacing w:val="-7"/>
        </w:rPr>
        <w:t xml:space="preserve"> </w:t>
      </w:r>
      <w:r>
        <w:t>listing</w:t>
      </w:r>
      <w:r>
        <w:rPr>
          <w:spacing w:val="-9"/>
        </w:rPr>
        <w:t xml:space="preserve"> </w:t>
      </w:r>
      <w:r>
        <w:t>are</w:t>
      </w:r>
      <w:r>
        <w:rPr>
          <w:spacing w:val="-8"/>
        </w:rPr>
        <w:t xml:space="preserve"> </w:t>
      </w:r>
      <w:r>
        <w:t>less</w:t>
      </w:r>
      <w:r>
        <w:rPr>
          <w:spacing w:val="-6"/>
        </w:rPr>
        <w:t xml:space="preserve"> </w:t>
      </w:r>
      <w:r>
        <w:t>than</w:t>
      </w:r>
      <w:r>
        <w:rPr>
          <w:spacing w:val="-7"/>
        </w:rPr>
        <w:t xml:space="preserve"> </w:t>
      </w:r>
      <w:r>
        <w:t>the</w:t>
      </w:r>
      <w:r>
        <w:rPr>
          <w:spacing w:val="-7"/>
        </w:rPr>
        <w:t xml:space="preserve"> </w:t>
      </w:r>
      <w:r>
        <w:t>amounts</w:t>
      </w:r>
      <w:r>
        <w:rPr>
          <w:spacing w:val="-6"/>
        </w:rPr>
        <w:t xml:space="preserve"> </w:t>
      </w:r>
      <w:r>
        <w:t>identified</w:t>
      </w:r>
      <w:r>
        <w:rPr>
          <w:spacing w:val="-6"/>
        </w:rPr>
        <w:t xml:space="preserve"> </w:t>
      </w:r>
      <w:r>
        <w:t>on</w:t>
      </w:r>
      <w:r>
        <w:rPr>
          <w:spacing w:val="-6"/>
        </w:rPr>
        <w:t xml:space="preserve"> </w:t>
      </w:r>
      <w:r w:rsidRPr="004E5BA1">
        <w:rPr>
          <w:bCs/>
        </w:rPr>
        <w:t>Exhibit</w:t>
      </w:r>
      <w:r w:rsidR="004E5BA1">
        <w:rPr>
          <w:bCs/>
          <w:color w:val="FF0000"/>
        </w:rPr>
        <w:t xml:space="preserve"> </w:t>
      </w:r>
      <w:r w:rsidR="00BE17EF" w:rsidRPr="004E5BA1">
        <w:rPr>
          <w:bCs/>
        </w:rPr>
        <w:t>5A</w:t>
      </w:r>
      <w:r>
        <w:t>,</w:t>
      </w:r>
      <w:r>
        <w:rPr>
          <w:spacing w:val="-7"/>
        </w:rPr>
        <w:t xml:space="preserve"> </w:t>
      </w:r>
      <w:r>
        <w:t>prepare a</w:t>
      </w:r>
      <w:r>
        <w:rPr>
          <w:spacing w:val="-12"/>
        </w:rPr>
        <w:t xml:space="preserve"> </w:t>
      </w:r>
      <w:r>
        <w:t>proposed</w:t>
      </w:r>
      <w:r>
        <w:rPr>
          <w:spacing w:val="-12"/>
        </w:rPr>
        <w:t xml:space="preserve"> </w:t>
      </w:r>
      <w:r>
        <w:t>cost</w:t>
      </w:r>
      <w:r>
        <w:rPr>
          <w:spacing w:val="-11"/>
        </w:rPr>
        <w:t xml:space="preserve"> </w:t>
      </w:r>
      <w:r>
        <w:t>adjustment</w:t>
      </w:r>
      <w:r>
        <w:rPr>
          <w:spacing w:val="-12"/>
        </w:rPr>
        <w:t xml:space="preserve"> </w:t>
      </w:r>
      <w:r>
        <w:t>to</w:t>
      </w:r>
      <w:r>
        <w:rPr>
          <w:spacing w:val="-11"/>
        </w:rPr>
        <w:t xml:space="preserve"> </w:t>
      </w:r>
      <w:r>
        <w:t>remove</w:t>
      </w:r>
      <w:r>
        <w:rPr>
          <w:spacing w:val="-12"/>
        </w:rPr>
        <w:t xml:space="preserve"> </w:t>
      </w:r>
      <w:r>
        <w:t>the</w:t>
      </w:r>
      <w:r>
        <w:rPr>
          <w:spacing w:val="-12"/>
        </w:rPr>
        <w:t xml:space="preserve"> </w:t>
      </w:r>
      <w:r>
        <w:t>variance</w:t>
      </w:r>
      <w:r>
        <w:rPr>
          <w:spacing w:val="-10"/>
        </w:rPr>
        <w:t xml:space="preserve"> </w:t>
      </w:r>
      <w:r>
        <w:t>from</w:t>
      </w:r>
      <w:r>
        <w:rPr>
          <w:spacing w:val="-10"/>
        </w:rPr>
        <w:t xml:space="preserve"> </w:t>
      </w:r>
      <w:r>
        <w:t>the</w:t>
      </w:r>
      <w:r w:rsidR="00870902">
        <w:rPr>
          <w:spacing w:val="-12"/>
        </w:rPr>
        <w:t xml:space="preserve"> </w:t>
      </w:r>
      <w:r>
        <w:t>cost</w:t>
      </w:r>
      <w:r>
        <w:rPr>
          <w:spacing w:val="-12"/>
        </w:rPr>
        <w:t xml:space="preserve"> </w:t>
      </w:r>
      <w:r>
        <w:t>report.</w:t>
      </w:r>
      <w:r>
        <w:rPr>
          <w:spacing w:val="38"/>
        </w:rPr>
        <w:t xml:space="preserve"> </w:t>
      </w:r>
      <w:r>
        <w:t>The</w:t>
      </w:r>
      <w:r>
        <w:rPr>
          <w:spacing w:val="-12"/>
        </w:rPr>
        <w:t xml:space="preserve"> </w:t>
      </w:r>
      <w:r>
        <w:t>proposed</w:t>
      </w:r>
      <w:r>
        <w:rPr>
          <w:spacing w:val="-12"/>
        </w:rPr>
        <w:t xml:space="preserve"> </w:t>
      </w:r>
      <w:r>
        <w:t xml:space="preserve">cost adjustment should be documented on Schedule C. </w:t>
      </w:r>
      <w:r w:rsidR="004E5BA1">
        <w:t xml:space="preserve"> </w:t>
      </w:r>
      <w:r>
        <w:rPr>
          <w:spacing w:val="-3"/>
        </w:rPr>
        <w:t xml:space="preserve">In </w:t>
      </w:r>
      <w:r>
        <w:t>addition, document any explanation provided by management for the variance and include in the agreed-upon procedures report.</w:t>
      </w:r>
    </w:p>
    <w:p w14:paraId="0E58E95C" w14:textId="77777777" w:rsidR="008B3552" w:rsidRDefault="008B3552">
      <w:pPr>
        <w:pStyle w:val="BodyText"/>
        <w:spacing w:before="11"/>
        <w:rPr>
          <w:sz w:val="23"/>
        </w:rPr>
      </w:pPr>
    </w:p>
    <w:p w14:paraId="03FD1431" w14:textId="406DFB9B" w:rsidR="008B3552" w:rsidRDefault="005C5C66">
      <w:pPr>
        <w:pStyle w:val="ListParagraph"/>
        <w:numPr>
          <w:ilvl w:val="0"/>
          <w:numId w:val="4"/>
        </w:numPr>
        <w:tabs>
          <w:tab w:val="left" w:pos="821"/>
        </w:tabs>
        <w:ind w:right="121"/>
        <w:jc w:val="both"/>
        <w:rPr>
          <w:sz w:val="24"/>
        </w:rPr>
      </w:pPr>
      <w:r>
        <w:rPr>
          <w:sz w:val="24"/>
        </w:rPr>
        <w:t xml:space="preserve">Inquire from the </w:t>
      </w:r>
      <w:r w:rsidR="00262364">
        <w:rPr>
          <w:sz w:val="24"/>
        </w:rPr>
        <w:t>provider</w:t>
      </w:r>
      <w:r w:rsidR="00F23E2A">
        <w:rPr>
          <w:sz w:val="24"/>
        </w:rPr>
        <w:t xml:space="preserve"> </w:t>
      </w:r>
      <w:r>
        <w:rPr>
          <w:sz w:val="24"/>
        </w:rPr>
        <w:t xml:space="preserve">whether </w:t>
      </w:r>
      <w:r>
        <w:rPr>
          <w:spacing w:val="2"/>
          <w:sz w:val="24"/>
        </w:rPr>
        <w:t xml:space="preserve">any </w:t>
      </w:r>
      <w:r>
        <w:rPr>
          <w:sz w:val="24"/>
        </w:rPr>
        <w:t>of the procurement agreements are based on a contingency</w:t>
      </w:r>
      <w:r>
        <w:rPr>
          <w:spacing w:val="-20"/>
          <w:sz w:val="24"/>
        </w:rPr>
        <w:t xml:space="preserve"> </w:t>
      </w:r>
      <w:r>
        <w:rPr>
          <w:sz w:val="24"/>
        </w:rPr>
        <w:t>arrangement.</w:t>
      </w:r>
    </w:p>
    <w:p w14:paraId="1EFC3DE5" w14:textId="77777777" w:rsidR="008B3552" w:rsidRDefault="008B3552">
      <w:pPr>
        <w:pStyle w:val="BodyText"/>
        <w:spacing w:before="10"/>
        <w:rPr>
          <w:sz w:val="20"/>
        </w:rPr>
      </w:pPr>
    </w:p>
    <w:p w14:paraId="4DDF4678" w14:textId="77777777" w:rsidR="008B3552" w:rsidRDefault="005C5C66">
      <w:pPr>
        <w:pStyle w:val="BodyText"/>
        <w:ind w:left="820"/>
        <w:jc w:val="both"/>
      </w:pPr>
      <w:r>
        <w:t>For the purposes of this section, the following definition applies:</w:t>
      </w:r>
    </w:p>
    <w:p w14:paraId="099F3FFD" w14:textId="77777777" w:rsidR="008B3552" w:rsidRDefault="008B3552">
      <w:pPr>
        <w:pStyle w:val="BodyText"/>
        <w:spacing w:before="11"/>
        <w:rPr>
          <w:sz w:val="23"/>
        </w:rPr>
      </w:pPr>
    </w:p>
    <w:p w14:paraId="3D6690F2" w14:textId="35720086" w:rsidR="008B3552" w:rsidRDefault="005C5C66">
      <w:pPr>
        <w:pStyle w:val="BodyText"/>
        <w:ind w:left="1180" w:right="118"/>
        <w:jc w:val="both"/>
      </w:pPr>
      <w:r>
        <w:t xml:space="preserve">Contingency arrangement is defined as a procurement or contractual agreement in which payment to the vendor is not related to the actual cost of the service or actual cost of service plus a fee. </w:t>
      </w:r>
      <w:r w:rsidR="00540A0D">
        <w:t xml:space="preserve"> </w:t>
      </w:r>
      <w:r>
        <w:t>Instead, payments to the vendor are based on a percentage, or</w:t>
      </w:r>
      <w:r>
        <w:rPr>
          <w:spacing w:val="-16"/>
        </w:rPr>
        <w:t xml:space="preserve"> </w:t>
      </w:r>
      <w:r>
        <w:t>other</w:t>
      </w:r>
      <w:r>
        <w:rPr>
          <w:spacing w:val="-16"/>
        </w:rPr>
        <w:t xml:space="preserve"> </w:t>
      </w:r>
      <w:r>
        <w:t>basis</w:t>
      </w:r>
      <w:r>
        <w:rPr>
          <w:spacing w:val="-16"/>
        </w:rPr>
        <w:t xml:space="preserve"> </w:t>
      </w:r>
      <w:r>
        <w:t>to</w:t>
      </w:r>
      <w:r>
        <w:rPr>
          <w:spacing w:val="-15"/>
        </w:rPr>
        <w:t xml:space="preserve"> </w:t>
      </w:r>
      <w:r>
        <w:t>the</w:t>
      </w:r>
      <w:r>
        <w:rPr>
          <w:spacing w:val="-16"/>
        </w:rPr>
        <w:t xml:space="preserve"> </w:t>
      </w:r>
      <w:r>
        <w:t>amount</w:t>
      </w:r>
      <w:r>
        <w:rPr>
          <w:spacing w:val="-16"/>
        </w:rPr>
        <w:t xml:space="preserve"> </w:t>
      </w:r>
      <w:r>
        <w:t>billed</w:t>
      </w:r>
      <w:r>
        <w:rPr>
          <w:spacing w:val="-16"/>
        </w:rPr>
        <w:t xml:space="preserve"> </w:t>
      </w:r>
      <w:r>
        <w:t>or</w:t>
      </w:r>
      <w:r>
        <w:rPr>
          <w:spacing w:val="-16"/>
        </w:rPr>
        <w:t xml:space="preserve"> </w:t>
      </w:r>
      <w:r>
        <w:t>collected.</w:t>
      </w:r>
      <w:r>
        <w:rPr>
          <w:spacing w:val="29"/>
        </w:rPr>
        <w:t xml:space="preserve"> </w:t>
      </w:r>
      <w:r>
        <w:t>Examples</w:t>
      </w:r>
      <w:r>
        <w:rPr>
          <w:spacing w:val="-15"/>
        </w:rPr>
        <w:t xml:space="preserve"> </w:t>
      </w:r>
      <w:r>
        <w:t>include,</w:t>
      </w:r>
      <w:r>
        <w:rPr>
          <w:spacing w:val="-15"/>
        </w:rPr>
        <w:t xml:space="preserve"> </w:t>
      </w:r>
      <w:r>
        <w:t>billing</w:t>
      </w:r>
      <w:r>
        <w:rPr>
          <w:spacing w:val="-18"/>
        </w:rPr>
        <w:t xml:space="preserve"> </w:t>
      </w:r>
      <w:r>
        <w:t>agents</w:t>
      </w:r>
      <w:r>
        <w:rPr>
          <w:spacing w:val="-15"/>
        </w:rPr>
        <w:t xml:space="preserve"> </w:t>
      </w:r>
      <w:r>
        <w:t>whose fees</w:t>
      </w:r>
      <w:r>
        <w:rPr>
          <w:spacing w:val="-14"/>
        </w:rPr>
        <w:t xml:space="preserve"> </w:t>
      </w:r>
      <w:r>
        <w:t>are</w:t>
      </w:r>
      <w:r>
        <w:rPr>
          <w:spacing w:val="-16"/>
        </w:rPr>
        <w:t xml:space="preserve"> </w:t>
      </w:r>
      <w:r>
        <w:t>based</w:t>
      </w:r>
      <w:r>
        <w:rPr>
          <w:spacing w:val="-15"/>
        </w:rPr>
        <w:t xml:space="preserve"> </w:t>
      </w:r>
      <w:r>
        <w:t>on</w:t>
      </w:r>
      <w:r>
        <w:rPr>
          <w:spacing w:val="-15"/>
        </w:rPr>
        <w:t xml:space="preserve"> </w:t>
      </w:r>
      <w:r>
        <w:t>a</w:t>
      </w:r>
      <w:r>
        <w:rPr>
          <w:spacing w:val="-15"/>
        </w:rPr>
        <w:t xml:space="preserve"> </w:t>
      </w:r>
      <w:r>
        <w:t>percentage</w:t>
      </w:r>
      <w:r>
        <w:rPr>
          <w:spacing w:val="-16"/>
        </w:rPr>
        <w:t xml:space="preserve"> </w:t>
      </w:r>
      <w:r>
        <w:t>(e.g.,</w:t>
      </w:r>
      <w:r>
        <w:rPr>
          <w:spacing w:val="-15"/>
        </w:rPr>
        <w:t xml:space="preserve"> </w:t>
      </w:r>
      <w:r>
        <w:t>10%)</w:t>
      </w:r>
      <w:r>
        <w:rPr>
          <w:spacing w:val="-15"/>
        </w:rPr>
        <w:t xml:space="preserve"> </w:t>
      </w:r>
      <w:r>
        <w:t>of</w:t>
      </w:r>
      <w:r>
        <w:rPr>
          <w:spacing w:val="-15"/>
        </w:rPr>
        <w:t xml:space="preserve"> </w:t>
      </w:r>
      <w:r>
        <w:t>the</w:t>
      </w:r>
      <w:r>
        <w:rPr>
          <w:spacing w:val="-15"/>
        </w:rPr>
        <w:t xml:space="preserve"> </w:t>
      </w:r>
      <w:r>
        <w:t>total</w:t>
      </w:r>
      <w:r>
        <w:rPr>
          <w:spacing w:val="-14"/>
        </w:rPr>
        <w:t xml:space="preserve"> </w:t>
      </w:r>
      <w:r>
        <w:t>amount</w:t>
      </w:r>
      <w:r>
        <w:rPr>
          <w:spacing w:val="-15"/>
        </w:rPr>
        <w:t xml:space="preserve"> </w:t>
      </w:r>
      <w:r>
        <w:t>of</w:t>
      </w:r>
      <w:r>
        <w:rPr>
          <w:spacing w:val="-15"/>
        </w:rPr>
        <w:t xml:space="preserve"> </w:t>
      </w:r>
      <w:r>
        <w:t>Medicaid</w:t>
      </w:r>
      <w:r>
        <w:rPr>
          <w:spacing w:val="-14"/>
        </w:rPr>
        <w:t xml:space="preserve"> </w:t>
      </w:r>
      <w:r>
        <w:t>dollars</w:t>
      </w:r>
      <w:r>
        <w:rPr>
          <w:spacing w:val="-15"/>
        </w:rPr>
        <w:t xml:space="preserve"> </w:t>
      </w:r>
      <w:r>
        <w:t>billed or collected rather than a basis such as the cost per transaction or cost by identified or stipulated</w:t>
      </w:r>
      <w:r>
        <w:rPr>
          <w:spacing w:val="-18"/>
        </w:rPr>
        <w:t xml:space="preserve"> </w:t>
      </w:r>
      <w:r>
        <w:t>service.</w:t>
      </w:r>
    </w:p>
    <w:p w14:paraId="22D36B0F" w14:textId="77777777" w:rsidR="008B3552" w:rsidRDefault="008B3552">
      <w:pPr>
        <w:pStyle w:val="BodyText"/>
        <w:spacing w:before="11"/>
        <w:rPr>
          <w:sz w:val="23"/>
        </w:rPr>
      </w:pPr>
    </w:p>
    <w:p w14:paraId="02368D31" w14:textId="718AF6D5" w:rsidR="000C56F6" w:rsidRDefault="005C5C66">
      <w:pPr>
        <w:pStyle w:val="BodyText"/>
        <w:ind w:left="1180" w:right="117"/>
        <w:jc w:val="both"/>
      </w:pPr>
      <w:r>
        <w:t>For all contracts or procurement agreements in which payment was based on a contingency</w:t>
      </w:r>
      <w:r>
        <w:rPr>
          <w:spacing w:val="-8"/>
        </w:rPr>
        <w:t xml:space="preserve"> </w:t>
      </w:r>
      <w:r>
        <w:t>arrangement,</w:t>
      </w:r>
      <w:r>
        <w:rPr>
          <w:spacing w:val="-6"/>
        </w:rPr>
        <w:t xml:space="preserve"> </w:t>
      </w:r>
      <w:r>
        <w:t>identify</w:t>
      </w:r>
      <w:r>
        <w:rPr>
          <w:spacing w:val="-8"/>
        </w:rPr>
        <w:t xml:space="preserve"> </w:t>
      </w:r>
      <w:r>
        <w:t>the</w:t>
      </w:r>
      <w:r>
        <w:rPr>
          <w:spacing w:val="-6"/>
        </w:rPr>
        <w:t xml:space="preserve"> </w:t>
      </w:r>
      <w:r>
        <w:t>total</w:t>
      </w:r>
      <w:r>
        <w:rPr>
          <w:spacing w:val="-3"/>
        </w:rPr>
        <w:t xml:space="preserve"> </w:t>
      </w:r>
      <w:r>
        <w:t>amounts</w:t>
      </w:r>
      <w:r>
        <w:rPr>
          <w:spacing w:val="-5"/>
        </w:rPr>
        <w:t xml:space="preserve"> </w:t>
      </w:r>
      <w:r>
        <w:t>paid</w:t>
      </w:r>
      <w:r>
        <w:rPr>
          <w:spacing w:val="-5"/>
        </w:rPr>
        <w:t xml:space="preserve"> </w:t>
      </w:r>
      <w:r>
        <w:t>to</w:t>
      </w:r>
      <w:r>
        <w:rPr>
          <w:spacing w:val="-5"/>
        </w:rPr>
        <w:t xml:space="preserve"> </w:t>
      </w:r>
      <w:r>
        <w:t>the</w:t>
      </w:r>
      <w:r>
        <w:rPr>
          <w:spacing w:val="-8"/>
        </w:rPr>
        <w:t xml:space="preserve"> </w:t>
      </w:r>
      <w:r>
        <w:t>vendor</w:t>
      </w:r>
      <w:r>
        <w:rPr>
          <w:spacing w:val="-4"/>
        </w:rPr>
        <w:t xml:space="preserve"> </w:t>
      </w:r>
      <w:r>
        <w:t>during</w:t>
      </w:r>
      <w:r>
        <w:rPr>
          <w:spacing w:val="-8"/>
        </w:rPr>
        <w:t xml:space="preserve"> </w:t>
      </w:r>
      <w:r>
        <w:t>the</w:t>
      </w:r>
      <w:r>
        <w:rPr>
          <w:spacing w:val="-7"/>
        </w:rPr>
        <w:t xml:space="preserve"> </w:t>
      </w:r>
      <w:r>
        <w:t xml:space="preserve">cost reporting period and prepare a proposed cost adjustment for the entire amount. </w:t>
      </w:r>
      <w:r w:rsidR="00540A0D">
        <w:t xml:space="preserve"> </w:t>
      </w:r>
      <w:r>
        <w:t>The proposed</w:t>
      </w:r>
      <w:r>
        <w:rPr>
          <w:spacing w:val="-7"/>
        </w:rPr>
        <w:t xml:space="preserve"> </w:t>
      </w:r>
      <w:r>
        <w:t>cost</w:t>
      </w:r>
      <w:r>
        <w:rPr>
          <w:spacing w:val="-6"/>
        </w:rPr>
        <w:t xml:space="preserve"> </w:t>
      </w:r>
      <w:r>
        <w:t>adjustment</w:t>
      </w:r>
      <w:r>
        <w:rPr>
          <w:spacing w:val="-4"/>
        </w:rPr>
        <w:t xml:space="preserve"> </w:t>
      </w:r>
      <w:r w:rsidRPr="008613AF">
        <w:t>should</w:t>
      </w:r>
      <w:r w:rsidRPr="008613AF">
        <w:rPr>
          <w:spacing w:val="-6"/>
        </w:rPr>
        <w:t xml:space="preserve"> </w:t>
      </w:r>
      <w:r w:rsidRPr="008613AF">
        <w:t>be</w:t>
      </w:r>
      <w:r w:rsidRPr="008613AF">
        <w:rPr>
          <w:spacing w:val="-7"/>
        </w:rPr>
        <w:t xml:space="preserve"> </w:t>
      </w:r>
      <w:r w:rsidRPr="008613AF">
        <w:t>documented</w:t>
      </w:r>
      <w:r w:rsidRPr="008613AF">
        <w:rPr>
          <w:spacing w:val="-6"/>
        </w:rPr>
        <w:t xml:space="preserve"> </w:t>
      </w:r>
      <w:r w:rsidRPr="008613AF">
        <w:t>on</w:t>
      </w:r>
      <w:r w:rsidRPr="008613AF">
        <w:rPr>
          <w:spacing w:val="-6"/>
        </w:rPr>
        <w:t xml:space="preserve"> </w:t>
      </w:r>
      <w:r w:rsidRPr="008613AF">
        <w:t>Schedule</w:t>
      </w:r>
      <w:r w:rsidRPr="008613AF">
        <w:rPr>
          <w:spacing w:val="-6"/>
        </w:rPr>
        <w:t xml:space="preserve"> </w:t>
      </w:r>
      <w:r w:rsidRPr="008613AF">
        <w:t>C.</w:t>
      </w:r>
    </w:p>
    <w:p w14:paraId="6BF55258" w14:textId="77777777" w:rsidR="008B3552" w:rsidRDefault="008B3552" w:rsidP="009D4BF6">
      <w:pPr>
        <w:pStyle w:val="BodyText"/>
        <w:ind w:left="1180" w:right="117"/>
        <w:jc w:val="both"/>
        <w:rPr>
          <w:sz w:val="23"/>
        </w:rPr>
      </w:pPr>
    </w:p>
    <w:p w14:paraId="0DDD97FC" w14:textId="455A8769" w:rsidR="008613AF" w:rsidRDefault="005C5C66" w:rsidP="008613AF">
      <w:pPr>
        <w:pStyle w:val="ListParagraph"/>
        <w:numPr>
          <w:ilvl w:val="0"/>
          <w:numId w:val="4"/>
        </w:numPr>
        <w:tabs>
          <w:tab w:val="left" w:pos="820"/>
          <w:tab w:val="left" w:pos="821"/>
        </w:tabs>
        <w:rPr>
          <w:bCs/>
          <w:sz w:val="24"/>
          <w:szCs w:val="24"/>
        </w:rPr>
      </w:pPr>
      <w:r w:rsidRPr="008613AF">
        <w:rPr>
          <w:bCs/>
          <w:sz w:val="24"/>
          <w:szCs w:val="24"/>
        </w:rPr>
        <w:t>Inquire</w:t>
      </w:r>
      <w:r w:rsidRPr="008613AF">
        <w:rPr>
          <w:bCs/>
          <w:spacing w:val="-7"/>
          <w:sz w:val="24"/>
          <w:szCs w:val="24"/>
        </w:rPr>
        <w:t xml:space="preserve"> </w:t>
      </w:r>
      <w:r w:rsidRPr="008613AF">
        <w:rPr>
          <w:bCs/>
          <w:sz w:val="24"/>
          <w:szCs w:val="24"/>
        </w:rPr>
        <w:t>from</w:t>
      </w:r>
      <w:r w:rsidRPr="008613AF">
        <w:rPr>
          <w:bCs/>
          <w:spacing w:val="-7"/>
          <w:sz w:val="24"/>
          <w:szCs w:val="24"/>
        </w:rPr>
        <w:t xml:space="preserve"> </w:t>
      </w:r>
      <w:r w:rsidRPr="008613AF">
        <w:rPr>
          <w:bCs/>
          <w:sz w:val="24"/>
          <w:szCs w:val="24"/>
        </w:rPr>
        <w:t>the</w:t>
      </w:r>
      <w:r w:rsidRPr="008613AF">
        <w:rPr>
          <w:bCs/>
          <w:spacing w:val="-7"/>
          <w:sz w:val="24"/>
          <w:szCs w:val="24"/>
        </w:rPr>
        <w:t xml:space="preserve"> </w:t>
      </w:r>
      <w:r w:rsidR="00262364" w:rsidRPr="008613AF">
        <w:rPr>
          <w:bCs/>
          <w:sz w:val="24"/>
          <w:szCs w:val="24"/>
        </w:rPr>
        <w:t>provider</w:t>
      </w:r>
      <w:r w:rsidRPr="008613AF">
        <w:rPr>
          <w:bCs/>
          <w:sz w:val="24"/>
          <w:szCs w:val="24"/>
        </w:rPr>
        <w:t>,</w:t>
      </w:r>
      <w:r w:rsidRPr="008613AF">
        <w:rPr>
          <w:bCs/>
          <w:spacing w:val="-7"/>
          <w:sz w:val="24"/>
          <w:szCs w:val="24"/>
        </w:rPr>
        <w:t xml:space="preserve"> </w:t>
      </w:r>
      <w:r w:rsidRPr="008613AF">
        <w:rPr>
          <w:bCs/>
          <w:sz w:val="24"/>
          <w:szCs w:val="24"/>
        </w:rPr>
        <w:t>the</w:t>
      </w:r>
      <w:r w:rsidRPr="008613AF">
        <w:rPr>
          <w:bCs/>
          <w:spacing w:val="-7"/>
          <w:sz w:val="24"/>
          <w:szCs w:val="24"/>
        </w:rPr>
        <w:t xml:space="preserve"> </w:t>
      </w:r>
      <w:r w:rsidRPr="008613AF">
        <w:rPr>
          <w:bCs/>
          <w:sz w:val="24"/>
          <w:szCs w:val="24"/>
        </w:rPr>
        <w:t>MSP</w:t>
      </w:r>
      <w:r w:rsidRPr="008613AF">
        <w:rPr>
          <w:bCs/>
          <w:spacing w:val="-7"/>
          <w:sz w:val="24"/>
          <w:szCs w:val="24"/>
        </w:rPr>
        <w:t xml:space="preserve"> </w:t>
      </w:r>
      <w:r w:rsidRPr="008613AF">
        <w:rPr>
          <w:bCs/>
          <w:sz w:val="24"/>
          <w:szCs w:val="24"/>
        </w:rPr>
        <w:t>agency’s</w:t>
      </w:r>
      <w:r w:rsidRPr="008613AF">
        <w:rPr>
          <w:bCs/>
          <w:spacing w:val="-7"/>
          <w:sz w:val="24"/>
          <w:szCs w:val="24"/>
        </w:rPr>
        <w:t xml:space="preserve"> </w:t>
      </w:r>
      <w:r w:rsidR="00B525D2" w:rsidRPr="008613AF">
        <w:rPr>
          <w:bCs/>
          <w:spacing w:val="-7"/>
          <w:sz w:val="24"/>
          <w:szCs w:val="24"/>
        </w:rPr>
        <w:t xml:space="preserve">method(s) utilized and </w:t>
      </w:r>
      <w:r w:rsidRPr="008613AF">
        <w:rPr>
          <w:bCs/>
          <w:sz w:val="24"/>
          <w:szCs w:val="24"/>
        </w:rPr>
        <w:t>threshold</w:t>
      </w:r>
      <w:r w:rsidR="00B525D2" w:rsidRPr="008613AF">
        <w:rPr>
          <w:bCs/>
          <w:sz w:val="24"/>
          <w:szCs w:val="24"/>
        </w:rPr>
        <w:t>s for</w:t>
      </w:r>
      <w:r w:rsidRPr="008613AF">
        <w:rPr>
          <w:bCs/>
          <w:spacing w:val="-7"/>
          <w:sz w:val="24"/>
          <w:szCs w:val="24"/>
        </w:rPr>
        <w:t xml:space="preserve"> </w:t>
      </w:r>
      <w:r w:rsidR="00882D3C">
        <w:rPr>
          <w:bCs/>
          <w:spacing w:val="-7"/>
          <w:sz w:val="24"/>
          <w:szCs w:val="24"/>
        </w:rPr>
        <w:t xml:space="preserve">the </w:t>
      </w:r>
      <w:r w:rsidRPr="008613AF">
        <w:rPr>
          <w:bCs/>
          <w:sz w:val="24"/>
          <w:szCs w:val="24"/>
        </w:rPr>
        <w:t>procurement</w:t>
      </w:r>
      <w:r w:rsidRPr="008613AF">
        <w:rPr>
          <w:bCs/>
          <w:spacing w:val="-7"/>
          <w:sz w:val="24"/>
          <w:szCs w:val="24"/>
        </w:rPr>
        <w:t xml:space="preserve"> </w:t>
      </w:r>
      <w:r w:rsidRPr="008613AF">
        <w:rPr>
          <w:bCs/>
          <w:sz w:val="24"/>
          <w:szCs w:val="24"/>
        </w:rPr>
        <w:t>of</w:t>
      </w:r>
      <w:r w:rsidR="00F23E2A" w:rsidRPr="008613AF">
        <w:rPr>
          <w:bCs/>
          <w:sz w:val="24"/>
          <w:szCs w:val="24"/>
        </w:rPr>
        <w:t xml:space="preserve"> </w:t>
      </w:r>
      <w:r w:rsidRPr="008613AF">
        <w:rPr>
          <w:bCs/>
          <w:sz w:val="24"/>
          <w:szCs w:val="24"/>
        </w:rPr>
        <w:t>goods or services</w:t>
      </w:r>
      <w:r w:rsidR="00AD190E">
        <w:rPr>
          <w:bCs/>
          <w:sz w:val="24"/>
          <w:szCs w:val="24"/>
        </w:rPr>
        <w:t>, listed below,</w:t>
      </w:r>
      <w:r w:rsidR="008613AF" w:rsidRPr="008613AF">
        <w:rPr>
          <w:bCs/>
          <w:sz w:val="24"/>
          <w:szCs w:val="24"/>
        </w:rPr>
        <w:t xml:space="preserve"> as established by </w:t>
      </w:r>
      <w:r w:rsidR="00B01772">
        <w:rPr>
          <w:bCs/>
          <w:sz w:val="24"/>
          <w:szCs w:val="24"/>
        </w:rPr>
        <w:t>45</w:t>
      </w:r>
      <w:r w:rsidR="008613AF" w:rsidRPr="008613AF">
        <w:rPr>
          <w:bCs/>
          <w:sz w:val="24"/>
          <w:szCs w:val="24"/>
        </w:rPr>
        <w:t xml:space="preserve"> CFR </w:t>
      </w:r>
      <w:r w:rsidR="00B01772">
        <w:rPr>
          <w:bCs/>
          <w:sz w:val="24"/>
          <w:szCs w:val="24"/>
        </w:rPr>
        <w:t>75</w:t>
      </w:r>
      <w:r w:rsidR="008613AF" w:rsidRPr="008613AF">
        <w:rPr>
          <w:bCs/>
          <w:sz w:val="24"/>
          <w:szCs w:val="24"/>
        </w:rPr>
        <w:t>.32</w:t>
      </w:r>
      <w:r w:rsidR="00B01772">
        <w:rPr>
          <w:bCs/>
          <w:sz w:val="24"/>
          <w:szCs w:val="24"/>
        </w:rPr>
        <w:t>9</w:t>
      </w:r>
      <w:r w:rsidR="008613AF" w:rsidRPr="008613AF">
        <w:rPr>
          <w:bCs/>
          <w:sz w:val="24"/>
          <w:szCs w:val="24"/>
        </w:rPr>
        <w:t>.</w:t>
      </w:r>
    </w:p>
    <w:p w14:paraId="46C9E85D" w14:textId="6E162542" w:rsidR="008613AF" w:rsidRPr="007D1D26" w:rsidRDefault="008613AF" w:rsidP="007D1D26">
      <w:pPr>
        <w:tabs>
          <w:tab w:val="left" w:pos="820"/>
          <w:tab w:val="left" w:pos="821"/>
        </w:tabs>
        <w:rPr>
          <w:bCs/>
          <w:sz w:val="24"/>
          <w:szCs w:val="24"/>
        </w:rPr>
      </w:pPr>
    </w:p>
    <w:p w14:paraId="567F8BD1" w14:textId="5F332C15" w:rsidR="008613AF" w:rsidRDefault="008613AF" w:rsidP="008613AF">
      <w:pPr>
        <w:pStyle w:val="ListParagraph"/>
        <w:numPr>
          <w:ilvl w:val="2"/>
          <w:numId w:val="4"/>
        </w:numPr>
        <w:tabs>
          <w:tab w:val="left" w:pos="820"/>
          <w:tab w:val="left" w:pos="821"/>
        </w:tabs>
        <w:rPr>
          <w:bCs/>
          <w:sz w:val="24"/>
          <w:szCs w:val="24"/>
        </w:rPr>
      </w:pPr>
      <w:r w:rsidRPr="008613AF">
        <w:rPr>
          <w:bCs/>
          <w:sz w:val="24"/>
          <w:szCs w:val="24"/>
        </w:rPr>
        <w:t>Procurement by competitive proposals</w:t>
      </w:r>
    </w:p>
    <w:p w14:paraId="0AC6CA86" w14:textId="19E83770" w:rsidR="008613AF" w:rsidRDefault="00A6494A" w:rsidP="00882D3C">
      <w:pPr>
        <w:pStyle w:val="ListParagraph"/>
        <w:numPr>
          <w:ilvl w:val="2"/>
          <w:numId w:val="4"/>
        </w:numPr>
        <w:tabs>
          <w:tab w:val="left" w:pos="820"/>
          <w:tab w:val="left" w:pos="821"/>
        </w:tabs>
        <w:rPr>
          <w:bCs/>
          <w:sz w:val="24"/>
          <w:szCs w:val="24"/>
        </w:rPr>
      </w:pPr>
      <w:r>
        <w:rPr>
          <w:bCs/>
          <w:sz w:val="24"/>
          <w:szCs w:val="24"/>
        </w:rPr>
        <w:t>Procurement by noncompetitive proposals (i.e. sole source)</w:t>
      </w:r>
    </w:p>
    <w:p w14:paraId="7CA38313" w14:textId="58C682C5" w:rsidR="00B86BE3" w:rsidRDefault="00F60546" w:rsidP="00882D3C">
      <w:pPr>
        <w:pStyle w:val="ListParagraph"/>
        <w:numPr>
          <w:ilvl w:val="2"/>
          <w:numId w:val="4"/>
        </w:numPr>
        <w:tabs>
          <w:tab w:val="left" w:pos="820"/>
          <w:tab w:val="left" w:pos="821"/>
        </w:tabs>
        <w:rPr>
          <w:bCs/>
          <w:sz w:val="24"/>
          <w:szCs w:val="24"/>
        </w:rPr>
      </w:pPr>
      <w:r>
        <w:rPr>
          <w:bCs/>
          <w:sz w:val="24"/>
          <w:szCs w:val="24"/>
        </w:rPr>
        <w:t>Elected d</w:t>
      </w:r>
      <w:r w:rsidR="007D1D26">
        <w:rPr>
          <w:bCs/>
          <w:sz w:val="24"/>
          <w:szCs w:val="24"/>
        </w:rPr>
        <w:t>elayed implementation of uniform guidance</w:t>
      </w:r>
      <w:r>
        <w:rPr>
          <w:bCs/>
          <w:sz w:val="24"/>
          <w:szCs w:val="24"/>
        </w:rPr>
        <w:t xml:space="preserve"> after </w:t>
      </w:r>
      <w:r w:rsidR="009D5BC5">
        <w:rPr>
          <w:bCs/>
          <w:sz w:val="24"/>
          <w:szCs w:val="24"/>
        </w:rPr>
        <w:t xml:space="preserve">June 30, 2018 </w:t>
      </w:r>
      <w:r>
        <w:rPr>
          <w:bCs/>
          <w:sz w:val="24"/>
          <w:szCs w:val="24"/>
        </w:rPr>
        <w:t>grace period.</w:t>
      </w:r>
    </w:p>
    <w:p w14:paraId="7DA82380" w14:textId="5618984E" w:rsidR="00B86BE3" w:rsidRDefault="00B86BE3" w:rsidP="00B86BE3">
      <w:pPr>
        <w:tabs>
          <w:tab w:val="left" w:pos="820"/>
          <w:tab w:val="left" w:pos="821"/>
        </w:tabs>
        <w:rPr>
          <w:bCs/>
          <w:sz w:val="24"/>
          <w:szCs w:val="24"/>
        </w:rPr>
      </w:pPr>
    </w:p>
    <w:p w14:paraId="0897CD0B" w14:textId="223D04A7" w:rsidR="00B86BE3" w:rsidRPr="00B86BE3" w:rsidRDefault="00B86BE3" w:rsidP="00B86BE3">
      <w:pPr>
        <w:tabs>
          <w:tab w:val="left" w:pos="820"/>
          <w:tab w:val="left" w:pos="821"/>
        </w:tabs>
        <w:ind w:left="820"/>
        <w:rPr>
          <w:bCs/>
          <w:sz w:val="24"/>
          <w:szCs w:val="24"/>
        </w:rPr>
      </w:pPr>
      <w:r>
        <w:rPr>
          <w:bCs/>
          <w:sz w:val="24"/>
          <w:szCs w:val="24"/>
        </w:rPr>
        <w:tab/>
        <w:t>Determine if the school board has established policies and procedures regarding the uniform guidance.</w:t>
      </w:r>
    </w:p>
    <w:p w14:paraId="1A2C8A7C" w14:textId="77777777" w:rsidR="0058575D" w:rsidRDefault="0058575D" w:rsidP="0058575D">
      <w:pPr>
        <w:pStyle w:val="ListParagraph"/>
        <w:tabs>
          <w:tab w:val="left" w:pos="820"/>
          <w:tab w:val="left" w:pos="821"/>
        </w:tabs>
        <w:ind w:left="820" w:firstLine="0"/>
        <w:rPr>
          <w:bCs/>
          <w:sz w:val="24"/>
          <w:szCs w:val="24"/>
        </w:rPr>
      </w:pPr>
    </w:p>
    <w:p w14:paraId="5DFF8A88" w14:textId="108E5DDE" w:rsidR="008B3552" w:rsidRPr="0058575D" w:rsidRDefault="005C5C66" w:rsidP="0058575D">
      <w:pPr>
        <w:pStyle w:val="ListParagraph"/>
        <w:numPr>
          <w:ilvl w:val="0"/>
          <w:numId w:val="4"/>
        </w:numPr>
        <w:tabs>
          <w:tab w:val="left" w:pos="820"/>
          <w:tab w:val="left" w:pos="821"/>
        </w:tabs>
        <w:rPr>
          <w:bCs/>
          <w:sz w:val="24"/>
          <w:szCs w:val="24"/>
        </w:rPr>
      </w:pPr>
      <w:r w:rsidRPr="0058575D">
        <w:rPr>
          <w:sz w:val="24"/>
          <w:szCs w:val="24"/>
        </w:rPr>
        <w:t xml:space="preserve">Identify the total number of procurements that exceed the lesser of the simplified acquisition threshold </w:t>
      </w:r>
      <w:r w:rsidR="00911E9F" w:rsidRPr="0058575D">
        <w:rPr>
          <w:sz w:val="24"/>
          <w:szCs w:val="24"/>
        </w:rPr>
        <w:t>of</w:t>
      </w:r>
      <w:r w:rsidRPr="0058575D">
        <w:rPr>
          <w:sz w:val="24"/>
          <w:szCs w:val="24"/>
        </w:rPr>
        <w:t xml:space="preserve"> </w:t>
      </w:r>
      <w:r w:rsidRPr="0058575D">
        <w:rPr>
          <w:bCs/>
          <w:sz w:val="24"/>
          <w:szCs w:val="24"/>
        </w:rPr>
        <w:t>$150,000</w:t>
      </w:r>
      <w:r w:rsidR="00795657">
        <w:rPr>
          <w:bCs/>
          <w:sz w:val="24"/>
          <w:szCs w:val="24"/>
        </w:rPr>
        <w:t xml:space="preserve"> </w:t>
      </w:r>
      <w:r w:rsidRPr="0058575D">
        <w:rPr>
          <w:sz w:val="24"/>
          <w:szCs w:val="24"/>
        </w:rPr>
        <w:t>or</w:t>
      </w:r>
      <w:r w:rsidRPr="0058575D">
        <w:rPr>
          <w:spacing w:val="-16"/>
          <w:sz w:val="24"/>
          <w:szCs w:val="24"/>
        </w:rPr>
        <w:t xml:space="preserve"> </w:t>
      </w:r>
      <w:r w:rsidRPr="0058575D">
        <w:rPr>
          <w:sz w:val="24"/>
          <w:szCs w:val="24"/>
        </w:rPr>
        <w:t>the</w:t>
      </w:r>
      <w:r w:rsidRPr="0058575D">
        <w:rPr>
          <w:spacing w:val="-14"/>
          <w:sz w:val="24"/>
          <w:szCs w:val="24"/>
        </w:rPr>
        <w:t xml:space="preserve"> </w:t>
      </w:r>
      <w:r w:rsidR="00255A51" w:rsidRPr="0058575D">
        <w:rPr>
          <w:sz w:val="24"/>
          <w:szCs w:val="24"/>
        </w:rPr>
        <w:t>provider</w:t>
      </w:r>
      <w:r w:rsidR="00E4500E" w:rsidRPr="0058575D">
        <w:rPr>
          <w:sz w:val="24"/>
          <w:szCs w:val="24"/>
        </w:rPr>
        <w:t>’s</w:t>
      </w:r>
      <w:r w:rsidR="004F46ED" w:rsidRPr="0058575D">
        <w:rPr>
          <w:sz w:val="24"/>
          <w:szCs w:val="24"/>
        </w:rPr>
        <w:t xml:space="preserve"> formal</w:t>
      </w:r>
      <w:r w:rsidR="00AD6539" w:rsidRPr="0058575D">
        <w:rPr>
          <w:sz w:val="24"/>
          <w:szCs w:val="24"/>
        </w:rPr>
        <w:t xml:space="preserve"> procurement threshold by vendor. </w:t>
      </w:r>
      <w:r w:rsidR="00795657">
        <w:rPr>
          <w:sz w:val="24"/>
          <w:szCs w:val="24"/>
        </w:rPr>
        <w:t xml:space="preserve"> </w:t>
      </w:r>
      <w:r w:rsidR="00AD6539" w:rsidRPr="0058575D">
        <w:rPr>
          <w:sz w:val="24"/>
          <w:szCs w:val="24"/>
        </w:rPr>
        <w:t>For procurements that do not meet the above threshold, perform the non-payroll disbursement procedures.</w:t>
      </w:r>
    </w:p>
    <w:p w14:paraId="74E8FDC6" w14:textId="4AECE313" w:rsidR="008B3552" w:rsidRPr="002D6FEA" w:rsidRDefault="008B3552" w:rsidP="00FC5C28">
      <w:pPr>
        <w:tabs>
          <w:tab w:val="left" w:pos="821"/>
        </w:tabs>
        <w:ind w:right="116"/>
        <w:jc w:val="both"/>
        <w:rPr>
          <w:sz w:val="24"/>
          <w:szCs w:val="24"/>
        </w:rPr>
      </w:pPr>
    </w:p>
    <w:p w14:paraId="295C83D3" w14:textId="40B3CE6B" w:rsidR="008B3552" w:rsidRDefault="005C5C66">
      <w:pPr>
        <w:pStyle w:val="ListParagraph"/>
        <w:numPr>
          <w:ilvl w:val="0"/>
          <w:numId w:val="4"/>
        </w:numPr>
        <w:tabs>
          <w:tab w:val="left" w:pos="821"/>
        </w:tabs>
        <w:ind w:right="114"/>
        <w:jc w:val="both"/>
        <w:rPr>
          <w:sz w:val="24"/>
        </w:rPr>
      </w:pPr>
      <w:r>
        <w:rPr>
          <w:sz w:val="24"/>
        </w:rPr>
        <w:t>Using</w:t>
      </w:r>
      <w:r>
        <w:rPr>
          <w:spacing w:val="-9"/>
          <w:sz w:val="24"/>
        </w:rPr>
        <w:t xml:space="preserve"> </w:t>
      </w:r>
      <w:r>
        <w:rPr>
          <w:sz w:val="24"/>
        </w:rPr>
        <w:t>the</w:t>
      </w:r>
      <w:r>
        <w:rPr>
          <w:spacing w:val="-7"/>
          <w:sz w:val="24"/>
        </w:rPr>
        <w:t xml:space="preserve"> </w:t>
      </w:r>
      <w:r>
        <w:rPr>
          <w:sz w:val="24"/>
        </w:rPr>
        <w:t>procurements</w:t>
      </w:r>
      <w:r>
        <w:rPr>
          <w:spacing w:val="-7"/>
          <w:sz w:val="24"/>
        </w:rPr>
        <w:t xml:space="preserve"> </w:t>
      </w:r>
      <w:r>
        <w:rPr>
          <w:sz w:val="24"/>
        </w:rPr>
        <w:t>identified</w:t>
      </w:r>
      <w:r>
        <w:rPr>
          <w:spacing w:val="-7"/>
          <w:sz w:val="24"/>
        </w:rPr>
        <w:t xml:space="preserve"> </w:t>
      </w:r>
      <w:r w:rsidRPr="0058575D">
        <w:rPr>
          <w:sz w:val="24"/>
        </w:rPr>
        <w:t>in</w:t>
      </w:r>
      <w:r w:rsidRPr="0058575D">
        <w:rPr>
          <w:spacing w:val="-6"/>
          <w:sz w:val="24"/>
        </w:rPr>
        <w:t xml:space="preserve"> </w:t>
      </w:r>
      <w:r w:rsidRPr="0058575D">
        <w:rPr>
          <w:sz w:val="24"/>
        </w:rPr>
        <w:t>step</w:t>
      </w:r>
      <w:r w:rsidRPr="0058575D">
        <w:rPr>
          <w:spacing w:val="-7"/>
          <w:sz w:val="24"/>
        </w:rPr>
        <w:t xml:space="preserve"> </w:t>
      </w:r>
      <w:r w:rsidRPr="0058575D">
        <w:rPr>
          <w:sz w:val="24"/>
        </w:rPr>
        <w:t>4,</w:t>
      </w:r>
      <w:r>
        <w:rPr>
          <w:spacing w:val="-9"/>
          <w:sz w:val="24"/>
        </w:rPr>
        <w:t xml:space="preserve"> </w:t>
      </w:r>
      <w:r w:rsidR="001D479D">
        <w:rPr>
          <w:sz w:val="24"/>
        </w:rPr>
        <w:t>select</w:t>
      </w:r>
      <w:r>
        <w:rPr>
          <w:spacing w:val="-8"/>
          <w:sz w:val="24"/>
        </w:rPr>
        <w:t xml:space="preserve"> </w:t>
      </w:r>
      <w:r w:rsidR="001D479D">
        <w:rPr>
          <w:spacing w:val="-8"/>
          <w:sz w:val="24"/>
        </w:rPr>
        <w:t>five (</w:t>
      </w:r>
      <w:r>
        <w:rPr>
          <w:sz w:val="24"/>
        </w:rPr>
        <w:t>5</w:t>
      </w:r>
      <w:r w:rsidR="001D479D">
        <w:rPr>
          <w:sz w:val="24"/>
        </w:rPr>
        <w:t>)</w:t>
      </w:r>
      <w:r>
        <w:rPr>
          <w:spacing w:val="-7"/>
          <w:sz w:val="24"/>
        </w:rPr>
        <w:t xml:space="preserve"> </w:t>
      </w:r>
      <w:r>
        <w:rPr>
          <w:sz w:val="24"/>
        </w:rPr>
        <w:t>procurements</w:t>
      </w:r>
      <w:r>
        <w:rPr>
          <w:spacing w:val="-6"/>
          <w:sz w:val="24"/>
        </w:rPr>
        <w:t xml:space="preserve"> </w:t>
      </w:r>
      <w:r>
        <w:rPr>
          <w:sz w:val="24"/>
        </w:rPr>
        <w:t>or</w:t>
      </w:r>
      <w:r>
        <w:rPr>
          <w:spacing w:val="-8"/>
          <w:sz w:val="24"/>
        </w:rPr>
        <w:t xml:space="preserve"> </w:t>
      </w:r>
      <w:r>
        <w:rPr>
          <w:sz w:val="24"/>
        </w:rPr>
        <w:t>50%</w:t>
      </w:r>
      <w:r>
        <w:rPr>
          <w:spacing w:val="-7"/>
          <w:sz w:val="24"/>
        </w:rPr>
        <w:t xml:space="preserve"> </w:t>
      </w:r>
      <w:r>
        <w:rPr>
          <w:sz w:val="24"/>
        </w:rPr>
        <w:t>of the total number of procurements, whichever is less. The selection must include any contracts with a billing agent or procurements pertaining to the provision of medical services.</w:t>
      </w:r>
    </w:p>
    <w:p w14:paraId="5D3A08E5" w14:textId="77777777" w:rsidR="008B3552" w:rsidRDefault="008B3552">
      <w:pPr>
        <w:pStyle w:val="BodyText"/>
        <w:spacing w:before="9"/>
        <w:rPr>
          <w:sz w:val="20"/>
        </w:rPr>
      </w:pPr>
    </w:p>
    <w:p w14:paraId="167431D4" w14:textId="77777777" w:rsidR="008B3552" w:rsidRDefault="005C5C66">
      <w:pPr>
        <w:pStyle w:val="ListParagraph"/>
        <w:numPr>
          <w:ilvl w:val="0"/>
          <w:numId w:val="4"/>
        </w:numPr>
        <w:tabs>
          <w:tab w:val="left" w:pos="821"/>
        </w:tabs>
        <w:ind w:right="120"/>
        <w:jc w:val="both"/>
        <w:rPr>
          <w:sz w:val="24"/>
        </w:rPr>
      </w:pPr>
      <w:r>
        <w:rPr>
          <w:sz w:val="24"/>
        </w:rPr>
        <w:t>Obtain the contract files for each procurement selected and verify the following as they pertain to the</w:t>
      </w:r>
      <w:r>
        <w:rPr>
          <w:spacing w:val="-25"/>
          <w:sz w:val="24"/>
        </w:rPr>
        <w:t xml:space="preserve"> </w:t>
      </w:r>
      <w:r>
        <w:rPr>
          <w:sz w:val="24"/>
        </w:rPr>
        <w:t>vendor/contractor:</w:t>
      </w:r>
    </w:p>
    <w:p w14:paraId="02A8566E" w14:textId="77777777" w:rsidR="008B3552" w:rsidRDefault="008B3552">
      <w:pPr>
        <w:pStyle w:val="BodyText"/>
        <w:spacing w:before="11"/>
        <w:rPr>
          <w:sz w:val="23"/>
        </w:rPr>
      </w:pPr>
    </w:p>
    <w:p w14:paraId="0F086739" w14:textId="77777777" w:rsidR="008B3552" w:rsidRDefault="005C5C66">
      <w:pPr>
        <w:pStyle w:val="ListParagraph"/>
        <w:numPr>
          <w:ilvl w:val="1"/>
          <w:numId w:val="4"/>
        </w:numPr>
        <w:tabs>
          <w:tab w:val="left" w:pos="1541"/>
        </w:tabs>
        <w:ind w:right="119"/>
        <w:jc w:val="both"/>
        <w:rPr>
          <w:sz w:val="24"/>
        </w:rPr>
      </w:pPr>
      <w:r>
        <w:rPr>
          <w:sz w:val="24"/>
        </w:rPr>
        <w:t>The contract file includes documentation of the significant history of the procurement, including the rationale for the method of procurement (e.g., lowest bid), contractor(s) selected and those rejected, and the basis of contract price as required by 45 CFR</w:t>
      </w:r>
      <w:r>
        <w:rPr>
          <w:spacing w:val="-21"/>
          <w:sz w:val="24"/>
        </w:rPr>
        <w:t xml:space="preserve"> </w:t>
      </w:r>
      <w:r>
        <w:rPr>
          <w:sz w:val="24"/>
        </w:rPr>
        <w:t>75.327(</w:t>
      </w:r>
      <w:proofErr w:type="spellStart"/>
      <w:r>
        <w:rPr>
          <w:sz w:val="24"/>
        </w:rPr>
        <w:t>i</w:t>
      </w:r>
      <w:proofErr w:type="spellEnd"/>
      <w:r>
        <w:rPr>
          <w:sz w:val="24"/>
        </w:rPr>
        <w:t>).</w:t>
      </w:r>
    </w:p>
    <w:p w14:paraId="506C9E18" w14:textId="77777777" w:rsidR="008B3552" w:rsidRDefault="008B3552">
      <w:pPr>
        <w:pStyle w:val="BodyText"/>
        <w:spacing w:before="11"/>
        <w:rPr>
          <w:sz w:val="23"/>
        </w:rPr>
      </w:pPr>
    </w:p>
    <w:p w14:paraId="71F9EBE3" w14:textId="77777777" w:rsidR="008B3552" w:rsidRDefault="005C5C66">
      <w:pPr>
        <w:pStyle w:val="BodyText"/>
        <w:ind w:left="1540" w:right="121"/>
        <w:jc w:val="both"/>
      </w:pPr>
      <w:r>
        <w:t xml:space="preserve">If the lowest bid was not selected, </w:t>
      </w:r>
      <w:r w:rsidRPr="00665D6C">
        <w:t>obtain a written explanation from management</w:t>
      </w:r>
      <w:r>
        <w:t xml:space="preserve"> as to why and include their response in the agreed-upon procedures report.</w:t>
      </w:r>
    </w:p>
    <w:p w14:paraId="32E0D751" w14:textId="77777777" w:rsidR="00665D6C" w:rsidRDefault="00665D6C">
      <w:pPr>
        <w:pStyle w:val="BodyText"/>
        <w:ind w:left="1540" w:right="121"/>
        <w:jc w:val="both"/>
      </w:pPr>
    </w:p>
    <w:p w14:paraId="4888DFF1" w14:textId="7CD020E5" w:rsidR="008B3552" w:rsidRPr="000A65A9" w:rsidRDefault="005C5C66">
      <w:pPr>
        <w:pStyle w:val="ListParagraph"/>
        <w:numPr>
          <w:ilvl w:val="1"/>
          <w:numId w:val="4"/>
        </w:numPr>
        <w:tabs>
          <w:tab w:val="left" w:pos="1541"/>
        </w:tabs>
        <w:spacing w:before="1"/>
        <w:ind w:right="125"/>
        <w:jc w:val="both"/>
        <w:rPr>
          <w:sz w:val="24"/>
        </w:rPr>
      </w:pPr>
      <w:r w:rsidRPr="000A65A9">
        <w:rPr>
          <w:sz w:val="24"/>
        </w:rPr>
        <w:t>The procurements provided for full and open competition as described in 45</w:t>
      </w:r>
      <w:r w:rsidR="007327D2" w:rsidRPr="000A65A9">
        <w:rPr>
          <w:sz w:val="24"/>
        </w:rPr>
        <w:t xml:space="preserve"> </w:t>
      </w:r>
      <w:r w:rsidRPr="000A65A9">
        <w:rPr>
          <w:sz w:val="24"/>
        </w:rPr>
        <w:t>CFR 75.328(a).</w:t>
      </w:r>
    </w:p>
    <w:p w14:paraId="460402B5" w14:textId="77777777" w:rsidR="008B3552" w:rsidRDefault="008B3552">
      <w:pPr>
        <w:pStyle w:val="BodyText"/>
        <w:spacing w:before="2"/>
        <w:rPr>
          <w:sz w:val="29"/>
        </w:rPr>
      </w:pPr>
    </w:p>
    <w:p w14:paraId="22E8B1A6" w14:textId="578AFEF4" w:rsidR="008B3552" w:rsidRDefault="005C5C66">
      <w:pPr>
        <w:pStyle w:val="BodyText"/>
        <w:ind w:left="1540" w:right="119"/>
        <w:jc w:val="both"/>
      </w:pPr>
      <w:r>
        <w:t xml:space="preserve">If the procurement was not awarded through full and open competition, verify whether the </w:t>
      </w:r>
      <w:r w:rsidR="005D07E0">
        <w:t>provider</w:t>
      </w:r>
      <w:r>
        <w:t xml:space="preserve"> designated the vendor to be a sole source contractor and/or,</w:t>
      </w:r>
      <w:r>
        <w:rPr>
          <w:spacing w:val="-19"/>
        </w:rPr>
        <w:t xml:space="preserve"> </w:t>
      </w:r>
      <w:r>
        <w:t>verify</w:t>
      </w:r>
      <w:r>
        <w:rPr>
          <w:spacing w:val="-23"/>
        </w:rPr>
        <w:t xml:space="preserve"> </w:t>
      </w:r>
      <w:r>
        <w:t>the</w:t>
      </w:r>
      <w:r>
        <w:rPr>
          <w:spacing w:val="-19"/>
        </w:rPr>
        <w:t xml:space="preserve"> </w:t>
      </w:r>
      <w:r>
        <w:t>vendor</w:t>
      </w:r>
      <w:r>
        <w:rPr>
          <w:spacing w:val="-17"/>
        </w:rPr>
        <w:t xml:space="preserve"> </w:t>
      </w:r>
      <w:r>
        <w:t>has</w:t>
      </w:r>
      <w:r>
        <w:rPr>
          <w:spacing w:val="-19"/>
        </w:rPr>
        <w:t xml:space="preserve"> </w:t>
      </w:r>
      <w:r>
        <w:t>been</w:t>
      </w:r>
      <w:r>
        <w:rPr>
          <w:spacing w:val="-19"/>
        </w:rPr>
        <w:t xml:space="preserve"> </w:t>
      </w:r>
      <w:r>
        <w:t>organized</w:t>
      </w:r>
      <w:r>
        <w:rPr>
          <w:spacing w:val="-19"/>
        </w:rPr>
        <w:t xml:space="preserve"> </w:t>
      </w:r>
      <w:r>
        <w:t>to</w:t>
      </w:r>
      <w:r>
        <w:rPr>
          <w:spacing w:val="-19"/>
        </w:rPr>
        <w:t xml:space="preserve"> </w:t>
      </w:r>
      <w:r>
        <w:t>provide</w:t>
      </w:r>
      <w:r>
        <w:rPr>
          <w:spacing w:val="-19"/>
        </w:rPr>
        <w:t xml:space="preserve"> </w:t>
      </w:r>
      <w:r>
        <w:t>common</w:t>
      </w:r>
      <w:r>
        <w:rPr>
          <w:spacing w:val="-20"/>
        </w:rPr>
        <w:t xml:space="preserve"> </w:t>
      </w:r>
      <w:r>
        <w:t>goods</w:t>
      </w:r>
      <w:r>
        <w:rPr>
          <w:spacing w:val="-19"/>
        </w:rPr>
        <w:t xml:space="preserve"> </w:t>
      </w:r>
      <w:r>
        <w:t>and</w:t>
      </w:r>
      <w:r>
        <w:rPr>
          <w:spacing w:val="-19"/>
        </w:rPr>
        <w:t xml:space="preserve"> </w:t>
      </w:r>
      <w:r>
        <w:t>services to</w:t>
      </w:r>
      <w:r>
        <w:rPr>
          <w:spacing w:val="-7"/>
        </w:rPr>
        <w:t xml:space="preserve"> </w:t>
      </w:r>
      <w:r>
        <w:t>other</w:t>
      </w:r>
      <w:r>
        <w:rPr>
          <w:spacing w:val="-7"/>
        </w:rPr>
        <w:t xml:space="preserve"> </w:t>
      </w:r>
      <w:r>
        <w:t>like</w:t>
      </w:r>
      <w:r>
        <w:rPr>
          <w:spacing w:val="-7"/>
        </w:rPr>
        <w:t xml:space="preserve"> </w:t>
      </w:r>
      <w:r>
        <w:t>governments,</w:t>
      </w:r>
      <w:r>
        <w:rPr>
          <w:spacing w:val="-6"/>
        </w:rPr>
        <w:t xml:space="preserve"> </w:t>
      </w:r>
      <w:r>
        <w:t>i.e.</w:t>
      </w:r>
      <w:r>
        <w:rPr>
          <w:spacing w:val="-8"/>
        </w:rPr>
        <w:t xml:space="preserve"> </w:t>
      </w:r>
      <w:r>
        <w:t>schools,</w:t>
      </w:r>
      <w:r>
        <w:rPr>
          <w:spacing w:val="-7"/>
        </w:rPr>
        <w:t xml:space="preserve"> </w:t>
      </w:r>
      <w:r>
        <w:t>to</w:t>
      </w:r>
      <w:r>
        <w:rPr>
          <w:spacing w:val="-7"/>
        </w:rPr>
        <w:t xml:space="preserve"> </w:t>
      </w:r>
      <w:r>
        <w:t>foster</w:t>
      </w:r>
      <w:r>
        <w:rPr>
          <w:spacing w:val="-8"/>
        </w:rPr>
        <w:t xml:space="preserve"> </w:t>
      </w:r>
      <w:r>
        <w:t>greater</w:t>
      </w:r>
      <w:r>
        <w:rPr>
          <w:spacing w:val="-7"/>
        </w:rPr>
        <w:t xml:space="preserve"> </w:t>
      </w:r>
      <w:r>
        <w:t>economies</w:t>
      </w:r>
      <w:r>
        <w:rPr>
          <w:spacing w:val="-7"/>
        </w:rPr>
        <w:t xml:space="preserve"> </w:t>
      </w:r>
      <w:r>
        <w:t>and</w:t>
      </w:r>
      <w:r>
        <w:rPr>
          <w:spacing w:val="-7"/>
        </w:rPr>
        <w:t xml:space="preserve"> </w:t>
      </w:r>
      <w:r>
        <w:t>efficiencies for the like governments through intergovernmental agreements as permitted in 45 CFR</w:t>
      </w:r>
      <w:r>
        <w:rPr>
          <w:spacing w:val="-4"/>
        </w:rPr>
        <w:t xml:space="preserve"> </w:t>
      </w:r>
      <w:r>
        <w:t>75.327(e).</w:t>
      </w:r>
    </w:p>
    <w:p w14:paraId="53F3E341" w14:textId="77777777" w:rsidR="008B3552" w:rsidRDefault="008B3552">
      <w:pPr>
        <w:pStyle w:val="BodyText"/>
        <w:spacing w:before="10"/>
        <w:rPr>
          <w:sz w:val="23"/>
        </w:rPr>
      </w:pPr>
    </w:p>
    <w:p w14:paraId="218F584D" w14:textId="79803E66" w:rsidR="008B3552" w:rsidRDefault="005C5C66" w:rsidP="009D4BF6">
      <w:pPr>
        <w:pStyle w:val="BodyText"/>
        <w:spacing w:before="1"/>
        <w:ind w:left="1540" w:right="118"/>
        <w:jc w:val="both"/>
      </w:pPr>
      <w:r>
        <w:t xml:space="preserve">If the procurement with the vendor wasn’t awarded through full and open competition or, the vendor wasn’t organized to provide </w:t>
      </w:r>
      <w:r w:rsidR="00870821">
        <w:t xml:space="preserve">sole source </w:t>
      </w:r>
      <w:r>
        <w:t xml:space="preserve">through </w:t>
      </w:r>
      <w:r w:rsidR="00870821">
        <w:t xml:space="preserve">an </w:t>
      </w:r>
      <w:r>
        <w:t>intergovernmental</w:t>
      </w:r>
      <w:r>
        <w:rPr>
          <w:spacing w:val="-8"/>
        </w:rPr>
        <w:t xml:space="preserve"> </w:t>
      </w:r>
      <w:r>
        <w:t>agreement,</w:t>
      </w:r>
      <w:r>
        <w:rPr>
          <w:spacing w:val="-10"/>
        </w:rPr>
        <w:t xml:space="preserve"> </w:t>
      </w:r>
      <w:r>
        <w:t>e.g.</w:t>
      </w:r>
      <w:r>
        <w:rPr>
          <w:spacing w:val="-10"/>
        </w:rPr>
        <w:t xml:space="preserve"> </w:t>
      </w:r>
      <w:r>
        <w:t>Educational</w:t>
      </w:r>
      <w:r>
        <w:rPr>
          <w:spacing w:val="-9"/>
        </w:rPr>
        <w:t xml:space="preserve"> </w:t>
      </w:r>
      <w:r>
        <w:t>Service</w:t>
      </w:r>
      <w:r>
        <w:rPr>
          <w:spacing w:val="-10"/>
        </w:rPr>
        <w:t xml:space="preserve"> </w:t>
      </w:r>
      <w:r>
        <w:t>Centers,</w:t>
      </w:r>
      <w:r>
        <w:rPr>
          <w:spacing w:val="-13"/>
        </w:rPr>
        <w:t xml:space="preserve"> </w:t>
      </w:r>
      <w:r>
        <w:t>then</w:t>
      </w:r>
      <w:r>
        <w:rPr>
          <w:spacing w:val="-8"/>
        </w:rPr>
        <w:t xml:space="preserve"> </w:t>
      </w:r>
      <w:r>
        <w:t>perform</w:t>
      </w:r>
      <w:r>
        <w:rPr>
          <w:spacing w:val="-9"/>
        </w:rPr>
        <w:t xml:space="preserve"> </w:t>
      </w:r>
      <w:r>
        <w:t>steps</w:t>
      </w:r>
      <w:r w:rsidR="00F96CA6">
        <w:t xml:space="preserve"> (c)</w:t>
      </w:r>
      <w:r w:rsidR="00F14533">
        <w:t xml:space="preserve"> </w:t>
      </w:r>
      <w:r w:rsidR="00F96CA6">
        <w:t>through (g) below.</w:t>
      </w:r>
    </w:p>
    <w:p w14:paraId="133B3633" w14:textId="77777777" w:rsidR="008B3552" w:rsidRDefault="008B3552">
      <w:pPr>
        <w:pStyle w:val="BodyText"/>
        <w:spacing w:before="11"/>
        <w:rPr>
          <w:sz w:val="23"/>
        </w:rPr>
      </w:pPr>
    </w:p>
    <w:p w14:paraId="619B0D27" w14:textId="157A83C7" w:rsidR="008B3552" w:rsidRDefault="005C5C66">
      <w:pPr>
        <w:pStyle w:val="BodyText"/>
        <w:ind w:left="1540" w:right="120"/>
        <w:jc w:val="both"/>
      </w:pPr>
      <w:r>
        <w:t>If</w:t>
      </w:r>
      <w:r w:rsidR="006F6FE4">
        <w:t xml:space="preserve"> the</w:t>
      </w:r>
      <w:r>
        <w:rPr>
          <w:spacing w:val="-12"/>
        </w:rPr>
        <w:t xml:space="preserve"> </w:t>
      </w:r>
      <w:r>
        <w:t>procurement</w:t>
      </w:r>
      <w:r>
        <w:rPr>
          <w:spacing w:val="-12"/>
        </w:rPr>
        <w:t xml:space="preserve"> </w:t>
      </w:r>
      <w:r>
        <w:t>with</w:t>
      </w:r>
      <w:r>
        <w:rPr>
          <w:spacing w:val="-11"/>
        </w:rPr>
        <w:t xml:space="preserve"> </w:t>
      </w:r>
      <w:r>
        <w:t>the</w:t>
      </w:r>
      <w:r>
        <w:rPr>
          <w:spacing w:val="-12"/>
        </w:rPr>
        <w:t xml:space="preserve"> </w:t>
      </w:r>
      <w:r>
        <w:t>vendor</w:t>
      </w:r>
      <w:r>
        <w:rPr>
          <w:spacing w:val="-10"/>
        </w:rPr>
        <w:t xml:space="preserve"> </w:t>
      </w:r>
      <w:r>
        <w:t>was</w:t>
      </w:r>
      <w:r>
        <w:rPr>
          <w:spacing w:val="-10"/>
        </w:rPr>
        <w:t xml:space="preserve"> </w:t>
      </w:r>
      <w:r>
        <w:t>awarded</w:t>
      </w:r>
      <w:r>
        <w:rPr>
          <w:spacing w:val="-10"/>
        </w:rPr>
        <w:t xml:space="preserve"> </w:t>
      </w:r>
      <w:r>
        <w:t>through</w:t>
      </w:r>
      <w:r>
        <w:rPr>
          <w:spacing w:val="-10"/>
        </w:rPr>
        <w:t xml:space="preserve"> </w:t>
      </w:r>
      <w:r>
        <w:t>full</w:t>
      </w:r>
      <w:r>
        <w:rPr>
          <w:spacing w:val="-12"/>
        </w:rPr>
        <w:t xml:space="preserve"> </w:t>
      </w:r>
      <w:r>
        <w:t>and</w:t>
      </w:r>
      <w:r>
        <w:rPr>
          <w:spacing w:val="-11"/>
        </w:rPr>
        <w:t xml:space="preserve"> </w:t>
      </w:r>
      <w:r>
        <w:t>open</w:t>
      </w:r>
      <w:r>
        <w:rPr>
          <w:spacing w:val="-10"/>
        </w:rPr>
        <w:t xml:space="preserve"> </w:t>
      </w:r>
      <w:r>
        <w:t>competition or, the vendor was organized to provide</w:t>
      </w:r>
      <w:r w:rsidR="00870821">
        <w:t xml:space="preserve"> sole source </w:t>
      </w:r>
      <w:r>
        <w:t>through an intergovernmental agreement then perform steps (e) through (g)</w:t>
      </w:r>
      <w:r>
        <w:rPr>
          <w:spacing w:val="-11"/>
        </w:rPr>
        <w:t xml:space="preserve"> </w:t>
      </w:r>
      <w:r>
        <w:t>below.</w:t>
      </w:r>
    </w:p>
    <w:p w14:paraId="14548E14" w14:textId="77777777" w:rsidR="008B3552" w:rsidRDefault="008B3552">
      <w:pPr>
        <w:pStyle w:val="BodyText"/>
        <w:spacing w:before="2"/>
        <w:rPr>
          <w:sz w:val="29"/>
        </w:rPr>
      </w:pPr>
    </w:p>
    <w:p w14:paraId="0ADB40E1" w14:textId="77777777" w:rsidR="008B3552" w:rsidRDefault="005C5C66">
      <w:pPr>
        <w:pStyle w:val="ListParagraph"/>
        <w:numPr>
          <w:ilvl w:val="1"/>
          <w:numId w:val="4"/>
        </w:numPr>
        <w:tabs>
          <w:tab w:val="left" w:pos="1541"/>
        </w:tabs>
        <w:ind w:right="119"/>
        <w:jc w:val="both"/>
        <w:rPr>
          <w:sz w:val="24"/>
        </w:rPr>
      </w:pPr>
      <w:r>
        <w:rPr>
          <w:sz w:val="24"/>
        </w:rPr>
        <w:t>In</w:t>
      </w:r>
      <w:r>
        <w:rPr>
          <w:spacing w:val="-13"/>
          <w:sz w:val="24"/>
        </w:rPr>
        <w:t xml:space="preserve"> </w:t>
      </w:r>
      <w:r>
        <w:rPr>
          <w:sz w:val="24"/>
        </w:rPr>
        <w:t>cases</w:t>
      </w:r>
      <w:r>
        <w:rPr>
          <w:spacing w:val="-12"/>
          <w:sz w:val="24"/>
        </w:rPr>
        <w:t xml:space="preserve"> </w:t>
      </w:r>
      <w:r>
        <w:rPr>
          <w:sz w:val="24"/>
        </w:rPr>
        <w:t>where</w:t>
      </w:r>
      <w:r>
        <w:rPr>
          <w:spacing w:val="-16"/>
          <w:sz w:val="24"/>
        </w:rPr>
        <w:t xml:space="preserve"> </w:t>
      </w:r>
      <w:r>
        <w:rPr>
          <w:sz w:val="24"/>
        </w:rPr>
        <w:t>competition</w:t>
      </w:r>
      <w:r>
        <w:rPr>
          <w:spacing w:val="-15"/>
          <w:sz w:val="24"/>
        </w:rPr>
        <w:t xml:space="preserve"> </w:t>
      </w:r>
      <w:r>
        <w:rPr>
          <w:sz w:val="24"/>
        </w:rPr>
        <w:t>was</w:t>
      </w:r>
      <w:r>
        <w:rPr>
          <w:spacing w:val="-15"/>
          <w:sz w:val="24"/>
        </w:rPr>
        <w:t xml:space="preserve"> </w:t>
      </w:r>
      <w:r>
        <w:rPr>
          <w:sz w:val="24"/>
        </w:rPr>
        <w:t>limited,</w:t>
      </w:r>
      <w:r>
        <w:rPr>
          <w:spacing w:val="-16"/>
          <w:sz w:val="24"/>
        </w:rPr>
        <w:t xml:space="preserve"> </w:t>
      </w:r>
      <w:r>
        <w:rPr>
          <w:sz w:val="24"/>
        </w:rPr>
        <w:t>verify</w:t>
      </w:r>
      <w:r>
        <w:rPr>
          <w:spacing w:val="-19"/>
          <w:sz w:val="24"/>
        </w:rPr>
        <w:t xml:space="preserve"> </w:t>
      </w:r>
      <w:r>
        <w:rPr>
          <w:sz w:val="24"/>
        </w:rPr>
        <w:t>that</w:t>
      </w:r>
      <w:r>
        <w:rPr>
          <w:spacing w:val="-15"/>
          <w:sz w:val="24"/>
        </w:rPr>
        <w:t xml:space="preserve"> </w:t>
      </w:r>
      <w:r>
        <w:rPr>
          <w:sz w:val="24"/>
        </w:rPr>
        <w:t>documentation</w:t>
      </w:r>
      <w:r>
        <w:rPr>
          <w:spacing w:val="-15"/>
          <w:sz w:val="24"/>
        </w:rPr>
        <w:t xml:space="preserve"> </w:t>
      </w:r>
      <w:r>
        <w:rPr>
          <w:sz w:val="24"/>
        </w:rPr>
        <w:t>exists</w:t>
      </w:r>
      <w:r>
        <w:rPr>
          <w:spacing w:val="-15"/>
          <w:sz w:val="24"/>
        </w:rPr>
        <w:t xml:space="preserve"> </w:t>
      </w:r>
      <w:r>
        <w:rPr>
          <w:sz w:val="24"/>
        </w:rPr>
        <w:t>to</w:t>
      </w:r>
      <w:r>
        <w:rPr>
          <w:spacing w:val="-17"/>
          <w:sz w:val="24"/>
        </w:rPr>
        <w:t xml:space="preserve"> </w:t>
      </w:r>
      <w:r>
        <w:rPr>
          <w:sz w:val="24"/>
        </w:rPr>
        <w:t>support the rationale to limit competition as described 45 CFR</w:t>
      </w:r>
      <w:r>
        <w:rPr>
          <w:spacing w:val="-34"/>
          <w:sz w:val="24"/>
        </w:rPr>
        <w:t xml:space="preserve"> </w:t>
      </w:r>
      <w:r>
        <w:rPr>
          <w:sz w:val="24"/>
        </w:rPr>
        <w:t>75.329(f).</w:t>
      </w:r>
    </w:p>
    <w:p w14:paraId="1854A047" w14:textId="77777777" w:rsidR="008B3552" w:rsidRDefault="008B3552">
      <w:pPr>
        <w:pStyle w:val="BodyText"/>
        <w:spacing w:before="1"/>
        <w:rPr>
          <w:sz w:val="29"/>
        </w:rPr>
      </w:pPr>
    </w:p>
    <w:p w14:paraId="0195818A" w14:textId="4F941292" w:rsidR="008B3552" w:rsidRPr="00540A0D" w:rsidRDefault="005C5C66">
      <w:pPr>
        <w:pStyle w:val="BodyText"/>
        <w:spacing w:before="1"/>
        <w:ind w:left="1540" w:right="119"/>
        <w:jc w:val="both"/>
        <w:rPr>
          <w:color w:val="FF0000"/>
        </w:rPr>
      </w:pPr>
      <w:bookmarkStart w:id="15" w:name="_Hlk7522980"/>
      <w:r>
        <w:t xml:space="preserve">If required documentation does not exist, </w:t>
      </w:r>
      <w:r w:rsidR="00540A0D" w:rsidRPr="00226E4A">
        <w:t>obtain a written explanation from management as to why and include their response in the agreed-upon procedures report.</w:t>
      </w:r>
    </w:p>
    <w:bookmarkEnd w:id="15"/>
    <w:p w14:paraId="5F973205" w14:textId="77777777" w:rsidR="008B3552" w:rsidRDefault="008B3552">
      <w:pPr>
        <w:pStyle w:val="BodyText"/>
        <w:spacing w:before="2"/>
        <w:rPr>
          <w:sz w:val="29"/>
        </w:rPr>
      </w:pPr>
    </w:p>
    <w:p w14:paraId="55072369" w14:textId="06BB4AF2" w:rsidR="008B3552" w:rsidRPr="009B2A45" w:rsidRDefault="005C5C66" w:rsidP="009D4BF6">
      <w:pPr>
        <w:pStyle w:val="ListParagraph"/>
        <w:numPr>
          <w:ilvl w:val="1"/>
          <w:numId w:val="4"/>
        </w:numPr>
        <w:tabs>
          <w:tab w:val="left" w:pos="1541"/>
        </w:tabs>
      </w:pPr>
      <w:r w:rsidRPr="009B2A45">
        <w:rPr>
          <w:sz w:val="24"/>
          <w:szCs w:val="24"/>
        </w:rPr>
        <w:t>Contract</w:t>
      </w:r>
      <w:r w:rsidRPr="009B2A45">
        <w:rPr>
          <w:spacing w:val="32"/>
          <w:sz w:val="24"/>
          <w:szCs w:val="24"/>
        </w:rPr>
        <w:t xml:space="preserve"> </w:t>
      </w:r>
      <w:r w:rsidRPr="009B2A45">
        <w:rPr>
          <w:sz w:val="24"/>
          <w:szCs w:val="24"/>
        </w:rPr>
        <w:t>files</w:t>
      </w:r>
      <w:r w:rsidRPr="009B2A45">
        <w:rPr>
          <w:spacing w:val="34"/>
          <w:sz w:val="24"/>
          <w:szCs w:val="24"/>
        </w:rPr>
        <w:t xml:space="preserve"> </w:t>
      </w:r>
      <w:r w:rsidRPr="009B2A45">
        <w:rPr>
          <w:sz w:val="24"/>
          <w:szCs w:val="24"/>
        </w:rPr>
        <w:t>exist</w:t>
      </w:r>
      <w:r w:rsidRPr="009B2A45">
        <w:rPr>
          <w:spacing w:val="31"/>
          <w:sz w:val="24"/>
          <w:szCs w:val="24"/>
        </w:rPr>
        <w:t xml:space="preserve"> </w:t>
      </w:r>
      <w:r w:rsidRPr="009B2A45">
        <w:rPr>
          <w:sz w:val="24"/>
          <w:szCs w:val="24"/>
        </w:rPr>
        <w:t>and</w:t>
      </w:r>
      <w:r w:rsidRPr="009B2A45">
        <w:rPr>
          <w:spacing w:val="31"/>
          <w:sz w:val="24"/>
          <w:szCs w:val="24"/>
        </w:rPr>
        <w:t xml:space="preserve"> </w:t>
      </w:r>
      <w:r w:rsidRPr="009B2A45">
        <w:rPr>
          <w:sz w:val="24"/>
          <w:szCs w:val="24"/>
        </w:rPr>
        <w:t>an</w:t>
      </w:r>
      <w:r w:rsidRPr="009B2A45">
        <w:rPr>
          <w:spacing w:val="31"/>
          <w:sz w:val="24"/>
          <w:szCs w:val="24"/>
        </w:rPr>
        <w:t xml:space="preserve"> </w:t>
      </w:r>
      <w:r w:rsidRPr="009B2A45">
        <w:rPr>
          <w:sz w:val="24"/>
          <w:szCs w:val="24"/>
        </w:rPr>
        <w:t>appropriate</w:t>
      </w:r>
      <w:r w:rsidRPr="009B2A45">
        <w:rPr>
          <w:spacing w:val="33"/>
          <w:sz w:val="24"/>
          <w:szCs w:val="24"/>
        </w:rPr>
        <w:t xml:space="preserve"> </w:t>
      </w:r>
      <w:r w:rsidRPr="009B2A45">
        <w:rPr>
          <w:sz w:val="24"/>
          <w:szCs w:val="24"/>
        </w:rPr>
        <w:t>cost</w:t>
      </w:r>
      <w:r w:rsidRPr="009B2A45">
        <w:rPr>
          <w:spacing w:val="32"/>
          <w:sz w:val="24"/>
          <w:szCs w:val="24"/>
        </w:rPr>
        <w:t xml:space="preserve"> </w:t>
      </w:r>
      <w:r w:rsidRPr="009B2A45">
        <w:rPr>
          <w:sz w:val="24"/>
          <w:szCs w:val="24"/>
        </w:rPr>
        <w:t>or</w:t>
      </w:r>
      <w:r w:rsidRPr="009B2A45">
        <w:rPr>
          <w:spacing w:val="33"/>
          <w:sz w:val="24"/>
          <w:szCs w:val="24"/>
        </w:rPr>
        <w:t xml:space="preserve"> </w:t>
      </w:r>
      <w:r w:rsidRPr="009B2A45">
        <w:rPr>
          <w:sz w:val="24"/>
          <w:szCs w:val="24"/>
        </w:rPr>
        <w:t>price</w:t>
      </w:r>
      <w:r w:rsidRPr="009B2A45">
        <w:rPr>
          <w:spacing w:val="33"/>
          <w:sz w:val="24"/>
          <w:szCs w:val="24"/>
        </w:rPr>
        <w:t xml:space="preserve"> </w:t>
      </w:r>
      <w:r w:rsidRPr="009B2A45">
        <w:rPr>
          <w:sz w:val="24"/>
          <w:szCs w:val="24"/>
        </w:rPr>
        <w:t>analysis</w:t>
      </w:r>
      <w:r w:rsidRPr="009B2A45">
        <w:rPr>
          <w:spacing w:val="30"/>
          <w:sz w:val="24"/>
          <w:szCs w:val="24"/>
        </w:rPr>
        <w:t xml:space="preserve"> </w:t>
      </w:r>
      <w:r w:rsidRPr="009B2A45">
        <w:rPr>
          <w:sz w:val="24"/>
          <w:szCs w:val="24"/>
        </w:rPr>
        <w:t>was</w:t>
      </w:r>
      <w:r w:rsidRPr="009B2A45">
        <w:rPr>
          <w:spacing w:val="34"/>
          <w:sz w:val="24"/>
          <w:szCs w:val="24"/>
        </w:rPr>
        <w:t xml:space="preserve"> </w:t>
      </w:r>
      <w:r w:rsidRPr="009B2A45">
        <w:rPr>
          <w:sz w:val="24"/>
          <w:szCs w:val="24"/>
        </w:rPr>
        <w:t>performed</w:t>
      </w:r>
      <w:r w:rsidRPr="009B2A45">
        <w:rPr>
          <w:spacing w:val="31"/>
          <w:sz w:val="24"/>
          <w:szCs w:val="24"/>
        </w:rPr>
        <w:t xml:space="preserve"> </w:t>
      </w:r>
      <w:r w:rsidRPr="009B2A45">
        <w:rPr>
          <w:sz w:val="24"/>
          <w:szCs w:val="24"/>
        </w:rPr>
        <w:t>in</w:t>
      </w:r>
      <w:r w:rsidR="00EF5ABE">
        <w:rPr>
          <w:sz w:val="24"/>
          <w:szCs w:val="24"/>
        </w:rPr>
        <w:t xml:space="preserve"> connection with procurement actions, including contract modifications and that this analysis supports the procurement action as described by 45 CFR 75.332(a).</w:t>
      </w:r>
    </w:p>
    <w:p w14:paraId="0DE6620B" w14:textId="77777777" w:rsidR="008B3552" w:rsidRPr="009B2A45" w:rsidRDefault="008B3552">
      <w:pPr>
        <w:pStyle w:val="BodyText"/>
        <w:spacing w:before="1"/>
      </w:pPr>
    </w:p>
    <w:p w14:paraId="5A4BECE0" w14:textId="77777777" w:rsidR="008B3552" w:rsidRDefault="005C5C66">
      <w:pPr>
        <w:pStyle w:val="BodyText"/>
        <w:ind w:left="1540" w:right="115"/>
        <w:jc w:val="both"/>
      </w:pPr>
      <w:r>
        <w:t>If cost or price analysis documentation does not exist, obtain a written explanation from management as to why and include their response in the agreed-upon procedures report.</w:t>
      </w:r>
    </w:p>
    <w:p w14:paraId="2DCB4603" w14:textId="77777777" w:rsidR="008B3552" w:rsidRDefault="008B3552">
      <w:pPr>
        <w:pStyle w:val="BodyText"/>
        <w:spacing w:before="7"/>
        <w:rPr>
          <w:sz w:val="25"/>
        </w:rPr>
      </w:pPr>
    </w:p>
    <w:p w14:paraId="6A49A57F" w14:textId="5A36E993" w:rsidR="008B3552" w:rsidRDefault="005C5C66">
      <w:pPr>
        <w:pStyle w:val="ListParagraph"/>
        <w:numPr>
          <w:ilvl w:val="1"/>
          <w:numId w:val="4"/>
        </w:numPr>
        <w:tabs>
          <w:tab w:val="left" w:pos="1541"/>
        </w:tabs>
        <w:ind w:right="118"/>
        <w:jc w:val="both"/>
        <w:rPr>
          <w:sz w:val="24"/>
        </w:rPr>
      </w:pPr>
      <w:r>
        <w:rPr>
          <w:sz w:val="24"/>
        </w:rPr>
        <w:t>The contract includes a requirement that the vendor is to comply with the requirements of 45 CFR 164.504(e)</w:t>
      </w:r>
      <w:r w:rsidR="00F63E98">
        <w:rPr>
          <w:sz w:val="24"/>
        </w:rPr>
        <w:t>(</w:t>
      </w:r>
      <w:r>
        <w:rPr>
          <w:sz w:val="24"/>
        </w:rPr>
        <w:t>1) for safeguarding and limiting access to information concerning</w:t>
      </w:r>
      <w:r>
        <w:rPr>
          <w:spacing w:val="-31"/>
          <w:sz w:val="24"/>
        </w:rPr>
        <w:t xml:space="preserve"> </w:t>
      </w:r>
      <w:r>
        <w:rPr>
          <w:sz w:val="24"/>
        </w:rPr>
        <w:t>beneficiaries.</w:t>
      </w:r>
    </w:p>
    <w:p w14:paraId="265EF31F" w14:textId="77777777" w:rsidR="008B3552" w:rsidRDefault="008B3552">
      <w:pPr>
        <w:pStyle w:val="BodyText"/>
        <w:spacing w:before="9"/>
        <w:rPr>
          <w:sz w:val="25"/>
        </w:rPr>
      </w:pPr>
    </w:p>
    <w:p w14:paraId="23A1BB03" w14:textId="5A6968C5" w:rsidR="008B3552" w:rsidRDefault="005C5C66">
      <w:pPr>
        <w:pStyle w:val="BodyText"/>
        <w:ind w:left="1540" w:right="116"/>
        <w:jc w:val="both"/>
      </w:pPr>
      <w:r>
        <w:t>If</w:t>
      </w:r>
      <w:r>
        <w:rPr>
          <w:spacing w:val="-7"/>
        </w:rPr>
        <w:t xml:space="preserve"> </w:t>
      </w:r>
      <w:r>
        <w:t>the</w:t>
      </w:r>
      <w:r>
        <w:rPr>
          <w:spacing w:val="-6"/>
        </w:rPr>
        <w:t xml:space="preserve"> </w:t>
      </w:r>
      <w:r>
        <w:t>contract</w:t>
      </w:r>
      <w:r>
        <w:rPr>
          <w:spacing w:val="-5"/>
        </w:rPr>
        <w:t xml:space="preserve"> </w:t>
      </w:r>
      <w:r>
        <w:t>does</w:t>
      </w:r>
      <w:r>
        <w:rPr>
          <w:spacing w:val="-6"/>
        </w:rPr>
        <w:t xml:space="preserve"> </w:t>
      </w:r>
      <w:r>
        <w:t>not</w:t>
      </w:r>
      <w:r>
        <w:rPr>
          <w:spacing w:val="-5"/>
        </w:rPr>
        <w:t xml:space="preserve"> </w:t>
      </w:r>
      <w:r>
        <w:t>include</w:t>
      </w:r>
      <w:r>
        <w:rPr>
          <w:spacing w:val="-6"/>
        </w:rPr>
        <w:t xml:space="preserve"> </w:t>
      </w:r>
      <w:r>
        <w:t>a</w:t>
      </w:r>
      <w:r>
        <w:rPr>
          <w:spacing w:val="-7"/>
        </w:rPr>
        <w:t xml:space="preserve"> </w:t>
      </w:r>
      <w:r>
        <w:t>statement</w:t>
      </w:r>
      <w:r>
        <w:rPr>
          <w:spacing w:val="-6"/>
        </w:rPr>
        <w:t xml:space="preserve"> </w:t>
      </w:r>
      <w:r>
        <w:t>requiring</w:t>
      </w:r>
      <w:r>
        <w:rPr>
          <w:spacing w:val="-8"/>
        </w:rPr>
        <w:t xml:space="preserve"> </w:t>
      </w:r>
      <w:r>
        <w:t>the</w:t>
      </w:r>
      <w:r>
        <w:rPr>
          <w:spacing w:val="-6"/>
        </w:rPr>
        <w:t xml:space="preserve"> </w:t>
      </w:r>
      <w:r>
        <w:t>contractor</w:t>
      </w:r>
      <w:r>
        <w:rPr>
          <w:spacing w:val="-6"/>
        </w:rPr>
        <w:t xml:space="preserve"> </w:t>
      </w:r>
      <w:r>
        <w:t>to</w:t>
      </w:r>
      <w:r>
        <w:rPr>
          <w:spacing w:val="-5"/>
        </w:rPr>
        <w:t xml:space="preserve"> </w:t>
      </w:r>
      <w:r>
        <w:t>comply</w:t>
      </w:r>
      <w:r>
        <w:rPr>
          <w:spacing w:val="-11"/>
        </w:rPr>
        <w:t xml:space="preserve"> </w:t>
      </w:r>
      <w:r>
        <w:t xml:space="preserve">with 45 CFR 164.504(e)(1), obtain a written explanation from management as to why and include their response in the agreed-upon </w:t>
      </w:r>
      <w:proofErr w:type="gramStart"/>
      <w:r>
        <w:t>procedures</w:t>
      </w:r>
      <w:r w:rsidR="00CF2970">
        <w:rPr>
          <w:spacing w:val="-40"/>
        </w:rPr>
        <w:t xml:space="preserve">  </w:t>
      </w:r>
      <w:r>
        <w:t>report</w:t>
      </w:r>
      <w:proofErr w:type="gramEnd"/>
      <w:r>
        <w:t>.</w:t>
      </w:r>
    </w:p>
    <w:p w14:paraId="0E903843" w14:textId="77777777" w:rsidR="008B3552" w:rsidRDefault="008B3552">
      <w:pPr>
        <w:pStyle w:val="BodyText"/>
        <w:spacing w:before="2"/>
        <w:rPr>
          <w:sz w:val="25"/>
        </w:rPr>
      </w:pPr>
    </w:p>
    <w:p w14:paraId="4DCB1178" w14:textId="77777777" w:rsidR="008B3552" w:rsidRDefault="005C5C66">
      <w:pPr>
        <w:pStyle w:val="ListParagraph"/>
        <w:numPr>
          <w:ilvl w:val="1"/>
          <w:numId w:val="4"/>
        </w:numPr>
        <w:tabs>
          <w:tab w:val="left" w:pos="1541"/>
        </w:tabs>
        <w:ind w:right="119"/>
        <w:jc w:val="both"/>
        <w:rPr>
          <w:sz w:val="24"/>
        </w:rPr>
      </w:pPr>
      <w:r>
        <w:rPr>
          <w:sz w:val="24"/>
        </w:rPr>
        <w:t>The contract includes a clause that allows the representatives of the U.S. Department</w:t>
      </w:r>
      <w:r>
        <w:rPr>
          <w:spacing w:val="-7"/>
          <w:sz w:val="24"/>
        </w:rPr>
        <w:t xml:space="preserve"> </w:t>
      </w:r>
      <w:r>
        <w:rPr>
          <w:sz w:val="24"/>
        </w:rPr>
        <w:t>of</w:t>
      </w:r>
      <w:r>
        <w:rPr>
          <w:spacing w:val="-7"/>
          <w:sz w:val="24"/>
        </w:rPr>
        <w:t xml:space="preserve"> </w:t>
      </w:r>
      <w:r>
        <w:rPr>
          <w:sz w:val="24"/>
        </w:rPr>
        <w:t>Human</w:t>
      </w:r>
      <w:r>
        <w:rPr>
          <w:spacing w:val="-5"/>
          <w:sz w:val="24"/>
        </w:rPr>
        <w:t xml:space="preserve"> </w:t>
      </w:r>
      <w:r>
        <w:rPr>
          <w:sz w:val="24"/>
        </w:rPr>
        <w:t>Services,</w:t>
      </w:r>
      <w:r>
        <w:rPr>
          <w:spacing w:val="-5"/>
          <w:sz w:val="24"/>
        </w:rPr>
        <w:t xml:space="preserve"> </w:t>
      </w:r>
      <w:r>
        <w:rPr>
          <w:sz w:val="24"/>
        </w:rPr>
        <w:t>ODM,</w:t>
      </w:r>
      <w:r>
        <w:rPr>
          <w:spacing w:val="-7"/>
          <w:sz w:val="24"/>
        </w:rPr>
        <w:t xml:space="preserve"> </w:t>
      </w:r>
      <w:r>
        <w:rPr>
          <w:sz w:val="24"/>
        </w:rPr>
        <w:t>ODE</w:t>
      </w:r>
      <w:r>
        <w:rPr>
          <w:spacing w:val="-5"/>
          <w:sz w:val="24"/>
        </w:rPr>
        <w:t xml:space="preserve"> </w:t>
      </w:r>
      <w:r>
        <w:rPr>
          <w:sz w:val="24"/>
        </w:rPr>
        <w:t>or</w:t>
      </w:r>
      <w:r>
        <w:rPr>
          <w:spacing w:val="-7"/>
          <w:sz w:val="24"/>
        </w:rPr>
        <w:t xml:space="preserve"> </w:t>
      </w:r>
      <w:r>
        <w:rPr>
          <w:sz w:val="24"/>
        </w:rPr>
        <w:t>their</w:t>
      </w:r>
      <w:r>
        <w:rPr>
          <w:spacing w:val="-7"/>
          <w:sz w:val="24"/>
        </w:rPr>
        <w:t xml:space="preserve"> </w:t>
      </w:r>
      <w:r>
        <w:rPr>
          <w:sz w:val="24"/>
        </w:rPr>
        <w:t>respective</w:t>
      </w:r>
      <w:r>
        <w:rPr>
          <w:spacing w:val="-6"/>
          <w:sz w:val="24"/>
        </w:rPr>
        <w:t xml:space="preserve"> </w:t>
      </w:r>
      <w:r>
        <w:rPr>
          <w:sz w:val="24"/>
        </w:rPr>
        <w:t>designee</w:t>
      </w:r>
      <w:r>
        <w:rPr>
          <w:spacing w:val="-6"/>
          <w:sz w:val="24"/>
        </w:rPr>
        <w:t xml:space="preserve"> </w:t>
      </w:r>
      <w:r>
        <w:rPr>
          <w:sz w:val="24"/>
        </w:rPr>
        <w:t>access</w:t>
      </w:r>
      <w:r>
        <w:rPr>
          <w:spacing w:val="-6"/>
          <w:sz w:val="24"/>
        </w:rPr>
        <w:t xml:space="preserve"> </w:t>
      </w:r>
      <w:r>
        <w:rPr>
          <w:sz w:val="24"/>
        </w:rPr>
        <w:t>to the subcontractor’s books, documents and</w:t>
      </w:r>
      <w:r>
        <w:rPr>
          <w:spacing w:val="-17"/>
          <w:sz w:val="24"/>
        </w:rPr>
        <w:t xml:space="preserve"> </w:t>
      </w:r>
      <w:r>
        <w:rPr>
          <w:sz w:val="24"/>
        </w:rPr>
        <w:t>records.</w:t>
      </w:r>
    </w:p>
    <w:p w14:paraId="026A0C1A" w14:textId="77777777" w:rsidR="008B3552" w:rsidRDefault="008B3552">
      <w:pPr>
        <w:pStyle w:val="BodyText"/>
        <w:spacing w:before="2"/>
        <w:rPr>
          <w:sz w:val="25"/>
        </w:rPr>
      </w:pPr>
    </w:p>
    <w:p w14:paraId="395EFD50" w14:textId="66091A5F" w:rsidR="008B3552" w:rsidRDefault="005C5C66">
      <w:pPr>
        <w:pStyle w:val="BodyText"/>
        <w:ind w:left="1540" w:right="120"/>
        <w:jc w:val="both"/>
      </w:pPr>
      <w:r w:rsidRPr="00A50654">
        <w:t>If the contract does not include a clause allowing access to the subcontractor’s records,</w:t>
      </w:r>
      <w:r w:rsidRPr="00A50654">
        <w:rPr>
          <w:spacing w:val="-10"/>
        </w:rPr>
        <w:t xml:space="preserve"> </w:t>
      </w:r>
      <w:r w:rsidRPr="00A50654">
        <w:t>obtain</w:t>
      </w:r>
      <w:r w:rsidRPr="00A50654">
        <w:rPr>
          <w:spacing w:val="-9"/>
        </w:rPr>
        <w:t xml:space="preserve"> </w:t>
      </w:r>
      <w:r w:rsidRPr="00A50654">
        <w:t>a</w:t>
      </w:r>
      <w:r w:rsidRPr="00A50654">
        <w:rPr>
          <w:spacing w:val="-9"/>
        </w:rPr>
        <w:t xml:space="preserve"> </w:t>
      </w:r>
      <w:r w:rsidRPr="00A50654">
        <w:t>written</w:t>
      </w:r>
      <w:r w:rsidRPr="00A50654">
        <w:rPr>
          <w:spacing w:val="-7"/>
        </w:rPr>
        <w:t xml:space="preserve"> </w:t>
      </w:r>
      <w:r w:rsidRPr="00A50654">
        <w:t>explanation</w:t>
      </w:r>
      <w:r w:rsidRPr="00A50654">
        <w:rPr>
          <w:spacing w:val="-9"/>
        </w:rPr>
        <w:t xml:space="preserve"> </w:t>
      </w:r>
      <w:r w:rsidRPr="00A50654">
        <w:t>from</w:t>
      </w:r>
      <w:r w:rsidRPr="00A50654">
        <w:rPr>
          <w:spacing w:val="-9"/>
        </w:rPr>
        <w:t xml:space="preserve"> </w:t>
      </w:r>
      <w:r w:rsidRPr="00A50654">
        <w:t>management</w:t>
      </w:r>
      <w:r w:rsidRPr="00A50654">
        <w:rPr>
          <w:spacing w:val="-9"/>
        </w:rPr>
        <w:t xml:space="preserve"> </w:t>
      </w:r>
      <w:r w:rsidRPr="00A50654">
        <w:t>as</w:t>
      </w:r>
      <w:r w:rsidRPr="00A50654">
        <w:rPr>
          <w:spacing w:val="-9"/>
        </w:rPr>
        <w:t xml:space="preserve"> </w:t>
      </w:r>
      <w:r w:rsidRPr="00A50654">
        <w:t>to</w:t>
      </w:r>
      <w:r w:rsidRPr="00A50654">
        <w:rPr>
          <w:spacing w:val="-9"/>
        </w:rPr>
        <w:t xml:space="preserve"> </w:t>
      </w:r>
      <w:r w:rsidRPr="00A50654">
        <w:t>why</w:t>
      </w:r>
      <w:r w:rsidRPr="00A50654">
        <w:rPr>
          <w:spacing w:val="-13"/>
        </w:rPr>
        <w:t xml:space="preserve"> </w:t>
      </w:r>
      <w:r w:rsidRPr="00A50654">
        <w:t>and</w:t>
      </w:r>
      <w:r w:rsidRPr="00A50654">
        <w:rPr>
          <w:spacing w:val="-9"/>
        </w:rPr>
        <w:t xml:space="preserve"> </w:t>
      </w:r>
      <w:r w:rsidRPr="00A50654">
        <w:t>include</w:t>
      </w:r>
      <w:r w:rsidRPr="00A50654">
        <w:rPr>
          <w:spacing w:val="-9"/>
        </w:rPr>
        <w:t xml:space="preserve"> </w:t>
      </w:r>
      <w:r w:rsidRPr="00A50654">
        <w:t xml:space="preserve">their response in the agreed-upon </w:t>
      </w:r>
      <w:r w:rsidR="00A50654" w:rsidRPr="00A50654">
        <w:t>procedures</w:t>
      </w:r>
      <w:r w:rsidR="00A50654">
        <w:t xml:space="preserve"> report</w:t>
      </w:r>
      <w:r w:rsidRPr="00A50654">
        <w:t>.</w:t>
      </w:r>
    </w:p>
    <w:p w14:paraId="0C28C4ED" w14:textId="77777777" w:rsidR="008B3552" w:rsidRDefault="008B3552">
      <w:pPr>
        <w:pStyle w:val="BodyText"/>
        <w:spacing w:before="4"/>
        <w:rPr>
          <w:sz w:val="25"/>
        </w:rPr>
      </w:pPr>
    </w:p>
    <w:p w14:paraId="131780EE" w14:textId="67BCF216" w:rsidR="008B3552" w:rsidRPr="004748FC" w:rsidRDefault="005C5C66">
      <w:pPr>
        <w:pStyle w:val="ListParagraph"/>
        <w:numPr>
          <w:ilvl w:val="1"/>
          <w:numId w:val="4"/>
        </w:numPr>
        <w:tabs>
          <w:tab w:val="left" w:pos="1541"/>
        </w:tabs>
        <w:spacing w:before="1"/>
        <w:ind w:right="116"/>
        <w:jc w:val="both"/>
        <w:rPr>
          <w:b/>
          <w:color w:val="FF0000"/>
          <w:sz w:val="24"/>
        </w:rPr>
      </w:pPr>
      <w:r>
        <w:rPr>
          <w:sz w:val="24"/>
        </w:rPr>
        <w:t>The</w:t>
      </w:r>
      <w:r>
        <w:rPr>
          <w:spacing w:val="-4"/>
          <w:sz w:val="24"/>
        </w:rPr>
        <w:t xml:space="preserve"> </w:t>
      </w:r>
      <w:r>
        <w:rPr>
          <w:sz w:val="24"/>
        </w:rPr>
        <w:t>contract</w:t>
      </w:r>
      <w:r>
        <w:rPr>
          <w:spacing w:val="-4"/>
          <w:sz w:val="24"/>
        </w:rPr>
        <w:t xml:space="preserve"> </w:t>
      </w:r>
      <w:r>
        <w:rPr>
          <w:sz w:val="24"/>
        </w:rPr>
        <w:t>file</w:t>
      </w:r>
      <w:r>
        <w:rPr>
          <w:spacing w:val="-4"/>
          <w:sz w:val="24"/>
        </w:rPr>
        <w:t xml:space="preserve"> </w:t>
      </w:r>
      <w:r>
        <w:rPr>
          <w:sz w:val="24"/>
        </w:rPr>
        <w:t>includes</w:t>
      </w:r>
      <w:r>
        <w:rPr>
          <w:spacing w:val="-2"/>
          <w:sz w:val="24"/>
        </w:rPr>
        <w:t xml:space="preserve"> </w:t>
      </w:r>
      <w:r>
        <w:rPr>
          <w:sz w:val="24"/>
        </w:rPr>
        <w:t>an</w:t>
      </w:r>
      <w:r>
        <w:rPr>
          <w:spacing w:val="-4"/>
          <w:sz w:val="24"/>
        </w:rPr>
        <w:t xml:space="preserve"> </w:t>
      </w:r>
      <w:r>
        <w:rPr>
          <w:sz w:val="24"/>
        </w:rPr>
        <w:t>acknowledgement</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contracted</w:t>
      </w:r>
      <w:r>
        <w:rPr>
          <w:spacing w:val="-3"/>
          <w:sz w:val="24"/>
        </w:rPr>
        <w:t xml:space="preserve"> </w:t>
      </w:r>
      <w:r>
        <w:rPr>
          <w:sz w:val="24"/>
        </w:rPr>
        <w:t>party</w:t>
      </w:r>
      <w:r>
        <w:rPr>
          <w:spacing w:val="-11"/>
          <w:sz w:val="24"/>
        </w:rPr>
        <w:t xml:space="preserve"> </w:t>
      </w:r>
      <w:r>
        <w:rPr>
          <w:sz w:val="24"/>
        </w:rPr>
        <w:t>that</w:t>
      </w:r>
      <w:r>
        <w:rPr>
          <w:spacing w:val="-3"/>
          <w:sz w:val="24"/>
        </w:rPr>
        <w:t xml:space="preserve"> </w:t>
      </w:r>
      <w:r>
        <w:rPr>
          <w:sz w:val="24"/>
        </w:rPr>
        <w:t>they or their principles are not suspended or</w:t>
      </w:r>
      <w:r>
        <w:rPr>
          <w:spacing w:val="-39"/>
          <w:sz w:val="24"/>
        </w:rPr>
        <w:t xml:space="preserve"> </w:t>
      </w:r>
      <w:r>
        <w:rPr>
          <w:sz w:val="24"/>
        </w:rPr>
        <w:t>debarred</w:t>
      </w:r>
      <w:r w:rsidR="0082711F">
        <w:rPr>
          <w:sz w:val="24"/>
        </w:rPr>
        <w:t xml:space="preserve"> per 45 CFR 75.213.</w:t>
      </w:r>
    </w:p>
    <w:p w14:paraId="07B9F338" w14:textId="77777777" w:rsidR="008B3552" w:rsidRDefault="008B3552">
      <w:pPr>
        <w:pStyle w:val="BodyText"/>
        <w:spacing w:before="3"/>
        <w:rPr>
          <w:sz w:val="25"/>
        </w:rPr>
      </w:pPr>
    </w:p>
    <w:p w14:paraId="03B46D23" w14:textId="720F9C3F" w:rsidR="008B3552" w:rsidRPr="009E4C78" w:rsidRDefault="005C5C66" w:rsidP="00D41351">
      <w:pPr>
        <w:adjustRightInd w:val="0"/>
        <w:ind w:left="720"/>
        <w:rPr>
          <w:sz w:val="24"/>
          <w:szCs w:val="24"/>
        </w:rPr>
      </w:pPr>
      <w:r w:rsidRPr="009E4C78">
        <w:rPr>
          <w:sz w:val="24"/>
          <w:szCs w:val="24"/>
        </w:rPr>
        <w:t>If the contract does not include a clause indicating the contractor or vendor is not suspended or debarred, obtain</w:t>
      </w:r>
      <w:r w:rsidRPr="009E4C78">
        <w:rPr>
          <w:color w:val="FF0000"/>
          <w:sz w:val="24"/>
          <w:szCs w:val="24"/>
        </w:rPr>
        <w:t xml:space="preserve"> </w:t>
      </w:r>
      <w:r w:rsidRPr="009E4C78">
        <w:rPr>
          <w:sz w:val="24"/>
          <w:szCs w:val="24"/>
        </w:rPr>
        <w:t>a written explanation from management as to why and include their response and name of the contractor in the agreed-upon procedures report.</w:t>
      </w:r>
    </w:p>
    <w:p w14:paraId="3BCB7743" w14:textId="77777777" w:rsidR="008B3552" w:rsidRDefault="008B3552">
      <w:pPr>
        <w:pStyle w:val="BodyText"/>
        <w:spacing w:before="5"/>
        <w:rPr>
          <w:sz w:val="27"/>
        </w:rPr>
      </w:pPr>
    </w:p>
    <w:p w14:paraId="07AB0AE1" w14:textId="2DBCEA50" w:rsidR="008B3552" w:rsidRDefault="005C5C66">
      <w:pPr>
        <w:pStyle w:val="ListParagraph"/>
        <w:numPr>
          <w:ilvl w:val="0"/>
          <w:numId w:val="4"/>
        </w:numPr>
        <w:tabs>
          <w:tab w:val="left" w:pos="820"/>
          <w:tab w:val="left" w:pos="821"/>
        </w:tabs>
        <w:spacing w:before="1"/>
        <w:ind w:right="114"/>
        <w:rPr>
          <w:sz w:val="24"/>
        </w:rPr>
      </w:pPr>
      <w:r>
        <w:rPr>
          <w:sz w:val="24"/>
        </w:rPr>
        <w:t>For procurements, excluding those awarded through shared service agreements, that</w:t>
      </w:r>
      <w:r w:rsidR="00C35921">
        <w:rPr>
          <w:sz w:val="24"/>
        </w:rPr>
        <w:t xml:space="preserve"> relate</w:t>
      </w:r>
      <w:r>
        <w:rPr>
          <w:sz w:val="24"/>
        </w:rPr>
        <w:t xml:space="preserve"> to</w:t>
      </w:r>
      <w:r>
        <w:rPr>
          <w:spacing w:val="-5"/>
          <w:sz w:val="24"/>
        </w:rPr>
        <w:t xml:space="preserve"> </w:t>
      </w:r>
      <w:r>
        <w:rPr>
          <w:sz w:val="24"/>
        </w:rPr>
        <w:t>the</w:t>
      </w:r>
      <w:r>
        <w:rPr>
          <w:spacing w:val="-5"/>
          <w:sz w:val="24"/>
        </w:rPr>
        <w:t xml:space="preserve"> </w:t>
      </w:r>
      <w:r>
        <w:rPr>
          <w:sz w:val="24"/>
        </w:rPr>
        <w:t>provision</w:t>
      </w:r>
      <w:r>
        <w:rPr>
          <w:spacing w:val="-5"/>
          <w:sz w:val="24"/>
        </w:rPr>
        <w:t xml:space="preserve"> </w:t>
      </w:r>
      <w:r>
        <w:rPr>
          <w:sz w:val="24"/>
        </w:rPr>
        <w:t>of</w:t>
      </w:r>
      <w:r>
        <w:rPr>
          <w:spacing w:val="-5"/>
          <w:sz w:val="24"/>
        </w:rPr>
        <w:t xml:space="preserve"> </w:t>
      </w:r>
      <w:r>
        <w:rPr>
          <w:sz w:val="24"/>
        </w:rPr>
        <w:t>medical</w:t>
      </w:r>
      <w:r>
        <w:rPr>
          <w:spacing w:val="-5"/>
          <w:sz w:val="24"/>
        </w:rPr>
        <w:t xml:space="preserve"> </w:t>
      </w:r>
      <w:r>
        <w:rPr>
          <w:sz w:val="24"/>
        </w:rPr>
        <w:t>services,</w:t>
      </w:r>
      <w:r>
        <w:rPr>
          <w:spacing w:val="-5"/>
          <w:sz w:val="24"/>
        </w:rPr>
        <w:t xml:space="preserve"> </w:t>
      </w:r>
      <w:r>
        <w:rPr>
          <w:sz w:val="24"/>
        </w:rPr>
        <w:t>verify</w:t>
      </w:r>
      <w:r>
        <w:rPr>
          <w:spacing w:val="-9"/>
          <w:sz w:val="24"/>
        </w:rPr>
        <w:t xml:space="preserve"> </w:t>
      </w:r>
      <w:r>
        <w:rPr>
          <w:sz w:val="24"/>
        </w:rPr>
        <w:t>the</w:t>
      </w:r>
      <w:r>
        <w:rPr>
          <w:spacing w:val="-4"/>
          <w:sz w:val="24"/>
        </w:rPr>
        <w:t xml:space="preserve"> </w:t>
      </w:r>
      <w:r>
        <w:rPr>
          <w:sz w:val="24"/>
        </w:rPr>
        <w:t>contract</w:t>
      </w:r>
      <w:r>
        <w:rPr>
          <w:spacing w:val="-5"/>
          <w:sz w:val="24"/>
        </w:rPr>
        <w:t xml:space="preserve"> </w:t>
      </w:r>
      <w:r>
        <w:rPr>
          <w:sz w:val="24"/>
        </w:rPr>
        <w:t>includes</w:t>
      </w:r>
      <w:r>
        <w:rPr>
          <w:spacing w:val="-5"/>
          <w:sz w:val="24"/>
        </w:rPr>
        <w:t xml:space="preserve"> </w:t>
      </w:r>
      <w:r>
        <w:rPr>
          <w:sz w:val="24"/>
        </w:rPr>
        <w:t>the</w:t>
      </w:r>
      <w:r>
        <w:rPr>
          <w:spacing w:val="-5"/>
          <w:sz w:val="24"/>
        </w:rPr>
        <w:t xml:space="preserve"> </w:t>
      </w:r>
      <w:r>
        <w:rPr>
          <w:sz w:val="24"/>
        </w:rPr>
        <w:t>following:</w:t>
      </w:r>
    </w:p>
    <w:p w14:paraId="47CCFC6E" w14:textId="77777777" w:rsidR="008B3552" w:rsidRDefault="008B3552">
      <w:pPr>
        <w:pStyle w:val="BodyText"/>
        <w:spacing w:before="4"/>
      </w:pPr>
    </w:p>
    <w:p w14:paraId="1DFCE5A0" w14:textId="3161B969" w:rsidR="008B3552" w:rsidRDefault="00D2640F">
      <w:pPr>
        <w:pStyle w:val="ListParagraph"/>
        <w:numPr>
          <w:ilvl w:val="1"/>
          <w:numId w:val="4"/>
        </w:numPr>
        <w:tabs>
          <w:tab w:val="left" w:pos="1406"/>
        </w:tabs>
        <w:spacing w:before="1"/>
        <w:rPr>
          <w:sz w:val="24"/>
        </w:rPr>
      </w:pPr>
      <w:r>
        <w:rPr>
          <w:sz w:val="24"/>
        </w:rPr>
        <w:t xml:space="preserve">  </w:t>
      </w:r>
      <w:r w:rsidR="005C5C66">
        <w:rPr>
          <w:sz w:val="24"/>
        </w:rPr>
        <w:t>Service</w:t>
      </w:r>
      <w:r w:rsidR="005C5C66">
        <w:rPr>
          <w:spacing w:val="-7"/>
          <w:sz w:val="24"/>
        </w:rPr>
        <w:t xml:space="preserve"> </w:t>
      </w:r>
      <w:r w:rsidR="005C5C66">
        <w:rPr>
          <w:sz w:val="24"/>
        </w:rPr>
        <w:t>providers</w:t>
      </w:r>
      <w:r w:rsidR="005C5C66">
        <w:rPr>
          <w:spacing w:val="-5"/>
          <w:sz w:val="24"/>
        </w:rPr>
        <w:t xml:space="preserve"> </w:t>
      </w:r>
      <w:r w:rsidR="005C5C66">
        <w:rPr>
          <w:sz w:val="24"/>
        </w:rPr>
        <w:t>are</w:t>
      </w:r>
      <w:r w:rsidR="005C5C66">
        <w:rPr>
          <w:spacing w:val="-7"/>
          <w:sz w:val="24"/>
        </w:rPr>
        <w:t xml:space="preserve"> </w:t>
      </w:r>
      <w:r w:rsidR="005C5C66">
        <w:rPr>
          <w:sz w:val="24"/>
        </w:rPr>
        <w:t>qualified</w:t>
      </w:r>
      <w:r w:rsidR="005C5C66">
        <w:rPr>
          <w:spacing w:val="-7"/>
          <w:sz w:val="24"/>
        </w:rPr>
        <w:t xml:space="preserve"> </w:t>
      </w:r>
      <w:r w:rsidR="005C5C66">
        <w:rPr>
          <w:sz w:val="24"/>
        </w:rPr>
        <w:t>practitioners</w:t>
      </w:r>
      <w:r w:rsidR="005C5C66">
        <w:rPr>
          <w:spacing w:val="-7"/>
          <w:sz w:val="24"/>
        </w:rPr>
        <w:t xml:space="preserve"> </w:t>
      </w:r>
      <w:r w:rsidR="005C5C66">
        <w:rPr>
          <w:sz w:val="24"/>
        </w:rPr>
        <w:t>as</w:t>
      </w:r>
      <w:r w:rsidR="005C5C66">
        <w:rPr>
          <w:spacing w:val="-5"/>
          <w:sz w:val="24"/>
        </w:rPr>
        <w:t xml:space="preserve"> </w:t>
      </w:r>
      <w:r w:rsidR="005C5C66">
        <w:rPr>
          <w:sz w:val="24"/>
        </w:rPr>
        <w:t>required</w:t>
      </w:r>
      <w:r w:rsidR="005C5C66">
        <w:rPr>
          <w:spacing w:val="-7"/>
          <w:sz w:val="24"/>
        </w:rPr>
        <w:t xml:space="preserve"> </w:t>
      </w:r>
      <w:r w:rsidR="005C5C66">
        <w:rPr>
          <w:sz w:val="24"/>
        </w:rPr>
        <w:t>within</w:t>
      </w:r>
      <w:r w:rsidR="005C5C66">
        <w:rPr>
          <w:spacing w:val="-7"/>
          <w:sz w:val="24"/>
        </w:rPr>
        <w:t xml:space="preserve"> </w:t>
      </w:r>
      <w:r w:rsidR="005C5C66">
        <w:rPr>
          <w:sz w:val="24"/>
        </w:rPr>
        <w:t>OAC</w:t>
      </w:r>
      <w:r w:rsidR="005C5C66">
        <w:rPr>
          <w:spacing w:val="-7"/>
          <w:sz w:val="24"/>
        </w:rPr>
        <w:t xml:space="preserve"> </w:t>
      </w:r>
      <w:r w:rsidR="005C5C66">
        <w:rPr>
          <w:sz w:val="24"/>
        </w:rPr>
        <w:t>5160-35-05.</w:t>
      </w:r>
    </w:p>
    <w:p w14:paraId="0A01E08D" w14:textId="77777777" w:rsidR="008B3552" w:rsidRDefault="008B3552">
      <w:pPr>
        <w:pStyle w:val="BodyText"/>
      </w:pPr>
    </w:p>
    <w:p w14:paraId="05104842" w14:textId="77777777" w:rsidR="008B3552" w:rsidRDefault="005C5C66">
      <w:pPr>
        <w:pStyle w:val="ListParagraph"/>
        <w:numPr>
          <w:ilvl w:val="1"/>
          <w:numId w:val="4"/>
        </w:numPr>
        <w:tabs>
          <w:tab w:val="left" w:pos="1541"/>
        </w:tabs>
        <w:ind w:right="123"/>
        <w:jc w:val="both"/>
        <w:rPr>
          <w:sz w:val="24"/>
        </w:rPr>
      </w:pPr>
      <w:r>
        <w:rPr>
          <w:sz w:val="24"/>
        </w:rPr>
        <w:t>Procedures</w:t>
      </w:r>
      <w:r>
        <w:rPr>
          <w:spacing w:val="-7"/>
          <w:sz w:val="24"/>
        </w:rPr>
        <w:t xml:space="preserve"> </w:t>
      </w:r>
      <w:r>
        <w:rPr>
          <w:sz w:val="24"/>
        </w:rPr>
        <w:t>for</w:t>
      </w:r>
      <w:r>
        <w:rPr>
          <w:spacing w:val="-9"/>
          <w:sz w:val="24"/>
        </w:rPr>
        <w:t xml:space="preserve"> </w:t>
      </w:r>
      <w:r>
        <w:rPr>
          <w:sz w:val="24"/>
        </w:rPr>
        <w:t>assessment</w:t>
      </w:r>
      <w:r>
        <w:rPr>
          <w:spacing w:val="-9"/>
          <w:sz w:val="24"/>
        </w:rPr>
        <w:t xml:space="preserve"> </w:t>
      </w:r>
      <w:r>
        <w:rPr>
          <w:sz w:val="24"/>
        </w:rPr>
        <w:t>or</w:t>
      </w:r>
      <w:r>
        <w:rPr>
          <w:spacing w:val="-10"/>
          <w:sz w:val="24"/>
        </w:rPr>
        <w:t xml:space="preserve"> </w:t>
      </w:r>
      <w:r>
        <w:rPr>
          <w:sz w:val="24"/>
        </w:rPr>
        <w:t>reassessment</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covered</w:t>
      </w:r>
      <w:r>
        <w:rPr>
          <w:spacing w:val="-7"/>
          <w:sz w:val="24"/>
        </w:rPr>
        <w:t xml:space="preserve"> </w:t>
      </w:r>
      <w:r>
        <w:rPr>
          <w:sz w:val="24"/>
        </w:rPr>
        <w:t>population,</w:t>
      </w:r>
      <w:r>
        <w:rPr>
          <w:spacing w:val="-9"/>
          <w:sz w:val="24"/>
        </w:rPr>
        <w:t xml:space="preserve"> </w:t>
      </w:r>
      <w:r>
        <w:rPr>
          <w:sz w:val="24"/>
        </w:rPr>
        <w:t>if</w:t>
      </w:r>
      <w:r>
        <w:rPr>
          <w:spacing w:val="-7"/>
          <w:sz w:val="24"/>
        </w:rPr>
        <w:t xml:space="preserve"> </w:t>
      </w:r>
      <w:r>
        <w:rPr>
          <w:sz w:val="24"/>
        </w:rPr>
        <w:t>they</w:t>
      </w:r>
      <w:r>
        <w:rPr>
          <w:spacing w:val="-12"/>
          <w:sz w:val="24"/>
        </w:rPr>
        <w:t xml:space="preserve"> </w:t>
      </w:r>
      <w:r>
        <w:rPr>
          <w:sz w:val="24"/>
        </w:rPr>
        <w:t>are</w:t>
      </w:r>
      <w:r>
        <w:rPr>
          <w:spacing w:val="-9"/>
          <w:sz w:val="24"/>
        </w:rPr>
        <w:t xml:space="preserve"> </w:t>
      </w:r>
      <w:r>
        <w:rPr>
          <w:sz w:val="24"/>
        </w:rPr>
        <w:t>to be performed by the</w:t>
      </w:r>
      <w:r>
        <w:rPr>
          <w:spacing w:val="-22"/>
          <w:sz w:val="24"/>
        </w:rPr>
        <w:t xml:space="preserve"> </w:t>
      </w:r>
      <w:r>
        <w:rPr>
          <w:sz w:val="24"/>
        </w:rPr>
        <w:t>contractor.</w:t>
      </w:r>
    </w:p>
    <w:p w14:paraId="5CB0C6F2" w14:textId="77777777" w:rsidR="008B3552" w:rsidRDefault="008B3552">
      <w:pPr>
        <w:pStyle w:val="BodyText"/>
        <w:spacing w:before="11"/>
        <w:rPr>
          <w:sz w:val="23"/>
        </w:rPr>
      </w:pPr>
    </w:p>
    <w:p w14:paraId="04CD09E2" w14:textId="1C4F438D" w:rsidR="008B3552" w:rsidRDefault="005C5C66">
      <w:pPr>
        <w:pStyle w:val="ListParagraph"/>
        <w:numPr>
          <w:ilvl w:val="1"/>
          <w:numId w:val="4"/>
        </w:numPr>
        <w:tabs>
          <w:tab w:val="left" w:pos="1541"/>
        </w:tabs>
        <w:ind w:right="119"/>
        <w:jc w:val="both"/>
        <w:rPr>
          <w:sz w:val="24"/>
        </w:rPr>
      </w:pPr>
      <w:r>
        <w:rPr>
          <w:sz w:val="24"/>
        </w:rPr>
        <w:t>Services to be provided by contracted therapists are service types identified within OAC section 5160-35-05 or 5160-35-06 as being allowable to</w:t>
      </w:r>
      <w:r w:rsidR="006B52A4">
        <w:rPr>
          <w:sz w:val="24"/>
        </w:rPr>
        <w:t xml:space="preserve"> MSP.</w:t>
      </w:r>
    </w:p>
    <w:p w14:paraId="4900E005" w14:textId="77777777" w:rsidR="008B3552" w:rsidRDefault="008B3552">
      <w:pPr>
        <w:pStyle w:val="BodyText"/>
        <w:spacing w:before="11"/>
        <w:rPr>
          <w:sz w:val="23"/>
        </w:rPr>
      </w:pPr>
    </w:p>
    <w:p w14:paraId="419EED25" w14:textId="77777777" w:rsidR="008B3552" w:rsidRDefault="005C5C66">
      <w:pPr>
        <w:pStyle w:val="ListParagraph"/>
        <w:numPr>
          <w:ilvl w:val="1"/>
          <w:numId w:val="4"/>
        </w:numPr>
        <w:tabs>
          <w:tab w:val="left" w:pos="1541"/>
        </w:tabs>
        <w:ind w:right="124"/>
        <w:jc w:val="both"/>
        <w:rPr>
          <w:sz w:val="24"/>
        </w:rPr>
      </w:pPr>
      <w:r>
        <w:rPr>
          <w:sz w:val="24"/>
        </w:rPr>
        <w:t>Cost to be charged per service and basis for charge (i.e., student, service, time per delivery of service,</w:t>
      </w:r>
      <w:r>
        <w:rPr>
          <w:spacing w:val="-20"/>
          <w:sz w:val="24"/>
        </w:rPr>
        <w:t xml:space="preserve"> </w:t>
      </w:r>
      <w:r>
        <w:rPr>
          <w:sz w:val="24"/>
        </w:rPr>
        <w:t>etc.)</w:t>
      </w:r>
    </w:p>
    <w:p w14:paraId="5660860A" w14:textId="77777777" w:rsidR="008B3552" w:rsidRDefault="008B3552">
      <w:pPr>
        <w:pStyle w:val="BodyText"/>
        <w:spacing w:before="2"/>
        <w:rPr>
          <w:sz w:val="16"/>
        </w:rPr>
      </w:pPr>
    </w:p>
    <w:p w14:paraId="50030A05" w14:textId="20D39827" w:rsidR="008B3552" w:rsidRDefault="005C5C66">
      <w:pPr>
        <w:pStyle w:val="BodyText"/>
        <w:spacing w:before="90"/>
        <w:ind w:left="820" w:right="118"/>
        <w:jc w:val="both"/>
      </w:pPr>
      <w:r>
        <w:t>If the procurement of medical services is not supported by a written contract that includes the required items from above (a.</w:t>
      </w:r>
      <w:r w:rsidR="0045347F">
        <w:t xml:space="preserve"> </w:t>
      </w:r>
      <w:r>
        <w:t>–</w:t>
      </w:r>
      <w:r w:rsidR="00186799">
        <w:t xml:space="preserve"> </w:t>
      </w:r>
      <w:r>
        <w:t>d.) prepare a proposed cost adjustment to remove the total amount of payments from the cost report. The proposed cost adjustment should be documented on Schedule C.</w:t>
      </w:r>
    </w:p>
    <w:p w14:paraId="1FA43A3C" w14:textId="77777777" w:rsidR="008B3552" w:rsidRDefault="008B3552">
      <w:pPr>
        <w:pStyle w:val="BodyText"/>
        <w:spacing w:before="11"/>
        <w:rPr>
          <w:sz w:val="23"/>
        </w:rPr>
      </w:pPr>
    </w:p>
    <w:p w14:paraId="7A5AD028" w14:textId="77777777" w:rsidR="008B3552" w:rsidRDefault="005C5C66">
      <w:pPr>
        <w:pStyle w:val="ListParagraph"/>
        <w:numPr>
          <w:ilvl w:val="0"/>
          <w:numId w:val="4"/>
        </w:numPr>
        <w:tabs>
          <w:tab w:val="left" w:pos="821"/>
        </w:tabs>
        <w:ind w:right="119"/>
        <w:jc w:val="both"/>
        <w:rPr>
          <w:sz w:val="24"/>
        </w:rPr>
      </w:pPr>
      <w:r w:rsidRPr="00112F9F">
        <w:rPr>
          <w:sz w:val="24"/>
        </w:rPr>
        <w:t>For procurements</w:t>
      </w:r>
      <w:r>
        <w:rPr>
          <w:sz w:val="24"/>
        </w:rPr>
        <w:t xml:space="preserve"> awarded through shared service agreements, that relate to the provision of</w:t>
      </w:r>
      <w:r>
        <w:rPr>
          <w:spacing w:val="-7"/>
          <w:sz w:val="24"/>
        </w:rPr>
        <w:t xml:space="preserve"> </w:t>
      </w:r>
      <w:r>
        <w:rPr>
          <w:sz w:val="24"/>
        </w:rPr>
        <w:t>medical</w:t>
      </w:r>
      <w:r>
        <w:rPr>
          <w:spacing w:val="-7"/>
          <w:sz w:val="24"/>
        </w:rPr>
        <w:t xml:space="preserve"> </w:t>
      </w:r>
      <w:r>
        <w:rPr>
          <w:sz w:val="24"/>
        </w:rPr>
        <w:t>services,</w:t>
      </w:r>
      <w:r>
        <w:rPr>
          <w:spacing w:val="-7"/>
          <w:sz w:val="24"/>
        </w:rPr>
        <w:t xml:space="preserve"> </w:t>
      </w:r>
      <w:r>
        <w:rPr>
          <w:sz w:val="24"/>
        </w:rPr>
        <w:t>verify</w:t>
      </w:r>
      <w:r>
        <w:rPr>
          <w:spacing w:val="-9"/>
          <w:sz w:val="24"/>
        </w:rPr>
        <w:t xml:space="preserve"> </w:t>
      </w:r>
      <w:r>
        <w:rPr>
          <w:sz w:val="24"/>
        </w:rPr>
        <w:t>the</w:t>
      </w:r>
      <w:r>
        <w:rPr>
          <w:spacing w:val="-5"/>
          <w:sz w:val="24"/>
        </w:rPr>
        <w:t xml:space="preserve"> </w:t>
      </w:r>
      <w:r>
        <w:rPr>
          <w:sz w:val="24"/>
        </w:rPr>
        <w:t>contract</w:t>
      </w:r>
      <w:r>
        <w:rPr>
          <w:spacing w:val="-7"/>
          <w:sz w:val="24"/>
        </w:rPr>
        <w:t xml:space="preserve"> </w:t>
      </w:r>
      <w:r>
        <w:rPr>
          <w:sz w:val="24"/>
        </w:rPr>
        <w:t>includes</w:t>
      </w:r>
      <w:r>
        <w:rPr>
          <w:spacing w:val="-7"/>
          <w:sz w:val="24"/>
        </w:rPr>
        <w:t xml:space="preserve"> </w:t>
      </w:r>
      <w:r>
        <w:rPr>
          <w:sz w:val="24"/>
        </w:rPr>
        <w:t>the</w:t>
      </w:r>
      <w:r>
        <w:rPr>
          <w:spacing w:val="-7"/>
          <w:sz w:val="24"/>
        </w:rPr>
        <w:t xml:space="preserve"> </w:t>
      </w:r>
      <w:r>
        <w:rPr>
          <w:sz w:val="24"/>
        </w:rPr>
        <w:t>following:</w:t>
      </w:r>
    </w:p>
    <w:p w14:paraId="08F08FDC" w14:textId="77777777" w:rsidR="008B3552" w:rsidRDefault="008B3552">
      <w:pPr>
        <w:pStyle w:val="BodyText"/>
        <w:spacing w:before="4"/>
      </w:pPr>
    </w:p>
    <w:p w14:paraId="0FCBB22F" w14:textId="77777777" w:rsidR="008B3552" w:rsidRDefault="005C5C66">
      <w:pPr>
        <w:pStyle w:val="ListParagraph"/>
        <w:numPr>
          <w:ilvl w:val="1"/>
          <w:numId w:val="4"/>
        </w:numPr>
        <w:tabs>
          <w:tab w:val="left" w:pos="1541"/>
        </w:tabs>
        <w:rPr>
          <w:sz w:val="24"/>
        </w:rPr>
      </w:pPr>
      <w:r>
        <w:rPr>
          <w:sz w:val="24"/>
        </w:rPr>
        <w:t>Service</w:t>
      </w:r>
      <w:r>
        <w:rPr>
          <w:spacing w:val="-7"/>
          <w:sz w:val="24"/>
        </w:rPr>
        <w:t xml:space="preserve"> </w:t>
      </w:r>
      <w:r>
        <w:rPr>
          <w:sz w:val="24"/>
        </w:rPr>
        <w:t>providers</w:t>
      </w:r>
      <w:r>
        <w:rPr>
          <w:spacing w:val="-7"/>
          <w:sz w:val="24"/>
        </w:rPr>
        <w:t xml:space="preserve"> </w:t>
      </w:r>
      <w:r>
        <w:rPr>
          <w:sz w:val="24"/>
        </w:rPr>
        <w:t>are</w:t>
      </w:r>
      <w:r>
        <w:rPr>
          <w:spacing w:val="-7"/>
          <w:sz w:val="24"/>
        </w:rPr>
        <w:t xml:space="preserve"> </w:t>
      </w:r>
      <w:r>
        <w:rPr>
          <w:sz w:val="24"/>
        </w:rPr>
        <w:t>qualified</w:t>
      </w:r>
      <w:r>
        <w:rPr>
          <w:spacing w:val="-7"/>
          <w:sz w:val="24"/>
        </w:rPr>
        <w:t xml:space="preserve"> </w:t>
      </w:r>
      <w:r>
        <w:rPr>
          <w:sz w:val="24"/>
        </w:rPr>
        <w:t>practitioners</w:t>
      </w:r>
      <w:r>
        <w:rPr>
          <w:spacing w:val="-7"/>
          <w:sz w:val="24"/>
        </w:rPr>
        <w:t xml:space="preserve"> </w:t>
      </w:r>
      <w:r>
        <w:rPr>
          <w:sz w:val="24"/>
        </w:rPr>
        <w:t>as</w:t>
      </w:r>
      <w:r>
        <w:rPr>
          <w:spacing w:val="-2"/>
          <w:sz w:val="24"/>
        </w:rPr>
        <w:t xml:space="preserve"> </w:t>
      </w:r>
      <w:r>
        <w:rPr>
          <w:sz w:val="24"/>
        </w:rPr>
        <w:t>required</w:t>
      </w:r>
      <w:r>
        <w:rPr>
          <w:spacing w:val="-7"/>
          <w:sz w:val="24"/>
        </w:rPr>
        <w:t xml:space="preserve"> </w:t>
      </w:r>
      <w:r>
        <w:rPr>
          <w:sz w:val="24"/>
        </w:rPr>
        <w:t>within</w:t>
      </w:r>
      <w:r>
        <w:rPr>
          <w:spacing w:val="-7"/>
          <w:sz w:val="24"/>
        </w:rPr>
        <w:t xml:space="preserve"> </w:t>
      </w:r>
      <w:r>
        <w:rPr>
          <w:sz w:val="24"/>
        </w:rPr>
        <w:t>OAC</w:t>
      </w:r>
      <w:r>
        <w:rPr>
          <w:spacing w:val="-7"/>
          <w:sz w:val="24"/>
        </w:rPr>
        <w:t xml:space="preserve"> </w:t>
      </w:r>
      <w:r>
        <w:rPr>
          <w:sz w:val="24"/>
        </w:rPr>
        <w:t>5160-35-05.</w:t>
      </w:r>
    </w:p>
    <w:p w14:paraId="147F5E96" w14:textId="77777777" w:rsidR="008B3552" w:rsidRDefault="008B3552">
      <w:pPr>
        <w:pStyle w:val="BodyText"/>
        <w:spacing w:before="10"/>
        <w:rPr>
          <w:sz w:val="23"/>
        </w:rPr>
      </w:pPr>
    </w:p>
    <w:p w14:paraId="755C6C18" w14:textId="77777777" w:rsidR="008B3552" w:rsidRDefault="005C5C66">
      <w:pPr>
        <w:pStyle w:val="ListParagraph"/>
        <w:numPr>
          <w:ilvl w:val="1"/>
          <w:numId w:val="4"/>
        </w:numPr>
        <w:tabs>
          <w:tab w:val="left" w:pos="1541"/>
        </w:tabs>
        <w:ind w:right="117"/>
        <w:rPr>
          <w:sz w:val="24"/>
        </w:rPr>
      </w:pPr>
      <w:r>
        <w:rPr>
          <w:sz w:val="24"/>
        </w:rPr>
        <w:t>Services to be provided by contracted practitioners are service types identified within</w:t>
      </w:r>
      <w:r>
        <w:rPr>
          <w:spacing w:val="-5"/>
          <w:sz w:val="24"/>
        </w:rPr>
        <w:t xml:space="preserve"> </w:t>
      </w:r>
      <w:r>
        <w:rPr>
          <w:sz w:val="24"/>
        </w:rPr>
        <w:t>OAC</w:t>
      </w:r>
      <w:r>
        <w:rPr>
          <w:spacing w:val="-5"/>
          <w:sz w:val="24"/>
        </w:rPr>
        <w:t xml:space="preserve"> </w:t>
      </w:r>
      <w:r>
        <w:rPr>
          <w:sz w:val="24"/>
        </w:rPr>
        <w:t>section</w:t>
      </w:r>
      <w:r>
        <w:rPr>
          <w:spacing w:val="-5"/>
          <w:sz w:val="24"/>
        </w:rPr>
        <w:t xml:space="preserve"> </w:t>
      </w:r>
      <w:r>
        <w:rPr>
          <w:sz w:val="24"/>
        </w:rPr>
        <w:t>5160-35-05</w:t>
      </w:r>
      <w:r>
        <w:rPr>
          <w:spacing w:val="-5"/>
          <w:sz w:val="24"/>
        </w:rPr>
        <w:t xml:space="preserve"> </w:t>
      </w:r>
      <w:r>
        <w:rPr>
          <w:sz w:val="24"/>
        </w:rPr>
        <w:t>or</w:t>
      </w:r>
      <w:r>
        <w:rPr>
          <w:spacing w:val="-5"/>
          <w:sz w:val="24"/>
        </w:rPr>
        <w:t xml:space="preserve"> </w:t>
      </w:r>
      <w:r>
        <w:rPr>
          <w:sz w:val="24"/>
        </w:rPr>
        <w:t>5160-35-06</w:t>
      </w:r>
      <w:r>
        <w:rPr>
          <w:spacing w:val="-5"/>
          <w:sz w:val="24"/>
        </w:rPr>
        <w:t xml:space="preserve"> </w:t>
      </w:r>
      <w:r>
        <w:rPr>
          <w:sz w:val="24"/>
        </w:rPr>
        <w:t>as</w:t>
      </w:r>
      <w:r>
        <w:rPr>
          <w:spacing w:val="-5"/>
          <w:sz w:val="24"/>
        </w:rPr>
        <w:t xml:space="preserve"> </w:t>
      </w:r>
      <w:r>
        <w:rPr>
          <w:sz w:val="24"/>
        </w:rPr>
        <w:t>being</w:t>
      </w:r>
      <w:r>
        <w:rPr>
          <w:spacing w:val="-6"/>
          <w:sz w:val="24"/>
        </w:rPr>
        <w:t xml:space="preserve"> </w:t>
      </w:r>
      <w:r>
        <w:rPr>
          <w:sz w:val="24"/>
        </w:rPr>
        <w:t>allowable</w:t>
      </w:r>
      <w:r>
        <w:rPr>
          <w:spacing w:val="-5"/>
          <w:sz w:val="24"/>
        </w:rPr>
        <w:t xml:space="preserve"> </w:t>
      </w:r>
      <w:r>
        <w:rPr>
          <w:sz w:val="24"/>
        </w:rPr>
        <w:t>to</w:t>
      </w:r>
      <w:r>
        <w:rPr>
          <w:spacing w:val="-4"/>
          <w:sz w:val="24"/>
        </w:rPr>
        <w:t xml:space="preserve"> </w:t>
      </w:r>
      <w:r>
        <w:rPr>
          <w:sz w:val="24"/>
        </w:rPr>
        <w:t>MSP.</w:t>
      </w:r>
    </w:p>
    <w:p w14:paraId="75ABB91F" w14:textId="77777777" w:rsidR="008B3552" w:rsidRDefault="008B3552">
      <w:pPr>
        <w:pStyle w:val="BodyText"/>
        <w:spacing w:before="11"/>
        <w:rPr>
          <w:sz w:val="23"/>
        </w:rPr>
      </w:pPr>
    </w:p>
    <w:p w14:paraId="57E9C363" w14:textId="301BC0A6" w:rsidR="008B3552" w:rsidRDefault="005C5C66">
      <w:pPr>
        <w:pStyle w:val="ListParagraph"/>
        <w:numPr>
          <w:ilvl w:val="1"/>
          <w:numId w:val="4"/>
        </w:numPr>
        <w:tabs>
          <w:tab w:val="left" w:pos="1541"/>
        </w:tabs>
        <w:ind w:right="122"/>
        <w:rPr>
          <w:sz w:val="24"/>
        </w:rPr>
      </w:pPr>
      <w:r>
        <w:rPr>
          <w:sz w:val="24"/>
        </w:rPr>
        <w:t xml:space="preserve">The estimated amount the </w:t>
      </w:r>
      <w:r w:rsidR="005D07E0">
        <w:rPr>
          <w:sz w:val="24"/>
        </w:rPr>
        <w:t>provider</w:t>
      </w:r>
      <w:r>
        <w:rPr>
          <w:sz w:val="24"/>
        </w:rPr>
        <w:t xml:space="preserve"> has agreed to pay the vendor for the contracted</w:t>
      </w:r>
      <w:r>
        <w:rPr>
          <w:spacing w:val="-17"/>
          <w:sz w:val="24"/>
        </w:rPr>
        <w:t xml:space="preserve"> </w:t>
      </w:r>
      <w:r>
        <w:rPr>
          <w:sz w:val="24"/>
        </w:rPr>
        <w:t>services.</w:t>
      </w:r>
    </w:p>
    <w:p w14:paraId="3DF980CF" w14:textId="77777777" w:rsidR="008B3552" w:rsidRDefault="008B3552">
      <w:pPr>
        <w:pStyle w:val="BodyText"/>
        <w:spacing w:before="8"/>
        <w:rPr>
          <w:sz w:val="23"/>
        </w:rPr>
      </w:pPr>
    </w:p>
    <w:p w14:paraId="27CF68DB" w14:textId="102F7A2F" w:rsidR="008B3552" w:rsidRDefault="005C5C66">
      <w:pPr>
        <w:pStyle w:val="ListParagraph"/>
        <w:numPr>
          <w:ilvl w:val="1"/>
          <w:numId w:val="4"/>
        </w:numPr>
        <w:tabs>
          <w:tab w:val="left" w:pos="1541"/>
        </w:tabs>
        <w:rPr>
          <w:sz w:val="24"/>
        </w:rPr>
      </w:pPr>
      <w:r>
        <w:rPr>
          <w:sz w:val="24"/>
        </w:rPr>
        <w:t xml:space="preserve">The contract is signed by the </w:t>
      </w:r>
      <w:r w:rsidR="005D07E0">
        <w:rPr>
          <w:sz w:val="24"/>
        </w:rPr>
        <w:t>provider</w:t>
      </w:r>
      <w:r>
        <w:rPr>
          <w:sz w:val="24"/>
        </w:rPr>
        <w:t xml:space="preserve"> and the</w:t>
      </w:r>
      <w:r>
        <w:rPr>
          <w:spacing w:val="-38"/>
          <w:sz w:val="24"/>
        </w:rPr>
        <w:t xml:space="preserve"> </w:t>
      </w:r>
      <w:r>
        <w:rPr>
          <w:sz w:val="24"/>
        </w:rPr>
        <w:t>vendor.</w:t>
      </w:r>
    </w:p>
    <w:p w14:paraId="5AF6635D" w14:textId="77777777" w:rsidR="008B3552" w:rsidRDefault="008B3552">
      <w:pPr>
        <w:pStyle w:val="BodyText"/>
        <w:spacing w:before="10"/>
        <w:rPr>
          <w:sz w:val="23"/>
        </w:rPr>
      </w:pPr>
    </w:p>
    <w:p w14:paraId="394EBD67" w14:textId="1ED1A97B" w:rsidR="008B3552" w:rsidRDefault="005C5C66">
      <w:pPr>
        <w:pStyle w:val="BodyText"/>
        <w:ind w:left="820" w:right="113"/>
        <w:jc w:val="both"/>
      </w:pPr>
      <w:r>
        <w:t>If the procurement of medical services is not supported by a written contract that includes the required items from above (a. –</w:t>
      </w:r>
      <w:r w:rsidR="002600FA">
        <w:t xml:space="preserve"> </w:t>
      </w:r>
      <w:r>
        <w:t>d</w:t>
      </w:r>
      <w:r w:rsidR="002600FA">
        <w:t>.</w:t>
      </w:r>
      <w:r>
        <w:t>) prepare a proposed cost adjustment to remove the total amount of payments from the cost report. The proposed cost adjustment should be documented on Schedule C.</w:t>
      </w:r>
    </w:p>
    <w:p w14:paraId="1CC4F15C" w14:textId="77777777" w:rsidR="008B3552" w:rsidRDefault="008B3552">
      <w:pPr>
        <w:pStyle w:val="BodyText"/>
        <w:spacing w:before="10"/>
        <w:rPr>
          <w:sz w:val="23"/>
        </w:rPr>
      </w:pPr>
    </w:p>
    <w:p w14:paraId="4A6C2133" w14:textId="77777777" w:rsidR="008B3552" w:rsidRDefault="005C5C66">
      <w:pPr>
        <w:pStyle w:val="ListParagraph"/>
        <w:numPr>
          <w:ilvl w:val="0"/>
          <w:numId w:val="4"/>
        </w:numPr>
        <w:tabs>
          <w:tab w:val="left" w:pos="821"/>
        </w:tabs>
        <w:ind w:right="121"/>
        <w:jc w:val="both"/>
        <w:rPr>
          <w:sz w:val="24"/>
        </w:rPr>
      </w:pPr>
      <w:r>
        <w:rPr>
          <w:sz w:val="24"/>
        </w:rPr>
        <w:t>For</w:t>
      </w:r>
      <w:r>
        <w:rPr>
          <w:spacing w:val="-10"/>
          <w:sz w:val="24"/>
        </w:rPr>
        <w:t xml:space="preserve"> </w:t>
      </w:r>
      <w:r>
        <w:rPr>
          <w:sz w:val="24"/>
        </w:rPr>
        <w:t>procurements</w:t>
      </w:r>
      <w:r>
        <w:rPr>
          <w:spacing w:val="-9"/>
          <w:sz w:val="24"/>
        </w:rPr>
        <w:t xml:space="preserve"> </w:t>
      </w:r>
      <w:r>
        <w:rPr>
          <w:sz w:val="24"/>
        </w:rPr>
        <w:t>that</w:t>
      </w:r>
      <w:r>
        <w:rPr>
          <w:spacing w:val="-10"/>
          <w:sz w:val="24"/>
        </w:rPr>
        <w:t xml:space="preserve"> </w:t>
      </w:r>
      <w:r>
        <w:rPr>
          <w:sz w:val="24"/>
        </w:rPr>
        <w:t>relate</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provision</w:t>
      </w:r>
      <w:r>
        <w:rPr>
          <w:spacing w:val="-9"/>
          <w:sz w:val="24"/>
        </w:rPr>
        <w:t xml:space="preserve"> </w:t>
      </w:r>
      <w:r>
        <w:rPr>
          <w:sz w:val="24"/>
        </w:rPr>
        <w:t>of</w:t>
      </w:r>
      <w:r>
        <w:rPr>
          <w:spacing w:val="-10"/>
          <w:sz w:val="24"/>
        </w:rPr>
        <w:t xml:space="preserve"> </w:t>
      </w:r>
      <w:r>
        <w:rPr>
          <w:sz w:val="24"/>
        </w:rPr>
        <w:t>billing</w:t>
      </w:r>
      <w:r>
        <w:rPr>
          <w:spacing w:val="-12"/>
          <w:sz w:val="24"/>
        </w:rPr>
        <w:t xml:space="preserve"> </w:t>
      </w:r>
      <w:r>
        <w:rPr>
          <w:sz w:val="24"/>
        </w:rPr>
        <w:t>services</w:t>
      </w:r>
      <w:r>
        <w:rPr>
          <w:spacing w:val="-10"/>
          <w:sz w:val="24"/>
        </w:rPr>
        <w:t xml:space="preserve"> </w:t>
      </w:r>
      <w:r>
        <w:rPr>
          <w:sz w:val="24"/>
        </w:rPr>
        <w:t>verify</w:t>
      </w:r>
      <w:r>
        <w:rPr>
          <w:spacing w:val="-14"/>
          <w:sz w:val="24"/>
        </w:rPr>
        <w:t xml:space="preserve"> </w:t>
      </w:r>
      <w:r>
        <w:rPr>
          <w:sz w:val="24"/>
        </w:rPr>
        <w:t>the</w:t>
      </w:r>
      <w:r>
        <w:rPr>
          <w:spacing w:val="-8"/>
          <w:sz w:val="24"/>
        </w:rPr>
        <w:t xml:space="preserve"> </w:t>
      </w:r>
      <w:r>
        <w:rPr>
          <w:sz w:val="24"/>
        </w:rPr>
        <w:t>contract</w:t>
      </w:r>
      <w:r>
        <w:rPr>
          <w:spacing w:val="-9"/>
          <w:sz w:val="24"/>
        </w:rPr>
        <w:t xml:space="preserve"> </w:t>
      </w:r>
      <w:r>
        <w:rPr>
          <w:sz w:val="24"/>
        </w:rPr>
        <w:t>includes the</w:t>
      </w:r>
      <w:r>
        <w:rPr>
          <w:spacing w:val="-5"/>
          <w:sz w:val="24"/>
        </w:rPr>
        <w:t xml:space="preserve"> </w:t>
      </w:r>
      <w:r>
        <w:rPr>
          <w:sz w:val="24"/>
        </w:rPr>
        <w:t>following:</w:t>
      </w:r>
    </w:p>
    <w:p w14:paraId="31428602" w14:textId="77777777" w:rsidR="008B3552" w:rsidRDefault="008B3552">
      <w:pPr>
        <w:pStyle w:val="BodyText"/>
        <w:spacing w:before="11"/>
        <w:rPr>
          <w:sz w:val="23"/>
        </w:rPr>
      </w:pPr>
    </w:p>
    <w:p w14:paraId="601BC474" w14:textId="77777777" w:rsidR="008B3552" w:rsidRDefault="005C5C66">
      <w:pPr>
        <w:pStyle w:val="ListParagraph"/>
        <w:numPr>
          <w:ilvl w:val="1"/>
          <w:numId w:val="4"/>
        </w:numPr>
        <w:tabs>
          <w:tab w:val="left" w:pos="1541"/>
        </w:tabs>
        <w:ind w:right="112"/>
        <w:rPr>
          <w:sz w:val="24"/>
        </w:rPr>
      </w:pPr>
      <w:r>
        <w:rPr>
          <w:sz w:val="24"/>
        </w:rPr>
        <w:t>The specific services to be provided, including any activities related to third-party liability.</w:t>
      </w:r>
    </w:p>
    <w:p w14:paraId="244C8C28" w14:textId="77777777" w:rsidR="008B3552" w:rsidRDefault="008B3552">
      <w:pPr>
        <w:pStyle w:val="BodyText"/>
        <w:spacing w:before="11"/>
        <w:rPr>
          <w:sz w:val="23"/>
        </w:rPr>
      </w:pPr>
    </w:p>
    <w:p w14:paraId="27A9913B" w14:textId="77777777" w:rsidR="008B3552" w:rsidRDefault="005C5C66">
      <w:pPr>
        <w:pStyle w:val="ListParagraph"/>
        <w:numPr>
          <w:ilvl w:val="1"/>
          <w:numId w:val="4"/>
        </w:numPr>
        <w:tabs>
          <w:tab w:val="left" w:pos="1541"/>
        </w:tabs>
        <w:rPr>
          <w:sz w:val="24"/>
        </w:rPr>
      </w:pPr>
      <w:r>
        <w:rPr>
          <w:sz w:val="24"/>
        </w:rPr>
        <w:t>The cost per service and basis for the cost (e.g.,</w:t>
      </w:r>
      <w:r>
        <w:rPr>
          <w:spacing w:val="-42"/>
          <w:sz w:val="24"/>
        </w:rPr>
        <w:t xml:space="preserve"> </w:t>
      </w:r>
      <w:r>
        <w:rPr>
          <w:sz w:val="24"/>
        </w:rPr>
        <w:t>transactional).</w:t>
      </w:r>
    </w:p>
    <w:p w14:paraId="2F354ED7" w14:textId="77777777" w:rsidR="008B3552" w:rsidRDefault="008B3552">
      <w:pPr>
        <w:pStyle w:val="BodyText"/>
        <w:spacing w:before="11"/>
        <w:rPr>
          <w:sz w:val="23"/>
        </w:rPr>
      </w:pPr>
    </w:p>
    <w:p w14:paraId="2B1E4FBF" w14:textId="7379F938" w:rsidR="008B3552" w:rsidRDefault="005C5C66">
      <w:pPr>
        <w:pStyle w:val="BodyText"/>
        <w:ind w:left="820" w:right="115"/>
        <w:jc w:val="both"/>
      </w:pPr>
      <w:r>
        <w:t>If the procurement of billing services is not supported by a written contract that includes the</w:t>
      </w:r>
      <w:r>
        <w:rPr>
          <w:spacing w:val="-11"/>
        </w:rPr>
        <w:t xml:space="preserve"> </w:t>
      </w:r>
      <w:r>
        <w:t>required</w:t>
      </w:r>
      <w:r>
        <w:rPr>
          <w:spacing w:val="-11"/>
        </w:rPr>
        <w:t xml:space="preserve"> </w:t>
      </w:r>
      <w:r>
        <w:t>items</w:t>
      </w:r>
      <w:r>
        <w:rPr>
          <w:spacing w:val="-10"/>
        </w:rPr>
        <w:t xml:space="preserve"> </w:t>
      </w:r>
      <w:r>
        <w:t>from</w:t>
      </w:r>
      <w:r>
        <w:rPr>
          <w:spacing w:val="-8"/>
        </w:rPr>
        <w:t xml:space="preserve"> </w:t>
      </w:r>
      <w:r>
        <w:t>above</w:t>
      </w:r>
      <w:r>
        <w:rPr>
          <w:spacing w:val="-11"/>
        </w:rPr>
        <w:t xml:space="preserve"> </w:t>
      </w:r>
      <w:r>
        <w:t>(a.</w:t>
      </w:r>
      <w:r>
        <w:rPr>
          <w:spacing w:val="-11"/>
        </w:rPr>
        <w:t xml:space="preserve"> </w:t>
      </w:r>
      <w:r>
        <w:t>and</w:t>
      </w:r>
      <w:r>
        <w:rPr>
          <w:spacing w:val="-11"/>
        </w:rPr>
        <w:t xml:space="preserve"> </w:t>
      </w:r>
      <w:r>
        <w:t>b.)</w:t>
      </w:r>
      <w:r>
        <w:rPr>
          <w:spacing w:val="-11"/>
        </w:rPr>
        <w:t xml:space="preserve"> </w:t>
      </w:r>
      <w:r>
        <w:t>prepare</w:t>
      </w:r>
      <w:r>
        <w:rPr>
          <w:spacing w:val="-10"/>
        </w:rPr>
        <w:t xml:space="preserve"> </w:t>
      </w:r>
      <w:r>
        <w:t>a</w:t>
      </w:r>
      <w:r>
        <w:rPr>
          <w:spacing w:val="-9"/>
        </w:rPr>
        <w:t xml:space="preserve"> </w:t>
      </w:r>
      <w:r>
        <w:t>proposed</w:t>
      </w:r>
      <w:r>
        <w:rPr>
          <w:spacing w:val="-11"/>
        </w:rPr>
        <w:t xml:space="preserve"> </w:t>
      </w:r>
      <w:r>
        <w:t>cost</w:t>
      </w:r>
      <w:r>
        <w:rPr>
          <w:spacing w:val="-10"/>
        </w:rPr>
        <w:t xml:space="preserve"> </w:t>
      </w:r>
      <w:r>
        <w:t>adjustment</w:t>
      </w:r>
      <w:r>
        <w:rPr>
          <w:spacing w:val="-10"/>
        </w:rPr>
        <w:t xml:space="preserve"> </w:t>
      </w:r>
      <w:r>
        <w:t>to</w:t>
      </w:r>
      <w:r>
        <w:rPr>
          <w:spacing w:val="-10"/>
        </w:rPr>
        <w:t xml:space="preserve"> </w:t>
      </w:r>
      <w:r>
        <w:t>remove</w:t>
      </w:r>
      <w:r>
        <w:rPr>
          <w:spacing w:val="-11"/>
        </w:rPr>
        <w:t xml:space="preserve"> </w:t>
      </w:r>
      <w:r>
        <w:t>the to</w:t>
      </w:r>
      <w:r w:rsidR="00071E8D">
        <w:t>tal amount of payments from the</w:t>
      </w:r>
      <w:r w:rsidR="00112F9F">
        <w:t xml:space="preserve"> </w:t>
      </w:r>
      <w:r>
        <w:t>cost report. The proposed cost adjustment should be documented on Schedule</w:t>
      </w:r>
      <w:r>
        <w:rPr>
          <w:spacing w:val="-20"/>
        </w:rPr>
        <w:t xml:space="preserve"> </w:t>
      </w:r>
      <w:r>
        <w:t>C.</w:t>
      </w:r>
    </w:p>
    <w:p w14:paraId="44E60A5C" w14:textId="77777777" w:rsidR="008B3552" w:rsidRDefault="008B3552">
      <w:pPr>
        <w:pStyle w:val="BodyText"/>
        <w:spacing w:before="11"/>
        <w:rPr>
          <w:sz w:val="23"/>
        </w:rPr>
      </w:pPr>
    </w:p>
    <w:p w14:paraId="48283933" w14:textId="77777777" w:rsidR="008B3552" w:rsidRDefault="005C5C66">
      <w:pPr>
        <w:pStyle w:val="ListParagraph"/>
        <w:numPr>
          <w:ilvl w:val="0"/>
          <w:numId w:val="4"/>
        </w:numPr>
        <w:tabs>
          <w:tab w:val="left" w:pos="821"/>
        </w:tabs>
        <w:ind w:right="119"/>
        <w:jc w:val="both"/>
        <w:rPr>
          <w:sz w:val="24"/>
        </w:rPr>
      </w:pPr>
      <w:r>
        <w:rPr>
          <w:sz w:val="24"/>
        </w:rPr>
        <w:t>Verify the total payments disbursed to the vendor during the cost reporting period did not exceed the total amount authorized by the</w:t>
      </w:r>
      <w:r>
        <w:rPr>
          <w:spacing w:val="-36"/>
          <w:sz w:val="24"/>
        </w:rPr>
        <w:t xml:space="preserve"> </w:t>
      </w:r>
      <w:r>
        <w:rPr>
          <w:sz w:val="24"/>
        </w:rPr>
        <w:t>contract.</w:t>
      </w:r>
    </w:p>
    <w:p w14:paraId="4A2721D5" w14:textId="77777777" w:rsidR="008B3552" w:rsidRDefault="008B3552">
      <w:pPr>
        <w:pStyle w:val="BodyText"/>
      </w:pPr>
    </w:p>
    <w:p w14:paraId="5A49CD15" w14:textId="129EC408" w:rsidR="008B3552" w:rsidRDefault="005C5C66">
      <w:pPr>
        <w:pStyle w:val="BodyText"/>
        <w:ind w:left="820" w:right="121"/>
        <w:jc w:val="both"/>
      </w:pPr>
      <w:r>
        <w:t>If the total amount paid to the vendor exceeds the amount established by the contract prepare</w:t>
      </w:r>
      <w:r>
        <w:rPr>
          <w:spacing w:val="-15"/>
        </w:rPr>
        <w:t xml:space="preserve"> </w:t>
      </w:r>
      <w:r>
        <w:t>a</w:t>
      </w:r>
      <w:r>
        <w:rPr>
          <w:spacing w:val="-13"/>
        </w:rPr>
        <w:t xml:space="preserve"> </w:t>
      </w:r>
      <w:r>
        <w:t>proposed</w:t>
      </w:r>
      <w:r>
        <w:rPr>
          <w:spacing w:val="-12"/>
        </w:rPr>
        <w:t xml:space="preserve"> </w:t>
      </w:r>
      <w:r>
        <w:t>cost</w:t>
      </w:r>
      <w:r>
        <w:rPr>
          <w:spacing w:val="-11"/>
        </w:rPr>
        <w:t xml:space="preserve"> </w:t>
      </w:r>
      <w:r>
        <w:t>adjustment</w:t>
      </w:r>
      <w:r>
        <w:rPr>
          <w:spacing w:val="-14"/>
        </w:rPr>
        <w:t xml:space="preserve"> </w:t>
      </w:r>
      <w:r>
        <w:t>to</w:t>
      </w:r>
      <w:r>
        <w:rPr>
          <w:spacing w:val="-14"/>
        </w:rPr>
        <w:t xml:space="preserve"> </w:t>
      </w:r>
      <w:r>
        <w:t>remove</w:t>
      </w:r>
      <w:r>
        <w:rPr>
          <w:spacing w:val="-15"/>
        </w:rPr>
        <w:t xml:space="preserve"> </w:t>
      </w:r>
      <w:r>
        <w:t>the</w:t>
      </w:r>
      <w:r>
        <w:rPr>
          <w:spacing w:val="-12"/>
        </w:rPr>
        <w:t xml:space="preserve"> </w:t>
      </w:r>
      <w:r>
        <w:t>total</w:t>
      </w:r>
      <w:r>
        <w:rPr>
          <w:spacing w:val="-14"/>
        </w:rPr>
        <w:t xml:space="preserve"> </w:t>
      </w:r>
      <w:r>
        <w:t>amount</w:t>
      </w:r>
      <w:r>
        <w:rPr>
          <w:spacing w:val="-14"/>
        </w:rPr>
        <w:t xml:space="preserve"> </w:t>
      </w:r>
      <w:r>
        <w:t>of</w:t>
      </w:r>
      <w:r>
        <w:rPr>
          <w:spacing w:val="-15"/>
        </w:rPr>
        <w:t xml:space="preserve"> </w:t>
      </w:r>
      <w:r>
        <w:t>payments.</w:t>
      </w:r>
      <w:r>
        <w:rPr>
          <w:spacing w:val="34"/>
        </w:rPr>
        <w:t xml:space="preserve"> </w:t>
      </w:r>
      <w:r>
        <w:t>The</w:t>
      </w:r>
      <w:r>
        <w:rPr>
          <w:spacing w:val="-14"/>
        </w:rPr>
        <w:t xml:space="preserve"> </w:t>
      </w:r>
      <w:r>
        <w:t>proposed cost adjustment should be documented on Schedul</w:t>
      </w:r>
      <w:r w:rsidR="0039541D">
        <w:t>e C</w:t>
      </w:r>
      <w:r>
        <w:t>.</w:t>
      </w:r>
    </w:p>
    <w:p w14:paraId="5C4D7D43" w14:textId="77777777" w:rsidR="008B3552" w:rsidRDefault="008B3552">
      <w:pPr>
        <w:pStyle w:val="BodyText"/>
        <w:spacing w:before="11"/>
        <w:rPr>
          <w:sz w:val="23"/>
        </w:rPr>
      </w:pPr>
    </w:p>
    <w:p w14:paraId="67CA62EB" w14:textId="1382126D" w:rsidR="008B3552" w:rsidRDefault="005C5C66" w:rsidP="009D4BF6">
      <w:pPr>
        <w:pStyle w:val="ListParagraph"/>
        <w:numPr>
          <w:ilvl w:val="0"/>
          <w:numId w:val="4"/>
        </w:numPr>
        <w:tabs>
          <w:tab w:val="left" w:pos="821"/>
        </w:tabs>
        <w:ind w:right="116"/>
        <w:jc w:val="both"/>
        <w:rPr>
          <w:sz w:val="20"/>
        </w:rPr>
      </w:pPr>
      <w:r>
        <w:rPr>
          <w:sz w:val="24"/>
        </w:rPr>
        <w:t>Using</w:t>
      </w:r>
      <w:r>
        <w:rPr>
          <w:spacing w:val="-10"/>
          <w:sz w:val="24"/>
        </w:rPr>
        <w:t xml:space="preserve"> </w:t>
      </w:r>
      <w:r>
        <w:rPr>
          <w:sz w:val="24"/>
        </w:rPr>
        <w:t>the</w:t>
      </w:r>
      <w:r>
        <w:rPr>
          <w:spacing w:val="-8"/>
          <w:sz w:val="24"/>
        </w:rPr>
        <w:t xml:space="preserve"> </w:t>
      </w:r>
      <w:r>
        <w:rPr>
          <w:sz w:val="24"/>
        </w:rPr>
        <w:t>schedule</w:t>
      </w:r>
      <w:r>
        <w:rPr>
          <w:spacing w:val="-8"/>
          <w:sz w:val="24"/>
        </w:rPr>
        <w:t xml:space="preserve"> </w:t>
      </w:r>
      <w:r>
        <w:rPr>
          <w:sz w:val="24"/>
        </w:rPr>
        <w:t>or</w:t>
      </w:r>
      <w:r>
        <w:rPr>
          <w:spacing w:val="-9"/>
          <w:sz w:val="24"/>
        </w:rPr>
        <w:t xml:space="preserve"> </w:t>
      </w:r>
      <w:r>
        <w:rPr>
          <w:sz w:val="24"/>
        </w:rPr>
        <w:t>listing</w:t>
      </w:r>
      <w:r>
        <w:rPr>
          <w:spacing w:val="-10"/>
          <w:sz w:val="24"/>
        </w:rPr>
        <w:t xml:space="preserve"> </w:t>
      </w:r>
      <w:r>
        <w:rPr>
          <w:sz w:val="24"/>
        </w:rPr>
        <w:t>obtained</w:t>
      </w:r>
      <w:r>
        <w:rPr>
          <w:spacing w:val="-6"/>
          <w:sz w:val="24"/>
        </w:rPr>
        <w:t xml:space="preserve"> </w:t>
      </w:r>
      <w:r>
        <w:rPr>
          <w:sz w:val="24"/>
        </w:rPr>
        <w:t>in</w:t>
      </w:r>
      <w:r>
        <w:rPr>
          <w:spacing w:val="-7"/>
          <w:sz w:val="24"/>
        </w:rPr>
        <w:t xml:space="preserve"> </w:t>
      </w:r>
      <w:r>
        <w:rPr>
          <w:sz w:val="24"/>
        </w:rPr>
        <w:t>step</w:t>
      </w:r>
      <w:r>
        <w:rPr>
          <w:spacing w:val="-8"/>
          <w:sz w:val="24"/>
        </w:rPr>
        <w:t xml:space="preserve"> </w:t>
      </w:r>
      <w:r>
        <w:rPr>
          <w:sz w:val="24"/>
        </w:rPr>
        <w:t>10,</w:t>
      </w:r>
      <w:r>
        <w:rPr>
          <w:spacing w:val="-8"/>
          <w:sz w:val="24"/>
        </w:rPr>
        <w:t xml:space="preserve"> </w:t>
      </w:r>
      <w:r>
        <w:rPr>
          <w:sz w:val="24"/>
        </w:rPr>
        <w:t>select</w:t>
      </w:r>
      <w:r>
        <w:rPr>
          <w:spacing w:val="-7"/>
          <w:sz w:val="24"/>
        </w:rPr>
        <w:t xml:space="preserve"> </w:t>
      </w:r>
      <w:r>
        <w:rPr>
          <w:sz w:val="24"/>
        </w:rPr>
        <w:t>3</w:t>
      </w:r>
      <w:r>
        <w:rPr>
          <w:spacing w:val="-8"/>
          <w:sz w:val="24"/>
        </w:rPr>
        <w:t xml:space="preserve"> </w:t>
      </w:r>
      <w:r>
        <w:rPr>
          <w:sz w:val="24"/>
        </w:rPr>
        <w:t>individual</w:t>
      </w:r>
      <w:r>
        <w:rPr>
          <w:spacing w:val="-8"/>
          <w:sz w:val="24"/>
        </w:rPr>
        <w:t xml:space="preserve"> </w:t>
      </w:r>
      <w:r>
        <w:rPr>
          <w:sz w:val="24"/>
        </w:rPr>
        <w:t>disbursements,</w:t>
      </w:r>
      <w:r>
        <w:rPr>
          <w:spacing w:val="-8"/>
          <w:sz w:val="24"/>
        </w:rPr>
        <w:t xml:space="preserve"> </w:t>
      </w:r>
      <w:r>
        <w:rPr>
          <w:sz w:val="24"/>
        </w:rPr>
        <w:t>check, EFT, or deduction, paid under each contract or 20% of the total disbursements for each contract, whichever is less and prepare a work paper with the following</w:t>
      </w:r>
      <w:r w:rsidR="00885760">
        <w:rPr>
          <w:sz w:val="24"/>
        </w:rPr>
        <w:t xml:space="preserve"> information:</w:t>
      </w:r>
    </w:p>
    <w:p w14:paraId="5A41C848" w14:textId="77777777" w:rsidR="008B3552" w:rsidRDefault="008B3552">
      <w:pPr>
        <w:pStyle w:val="BodyText"/>
        <w:spacing w:before="5"/>
        <w:rPr>
          <w:sz w:val="19"/>
        </w:rPr>
      </w:pPr>
    </w:p>
    <w:p w14:paraId="28AD561D" w14:textId="77777777" w:rsidR="008B3552" w:rsidRDefault="005C5C66">
      <w:pPr>
        <w:pStyle w:val="ListParagraph"/>
        <w:numPr>
          <w:ilvl w:val="0"/>
          <w:numId w:val="3"/>
        </w:numPr>
        <w:tabs>
          <w:tab w:val="left" w:pos="1540"/>
          <w:tab w:val="left" w:pos="1541"/>
        </w:tabs>
        <w:spacing w:before="101" w:line="293" w:lineRule="exact"/>
        <w:rPr>
          <w:sz w:val="24"/>
        </w:rPr>
      </w:pPr>
      <w:r>
        <w:rPr>
          <w:sz w:val="24"/>
        </w:rPr>
        <w:t>Vendor/contractor</w:t>
      </w:r>
      <w:r>
        <w:rPr>
          <w:spacing w:val="-16"/>
          <w:sz w:val="24"/>
        </w:rPr>
        <w:t xml:space="preserve"> </w:t>
      </w:r>
      <w:r>
        <w:rPr>
          <w:sz w:val="24"/>
        </w:rPr>
        <w:t>name</w:t>
      </w:r>
    </w:p>
    <w:p w14:paraId="1CCD55DA" w14:textId="77777777" w:rsidR="008B3552" w:rsidRDefault="005C5C66">
      <w:pPr>
        <w:pStyle w:val="ListParagraph"/>
        <w:numPr>
          <w:ilvl w:val="0"/>
          <w:numId w:val="3"/>
        </w:numPr>
        <w:tabs>
          <w:tab w:val="left" w:pos="1541"/>
        </w:tabs>
        <w:spacing w:before="21" w:line="274" w:lineRule="exact"/>
        <w:ind w:right="122"/>
        <w:jc w:val="both"/>
        <w:rPr>
          <w:sz w:val="24"/>
        </w:rPr>
      </w:pPr>
      <w:r>
        <w:rPr>
          <w:sz w:val="24"/>
        </w:rPr>
        <w:t>Description of the service(s) to be provided under the terms and conditions of the contract</w:t>
      </w:r>
    </w:p>
    <w:p w14:paraId="0C635255" w14:textId="77777777" w:rsidR="008B3552" w:rsidRDefault="005C5C66">
      <w:pPr>
        <w:pStyle w:val="ListParagraph"/>
        <w:numPr>
          <w:ilvl w:val="0"/>
          <w:numId w:val="3"/>
        </w:numPr>
        <w:tabs>
          <w:tab w:val="left" w:pos="1541"/>
        </w:tabs>
        <w:spacing w:before="20" w:line="274" w:lineRule="exact"/>
        <w:ind w:right="124"/>
        <w:jc w:val="both"/>
        <w:rPr>
          <w:sz w:val="24"/>
        </w:rPr>
      </w:pPr>
      <w:r>
        <w:rPr>
          <w:sz w:val="24"/>
        </w:rPr>
        <w:t>The cost of the service(s) to be provided under the terms and conditions of the contract</w:t>
      </w:r>
    </w:p>
    <w:p w14:paraId="595A3AF4" w14:textId="77777777" w:rsidR="008B3552" w:rsidRDefault="005C5C66">
      <w:pPr>
        <w:pStyle w:val="ListParagraph"/>
        <w:numPr>
          <w:ilvl w:val="0"/>
          <w:numId w:val="3"/>
        </w:numPr>
        <w:tabs>
          <w:tab w:val="left" w:pos="1540"/>
          <w:tab w:val="left" w:pos="1541"/>
        </w:tabs>
        <w:spacing w:line="293" w:lineRule="exact"/>
        <w:rPr>
          <w:sz w:val="24"/>
        </w:rPr>
      </w:pPr>
      <w:r>
        <w:rPr>
          <w:sz w:val="24"/>
        </w:rPr>
        <w:t>Check/EFT</w:t>
      </w:r>
      <w:r>
        <w:rPr>
          <w:spacing w:val="-16"/>
          <w:sz w:val="24"/>
        </w:rPr>
        <w:t xml:space="preserve"> </w:t>
      </w:r>
      <w:r>
        <w:rPr>
          <w:sz w:val="24"/>
        </w:rPr>
        <w:t>amount</w:t>
      </w:r>
    </w:p>
    <w:p w14:paraId="759485B1" w14:textId="77777777" w:rsidR="008B3552" w:rsidRDefault="005C5C66">
      <w:pPr>
        <w:pStyle w:val="ListParagraph"/>
        <w:numPr>
          <w:ilvl w:val="0"/>
          <w:numId w:val="3"/>
        </w:numPr>
        <w:tabs>
          <w:tab w:val="left" w:pos="1540"/>
          <w:tab w:val="left" w:pos="1541"/>
        </w:tabs>
        <w:spacing w:before="2" w:line="293" w:lineRule="exact"/>
        <w:rPr>
          <w:sz w:val="24"/>
        </w:rPr>
      </w:pPr>
      <w:r>
        <w:rPr>
          <w:sz w:val="24"/>
        </w:rPr>
        <w:t>Payment disbursement date, check date, or deduction</w:t>
      </w:r>
      <w:r>
        <w:rPr>
          <w:spacing w:val="-5"/>
          <w:sz w:val="24"/>
        </w:rPr>
        <w:t xml:space="preserve"> </w:t>
      </w:r>
      <w:r>
        <w:rPr>
          <w:sz w:val="24"/>
        </w:rPr>
        <w:t>date</w:t>
      </w:r>
    </w:p>
    <w:p w14:paraId="5DD9DC72" w14:textId="77777777" w:rsidR="008B3552" w:rsidRDefault="005C5C66">
      <w:pPr>
        <w:pStyle w:val="ListParagraph"/>
        <w:numPr>
          <w:ilvl w:val="0"/>
          <w:numId w:val="3"/>
        </w:numPr>
        <w:tabs>
          <w:tab w:val="left" w:pos="1540"/>
          <w:tab w:val="left" w:pos="1541"/>
        </w:tabs>
        <w:spacing w:line="293" w:lineRule="exact"/>
        <w:rPr>
          <w:sz w:val="24"/>
        </w:rPr>
      </w:pPr>
      <w:r>
        <w:rPr>
          <w:sz w:val="24"/>
        </w:rPr>
        <w:t>Invoice</w:t>
      </w:r>
      <w:r>
        <w:rPr>
          <w:spacing w:val="-14"/>
          <w:sz w:val="24"/>
        </w:rPr>
        <w:t xml:space="preserve"> </w:t>
      </w:r>
      <w:r>
        <w:rPr>
          <w:sz w:val="24"/>
        </w:rPr>
        <w:t>amount</w:t>
      </w:r>
    </w:p>
    <w:p w14:paraId="09EAF914" w14:textId="77777777" w:rsidR="008B3552" w:rsidRDefault="008B3552">
      <w:pPr>
        <w:pStyle w:val="BodyText"/>
        <w:spacing w:before="8"/>
        <w:rPr>
          <w:sz w:val="23"/>
        </w:rPr>
      </w:pPr>
    </w:p>
    <w:p w14:paraId="16622AD1" w14:textId="77777777" w:rsidR="008B3552" w:rsidRDefault="005C5C66">
      <w:pPr>
        <w:pStyle w:val="ListParagraph"/>
        <w:numPr>
          <w:ilvl w:val="0"/>
          <w:numId w:val="4"/>
        </w:numPr>
        <w:tabs>
          <w:tab w:val="left" w:pos="820"/>
          <w:tab w:val="left" w:pos="821"/>
        </w:tabs>
        <w:rPr>
          <w:sz w:val="24"/>
        </w:rPr>
      </w:pPr>
      <w:r>
        <w:rPr>
          <w:sz w:val="24"/>
        </w:rPr>
        <w:t>Using</w:t>
      </w:r>
      <w:r>
        <w:rPr>
          <w:spacing w:val="-7"/>
          <w:sz w:val="24"/>
        </w:rPr>
        <w:t xml:space="preserve"> </w:t>
      </w:r>
      <w:r>
        <w:rPr>
          <w:sz w:val="24"/>
        </w:rPr>
        <w:t>the</w:t>
      </w:r>
      <w:r>
        <w:rPr>
          <w:spacing w:val="-5"/>
          <w:sz w:val="24"/>
        </w:rPr>
        <w:t xml:space="preserve"> </w:t>
      </w:r>
      <w:r>
        <w:rPr>
          <w:sz w:val="24"/>
        </w:rPr>
        <w:t>transactions</w:t>
      </w:r>
      <w:r>
        <w:rPr>
          <w:spacing w:val="-5"/>
          <w:sz w:val="24"/>
        </w:rPr>
        <w:t xml:space="preserve"> </w:t>
      </w:r>
      <w:r>
        <w:rPr>
          <w:sz w:val="24"/>
        </w:rPr>
        <w:t>selected</w:t>
      </w:r>
      <w:r>
        <w:rPr>
          <w:spacing w:val="-5"/>
          <w:sz w:val="24"/>
        </w:rPr>
        <w:t xml:space="preserve"> </w:t>
      </w:r>
      <w:r>
        <w:rPr>
          <w:sz w:val="24"/>
        </w:rPr>
        <w:t>in</w:t>
      </w:r>
      <w:r>
        <w:rPr>
          <w:spacing w:val="-5"/>
          <w:sz w:val="24"/>
        </w:rPr>
        <w:t xml:space="preserve"> </w:t>
      </w:r>
      <w:r>
        <w:rPr>
          <w:sz w:val="24"/>
        </w:rPr>
        <w:t>step</w:t>
      </w:r>
      <w:r>
        <w:rPr>
          <w:spacing w:val="-5"/>
          <w:sz w:val="24"/>
        </w:rPr>
        <w:t xml:space="preserve"> </w:t>
      </w:r>
      <w:r>
        <w:rPr>
          <w:sz w:val="24"/>
        </w:rPr>
        <w:t>11,</w:t>
      </w:r>
      <w:r>
        <w:rPr>
          <w:spacing w:val="-5"/>
          <w:sz w:val="24"/>
        </w:rPr>
        <w:t xml:space="preserve"> </w:t>
      </w:r>
      <w:r>
        <w:rPr>
          <w:sz w:val="24"/>
        </w:rPr>
        <w:t>verify</w:t>
      </w:r>
      <w:r>
        <w:rPr>
          <w:spacing w:val="-9"/>
          <w:sz w:val="24"/>
        </w:rPr>
        <w:t xml:space="preserve"> </w:t>
      </w:r>
      <w:r>
        <w:rPr>
          <w:sz w:val="24"/>
        </w:rPr>
        <w:t>the</w:t>
      </w:r>
      <w:r>
        <w:rPr>
          <w:spacing w:val="-5"/>
          <w:sz w:val="24"/>
        </w:rPr>
        <w:t xml:space="preserve"> </w:t>
      </w:r>
      <w:r>
        <w:rPr>
          <w:sz w:val="24"/>
        </w:rPr>
        <w:t>following:</w:t>
      </w:r>
    </w:p>
    <w:p w14:paraId="4F115064" w14:textId="77777777" w:rsidR="008B3552" w:rsidRDefault="008B3552">
      <w:pPr>
        <w:pStyle w:val="BodyText"/>
      </w:pPr>
    </w:p>
    <w:p w14:paraId="6645FC92" w14:textId="1C1F583C" w:rsidR="008B3552" w:rsidRPr="001A7941" w:rsidRDefault="005C5C66">
      <w:pPr>
        <w:pStyle w:val="ListParagraph"/>
        <w:numPr>
          <w:ilvl w:val="1"/>
          <w:numId w:val="4"/>
        </w:numPr>
        <w:tabs>
          <w:tab w:val="left" w:pos="1541"/>
        </w:tabs>
        <w:ind w:right="118"/>
        <w:jc w:val="both"/>
        <w:rPr>
          <w:sz w:val="24"/>
        </w:rPr>
      </w:pPr>
      <w:r w:rsidRPr="001A7941">
        <w:rPr>
          <w:sz w:val="24"/>
        </w:rPr>
        <w:t>The</w:t>
      </w:r>
      <w:r w:rsidRPr="001A7941">
        <w:rPr>
          <w:spacing w:val="-14"/>
          <w:sz w:val="24"/>
        </w:rPr>
        <w:t xml:space="preserve"> </w:t>
      </w:r>
      <w:r w:rsidRPr="001A7941">
        <w:rPr>
          <w:sz w:val="24"/>
        </w:rPr>
        <w:t>invoice</w:t>
      </w:r>
      <w:r w:rsidRPr="001A7941">
        <w:rPr>
          <w:spacing w:val="-14"/>
          <w:sz w:val="24"/>
        </w:rPr>
        <w:t xml:space="preserve"> </w:t>
      </w:r>
      <w:r w:rsidRPr="001A7941">
        <w:rPr>
          <w:sz w:val="24"/>
        </w:rPr>
        <w:t>amount</w:t>
      </w:r>
      <w:r w:rsidRPr="001A7941">
        <w:rPr>
          <w:spacing w:val="-14"/>
          <w:sz w:val="24"/>
        </w:rPr>
        <w:t xml:space="preserve"> </w:t>
      </w:r>
      <w:r w:rsidRPr="001A7941">
        <w:rPr>
          <w:sz w:val="24"/>
        </w:rPr>
        <w:t>agrees</w:t>
      </w:r>
      <w:r w:rsidRPr="001A7941">
        <w:rPr>
          <w:spacing w:val="-14"/>
          <w:sz w:val="24"/>
        </w:rPr>
        <w:t xml:space="preserve"> </w:t>
      </w:r>
      <w:r w:rsidRPr="001A7941">
        <w:rPr>
          <w:sz w:val="24"/>
        </w:rPr>
        <w:t>to</w:t>
      </w:r>
      <w:r w:rsidRPr="001A7941">
        <w:rPr>
          <w:spacing w:val="-14"/>
          <w:sz w:val="24"/>
        </w:rPr>
        <w:t xml:space="preserve"> </w:t>
      </w:r>
      <w:r w:rsidRPr="001A7941">
        <w:rPr>
          <w:sz w:val="24"/>
        </w:rPr>
        <w:t>the</w:t>
      </w:r>
      <w:r w:rsidRPr="001A7941">
        <w:rPr>
          <w:spacing w:val="-15"/>
          <w:sz w:val="24"/>
        </w:rPr>
        <w:t xml:space="preserve"> </w:t>
      </w:r>
      <w:r w:rsidRPr="001A7941">
        <w:rPr>
          <w:sz w:val="24"/>
        </w:rPr>
        <w:t>disbursement</w:t>
      </w:r>
      <w:r w:rsidRPr="001A7941">
        <w:rPr>
          <w:spacing w:val="-14"/>
          <w:sz w:val="24"/>
        </w:rPr>
        <w:t xml:space="preserve"> </w:t>
      </w:r>
      <w:r w:rsidRPr="001A7941">
        <w:rPr>
          <w:sz w:val="24"/>
        </w:rPr>
        <w:t>amount</w:t>
      </w:r>
      <w:r w:rsidRPr="001A7941">
        <w:rPr>
          <w:spacing w:val="-14"/>
          <w:sz w:val="24"/>
        </w:rPr>
        <w:t xml:space="preserve"> </w:t>
      </w:r>
      <w:r w:rsidRPr="001A7941">
        <w:rPr>
          <w:sz w:val="24"/>
        </w:rPr>
        <w:t>(check,</w:t>
      </w:r>
      <w:r w:rsidRPr="001A7941">
        <w:rPr>
          <w:spacing w:val="-14"/>
          <w:sz w:val="24"/>
        </w:rPr>
        <w:t xml:space="preserve"> </w:t>
      </w:r>
      <w:r w:rsidRPr="001A7941">
        <w:rPr>
          <w:sz w:val="24"/>
        </w:rPr>
        <w:t>EFT,</w:t>
      </w:r>
      <w:r w:rsidRPr="001A7941">
        <w:rPr>
          <w:spacing w:val="-14"/>
          <w:sz w:val="24"/>
        </w:rPr>
        <w:t xml:space="preserve"> </w:t>
      </w:r>
      <w:r w:rsidRPr="001A7941">
        <w:rPr>
          <w:sz w:val="24"/>
        </w:rPr>
        <w:t>or</w:t>
      </w:r>
      <w:r w:rsidRPr="001A7941">
        <w:rPr>
          <w:spacing w:val="-15"/>
          <w:sz w:val="24"/>
        </w:rPr>
        <w:t xml:space="preserve"> </w:t>
      </w:r>
      <w:r w:rsidRPr="001A7941">
        <w:rPr>
          <w:sz w:val="24"/>
        </w:rPr>
        <w:t>deduction). If the disbursement amount is related to shared services, i.e. Educational Service Center, and the contract is based on an estimated amount that is paid through periodic deductions or payments, agree the amount charged for the disbursement reviewed to the</w:t>
      </w:r>
      <w:r w:rsidRPr="001A7941">
        <w:rPr>
          <w:spacing w:val="-20"/>
          <w:sz w:val="24"/>
        </w:rPr>
        <w:t xml:space="preserve"> </w:t>
      </w:r>
      <w:r w:rsidRPr="001A7941">
        <w:rPr>
          <w:sz w:val="24"/>
        </w:rPr>
        <w:t>contract.</w:t>
      </w:r>
      <w:r w:rsidR="00102477" w:rsidRPr="001A7941">
        <w:rPr>
          <w:sz w:val="24"/>
        </w:rPr>
        <w:t xml:space="preserve"> </w:t>
      </w:r>
    </w:p>
    <w:p w14:paraId="25F74AA0" w14:textId="77777777" w:rsidR="008B3552" w:rsidRDefault="008B3552">
      <w:pPr>
        <w:pStyle w:val="BodyText"/>
        <w:spacing w:before="11"/>
        <w:rPr>
          <w:sz w:val="23"/>
        </w:rPr>
      </w:pPr>
    </w:p>
    <w:p w14:paraId="1AF6B0F2" w14:textId="7F88A1F1" w:rsidR="008B3552" w:rsidRDefault="005C5C66">
      <w:pPr>
        <w:pStyle w:val="BodyText"/>
        <w:ind w:left="1540" w:right="117"/>
        <w:jc w:val="both"/>
      </w:pPr>
      <w:r>
        <w:t xml:space="preserve">If the amount of the check, EFT, or deduction is in excess of the invoice amount, prepare a proposed cost adjustment </w:t>
      </w:r>
      <w:r w:rsidR="00071E8D">
        <w:t>to remove the variance from the</w:t>
      </w:r>
      <w:r w:rsidR="00672EF0">
        <w:t xml:space="preserve"> </w:t>
      </w:r>
      <w:r>
        <w:t>cost report. For disbursements related to shared services, as described above, if the amount of the disbursement is in excess of the expected amount based on the terms of the contract</w:t>
      </w:r>
      <w:r>
        <w:rPr>
          <w:spacing w:val="-15"/>
        </w:rPr>
        <w:t xml:space="preserve"> </w:t>
      </w:r>
      <w:r>
        <w:t>and</w:t>
      </w:r>
      <w:r>
        <w:rPr>
          <w:spacing w:val="-16"/>
        </w:rPr>
        <w:t xml:space="preserve"> </w:t>
      </w:r>
      <w:r>
        <w:t>the</w:t>
      </w:r>
      <w:r>
        <w:rPr>
          <w:spacing w:val="-16"/>
        </w:rPr>
        <w:t xml:space="preserve"> </w:t>
      </w:r>
      <w:r>
        <w:t>excess</w:t>
      </w:r>
      <w:r>
        <w:rPr>
          <w:spacing w:val="-15"/>
        </w:rPr>
        <w:t xml:space="preserve"> </w:t>
      </w:r>
      <w:r>
        <w:t>cannot</w:t>
      </w:r>
      <w:r>
        <w:rPr>
          <w:spacing w:val="-15"/>
        </w:rPr>
        <w:t xml:space="preserve"> </w:t>
      </w:r>
      <w:r>
        <w:t>be</w:t>
      </w:r>
      <w:r>
        <w:rPr>
          <w:spacing w:val="-16"/>
        </w:rPr>
        <w:t xml:space="preserve"> </w:t>
      </w:r>
      <w:r>
        <w:t>explained</w:t>
      </w:r>
      <w:r>
        <w:rPr>
          <w:spacing w:val="-16"/>
        </w:rPr>
        <w:t xml:space="preserve"> </w:t>
      </w:r>
      <w:r>
        <w:t>by</w:t>
      </w:r>
      <w:r>
        <w:rPr>
          <w:spacing w:val="-20"/>
        </w:rPr>
        <w:t xml:space="preserve"> </w:t>
      </w:r>
      <w:r>
        <w:t>the</w:t>
      </w:r>
      <w:r>
        <w:rPr>
          <w:spacing w:val="-14"/>
        </w:rPr>
        <w:t xml:space="preserve"> </w:t>
      </w:r>
      <w:r w:rsidR="00EC0F4B">
        <w:t>provider</w:t>
      </w:r>
      <w:r>
        <w:t>,</w:t>
      </w:r>
      <w:r>
        <w:rPr>
          <w:spacing w:val="-16"/>
        </w:rPr>
        <w:t xml:space="preserve"> </w:t>
      </w:r>
      <w:r>
        <w:t>prepare</w:t>
      </w:r>
      <w:r>
        <w:rPr>
          <w:spacing w:val="-17"/>
        </w:rPr>
        <w:t xml:space="preserve"> </w:t>
      </w:r>
      <w:r>
        <w:t>a</w:t>
      </w:r>
      <w:r>
        <w:rPr>
          <w:spacing w:val="-16"/>
        </w:rPr>
        <w:t xml:space="preserve"> </w:t>
      </w:r>
      <w:r>
        <w:t xml:space="preserve">proposed cost adjustment </w:t>
      </w:r>
      <w:r w:rsidR="00071E8D">
        <w:t>to remove the variance from the</w:t>
      </w:r>
      <w:r w:rsidR="00672EF0">
        <w:t xml:space="preserve"> </w:t>
      </w:r>
      <w:r>
        <w:t>cost report. The proposed cost adjustment should be documented on Schedule</w:t>
      </w:r>
      <w:r w:rsidR="001633C2">
        <w:t xml:space="preserve"> C.</w:t>
      </w:r>
    </w:p>
    <w:p w14:paraId="04EEFF12" w14:textId="77777777" w:rsidR="008B3552" w:rsidRDefault="008B3552">
      <w:pPr>
        <w:pStyle w:val="BodyText"/>
      </w:pPr>
    </w:p>
    <w:p w14:paraId="5FBC1022" w14:textId="3F1EED98" w:rsidR="008B3552" w:rsidRDefault="005C5C66">
      <w:pPr>
        <w:pStyle w:val="BodyText"/>
        <w:ind w:left="1540" w:right="119"/>
        <w:jc w:val="both"/>
      </w:pPr>
      <w:r>
        <w:t xml:space="preserve">If the </w:t>
      </w:r>
      <w:r w:rsidR="0043406B">
        <w:t>provider</w:t>
      </w:r>
      <w:r>
        <w:t xml:space="preserve"> is unable to </w:t>
      </w:r>
      <w:r w:rsidR="004A6342">
        <w:t xml:space="preserve">supply </w:t>
      </w:r>
      <w:r>
        <w:t xml:space="preserve">an invoice or billing statement or proof of a cash disbursement (e.g., check, EFT, or deduction), prepare a proposed cost adjustment to remove the amount </w:t>
      </w:r>
      <w:r w:rsidR="00071E8D">
        <w:t>included on the</w:t>
      </w:r>
      <w:r w:rsidR="00B561AF">
        <w:t xml:space="preserve"> </w:t>
      </w:r>
      <w:r>
        <w:t>cost report. The proposed cost adjustment should be documented on Schedule C.</w:t>
      </w:r>
    </w:p>
    <w:p w14:paraId="4CC3C3D7" w14:textId="77777777" w:rsidR="008B3552" w:rsidRDefault="008B3552">
      <w:pPr>
        <w:pStyle w:val="BodyText"/>
        <w:spacing w:before="11"/>
        <w:rPr>
          <w:sz w:val="23"/>
        </w:rPr>
      </w:pPr>
    </w:p>
    <w:p w14:paraId="0D3CE0A2" w14:textId="77777777" w:rsidR="008B3552" w:rsidRDefault="005C5C66">
      <w:pPr>
        <w:pStyle w:val="ListParagraph"/>
        <w:numPr>
          <w:ilvl w:val="1"/>
          <w:numId w:val="4"/>
        </w:numPr>
        <w:tabs>
          <w:tab w:val="left" w:pos="1541"/>
        </w:tabs>
        <w:rPr>
          <w:sz w:val="24"/>
        </w:rPr>
      </w:pPr>
      <w:r>
        <w:rPr>
          <w:sz w:val="24"/>
        </w:rPr>
        <w:t>The</w:t>
      </w:r>
      <w:r>
        <w:rPr>
          <w:spacing w:val="-6"/>
          <w:sz w:val="24"/>
        </w:rPr>
        <w:t xml:space="preserve"> </w:t>
      </w:r>
      <w:r>
        <w:rPr>
          <w:sz w:val="24"/>
        </w:rPr>
        <w:t>payment</w:t>
      </w:r>
      <w:r>
        <w:rPr>
          <w:spacing w:val="-6"/>
          <w:sz w:val="24"/>
        </w:rPr>
        <w:t xml:space="preserve"> </w:t>
      </w:r>
      <w:r>
        <w:rPr>
          <w:sz w:val="24"/>
        </w:rPr>
        <w:t>disbursement</w:t>
      </w:r>
      <w:r>
        <w:rPr>
          <w:spacing w:val="-6"/>
          <w:sz w:val="24"/>
        </w:rPr>
        <w:t xml:space="preserve"> </w:t>
      </w:r>
      <w:r>
        <w:rPr>
          <w:sz w:val="24"/>
        </w:rPr>
        <w:t>date</w:t>
      </w:r>
      <w:r>
        <w:rPr>
          <w:spacing w:val="-6"/>
          <w:sz w:val="24"/>
        </w:rPr>
        <w:t xml:space="preserve"> </w:t>
      </w:r>
      <w:r>
        <w:rPr>
          <w:sz w:val="24"/>
        </w:rPr>
        <w:t>is</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cost</w:t>
      </w:r>
      <w:r>
        <w:rPr>
          <w:spacing w:val="-6"/>
          <w:sz w:val="24"/>
        </w:rPr>
        <w:t xml:space="preserve"> </w:t>
      </w:r>
      <w:r>
        <w:rPr>
          <w:sz w:val="24"/>
        </w:rPr>
        <w:t>reporting</w:t>
      </w:r>
      <w:r>
        <w:rPr>
          <w:spacing w:val="-7"/>
          <w:sz w:val="24"/>
        </w:rPr>
        <w:t xml:space="preserve"> </w:t>
      </w:r>
      <w:r>
        <w:rPr>
          <w:sz w:val="24"/>
        </w:rPr>
        <w:t>period.</w:t>
      </w:r>
    </w:p>
    <w:p w14:paraId="73824BF0" w14:textId="77777777" w:rsidR="008B3552" w:rsidRDefault="008B3552">
      <w:pPr>
        <w:pStyle w:val="BodyText"/>
        <w:spacing w:before="11"/>
        <w:rPr>
          <w:sz w:val="23"/>
        </w:rPr>
      </w:pPr>
    </w:p>
    <w:p w14:paraId="68A83304" w14:textId="2D6A6430" w:rsidR="008B3552" w:rsidRDefault="005C5C66">
      <w:pPr>
        <w:pStyle w:val="BodyText"/>
        <w:ind w:left="1540" w:right="119"/>
        <w:jc w:val="both"/>
      </w:pPr>
      <w:r>
        <w:t>If</w:t>
      </w:r>
      <w:r>
        <w:rPr>
          <w:spacing w:val="-6"/>
        </w:rPr>
        <w:t xml:space="preserve"> </w:t>
      </w:r>
      <w:r>
        <w:t>the</w:t>
      </w:r>
      <w:r>
        <w:rPr>
          <w:spacing w:val="-6"/>
        </w:rPr>
        <w:t xml:space="preserve"> </w:t>
      </w:r>
      <w:r>
        <w:t>cost</w:t>
      </w:r>
      <w:r>
        <w:rPr>
          <w:spacing w:val="-6"/>
        </w:rPr>
        <w:t xml:space="preserve"> </w:t>
      </w:r>
      <w:r>
        <w:t>was</w:t>
      </w:r>
      <w:r>
        <w:rPr>
          <w:spacing w:val="-6"/>
        </w:rPr>
        <w:t xml:space="preserve"> </w:t>
      </w:r>
      <w:r>
        <w:t>disbursed</w:t>
      </w:r>
      <w:r>
        <w:rPr>
          <w:spacing w:val="-3"/>
        </w:rPr>
        <w:t xml:space="preserve"> </w:t>
      </w:r>
      <w:r>
        <w:t>outside</w:t>
      </w:r>
      <w:r>
        <w:rPr>
          <w:spacing w:val="-6"/>
        </w:rPr>
        <w:t xml:space="preserve"> </w:t>
      </w:r>
      <w:r>
        <w:t>the</w:t>
      </w:r>
      <w:r>
        <w:rPr>
          <w:spacing w:val="-6"/>
        </w:rPr>
        <w:t xml:space="preserve"> </w:t>
      </w:r>
      <w:r>
        <w:t>cost</w:t>
      </w:r>
      <w:r>
        <w:rPr>
          <w:spacing w:val="-6"/>
        </w:rPr>
        <w:t xml:space="preserve"> </w:t>
      </w:r>
      <w:r>
        <w:t>reporting</w:t>
      </w:r>
      <w:r>
        <w:rPr>
          <w:spacing w:val="-6"/>
        </w:rPr>
        <w:t xml:space="preserve"> </w:t>
      </w:r>
      <w:r>
        <w:t>period,</w:t>
      </w:r>
      <w:r>
        <w:rPr>
          <w:spacing w:val="-6"/>
        </w:rPr>
        <w:t xml:space="preserve"> </w:t>
      </w:r>
      <w:r>
        <w:t>prepare</w:t>
      </w:r>
      <w:r>
        <w:rPr>
          <w:spacing w:val="-6"/>
        </w:rPr>
        <w:t xml:space="preserve"> </w:t>
      </w:r>
      <w:r>
        <w:t>a</w:t>
      </w:r>
      <w:r>
        <w:rPr>
          <w:spacing w:val="-6"/>
        </w:rPr>
        <w:t xml:space="preserve"> </w:t>
      </w:r>
      <w:r>
        <w:t>proposed</w:t>
      </w:r>
      <w:r>
        <w:rPr>
          <w:spacing w:val="-6"/>
        </w:rPr>
        <w:t xml:space="preserve"> </w:t>
      </w:r>
      <w:r>
        <w:t>cost adjustment to remove the exp</w:t>
      </w:r>
      <w:r w:rsidR="00071E8D">
        <w:t>enditure amount included on the</w:t>
      </w:r>
      <w:r w:rsidR="00A53B83">
        <w:t xml:space="preserve"> </w:t>
      </w:r>
      <w:r>
        <w:t>cost report. The proposed</w:t>
      </w:r>
      <w:r>
        <w:rPr>
          <w:spacing w:val="-7"/>
        </w:rPr>
        <w:t xml:space="preserve"> </w:t>
      </w:r>
      <w:r>
        <w:t>cost</w:t>
      </w:r>
      <w:r>
        <w:rPr>
          <w:spacing w:val="-6"/>
        </w:rPr>
        <w:t xml:space="preserve"> </w:t>
      </w:r>
      <w:r>
        <w:t>adjustment</w:t>
      </w:r>
      <w:r>
        <w:rPr>
          <w:spacing w:val="-4"/>
        </w:rPr>
        <w:t xml:space="preserve"> </w:t>
      </w:r>
      <w:r>
        <w:t>should</w:t>
      </w:r>
      <w:r>
        <w:rPr>
          <w:spacing w:val="-6"/>
        </w:rPr>
        <w:t xml:space="preserve"> </w:t>
      </w:r>
      <w:r>
        <w:t>be</w:t>
      </w:r>
      <w:r>
        <w:rPr>
          <w:spacing w:val="-7"/>
        </w:rPr>
        <w:t xml:space="preserve"> </w:t>
      </w:r>
      <w:r>
        <w:t>documented</w:t>
      </w:r>
      <w:r>
        <w:rPr>
          <w:spacing w:val="-6"/>
        </w:rPr>
        <w:t xml:space="preserve"> </w:t>
      </w:r>
      <w:r>
        <w:t>on</w:t>
      </w:r>
      <w:r>
        <w:rPr>
          <w:spacing w:val="-6"/>
        </w:rPr>
        <w:t xml:space="preserve"> </w:t>
      </w:r>
      <w:r>
        <w:t>Schedule</w:t>
      </w:r>
      <w:r>
        <w:rPr>
          <w:spacing w:val="-6"/>
        </w:rPr>
        <w:t xml:space="preserve"> </w:t>
      </w:r>
      <w:r>
        <w:t>C.</w:t>
      </w:r>
    </w:p>
    <w:p w14:paraId="17BA11F9" w14:textId="77777777" w:rsidR="008B3552" w:rsidRDefault="008B3552">
      <w:pPr>
        <w:pStyle w:val="BodyText"/>
      </w:pPr>
    </w:p>
    <w:p w14:paraId="5850380D" w14:textId="6DA459C0" w:rsidR="008B3552" w:rsidRDefault="005C5C66">
      <w:pPr>
        <w:pStyle w:val="ListParagraph"/>
        <w:numPr>
          <w:ilvl w:val="1"/>
          <w:numId w:val="4"/>
        </w:numPr>
        <w:tabs>
          <w:tab w:val="left" w:pos="1541"/>
        </w:tabs>
        <w:ind w:right="116"/>
        <w:jc w:val="both"/>
        <w:rPr>
          <w:sz w:val="24"/>
        </w:rPr>
      </w:pPr>
      <w:r>
        <w:rPr>
          <w:sz w:val="24"/>
        </w:rPr>
        <w:t>The services identified on the invoice or billing statement correspond to the terms of the contract and disbursement amount (e.g. units and types of service identified on the invoice multiplied by the contractual rate(s) equals the disbursement amount). If the disbursement amount is related to shared services, i.e. Educational Service Center, and the contract is based on an estimated amount that is paid through periodic deductions or payments, agree the amount charged, for the disbursement reviewed, to the</w:t>
      </w:r>
      <w:r w:rsidR="00EC2035">
        <w:rPr>
          <w:sz w:val="24"/>
        </w:rPr>
        <w:t xml:space="preserve"> contract.</w:t>
      </w:r>
    </w:p>
    <w:p w14:paraId="7A5DB723" w14:textId="77777777" w:rsidR="008B3552" w:rsidRDefault="008B3552">
      <w:pPr>
        <w:pStyle w:val="BodyText"/>
        <w:spacing w:before="2"/>
        <w:rPr>
          <w:sz w:val="16"/>
        </w:rPr>
      </w:pPr>
    </w:p>
    <w:p w14:paraId="7847AB87" w14:textId="06EB94A9" w:rsidR="008B3552" w:rsidRDefault="005C5C66">
      <w:pPr>
        <w:pStyle w:val="BodyText"/>
        <w:spacing w:before="90"/>
        <w:ind w:left="1540" w:right="120"/>
        <w:jc w:val="both"/>
      </w:pPr>
      <w:r>
        <w:t>If</w:t>
      </w:r>
      <w:r>
        <w:rPr>
          <w:spacing w:val="-17"/>
        </w:rPr>
        <w:t xml:space="preserve"> </w:t>
      </w:r>
      <w:r>
        <w:t>the</w:t>
      </w:r>
      <w:r>
        <w:rPr>
          <w:spacing w:val="-17"/>
        </w:rPr>
        <w:t xml:space="preserve"> </w:t>
      </w:r>
      <w:r>
        <w:t>disbursement</w:t>
      </w:r>
      <w:r>
        <w:rPr>
          <w:spacing w:val="-17"/>
        </w:rPr>
        <w:t xml:space="preserve"> </w:t>
      </w:r>
      <w:r>
        <w:t>amount</w:t>
      </w:r>
      <w:r>
        <w:rPr>
          <w:spacing w:val="-17"/>
        </w:rPr>
        <w:t xml:space="preserve"> </w:t>
      </w:r>
      <w:r>
        <w:t>does</w:t>
      </w:r>
      <w:r>
        <w:rPr>
          <w:spacing w:val="-16"/>
        </w:rPr>
        <w:t xml:space="preserve"> </w:t>
      </w:r>
      <w:r>
        <w:t>not</w:t>
      </w:r>
      <w:r>
        <w:rPr>
          <w:spacing w:val="-16"/>
        </w:rPr>
        <w:t xml:space="preserve"> </w:t>
      </w:r>
      <w:r>
        <w:t>correspond</w:t>
      </w:r>
      <w:r>
        <w:rPr>
          <w:spacing w:val="-16"/>
        </w:rPr>
        <w:t xml:space="preserve"> </w:t>
      </w:r>
      <w:r>
        <w:t>to</w:t>
      </w:r>
      <w:r>
        <w:rPr>
          <w:spacing w:val="-16"/>
        </w:rPr>
        <w:t xml:space="preserve"> </w:t>
      </w:r>
      <w:r>
        <w:t>the</w:t>
      </w:r>
      <w:r>
        <w:rPr>
          <w:spacing w:val="-17"/>
        </w:rPr>
        <w:t xml:space="preserve"> </w:t>
      </w:r>
      <w:r>
        <w:t>number</w:t>
      </w:r>
      <w:r>
        <w:rPr>
          <w:spacing w:val="-17"/>
        </w:rPr>
        <w:t xml:space="preserve"> </w:t>
      </w:r>
      <w:r>
        <w:t>and</w:t>
      </w:r>
      <w:r>
        <w:rPr>
          <w:spacing w:val="-17"/>
        </w:rPr>
        <w:t xml:space="preserve"> </w:t>
      </w:r>
      <w:r>
        <w:t>types</w:t>
      </w:r>
      <w:r>
        <w:rPr>
          <w:spacing w:val="-16"/>
        </w:rPr>
        <w:t xml:space="preserve"> </w:t>
      </w:r>
      <w:r>
        <w:t>of</w:t>
      </w:r>
      <w:r>
        <w:rPr>
          <w:spacing w:val="-17"/>
        </w:rPr>
        <w:t xml:space="preserve"> </w:t>
      </w:r>
      <w:r>
        <w:t>services or the payment amount(s) identified within the contract, prepare a proposed cost adjustment to remove the expe</w:t>
      </w:r>
      <w:r w:rsidR="00071E8D">
        <w:t>nditure amounts included on the</w:t>
      </w:r>
      <w:r w:rsidR="00FF0F57">
        <w:t xml:space="preserve"> </w:t>
      </w:r>
      <w:r>
        <w:t>cost report. For disbursements related to shared services, as described above, if the amount of the disbursement</w:t>
      </w:r>
      <w:r>
        <w:rPr>
          <w:spacing w:val="-12"/>
        </w:rPr>
        <w:t xml:space="preserve"> </w:t>
      </w:r>
      <w:r>
        <w:t>is</w:t>
      </w:r>
      <w:r>
        <w:rPr>
          <w:spacing w:val="-11"/>
        </w:rPr>
        <w:t xml:space="preserve"> </w:t>
      </w:r>
      <w:r>
        <w:t>in</w:t>
      </w:r>
      <w:r>
        <w:rPr>
          <w:spacing w:val="-14"/>
        </w:rPr>
        <w:t xml:space="preserve"> </w:t>
      </w:r>
      <w:r>
        <w:t>excess</w:t>
      </w:r>
      <w:r>
        <w:rPr>
          <w:spacing w:val="-14"/>
        </w:rPr>
        <w:t xml:space="preserve"> </w:t>
      </w:r>
      <w:r>
        <w:t>of</w:t>
      </w:r>
      <w:r>
        <w:rPr>
          <w:spacing w:val="-13"/>
        </w:rPr>
        <w:t xml:space="preserve"> </w:t>
      </w:r>
      <w:r>
        <w:t>the</w:t>
      </w:r>
      <w:r>
        <w:rPr>
          <w:spacing w:val="-12"/>
        </w:rPr>
        <w:t xml:space="preserve"> </w:t>
      </w:r>
      <w:r>
        <w:t>expected</w:t>
      </w:r>
      <w:r>
        <w:rPr>
          <w:spacing w:val="-12"/>
        </w:rPr>
        <w:t xml:space="preserve"> </w:t>
      </w:r>
      <w:r>
        <w:t>amount</w:t>
      </w:r>
      <w:r>
        <w:rPr>
          <w:spacing w:val="-12"/>
        </w:rPr>
        <w:t xml:space="preserve"> </w:t>
      </w:r>
      <w:r>
        <w:t>based</w:t>
      </w:r>
      <w:r>
        <w:rPr>
          <w:spacing w:val="-12"/>
        </w:rPr>
        <w:t xml:space="preserve"> </w:t>
      </w:r>
      <w:r>
        <w:t>on</w:t>
      </w:r>
      <w:r>
        <w:rPr>
          <w:spacing w:val="-12"/>
        </w:rPr>
        <w:t xml:space="preserve"> </w:t>
      </w:r>
      <w:r>
        <w:t>the</w:t>
      </w:r>
      <w:r>
        <w:rPr>
          <w:spacing w:val="-12"/>
        </w:rPr>
        <w:t xml:space="preserve"> </w:t>
      </w:r>
      <w:r>
        <w:t>terms</w:t>
      </w:r>
      <w:r>
        <w:rPr>
          <w:spacing w:val="-11"/>
        </w:rPr>
        <w:t xml:space="preserve"> </w:t>
      </w:r>
      <w:r>
        <w:t>of</w:t>
      </w:r>
      <w:r>
        <w:rPr>
          <w:spacing w:val="-13"/>
        </w:rPr>
        <w:t xml:space="preserve"> </w:t>
      </w:r>
      <w:r>
        <w:t>the</w:t>
      </w:r>
      <w:r>
        <w:rPr>
          <w:spacing w:val="-12"/>
        </w:rPr>
        <w:t xml:space="preserve"> </w:t>
      </w:r>
      <w:r>
        <w:t xml:space="preserve">contract and the excess cannot be explained by the </w:t>
      </w:r>
      <w:r w:rsidR="005D07E0">
        <w:t>provider</w:t>
      </w:r>
      <w:r>
        <w:t xml:space="preserve">, prepare a proposed cost adjustment </w:t>
      </w:r>
      <w:r w:rsidR="00071E8D">
        <w:t>to remove the variance from the</w:t>
      </w:r>
      <w:r w:rsidR="002A7CAB">
        <w:t xml:space="preserve"> </w:t>
      </w:r>
      <w:r>
        <w:t>cost report. The proposed cost adjustment should be documented on Schedule</w:t>
      </w:r>
      <w:r w:rsidR="005438FF">
        <w:t xml:space="preserve"> C.</w:t>
      </w:r>
    </w:p>
    <w:p w14:paraId="708C56F2" w14:textId="77777777" w:rsidR="008B3552" w:rsidRDefault="008B3552">
      <w:pPr>
        <w:pStyle w:val="BodyText"/>
        <w:spacing w:before="11"/>
        <w:rPr>
          <w:sz w:val="23"/>
        </w:rPr>
      </w:pPr>
    </w:p>
    <w:p w14:paraId="52F07A53" w14:textId="1161BB29" w:rsidR="008B3552" w:rsidRDefault="005C5C66">
      <w:pPr>
        <w:pStyle w:val="ListParagraph"/>
        <w:numPr>
          <w:ilvl w:val="1"/>
          <w:numId w:val="4"/>
        </w:numPr>
        <w:tabs>
          <w:tab w:val="left" w:pos="1541"/>
        </w:tabs>
        <w:ind w:right="117"/>
        <w:jc w:val="both"/>
        <w:rPr>
          <w:sz w:val="24"/>
        </w:rPr>
      </w:pPr>
      <w:r>
        <w:rPr>
          <w:sz w:val="24"/>
        </w:rPr>
        <w:t>For payments involving the delivery of medical services determine the service identified on the invoice or billing statement is allowable under the general</w:t>
      </w:r>
      <w:r>
        <w:rPr>
          <w:spacing w:val="-34"/>
          <w:sz w:val="24"/>
        </w:rPr>
        <w:t xml:space="preserve"> </w:t>
      </w:r>
      <w:r>
        <w:rPr>
          <w:sz w:val="24"/>
        </w:rPr>
        <w:t>service types outlined within OAC 5160-35-05 and 5160-35-06 (e.g., mental health services, nursing, etc.). If the disbursement amount is related to shared services, review</w:t>
      </w:r>
      <w:r>
        <w:rPr>
          <w:spacing w:val="-6"/>
          <w:sz w:val="24"/>
        </w:rPr>
        <w:t xml:space="preserve"> </w:t>
      </w:r>
      <w:r>
        <w:rPr>
          <w:sz w:val="24"/>
        </w:rPr>
        <w:t>the</w:t>
      </w:r>
      <w:r>
        <w:rPr>
          <w:spacing w:val="-7"/>
          <w:sz w:val="24"/>
        </w:rPr>
        <w:t xml:space="preserve"> </w:t>
      </w:r>
      <w:r>
        <w:rPr>
          <w:sz w:val="24"/>
        </w:rPr>
        <w:t>contract</w:t>
      </w:r>
      <w:r>
        <w:rPr>
          <w:spacing w:val="-6"/>
          <w:sz w:val="24"/>
        </w:rPr>
        <w:t xml:space="preserve"> </w:t>
      </w:r>
      <w:r>
        <w:rPr>
          <w:sz w:val="24"/>
        </w:rPr>
        <w:t>to</w:t>
      </w:r>
      <w:r>
        <w:rPr>
          <w:spacing w:val="-6"/>
          <w:sz w:val="24"/>
        </w:rPr>
        <w:t xml:space="preserve"> </w:t>
      </w:r>
      <w:r>
        <w:rPr>
          <w:sz w:val="24"/>
        </w:rPr>
        <w:t>determine</w:t>
      </w:r>
      <w:r>
        <w:rPr>
          <w:spacing w:val="-6"/>
          <w:sz w:val="24"/>
        </w:rPr>
        <w:t xml:space="preserve"> </w:t>
      </w:r>
      <w:r>
        <w:rPr>
          <w:sz w:val="24"/>
        </w:rPr>
        <w:t>if</w:t>
      </w:r>
      <w:r>
        <w:rPr>
          <w:spacing w:val="-6"/>
          <w:sz w:val="24"/>
        </w:rPr>
        <w:t xml:space="preserve"> </w:t>
      </w:r>
      <w:r>
        <w:rPr>
          <w:sz w:val="24"/>
        </w:rPr>
        <w:t>it</w:t>
      </w:r>
      <w:r>
        <w:rPr>
          <w:spacing w:val="-6"/>
          <w:sz w:val="24"/>
        </w:rPr>
        <w:t xml:space="preserve"> </w:t>
      </w:r>
      <w:r>
        <w:rPr>
          <w:sz w:val="24"/>
        </w:rPr>
        <w:t>includes</w:t>
      </w:r>
      <w:r>
        <w:rPr>
          <w:spacing w:val="-6"/>
          <w:sz w:val="24"/>
        </w:rPr>
        <w:t xml:space="preserve"> </w:t>
      </w:r>
      <w:r>
        <w:rPr>
          <w:sz w:val="24"/>
        </w:rPr>
        <w:t>general</w:t>
      </w:r>
      <w:r>
        <w:rPr>
          <w:spacing w:val="-6"/>
          <w:sz w:val="24"/>
        </w:rPr>
        <w:t xml:space="preserve"> </w:t>
      </w:r>
      <w:r>
        <w:rPr>
          <w:sz w:val="24"/>
        </w:rPr>
        <w:t>service</w:t>
      </w:r>
      <w:r>
        <w:rPr>
          <w:spacing w:val="-8"/>
          <w:sz w:val="24"/>
        </w:rPr>
        <w:t xml:space="preserve"> </w:t>
      </w:r>
      <w:r>
        <w:rPr>
          <w:sz w:val="24"/>
        </w:rPr>
        <w:t>types</w:t>
      </w:r>
      <w:r>
        <w:rPr>
          <w:spacing w:val="-6"/>
          <w:sz w:val="24"/>
        </w:rPr>
        <w:t xml:space="preserve"> </w:t>
      </w:r>
      <w:r>
        <w:rPr>
          <w:sz w:val="24"/>
        </w:rPr>
        <w:t>outlined</w:t>
      </w:r>
      <w:r>
        <w:rPr>
          <w:spacing w:val="-6"/>
          <w:sz w:val="24"/>
        </w:rPr>
        <w:t xml:space="preserve"> </w:t>
      </w:r>
      <w:r>
        <w:rPr>
          <w:sz w:val="24"/>
        </w:rPr>
        <w:t>within OAC 5160-35-05 and</w:t>
      </w:r>
      <w:r>
        <w:rPr>
          <w:spacing w:val="-23"/>
          <w:sz w:val="24"/>
        </w:rPr>
        <w:t xml:space="preserve"> </w:t>
      </w:r>
      <w:r>
        <w:rPr>
          <w:sz w:val="24"/>
        </w:rPr>
        <w:t>5160-35-06</w:t>
      </w:r>
      <w:r w:rsidR="004F3A0F">
        <w:rPr>
          <w:sz w:val="24"/>
        </w:rPr>
        <w:t>.</w:t>
      </w:r>
    </w:p>
    <w:p w14:paraId="6E919818" w14:textId="77777777" w:rsidR="008B3552" w:rsidRDefault="008B3552">
      <w:pPr>
        <w:pStyle w:val="BodyText"/>
        <w:spacing w:before="11"/>
        <w:rPr>
          <w:sz w:val="23"/>
        </w:rPr>
      </w:pPr>
    </w:p>
    <w:p w14:paraId="6284B7AB" w14:textId="71362C2D" w:rsidR="008B3552" w:rsidRDefault="005C5C66">
      <w:pPr>
        <w:pStyle w:val="BodyText"/>
        <w:ind w:left="1540" w:right="120"/>
        <w:jc w:val="both"/>
      </w:pPr>
      <w:r>
        <w:t>If the service is not allowable as described on the detailed invoice or within the shared services contract, prepare a proposed cost adjustment to remove the exp</w:t>
      </w:r>
      <w:r w:rsidR="00071E8D">
        <w:t>enditure amount included on the</w:t>
      </w:r>
      <w:r w:rsidR="000B5AFD">
        <w:t xml:space="preserve"> </w:t>
      </w:r>
      <w:r>
        <w:t>cost report. The proposed cost adjustment should be documented on Schedule C.</w:t>
      </w:r>
    </w:p>
    <w:p w14:paraId="18870B24" w14:textId="77777777" w:rsidR="008B3552" w:rsidRDefault="008B3552">
      <w:pPr>
        <w:pStyle w:val="BodyText"/>
        <w:spacing w:before="11"/>
        <w:rPr>
          <w:sz w:val="23"/>
        </w:rPr>
      </w:pPr>
    </w:p>
    <w:p w14:paraId="0FC32CC3" w14:textId="7B3790CC" w:rsidR="008B3552" w:rsidRDefault="005C5C66">
      <w:pPr>
        <w:pStyle w:val="ListParagraph"/>
        <w:numPr>
          <w:ilvl w:val="0"/>
          <w:numId w:val="4"/>
        </w:numPr>
        <w:tabs>
          <w:tab w:val="left" w:pos="821"/>
        </w:tabs>
        <w:ind w:right="114"/>
        <w:jc w:val="both"/>
        <w:rPr>
          <w:sz w:val="24"/>
        </w:rPr>
      </w:pPr>
      <w:r>
        <w:rPr>
          <w:sz w:val="24"/>
        </w:rPr>
        <w:t>Using the payments selected in conjunction with step 11, select 10 students or 10% of the total number of students from the invoices related to medical services, whichever is less.</w:t>
      </w:r>
      <w:r w:rsidR="00DE2168">
        <w:rPr>
          <w:sz w:val="24"/>
        </w:rPr>
        <w:t xml:space="preserve"> </w:t>
      </w:r>
      <w:r>
        <w:rPr>
          <w:sz w:val="24"/>
        </w:rPr>
        <w:t xml:space="preserve"> </w:t>
      </w:r>
      <w:r w:rsidR="00DE2168">
        <w:rPr>
          <w:sz w:val="24"/>
        </w:rPr>
        <w:t xml:space="preserve">If </w:t>
      </w:r>
      <w:r>
        <w:rPr>
          <w:sz w:val="24"/>
        </w:rPr>
        <w:t xml:space="preserve">student listings are not provided, obtain a listing of students served from the </w:t>
      </w:r>
      <w:r w:rsidR="0043406B">
        <w:rPr>
          <w:sz w:val="24"/>
        </w:rPr>
        <w:t>provider</w:t>
      </w:r>
      <w:r w:rsidR="00F23E2A">
        <w:rPr>
          <w:sz w:val="24"/>
        </w:rPr>
        <w:t xml:space="preserve"> </w:t>
      </w:r>
      <w:r>
        <w:rPr>
          <w:sz w:val="24"/>
        </w:rPr>
        <w:t xml:space="preserve">and select 10 students or 10% of the total number of students from the listing related to medical services, whichever is less. For each student selected, obtain from the </w:t>
      </w:r>
      <w:r w:rsidR="005D07E0">
        <w:rPr>
          <w:sz w:val="24"/>
        </w:rPr>
        <w:t>provider</w:t>
      </w:r>
      <w:r>
        <w:rPr>
          <w:spacing w:val="-17"/>
          <w:sz w:val="24"/>
        </w:rPr>
        <w:t xml:space="preserve"> </w:t>
      </w:r>
      <w:r>
        <w:rPr>
          <w:sz w:val="24"/>
        </w:rPr>
        <w:t>the</w:t>
      </w:r>
      <w:r>
        <w:rPr>
          <w:spacing w:val="-13"/>
          <w:sz w:val="24"/>
        </w:rPr>
        <w:t xml:space="preserve"> </w:t>
      </w:r>
      <w:r>
        <w:rPr>
          <w:sz w:val="24"/>
        </w:rPr>
        <w:t>students’</w:t>
      </w:r>
      <w:r>
        <w:rPr>
          <w:spacing w:val="-11"/>
          <w:sz w:val="24"/>
        </w:rPr>
        <w:t xml:space="preserve"> </w:t>
      </w:r>
      <w:r>
        <w:rPr>
          <w:sz w:val="24"/>
        </w:rPr>
        <w:t>IEP</w:t>
      </w:r>
      <w:r>
        <w:rPr>
          <w:spacing w:val="-13"/>
          <w:sz w:val="24"/>
        </w:rPr>
        <w:t xml:space="preserve"> </w:t>
      </w:r>
      <w:r>
        <w:rPr>
          <w:sz w:val="24"/>
        </w:rPr>
        <w:t>which</w:t>
      </w:r>
      <w:r>
        <w:rPr>
          <w:spacing w:val="-13"/>
          <w:sz w:val="24"/>
        </w:rPr>
        <w:t xml:space="preserve"> </w:t>
      </w:r>
      <w:r>
        <w:rPr>
          <w:sz w:val="24"/>
        </w:rPr>
        <w:t>includes</w:t>
      </w:r>
      <w:r>
        <w:rPr>
          <w:spacing w:val="-13"/>
          <w:sz w:val="24"/>
        </w:rPr>
        <w:t xml:space="preserve"> </w:t>
      </w:r>
      <w:r>
        <w:rPr>
          <w:sz w:val="24"/>
        </w:rPr>
        <w:t>a</w:t>
      </w:r>
      <w:r>
        <w:rPr>
          <w:spacing w:val="-13"/>
          <w:sz w:val="24"/>
        </w:rPr>
        <w:t xml:space="preserve"> </w:t>
      </w:r>
      <w:r>
        <w:rPr>
          <w:sz w:val="24"/>
        </w:rPr>
        <w:t>plan</w:t>
      </w:r>
      <w:r>
        <w:rPr>
          <w:spacing w:val="-13"/>
          <w:sz w:val="24"/>
        </w:rPr>
        <w:t xml:space="preserve"> </w:t>
      </w:r>
      <w:r>
        <w:rPr>
          <w:sz w:val="24"/>
        </w:rPr>
        <w:t>of</w:t>
      </w:r>
      <w:r>
        <w:rPr>
          <w:spacing w:val="-13"/>
          <w:sz w:val="24"/>
        </w:rPr>
        <w:t xml:space="preserve"> </w:t>
      </w:r>
      <w:r>
        <w:rPr>
          <w:sz w:val="24"/>
        </w:rPr>
        <w:t>care</w:t>
      </w:r>
      <w:r w:rsidR="00C73DA7">
        <w:rPr>
          <w:sz w:val="24"/>
        </w:rPr>
        <w:t xml:space="preserve"> and/or the ETR if scope is provided according to OAC 5160-35-04 (B)(1) and (B)(2)</w:t>
      </w:r>
      <w:r>
        <w:rPr>
          <w:sz w:val="24"/>
        </w:rPr>
        <w:t>.</w:t>
      </w:r>
      <w:r w:rsidR="00780228">
        <w:rPr>
          <w:spacing w:val="35"/>
          <w:sz w:val="24"/>
        </w:rPr>
        <w:t xml:space="preserve"> </w:t>
      </w:r>
      <w:r>
        <w:rPr>
          <w:sz w:val="24"/>
        </w:rPr>
        <w:t>Using</w:t>
      </w:r>
      <w:r>
        <w:rPr>
          <w:spacing w:val="-16"/>
          <w:sz w:val="24"/>
        </w:rPr>
        <w:t xml:space="preserve"> </w:t>
      </w:r>
      <w:r>
        <w:rPr>
          <w:sz w:val="24"/>
        </w:rPr>
        <w:t>the</w:t>
      </w:r>
      <w:r>
        <w:rPr>
          <w:spacing w:val="-13"/>
          <w:sz w:val="24"/>
        </w:rPr>
        <w:t xml:space="preserve"> </w:t>
      </w:r>
      <w:r>
        <w:rPr>
          <w:sz w:val="24"/>
        </w:rPr>
        <w:t>information,</w:t>
      </w:r>
      <w:r>
        <w:rPr>
          <w:spacing w:val="-13"/>
          <w:sz w:val="24"/>
        </w:rPr>
        <w:t xml:space="preserve"> </w:t>
      </w:r>
      <w:r>
        <w:rPr>
          <w:sz w:val="24"/>
        </w:rPr>
        <w:t>verify the service(s) provided to the students is reflected in the student’s plan of care as required by OAC</w:t>
      </w:r>
      <w:r>
        <w:rPr>
          <w:spacing w:val="-19"/>
          <w:sz w:val="24"/>
        </w:rPr>
        <w:t xml:space="preserve"> </w:t>
      </w:r>
      <w:r>
        <w:rPr>
          <w:sz w:val="24"/>
        </w:rPr>
        <w:t>5160-35-05(</w:t>
      </w:r>
      <w:r w:rsidR="00F23E2A">
        <w:rPr>
          <w:sz w:val="24"/>
        </w:rPr>
        <w:t>G</w:t>
      </w:r>
      <w:r>
        <w:rPr>
          <w:sz w:val="24"/>
        </w:rPr>
        <w:t>)(3).</w:t>
      </w:r>
    </w:p>
    <w:p w14:paraId="4D98EFA8" w14:textId="77777777" w:rsidR="008B3552" w:rsidRDefault="008B3552">
      <w:pPr>
        <w:pStyle w:val="BodyText"/>
        <w:spacing w:before="11"/>
        <w:rPr>
          <w:sz w:val="23"/>
        </w:rPr>
      </w:pPr>
    </w:p>
    <w:p w14:paraId="7F2EF06C" w14:textId="15D4218E" w:rsidR="008B3552" w:rsidRDefault="005C5C66">
      <w:pPr>
        <w:pStyle w:val="BodyText"/>
        <w:ind w:left="820" w:right="114"/>
        <w:jc w:val="both"/>
      </w:pPr>
      <w:r>
        <w:t>If the service included within the invoice is not identified with the student’s plan of care, prepare</w:t>
      </w:r>
      <w:r>
        <w:rPr>
          <w:spacing w:val="-13"/>
        </w:rPr>
        <w:t xml:space="preserve"> </w:t>
      </w:r>
      <w:r>
        <w:t>a</w:t>
      </w:r>
      <w:r>
        <w:rPr>
          <w:spacing w:val="-10"/>
        </w:rPr>
        <w:t xml:space="preserve"> </w:t>
      </w:r>
      <w:r>
        <w:t>proposed</w:t>
      </w:r>
      <w:r>
        <w:rPr>
          <w:spacing w:val="-10"/>
        </w:rPr>
        <w:t xml:space="preserve"> </w:t>
      </w:r>
      <w:r>
        <w:t>cost</w:t>
      </w:r>
      <w:r>
        <w:rPr>
          <w:spacing w:val="-9"/>
        </w:rPr>
        <w:t xml:space="preserve"> </w:t>
      </w:r>
      <w:r>
        <w:t>adjustment</w:t>
      </w:r>
      <w:r>
        <w:rPr>
          <w:spacing w:val="-12"/>
        </w:rPr>
        <w:t xml:space="preserve"> </w:t>
      </w:r>
      <w:r>
        <w:t>to</w:t>
      </w:r>
      <w:r>
        <w:rPr>
          <w:spacing w:val="-11"/>
        </w:rPr>
        <w:t xml:space="preserve"> </w:t>
      </w:r>
      <w:r>
        <w:t>remove</w:t>
      </w:r>
      <w:r>
        <w:rPr>
          <w:spacing w:val="-12"/>
        </w:rPr>
        <w:t xml:space="preserve"> </w:t>
      </w:r>
      <w:r>
        <w:t>the</w:t>
      </w:r>
      <w:r>
        <w:rPr>
          <w:spacing w:val="-8"/>
        </w:rPr>
        <w:t xml:space="preserve"> </w:t>
      </w:r>
      <w:r>
        <w:t>expenditure</w:t>
      </w:r>
      <w:r>
        <w:rPr>
          <w:spacing w:val="-13"/>
        </w:rPr>
        <w:t xml:space="preserve"> </w:t>
      </w:r>
      <w:r>
        <w:t>amount</w:t>
      </w:r>
      <w:r>
        <w:rPr>
          <w:spacing w:val="-12"/>
        </w:rPr>
        <w:t xml:space="preserve"> </w:t>
      </w:r>
      <w:r>
        <w:t>included</w:t>
      </w:r>
      <w:r>
        <w:rPr>
          <w:spacing w:val="-12"/>
        </w:rPr>
        <w:t xml:space="preserve"> </w:t>
      </w:r>
      <w:r>
        <w:t>on</w:t>
      </w:r>
      <w:r>
        <w:rPr>
          <w:spacing w:val="-12"/>
        </w:rPr>
        <w:t xml:space="preserve"> </w:t>
      </w:r>
      <w:r>
        <w:t>the</w:t>
      </w:r>
      <w:r w:rsidR="00467C03">
        <w:rPr>
          <w:spacing w:val="-10"/>
        </w:rPr>
        <w:t xml:space="preserve"> </w:t>
      </w:r>
      <w:r>
        <w:t>cost report. The proposed cost adjustment should be documented on Schedule</w:t>
      </w:r>
      <w:r>
        <w:rPr>
          <w:spacing w:val="5"/>
        </w:rPr>
        <w:t xml:space="preserve"> </w:t>
      </w:r>
      <w:r>
        <w:t>C.</w:t>
      </w:r>
    </w:p>
    <w:p w14:paraId="49F0D942" w14:textId="2EA869B6" w:rsidR="00142F1E" w:rsidRDefault="00142F1E">
      <w:pPr>
        <w:pStyle w:val="BodyText"/>
        <w:ind w:left="820" w:right="114"/>
        <w:jc w:val="both"/>
      </w:pPr>
    </w:p>
    <w:p w14:paraId="40E9160D" w14:textId="3EABC898" w:rsidR="00C051BB" w:rsidRDefault="00C051BB">
      <w:pPr>
        <w:pStyle w:val="BodyText"/>
        <w:spacing w:before="4"/>
      </w:pPr>
    </w:p>
    <w:p w14:paraId="5F3B3281" w14:textId="77777777" w:rsidR="00157726" w:rsidRDefault="00157726">
      <w:pPr>
        <w:pStyle w:val="BodyText"/>
        <w:spacing w:before="4"/>
      </w:pPr>
    </w:p>
    <w:p w14:paraId="59A2C121" w14:textId="77777777" w:rsidR="008B3552" w:rsidRPr="00D16EF5" w:rsidRDefault="005C5C66" w:rsidP="00D16EF5">
      <w:pPr>
        <w:pStyle w:val="Heading2"/>
        <w:jc w:val="center"/>
        <w:rPr>
          <w:rFonts w:ascii="Times New Roman" w:hAnsi="Times New Roman" w:cs="Times New Roman"/>
          <w:b/>
          <w:color w:val="auto"/>
          <w:sz w:val="24"/>
          <w:szCs w:val="24"/>
        </w:rPr>
      </w:pPr>
      <w:bookmarkStart w:id="16" w:name="_Toc516830139"/>
      <w:r w:rsidRPr="00D16EF5">
        <w:rPr>
          <w:rFonts w:ascii="Times New Roman" w:hAnsi="Times New Roman" w:cs="Times New Roman"/>
          <w:b/>
          <w:color w:val="auto"/>
          <w:sz w:val="24"/>
          <w:szCs w:val="24"/>
          <w:u w:val="thick"/>
        </w:rPr>
        <w:t>NON-PAYROLL DISBURSEMENTS</w:t>
      </w:r>
      <w:bookmarkEnd w:id="16"/>
    </w:p>
    <w:p w14:paraId="53D7E1DC" w14:textId="77777777" w:rsidR="008B3552" w:rsidRDefault="008B3552">
      <w:pPr>
        <w:pStyle w:val="BodyText"/>
        <w:spacing w:before="8"/>
        <w:rPr>
          <w:b/>
          <w:sz w:val="15"/>
        </w:rPr>
      </w:pPr>
    </w:p>
    <w:p w14:paraId="1C008AB8" w14:textId="1CCA455B" w:rsidR="008B3552" w:rsidRDefault="005C5C66">
      <w:pPr>
        <w:pStyle w:val="ListParagraph"/>
        <w:numPr>
          <w:ilvl w:val="0"/>
          <w:numId w:val="2"/>
        </w:numPr>
        <w:tabs>
          <w:tab w:val="left" w:pos="820"/>
          <w:tab w:val="left" w:pos="821"/>
        </w:tabs>
        <w:spacing w:before="90"/>
        <w:ind w:right="125"/>
        <w:rPr>
          <w:sz w:val="24"/>
        </w:rPr>
      </w:pPr>
      <w:r>
        <w:rPr>
          <w:sz w:val="24"/>
        </w:rPr>
        <w:t xml:space="preserve">Obtain from the </w:t>
      </w:r>
      <w:r w:rsidR="0043406B">
        <w:rPr>
          <w:sz w:val="24"/>
        </w:rPr>
        <w:t>provider</w:t>
      </w:r>
      <w:r w:rsidR="00F23E2A">
        <w:rPr>
          <w:sz w:val="24"/>
        </w:rPr>
        <w:t xml:space="preserve"> </w:t>
      </w:r>
      <w:r>
        <w:rPr>
          <w:sz w:val="24"/>
        </w:rPr>
        <w:t>a schedule of expenditures by the following cost categories as identified on Exhibit 5A:</w:t>
      </w:r>
    </w:p>
    <w:p w14:paraId="5BD6677E" w14:textId="77777777" w:rsidR="008B3552" w:rsidRDefault="008B3552">
      <w:pPr>
        <w:pStyle w:val="BodyText"/>
        <w:spacing w:before="1"/>
      </w:pPr>
    </w:p>
    <w:p w14:paraId="4B4D44E2" w14:textId="77777777" w:rsidR="008B3552" w:rsidRDefault="005C5C66">
      <w:pPr>
        <w:pStyle w:val="ListParagraph"/>
        <w:numPr>
          <w:ilvl w:val="1"/>
          <w:numId w:val="2"/>
        </w:numPr>
        <w:tabs>
          <w:tab w:val="left" w:pos="1540"/>
          <w:tab w:val="left" w:pos="1541"/>
        </w:tabs>
        <w:spacing w:line="293" w:lineRule="exact"/>
        <w:rPr>
          <w:sz w:val="24"/>
        </w:rPr>
      </w:pPr>
      <w:r>
        <w:rPr>
          <w:sz w:val="24"/>
        </w:rPr>
        <w:t>Purchased</w:t>
      </w:r>
      <w:r>
        <w:rPr>
          <w:spacing w:val="-16"/>
          <w:sz w:val="24"/>
        </w:rPr>
        <w:t xml:space="preserve"> </w:t>
      </w:r>
      <w:r>
        <w:rPr>
          <w:sz w:val="24"/>
        </w:rPr>
        <w:t>Services</w:t>
      </w:r>
    </w:p>
    <w:p w14:paraId="6E587275" w14:textId="1F12E5EE" w:rsidR="008B3552" w:rsidRDefault="005C5C66">
      <w:pPr>
        <w:pStyle w:val="ListParagraph"/>
        <w:numPr>
          <w:ilvl w:val="1"/>
          <w:numId w:val="2"/>
        </w:numPr>
        <w:tabs>
          <w:tab w:val="left" w:pos="1540"/>
          <w:tab w:val="left" w:pos="1541"/>
        </w:tabs>
        <w:spacing w:line="293" w:lineRule="exact"/>
        <w:rPr>
          <w:sz w:val="24"/>
        </w:rPr>
      </w:pPr>
      <w:r>
        <w:rPr>
          <w:sz w:val="24"/>
        </w:rPr>
        <w:t xml:space="preserve">Direct Medical Supplies, Material and </w:t>
      </w:r>
      <w:r w:rsidR="000D69DD">
        <w:rPr>
          <w:sz w:val="24"/>
        </w:rPr>
        <w:t xml:space="preserve">Other Costs </w:t>
      </w:r>
    </w:p>
    <w:p w14:paraId="78AF36A8" w14:textId="77777777" w:rsidR="008B3552" w:rsidRDefault="008B3552">
      <w:pPr>
        <w:pStyle w:val="BodyText"/>
        <w:spacing w:before="7"/>
        <w:rPr>
          <w:sz w:val="23"/>
        </w:rPr>
      </w:pPr>
    </w:p>
    <w:p w14:paraId="7B00D847" w14:textId="5A1EA317" w:rsidR="008B3552" w:rsidRDefault="005C5C66">
      <w:pPr>
        <w:pStyle w:val="BodyText"/>
        <w:ind w:left="820" w:right="125"/>
        <w:jc w:val="both"/>
      </w:pPr>
      <w:r>
        <w:t>The</w:t>
      </w:r>
      <w:r>
        <w:rPr>
          <w:spacing w:val="-12"/>
        </w:rPr>
        <w:t xml:space="preserve"> </w:t>
      </w:r>
      <w:r>
        <w:t>schedule</w:t>
      </w:r>
      <w:r>
        <w:rPr>
          <w:spacing w:val="-12"/>
        </w:rPr>
        <w:t xml:space="preserve"> </w:t>
      </w:r>
      <w:r>
        <w:t>should</w:t>
      </w:r>
      <w:r>
        <w:rPr>
          <w:spacing w:val="-12"/>
        </w:rPr>
        <w:t xml:space="preserve"> </w:t>
      </w:r>
      <w:r>
        <w:t>identify</w:t>
      </w:r>
      <w:r>
        <w:rPr>
          <w:spacing w:val="-18"/>
        </w:rPr>
        <w:t xml:space="preserve"> </w:t>
      </w:r>
      <w:r>
        <w:t>by</w:t>
      </w:r>
      <w:r>
        <w:rPr>
          <w:spacing w:val="-15"/>
        </w:rPr>
        <w:t xml:space="preserve"> </w:t>
      </w:r>
      <w:r>
        <w:t>cost</w:t>
      </w:r>
      <w:r>
        <w:rPr>
          <w:spacing w:val="-11"/>
        </w:rPr>
        <w:t xml:space="preserve"> </w:t>
      </w:r>
      <w:r>
        <w:t>category,</w:t>
      </w:r>
      <w:r>
        <w:rPr>
          <w:spacing w:val="-12"/>
        </w:rPr>
        <w:t xml:space="preserve"> </w:t>
      </w:r>
      <w:r>
        <w:t>expenditures</w:t>
      </w:r>
      <w:r>
        <w:rPr>
          <w:spacing w:val="-12"/>
        </w:rPr>
        <w:t xml:space="preserve"> </w:t>
      </w:r>
      <w:r>
        <w:t>by</w:t>
      </w:r>
      <w:r>
        <w:rPr>
          <w:spacing w:val="-16"/>
        </w:rPr>
        <w:t xml:space="preserve"> </w:t>
      </w:r>
      <w:r>
        <w:t>vendor</w:t>
      </w:r>
      <w:r>
        <w:rPr>
          <w:spacing w:val="-9"/>
        </w:rPr>
        <w:t xml:space="preserve"> </w:t>
      </w:r>
      <w:r>
        <w:t>(reported</w:t>
      </w:r>
      <w:r>
        <w:rPr>
          <w:spacing w:val="-12"/>
        </w:rPr>
        <w:t xml:space="preserve"> </w:t>
      </w:r>
      <w:r w:rsidR="00D05DBC">
        <w:t>o</w:t>
      </w:r>
      <w:r>
        <w:t>n</w:t>
      </w:r>
      <w:r>
        <w:rPr>
          <w:spacing w:val="-11"/>
        </w:rPr>
        <w:t xml:space="preserve"> </w:t>
      </w:r>
      <w:r>
        <w:t>Exhibit 8), invoice, disbursement date, disbursement amount, and description of item. (Note</w:t>
      </w:r>
      <w:r w:rsidR="00F26A63">
        <w:t>:</w:t>
      </w:r>
      <w:r w:rsidR="00F26A63">
        <w:rPr>
          <w:spacing w:val="48"/>
        </w:rPr>
        <w:t xml:space="preserve"> </w:t>
      </w:r>
      <w:r>
        <w:t>a</w:t>
      </w:r>
      <w:r w:rsidR="000B3C32">
        <w:t xml:space="preserve"> schedule is not necessary if the detailed information can be identified on the face of the exhibit).</w:t>
      </w:r>
    </w:p>
    <w:p w14:paraId="6A7627C2" w14:textId="77777777" w:rsidR="008B3552" w:rsidRDefault="008B3552">
      <w:pPr>
        <w:pStyle w:val="BodyText"/>
        <w:spacing w:before="11"/>
        <w:rPr>
          <w:sz w:val="23"/>
        </w:rPr>
      </w:pPr>
    </w:p>
    <w:p w14:paraId="51E02301" w14:textId="2BC03524" w:rsidR="008B3552" w:rsidRPr="00277941" w:rsidRDefault="005C5C66">
      <w:pPr>
        <w:pStyle w:val="BodyText"/>
        <w:ind w:left="820" w:right="118"/>
        <w:jc w:val="both"/>
        <w:rPr>
          <w:b/>
          <w:strike/>
          <w:color w:val="FF0000"/>
        </w:rPr>
      </w:pPr>
      <w:r>
        <w:t xml:space="preserve">If a schedule is used, verify the total amounts are accurate by footing the individual transactions by cost category and reconciling the total amounts to Exhibit 5A, </w:t>
      </w:r>
      <w:r w:rsidR="00277941" w:rsidRPr="007A524A">
        <w:rPr>
          <w:bCs/>
        </w:rPr>
        <w:t>“</w:t>
      </w:r>
      <w:r w:rsidR="00277124" w:rsidRPr="007A524A">
        <w:rPr>
          <w:bCs/>
        </w:rPr>
        <w:t xml:space="preserve">II. </w:t>
      </w:r>
      <w:r w:rsidR="00E22DB5" w:rsidRPr="007A524A">
        <w:rPr>
          <w:bCs/>
        </w:rPr>
        <w:t>Purchased Services”</w:t>
      </w:r>
      <w:r w:rsidR="001872FD">
        <w:rPr>
          <w:bCs/>
        </w:rPr>
        <w:t>.</w:t>
      </w:r>
    </w:p>
    <w:p w14:paraId="1EABBBED" w14:textId="77777777" w:rsidR="008B3552" w:rsidRDefault="008B3552">
      <w:pPr>
        <w:pStyle w:val="BodyText"/>
      </w:pPr>
    </w:p>
    <w:p w14:paraId="3D552F6A" w14:textId="3F5CD70A" w:rsidR="008B3552" w:rsidRDefault="005C5C66">
      <w:pPr>
        <w:pStyle w:val="BodyText"/>
        <w:ind w:left="820" w:right="114"/>
        <w:jc w:val="both"/>
      </w:pPr>
      <w:r>
        <w:t>Notwithstanding variances due to rounding, if expenditures reflected on the schedule are less than the amounts identified on Exhibit 5A</w:t>
      </w:r>
      <w:r w:rsidR="00EC53F4">
        <w:t xml:space="preserve"> </w:t>
      </w:r>
      <w:r>
        <w:t xml:space="preserve">by cost category, prepare a proposed cost adjustment to remove </w:t>
      </w:r>
      <w:r w:rsidR="00071E8D">
        <w:t>the variance from the</w:t>
      </w:r>
      <w:r w:rsidR="0021796B">
        <w:t xml:space="preserve"> </w:t>
      </w:r>
      <w:r>
        <w:t>cost report. The proposed cost adjustment should be documented on Schedule C.</w:t>
      </w:r>
    </w:p>
    <w:p w14:paraId="0808D7D1" w14:textId="77777777" w:rsidR="008B3552" w:rsidRDefault="008B3552">
      <w:pPr>
        <w:pStyle w:val="BodyText"/>
      </w:pPr>
    </w:p>
    <w:p w14:paraId="564C2C64" w14:textId="477AA620" w:rsidR="008B3552" w:rsidRDefault="005C5C66">
      <w:pPr>
        <w:pStyle w:val="ListParagraph"/>
        <w:numPr>
          <w:ilvl w:val="0"/>
          <w:numId w:val="2"/>
        </w:numPr>
        <w:tabs>
          <w:tab w:val="left" w:pos="821"/>
        </w:tabs>
        <w:ind w:right="117"/>
        <w:jc w:val="both"/>
        <w:rPr>
          <w:sz w:val="24"/>
        </w:rPr>
      </w:pPr>
      <w:r>
        <w:rPr>
          <w:sz w:val="24"/>
        </w:rPr>
        <w:t>From the schedule or from Exhibit 5A, select 15 expenditures or 20% of the total transactions identified, whichever is less. Assure the selection includes a minimum of</w:t>
      </w:r>
      <w:r>
        <w:rPr>
          <w:spacing w:val="-18"/>
          <w:sz w:val="24"/>
        </w:rPr>
        <w:t xml:space="preserve"> </w:t>
      </w:r>
      <w:r>
        <w:rPr>
          <w:sz w:val="24"/>
        </w:rPr>
        <w:t>5</w:t>
      </w:r>
      <w:r>
        <w:rPr>
          <w:spacing w:val="-18"/>
          <w:sz w:val="24"/>
        </w:rPr>
        <w:t xml:space="preserve"> </w:t>
      </w:r>
      <w:r>
        <w:rPr>
          <w:sz w:val="24"/>
        </w:rPr>
        <w:t>expenditure</w:t>
      </w:r>
      <w:r>
        <w:rPr>
          <w:spacing w:val="-18"/>
          <w:sz w:val="24"/>
        </w:rPr>
        <w:t xml:space="preserve"> </w:t>
      </w:r>
      <w:r>
        <w:rPr>
          <w:sz w:val="24"/>
        </w:rPr>
        <w:t>transactions/invoices</w:t>
      </w:r>
      <w:r>
        <w:rPr>
          <w:spacing w:val="-18"/>
          <w:sz w:val="24"/>
        </w:rPr>
        <w:t xml:space="preserve"> </w:t>
      </w:r>
      <w:r>
        <w:rPr>
          <w:sz w:val="24"/>
        </w:rPr>
        <w:t>for</w:t>
      </w:r>
      <w:r>
        <w:rPr>
          <w:spacing w:val="-18"/>
          <w:sz w:val="24"/>
        </w:rPr>
        <w:t xml:space="preserve"> </w:t>
      </w:r>
      <w:r>
        <w:rPr>
          <w:sz w:val="24"/>
        </w:rPr>
        <w:t>each</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cost</w:t>
      </w:r>
      <w:r>
        <w:rPr>
          <w:spacing w:val="-17"/>
          <w:sz w:val="24"/>
        </w:rPr>
        <w:t xml:space="preserve"> </w:t>
      </w:r>
      <w:r>
        <w:rPr>
          <w:sz w:val="24"/>
        </w:rPr>
        <w:t>categories</w:t>
      </w:r>
      <w:r>
        <w:rPr>
          <w:spacing w:val="-17"/>
          <w:sz w:val="24"/>
        </w:rPr>
        <w:t xml:space="preserve"> </w:t>
      </w:r>
      <w:r>
        <w:rPr>
          <w:sz w:val="24"/>
        </w:rPr>
        <w:t>and</w:t>
      </w:r>
      <w:r>
        <w:rPr>
          <w:spacing w:val="-18"/>
          <w:sz w:val="24"/>
        </w:rPr>
        <w:t xml:space="preserve"> </w:t>
      </w:r>
      <w:r>
        <w:rPr>
          <w:sz w:val="24"/>
        </w:rPr>
        <w:t>excludes</w:t>
      </w:r>
      <w:r>
        <w:rPr>
          <w:spacing w:val="-18"/>
          <w:sz w:val="24"/>
        </w:rPr>
        <w:t xml:space="preserve"> </w:t>
      </w:r>
      <w:r>
        <w:rPr>
          <w:sz w:val="24"/>
        </w:rPr>
        <w:t>purchase amounts in excess of the simplified acquisition threshold, $150,000, or the agency’s threshold for formal procurement of goods or services. On a work paper, document the following for each item selected, as</w:t>
      </w:r>
      <w:r w:rsidR="00BA5A75">
        <w:rPr>
          <w:sz w:val="24"/>
        </w:rPr>
        <w:t xml:space="preserve"> applicable:</w:t>
      </w:r>
    </w:p>
    <w:p w14:paraId="434FCC66" w14:textId="77777777" w:rsidR="008B3552" w:rsidRDefault="008B3552">
      <w:pPr>
        <w:pStyle w:val="BodyText"/>
        <w:spacing w:before="2"/>
      </w:pPr>
    </w:p>
    <w:p w14:paraId="67613740" w14:textId="77777777" w:rsidR="008B3552" w:rsidRDefault="005C5C66">
      <w:pPr>
        <w:pStyle w:val="ListParagraph"/>
        <w:numPr>
          <w:ilvl w:val="1"/>
          <w:numId w:val="2"/>
        </w:numPr>
        <w:tabs>
          <w:tab w:val="left" w:pos="1540"/>
          <w:tab w:val="left" w:pos="1541"/>
        </w:tabs>
        <w:spacing w:line="293" w:lineRule="exact"/>
        <w:rPr>
          <w:sz w:val="24"/>
        </w:rPr>
      </w:pPr>
      <w:r>
        <w:rPr>
          <w:sz w:val="24"/>
        </w:rPr>
        <w:t>Description of the</w:t>
      </w:r>
      <w:r>
        <w:rPr>
          <w:spacing w:val="-21"/>
          <w:sz w:val="24"/>
        </w:rPr>
        <w:t xml:space="preserve"> </w:t>
      </w:r>
      <w:r>
        <w:rPr>
          <w:sz w:val="24"/>
        </w:rPr>
        <w:t>item</w:t>
      </w:r>
    </w:p>
    <w:p w14:paraId="1791760F" w14:textId="77777777" w:rsidR="008B3552" w:rsidRDefault="005C5C66">
      <w:pPr>
        <w:pStyle w:val="ListParagraph"/>
        <w:numPr>
          <w:ilvl w:val="1"/>
          <w:numId w:val="2"/>
        </w:numPr>
        <w:tabs>
          <w:tab w:val="left" w:pos="1540"/>
          <w:tab w:val="left" w:pos="1541"/>
        </w:tabs>
        <w:spacing w:line="293" w:lineRule="exact"/>
        <w:rPr>
          <w:sz w:val="24"/>
        </w:rPr>
      </w:pPr>
      <w:r>
        <w:rPr>
          <w:sz w:val="24"/>
        </w:rPr>
        <w:t>Expenditure</w:t>
      </w:r>
      <w:r>
        <w:rPr>
          <w:spacing w:val="-1"/>
          <w:sz w:val="24"/>
        </w:rPr>
        <w:t xml:space="preserve"> </w:t>
      </w:r>
      <w:r>
        <w:rPr>
          <w:sz w:val="24"/>
        </w:rPr>
        <w:t>purpose</w:t>
      </w:r>
    </w:p>
    <w:p w14:paraId="426ACED4" w14:textId="77777777" w:rsidR="008B3552" w:rsidRDefault="005C5C66">
      <w:pPr>
        <w:pStyle w:val="ListParagraph"/>
        <w:numPr>
          <w:ilvl w:val="1"/>
          <w:numId w:val="2"/>
        </w:numPr>
        <w:tabs>
          <w:tab w:val="left" w:pos="1540"/>
          <w:tab w:val="left" w:pos="1541"/>
        </w:tabs>
        <w:spacing w:line="293" w:lineRule="exact"/>
        <w:rPr>
          <w:sz w:val="24"/>
        </w:rPr>
      </w:pPr>
      <w:r>
        <w:rPr>
          <w:sz w:val="24"/>
        </w:rPr>
        <w:t>Vendor</w:t>
      </w:r>
      <w:r>
        <w:rPr>
          <w:spacing w:val="-14"/>
          <w:sz w:val="24"/>
        </w:rPr>
        <w:t xml:space="preserve"> </w:t>
      </w:r>
      <w:r>
        <w:rPr>
          <w:sz w:val="24"/>
        </w:rPr>
        <w:t>name/payee</w:t>
      </w:r>
    </w:p>
    <w:p w14:paraId="168D6965" w14:textId="77777777" w:rsidR="008B3552" w:rsidRDefault="005C5C66">
      <w:pPr>
        <w:pStyle w:val="ListParagraph"/>
        <w:numPr>
          <w:ilvl w:val="1"/>
          <w:numId w:val="2"/>
        </w:numPr>
        <w:tabs>
          <w:tab w:val="left" w:pos="1540"/>
          <w:tab w:val="left" w:pos="1541"/>
        </w:tabs>
        <w:spacing w:line="293" w:lineRule="exact"/>
        <w:rPr>
          <w:sz w:val="24"/>
        </w:rPr>
      </w:pPr>
      <w:r>
        <w:rPr>
          <w:sz w:val="24"/>
        </w:rPr>
        <w:t>Check/EFT amount/Deduction</w:t>
      </w:r>
      <w:r>
        <w:rPr>
          <w:spacing w:val="-29"/>
          <w:sz w:val="24"/>
        </w:rPr>
        <w:t xml:space="preserve"> </w:t>
      </w:r>
      <w:r>
        <w:rPr>
          <w:sz w:val="24"/>
        </w:rPr>
        <w:t>Amount</w:t>
      </w:r>
    </w:p>
    <w:p w14:paraId="4A10FB04" w14:textId="77777777" w:rsidR="008B3552" w:rsidRDefault="005C5C66">
      <w:pPr>
        <w:pStyle w:val="ListParagraph"/>
        <w:numPr>
          <w:ilvl w:val="1"/>
          <w:numId w:val="2"/>
        </w:numPr>
        <w:tabs>
          <w:tab w:val="left" w:pos="1540"/>
          <w:tab w:val="left" w:pos="1541"/>
        </w:tabs>
        <w:spacing w:line="293" w:lineRule="exact"/>
        <w:rPr>
          <w:sz w:val="24"/>
        </w:rPr>
      </w:pPr>
      <w:r>
        <w:rPr>
          <w:sz w:val="24"/>
        </w:rPr>
        <w:t>Check/EFT/Deduction</w:t>
      </w:r>
      <w:r>
        <w:rPr>
          <w:spacing w:val="-21"/>
          <w:sz w:val="24"/>
        </w:rPr>
        <w:t xml:space="preserve"> </w:t>
      </w:r>
      <w:r>
        <w:rPr>
          <w:sz w:val="24"/>
        </w:rPr>
        <w:t>date</w:t>
      </w:r>
    </w:p>
    <w:p w14:paraId="087AB28E" w14:textId="77777777" w:rsidR="008B3552" w:rsidRDefault="005C5C66">
      <w:pPr>
        <w:pStyle w:val="ListParagraph"/>
        <w:numPr>
          <w:ilvl w:val="1"/>
          <w:numId w:val="2"/>
        </w:numPr>
        <w:tabs>
          <w:tab w:val="left" w:pos="1540"/>
          <w:tab w:val="left" w:pos="1541"/>
        </w:tabs>
        <w:spacing w:before="1" w:line="294" w:lineRule="exact"/>
        <w:rPr>
          <w:sz w:val="24"/>
        </w:rPr>
      </w:pPr>
      <w:r>
        <w:rPr>
          <w:sz w:val="24"/>
        </w:rPr>
        <w:t>Payment disbursement date, if different than check/EFT/Deduction</w:t>
      </w:r>
      <w:r>
        <w:rPr>
          <w:spacing w:val="-25"/>
          <w:sz w:val="24"/>
        </w:rPr>
        <w:t xml:space="preserve"> </w:t>
      </w:r>
      <w:r>
        <w:rPr>
          <w:sz w:val="24"/>
        </w:rPr>
        <w:t>date</w:t>
      </w:r>
    </w:p>
    <w:p w14:paraId="6620ACDA" w14:textId="77777777" w:rsidR="008B3552" w:rsidRDefault="005C5C66">
      <w:pPr>
        <w:pStyle w:val="ListParagraph"/>
        <w:numPr>
          <w:ilvl w:val="1"/>
          <w:numId w:val="2"/>
        </w:numPr>
        <w:tabs>
          <w:tab w:val="left" w:pos="1540"/>
          <w:tab w:val="left" w:pos="1541"/>
        </w:tabs>
        <w:spacing w:line="293" w:lineRule="exact"/>
        <w:rPr>
          <w:sz w:val="24"/>
        </w:rPr>
      </w:pPr>
      <w:r>
        <w:rPr>
          <w:sz w:val="24"/>
        </w:rPr>
        <w:t>Invoice</w:t>
      </w:r>
      <w:r>
        <w:rPr>
          <w:spacing w:val="-14"/>
          <w:sz w:val="24"/>
        </w:rPr>
        <w:t xml:space="preserve"> </w:t>
      </w:r>
      <w:r>
        <w:rPr>
          <w:sz w:val="24"/>
        </w:rPr>
        <w:t>amount</w:t>
      </w:r>
    </w:p>
    <w:p w14:paraId="0E941B0A" w14:textId="77777777" w:rsidR="008B3552" w:rsidRDefault="005C5C66">
      <w:pPr>
        <w:pStyle w:val="ListParagraph"/>
        <w:numPr>
          <w:ilvl w:val="1"/>
          <w:numId w:val="2"/>
        </w:numPr>
        <w:tabs>
          <w:tab w:val="left" w:pos="1540"/>
          <w:tab w:val="left" w:pos="1541"/>
        </w:tabs>
        <w:spacing w:line="293" w:lineRule="exact"/>
        <w:rPr>
          <w:sz w:val="24"/>
        </w:rPr>
      </w:pPr>
      <w:r>
        <w:rPr>
          <w:sz w:val="24"/>
        </w:rPr>
        <w:t>Cost</w:t>
      </w:r>
      <w:r>
        <w:rPr>
          <w:spacing w:val="-9"/>
          <w:sz w:val="24"/>
        </w:rPr>
        <w:t xml:space="preserve"> </w:t>
      </w:r>
      <w:r>
        <w:rPr>
          <w:sz w:val="24"/>
        </w:rPr>
        <w:t>Category</w:t>
      </w:r>
    </w:p>
    <w:p w14:paraId="62DDFB10" w14:textId="77777777" w:rsidR="008B3552" w:rsidRDefault="005C5C66">
      <w:pPr>
        <w:pStyle w:val="ListParagraph"/>
        <w:numPr>
          <w:ilvl w:val="1"/>
          <w:numId w:val="2"/>
        </w:numPr>
        <w:tabs>
          <w:tab w:val="left" w:pos="1540"/>
          <w:tab w:val="left" w:pos="1541"/>
        </w:tabs>
        <w:spacing w:line="293" w:lineRule="exact"/>
        <w:rPr>
          <w:sz w:val="24"/>
        </w:rPr>
      </w:pPr>
      <w:r>
        <w:rPr>
          <w:sz w:val="24"/>
        </w:rPr>
        <w:t>Account Name/Account Number from</w:t>
      </w:r>
      <w:r>
        <w:rPr>
          <w:spacing w:val="-29"/>
          <w:sz w:val="24"/>
        </w:rPr>
        <w:t xml:space="preserve"> </w:t>
      </w:r>
      <w:r>
        <w:rPr>
          <w:sz w:val="24"/>
        </w:rPr>
        <w:t>USAS</w:t>
      </w:r>
    </w:p>
    <w:p w14:paraId="78F589FF" w14:textId="77777777" w:rsidR="008B3552" w:rsidRDefault="008B3552">
      <w:pPr>
        <w:pStyle w:val="BodyText"/>
        <w:spacing w:before="8"/>
        <w:rPr>
          <w:sz w:val="23"/>
        </w:rPr>
      </w:pPr>
    </w:p>
    <w:p w14:paraId="7EBBFF22" w14:textId="77777777" w:rsidR="008B3552" w:rsidRDefault="005C5C66">
      <w:pPr>
        <w:pStyle w:val="ListParagraph"/>
        <w:numPr>
          <w:ilvl w:val="0"/>
          <w:numId w:val="2"/>
        </w:numPr>
        <w:tabs>
          <w:tab w:val="left" w:pos="820"/>
          <w:tab w:val="left" w:pos="821"/>
        </w:tabs>
        <w:rPr>
          <w:sz w:val="24"/>
        </w:rPr>
      </w:pPr>
      <w:r>
        <w:rPr>
          <w:sz w:val="24"/>
        </w:rPr>
        <w:t>Using items selected in step 2, verify the</w:t>
      </w:r>
      <w:r>
        <w:rPr>
          <w:spacing w:val="-7"/>
          <w:sz w:val="24"/>
        </w:rPr>
        <w:t xml:space="preserve"> </w:t>
      </w:r>
      <w:r>
        <w:rPr>
          <w:sz w:val="24"/>
        </w:rPr>
        <w:t>following:</w:t>
      </w:r>
    </w:p>
    <w:p w14:paraId="0D37B32A" w14:textId="77777777" w:rsidR="008B3552" w:rsidRDefault="008B3552">
      <w:pPr>
        <w:pStyle w:val="BodyText"/>
        <w:spacing w:before="11"/>
        <w:rPr>
          <w:sz w:val="23"/>
        </w:rPr>
      </w:pPr>
    </w:p>
    <w:p w14:paraId="2CE116D2" w14:textId="1E6BB97F" w:rsidR="008B3552" w:rsidRDefault="005C5C66">
      <w:pPr>
        <w:pStyle w:val="ListParagraph"/>
        <w:numPr>
          <w:ilvl w:val="0"/>
          <w:numId w:val="1"/>
        </w:numPr>
        <w:tabs>
          <w:tab w:val="left" w:pos="1541"/>
        </w:tabs>
        <w:ind w:right="115"/>
        <w:rPr>
          <w:sz w:val="24"/>
        </w:rPr>
      </w:pPr>
      <w:r>
        <w:rPr>
          <w:sz w:val="24"/>
        </w:rPr>
        <w:t>Amounts are reported in accordance with the cost report instructions (i.e., appropriate exhibit, column and line</w:t>
      </w:r>
      <w:r w:rsidR="004A1292">
        <w:rPr>
          <w:sz w:val="24"/>
        </w:rPr>
        <w:t xml:space="preserve"> item).</w:t>
      </w:r>
    </w:p>
    <w:p w14:paraId="5235317B" w14:textId="77777777" w:rsidR="008B3552" w:rsidRDefault="008B3552">
      <w:pPr>
        <w:pStyle w:val="BodyText"/>
      </w:pPr>
    </w:p>
    <w:p w14:paraId="5DB8288E" w14:textId="77777777" w:rsidR="008B3552" w:rsidRDefault="005C5C66">
      <w:pPr>
        <w:pStyle w:val="BodyText"/>
        <w:ind w:left="1540" w:right="121"/>
        <w:jc w:val="both"/>
      </w:pPr>
      <w:r>
        <w:t>If</w:t>
      </w:r>
      <w:r>
        <w:rPr>
          <w:spacing w:val="-4"/>
        </w:rPr>
        <w:t xml:space="preserve"> </w:t>
      </w:r>
      <w:r>
        <w:t>amounts</w:t>
      </w:r>
      <w:r>
        <w:rPr>
          <w:spacing w:val="-4"/>
        </w:rPr>
        <w:t xml:space="preserve"> </w:t>
      </w:r>
      <w:r>
        <w:t>are</w:t>
      </w:r>
      <w:r>
        <w:rPr>
          <w:spacing w:val="-6"/>
        </w:rPr>
        <w:t xml:space="preserve"> </w:t>
      </w:r>
      <w:r>
        <w:t>not</w:t>
      </w:r>
      <w:r>
        <w:rPr>
          <w:spacing w:val="-5"/>
        </w:rPr>
        <w:t xml:space="preserve"> </w:t>
      </w:r>
      <w:r>
        <w:t>reported</w:t>
      </w:r>
      <w:r>
        <w:rPr>
          <w:spacing w:val="-6"/>
        </w:rPr>
        <w:t xml:space="preserve"> </w:t>
      </w:r>
      <w:r>
        <w:t>in</w:t>
      </w:r>
      <w:r>
        <w:rPr>
          <w:spacing w:val="-5"/>
        </w:rPr>
        <w:t xml:space="preserve"> </w:t>
      </w:r>
      <w:r>
        <w:t>accordance</w:t>
      </w:r>
      <w:r>
        <w:rPr>
          <w:spacing w:val="-7"/>
        </w:rPr>
        <w:t xml:space="preserve"> </w:t>
      </w:r>
      <w:r>
        <w:t>with</w:t>
      </w:r>
      <w:r>
        <w:rPr>
          <w:spacing w:val="-5"/>
        </w:rPr>
        <w:t xml:space="preserve"> </w:t>
      </w:r>
      <w:r>
        <w:t>the</w:t>
      </w:r>
      <w:r>
        <w:rPr>
          <w:spacing w:val="-4"/>
        </w:rPr>
        <w:t xml:space="preserve"> </w:t>
      </w:r>
      <w:r>
        <w:t>cost</w:t>
      </w:r>
      <w:r>
        <w:rPr>
          <w:spacing w:val="-5"/>
        </w:rPr>
        <w:t xml:space="preserve"> </w:t>
      </w:r>
      <w:r>
        <w:t>report</w:t>
      </w:r>
      <w:r>
        <w:rPr>
          <w:spacing w:val="-8"/>
        </w:rPr>
        <w:t xml:space="preserve"> </w:t>
      </w:r>
      <w:r>
        <w:t>instructions,</w:t>
      </w:r>
      <w:r>
        <w:rPr>
          <w:spacing w:val="-3"/>
        </w:rPr>
        <w:t xml:space="preserve"> </w:t>
      </w:r>
      <w:r>
        <w:t>prepare a proposed cost adjustment using Schedule C to reclassify the cost to the proper exhibit, column and line</w:t>
      </w:r>
      <w:r>
        <w:rPr>
          <w:spacing w:val="-25"/>
        </w:rPr>
        <w:t xml:space="preserve"> </w:t>
      </w:r>
      <w:r>
        <w:t>item.</w:t>
      </w:r>
    </w:p>
    <w:p w14:paraId="7CF8A680" w14:textId="77777777" w:rsidR="008B3552" w:rsidRDefault="008B3552">
      <w:pPr>
        <w:pStyle w:val="BodyText"/>
      </w:pPr>
    </w:p>
    <w:p w14:paraId="6A187150" w14:textId="1D979878" w:rsidR="008B3552" w:rsidRDefault="005C5C66">
      <w:pPr>
        <w:pStyle w:val="ListParagraph"/>
        <w:numPr>
          <w:ilvl w:val="0"/>
          <w:numId w:val="1"/>
        </w:numPr>
        <w:tabs>
          <w:tab w:val="left" w:pos="1541"/>
        </w:tabs>
        <w:ind w:right="117"/>
        <w:rPr>
          <w:sz w:val="24"/>
        </w:rPr>
      </w:pPr>
      <w:r>
        <w:rPr>
          <w:sz w:val="24"/>
        </w:rPr>
        <w:t>Goods or services purchased are allowable under the requirements of 45 CFR 7</w:t>
      </w:r>
      <w:r w:rsidR="00705C6C">
        <w:rPr>
          <w:sz w:val="24"/>
        </w:rPr>
        <w:t xml:space="preserve">5 </w:t>
      </w:r>
      <w:r>
        <w:rPr>
          <w:sz w:val="24"/>
        </w:rPr>
        <w:t>Subpart E and/or OAC 5160-35-05 and</w:t>
      </w:r>
      <w:r>
        <w:rPr>
          <w:spacing w:val="-38"/>
          <w:sz w:val="24"/>
        </w:rPr>
        <w:t xml:space="preserve"> </w:t>
      </w:r>
      <w:r>
        <w:rPr>
          <w:sz w:val="24"/>
        </w:rPr>
        <w:t>5160-35-06.</w:t>
      </w:r>
    </w:p>
    <w:p w14:paraId="46BFEACB" w14:textId="77777777" w:rsidR="008B3552" w:rsidRDefault="008B3552">
      <w:pPr>
        <w:pStyle w:val="BodyText"/>
        <w:spacing w:before="10"/>
        <w:rPr>
          <w:sz w:val="23"/>
        </w:rPr>
      </w:pPr>
    </w:p>
    <w:p w14:paraId="4B9F5AB1" w14:textId="43D69A00" w:rsidR="008B3552" w:rsidRDefault="005C5C66">
      <w:pPr>
        <w:pStyle w:val="BodyText"/>
        <w:spacing w:before="1"/>
        <w:ind w:left="1540" w:right="117"/>
        <w:jc w:val="both"/>
      </w:pPr>
      <w:r>
        <w:t>If</w:t>
      </w:r>
      <w:r>
        <w:rPr>
          <w:spacing w:val="-4"/>
        </w:rPr>
        <w:t xml:space="preserve"> </w:t>
      </w:r>
      <w:r>
        <w:t>the</w:t>
      </w:r>
      <w:r>
        <w:rPr>
          <w:spacing w:val="-4"/>
        </w:rPr>
        <w:t xml:space="preserve"> </w:t>
      </w:r>
      <w:r>
        <w:t>goods</w:t>
      </w:r>
      <w:r>
        <w:rPr>
          <w:spacing w:val="-6"/>
        </w:rPr>
        <w:t xml:space="preserve"> </w:t>
      </w:r>
      <w:r>
        <w:t>or</w:t>
      </w:r>
      <w:r>
        <w:rPr>
          <w:spacing w:val="-7"/>
        </w:rPr>
        <w:t xml:space="preserve"> </w:t>
      </w:r>
      <w:r>
        <w:t>services</w:t>
      </w:r>
      <w:r>
        <w:rPr>
          <w:spacing w:val="-6"/>
        </w:rPr>
        <w:t xml:space="preserve"> </w:t>
      </w:r>
      <w:r>
        <w:t>purchased</w:t>
      </w:r>
      <w:r>
        <w:rPr>
          <w:spacing w:val="-4"/>
        </w:rPr>
        <w:t xml:space="preserve"> </w:t>
      </w:r>
      <w:r>
        <w:t>are</w:t>
      </w:r>
      <w:r>
        <w:rPr>
          <w:spacing w:val="-8"/>
        </w:rPr>
        <w:t xml:space="preserve"> </w:t>
      </w:r>
      <w:r>
        <w:t>unallowable</w:t>
      </w:r>
      <w:r>
        <w:rPr>
          <w:spacing w:val="-4"/>
        </w:rPr>
        <w:t xml:space="preserve"> </w:t>
      </w:r>
      <w:r>
        <w:t>under</w:t>
      </w:r>
      <w:r>
        <w:rPr>
          <w:spacing w:val="-7"/>
        </w:rPr>
        <w:t xml:space="preserve"> </w:t>
      </w:r>
      <w:r>
        <w:t>the</w:t>
      </w:r>
      <w:r>
        <w:rPr>
          <w:spacing w:val="-6"/>
        </w:rPr>
        <w:t xml:space="preserve"> </w:t>
      </w:r>
      <w:r>
        <w:t>provisions</w:t>
      </w:r>
      <w:r>
        <w:rPr>
          <w:spacing w:val="-6"/>
        </w:rPr>
        <w:t xml:space="preserve"> </w:t>
      </w:r>
      <w:r>
        <w:t>of</w:t>
      </w:r>
      <w:r>
        <w:rPr>
          <w:spacing w:val="-3"/>
        </w:rPr>
        <w:t xml:space="preserve"> </w:t>
      </w:r>
      <w:r>
        <w:t>45</w:t>
      </w:r>
      <w:r>
        <w:rPr>
          <w:spacing w:val="-6"/>
        </w:rPr>
        <w:t xml:space="preserve"> </w:t>
      </w:r>
      <w:r>
        <w:t>CFR 75 and/or OAC 5160-35-05 and 5160-35-06, prepare a proposed cost adjustment using</w:t>
      </w:r>
      <w:r>
        <w:rPr>
          <w:spacing w:val="-6"/>
        </w:rPr>
        <w:t xml:space="preserve"> </w:t>
      </w:r>
      <w:r>
        <w:t>Schedule</w:t>
      </w:r>
      <w:r>
        <w:rPr>
          <w:spacing w:val="-5"/>
        </w:rPr>
        <w:t xml:space="preserve"> </w:t>
      </w:r>
      <w:r>
        <w:t>C</w:t>
      </w:r>
      <w:r>
        <w:rPr>
          <w:spacing w:val="-5"/>
        </w:rPr>
        <w:t xml:space="preserve"> </w:t>
      </w:r>
      <w:r>
        <w:t>to</w:t>
      </w:r>
      <w:r>
        <w:rPr>
          <w:spacing w:val="-5"/>
        </w:rPr>
        <w:t xml:space="preserve"> </w:t>
      </w:r>
      <w:r>
        <w:t>remove</w:t>
      </w:r>
      <w:r>
        <w:rPr>
          <w:spacing w:val="-5"/>
        </w:rPr>
        <w:t xml:space="preserve"> </w:t>
      </w:r>
      <w:r>
        <w:t>the</w:t>
      </w:r>
      <w:r>
        <w:rPr>
          <w:spacing w:val="-5"/>
        </w:rPr>
        <w:t xml:space="preserve"> </w:t>
      </w:r>
      <w:r>
        <w:t>total</w:t>
      </w:r>
      <w:r>
        <w:rPr>
          <w:spacing w:val="-5"/>
        </w:rPr>
        <w:t xml:space="preserve"> </w:t>
      </w:r>
      <w:r>
        <w:t>amount</w:t>
      </w:r>
      <w:r>
        <w:rPr>
          <w:spacing w:val="-5"/>
        </w:rPr>
        <w:t xml:space="preserve"> </w:t>
      </w:r>
      <w:r>
        <w:t>included</w:t>
      </w:r>
      <w:r>
        <w:rPr>
          <w:spacing w:val="-5"/>
        </w:rPr>
        <w:t xml:space="preserve"> </w:t>
      </w:r>
      <w:r>
        <w:t>on</w:t>
      </w:r>
      <w:r>
        <w:rPr>
          <w:spacing w:val="-5"/>
        </w:rPr>
        <w:t xml:space="preserve"> </w:t>
      </w:r>
      <w:r>
        <w:t>the</w:t>
      </w:r>
      <w:r w:rsidR="008F5C6A">
        <w:rPr>
          <w:spacing w:val="-5"/>
        </w:rPr>
        <w:t xml:space="preserve"> </w:t>
      </w:r>
      <w:r>
        <w:t>cost</w:t>
      </w:r>
      <w:r>
        <w:rPr>
          <w:spacing w:val="-5"/>
        </w:rPr>
        <w:t xml:space="preserve"> </w:t>
      </w:r>
      <w:r>
        <w:t>report.</w:t>
      </w:r>
    </w:p>
    <w:p w14:paraId="11DCB53D" w14:textId="77777777" w:rsidR="008B3552" w:rsidRDefault="008B3552">
      <w:pPr>
        <w:pStyle w:val="BodyText"/>
      </w:pPr>
    </w:p>
    <w:p w14:paraId="5B21A154" w14:textId="06312D2F" w:rsidR="008B3552" w:rsidRDefault="005C5C66">
      <w:pPr>
        <w:pStyle w:val="ListParagraph"/>
        <w:numPr>
          <w:ilvl w:val="0"/>
          <w:numId w:val="1"/>
        </w:numPr>
        <w:tabs>
          <w:tab w:val="left" w:pos="1541"/>
        </w:tabs>
        <w:ind w:right="117"/>
        <w:jc w:val="both"/>
        <w:rPr>
          <w:sz w:val="24"/>
        </w:rPr>
      </w:pPr>
      <w:r>
        <w:rPr>
          <w:sz w:val="24"/>
        </w:rPr>
        <w:t>Check, EFT or de</w:t>
      </w:r>
      <w:r w:rsidR="00071E8D">
        <w:rPr>
          <w:sz w:val="24"/>
        </w:rPr>
        <w:t>duction amount reflected on the</w:t>
      </w:r>
      <w:r w:rsidR="00F86E8E">
        <w:rPr>
          <w:sz w:val="24"/>
        </w:rPr>
        <w:t xml:space="preserve"> </w:t>
      </w:r>
      <w:r>
        <w:rPr>
          <w:sz w:val="24"/>
        </w:rPr>
        <w:t xml:space="preserve">cost report agrees to the invoice amount. </w:t>
      </w:r>
      <w:r>
        <w:rPr>
          <w:spacing w:val="-3"/>
          <w:sz w:val="24"/>
        </w:rPr>
        <w:t xml:space="preserve">If </w:t>
      </w:r>
      <w:r>
        <w:rPr>
          <w:sz w:val="24"/>
        </w:rPr>
        <w:t>the disbursement amount is related to shared services, i.e. Educational Service Center, and the contract is based on an estimated amount that is paid through periodic deductions or payments, agree the amount charged for the disbursement reviewed to the</w:t>
      </w:r>
      <w:r w:rsidR="000B3C79">
        <w:rPr>
          <w:sz w:val="24"/>
        </w:rPr>
        <w:t xml:space="preserve"> contract.</w:t>
      </w:r>
    </w:p>
    <w:p w14:paraId="3436E7E3" w14:textId="77777777" w:rsidR="008B3552" w:rsidRDefault="008B3552">
      <w:pPr>
        <w:pStyle w:val="BodyText"/>
        <w:spacing w:before="11"/>
        <w:rPr>
          <w:sz w:val="23"/>
        </w:rPr>
      </w:pPr>
    </w:p>
    <w:p w14:paraId="396AB72C" w14:textId="53344E28" w:rsidR="008B3552" w:rsidRDefault="005C5C66">
      <w:pPr>
        <w:pStyle w:val="BodyText"/>
        <w:ind w:left="1540" w:right="118"/>
        <w:jc w:val="both"/>
      </w:pPr>
      <w:r>
        <w:t xml:space="preserve">If the amount of the disbursement is in excess of the invoice amount or expected amount based on terms of the contract and the excess cannot be explained by the </w:t>
      </w:r>
      <w:r w:rsidR="005D07E0">
        <w:t>provider</w:t>
      </w:r>
      <w:r>
        <w:t xml:space="preserve">, prepare a proposed cost adjustment </w:t>
      </w:r>
      <w:r w:rsidR="00071E8D">
        <w:t>to remove the variance from the</w:t>
      </w:r>
      <w:r w:rsidR="008B30D5">
        <w:t xml:space="preserve"> </w:t>
      </w:r>
      <w:r>
        <w:t>cost report using Schedule C.</w:t>
      </w:r>
    </w:p>
    <w:p w14:paraId="4E01E64E" w14:textId="77777777" w:rsidR="008B3552" w:rsidRDefault="008B3552">
      <w:pPr>
        <w:pStyle w:val="BodyText"/>
      </w:pPr>
    </w:p>
    <w:p w14:paraId="39ED1794" w14:textId="622ED2B9" w:rsidR="008B3552" w:rsidRDefault="005C5C66">
      <w:pPr>
        <w:pStyle w:val="BodyText"/>
        <w:ind w:left="1540" w:right="117"/>
        <w:jc w:val="both"/>
      </w:pPr>
      <w:r>
        <w:t>If</w:t>
      </w:r>
      <w:r>
        <w:rPr>
          <w:spacing w:val="-11"/>
        </w:rPr>
        <w:t xml:space="preserve"> </w:t>
      </w:r>
      <w:r>
        <w:t>the</w:t>
      </w:r>
      <w:r>
        <w:rPr>
          <w:spacing w:val="-11"/>
        </w:rPr>
        <w:t xml:space="preserve"> </w:t>
      </w:r>
      <w:r w:rsidR="005D07E0">
        <w:t>provider</w:t>
      </w:r>
      <w:r>
        <w:rPr>
          <w:spacing w:val="-18"/>
        </w:rPr>
        <w:t xml:space="preserve"> </w:t>
      </w:r>
      <w:r>
        <w:t>is</w:t>
      </w:r>
      <w:r>
        <w:rPr>
          <w:spacing w:val="-10"/>
        </w:rPr>
        <w:t xml:space="preserve"> </w:t>
      </w:r>
      <w:r>
        <w:t>unable</w:t>
      </w:r>
      <w:r>
        <w:rPr>
          <w:spacing w:val="-11"/>
        </w:rPr>
        <w:t xml:space="preserve"> </w:t>
      </w:r>
      <w:r>
        <w:t>to</w:t>
      </w:r>
      <w:r>
        <w:rPr>
          <w:spacing w:val="-10"/>
        </w:rPr>
        <w:t xml:space="preserve"> </w:t>
      </w:r>
      <w:r w:rsidR="005D07E0">
        <w:t>supply</w:t>
      </w:r>
      <w:r>
        <w:rPr>
          <w:spacing w:val="-11"/>
        </w:rPr>
        <w:t xml:space="preserve"> </w:t>
      </w:r>
      <w:r>
        <w:t>an</w:t>
      </w:r>
      <w:r>
        <w:rPr>
          <w:spacing w:val="-11"/>
        </w:rPr>
        <w:t xml:space="preserve"> </w:t>
      </w:r>
      <w:r>
        <w:t>invoice</w:t>
      </w:r>
      <w:r w:rsidR="003767A2">
        <w:t xml:space="preserve"> and proof of a cash disbursement</w:t>
      </w:r>
      <w:r>
        <w:t xml:space="preserve"> (e.g.,</w:t>
      </w:r>
      <w:r>
        <w:rPr>
          <w:spacing w:val="-19"/>
        </w:rPr>
        <w:t xml:space="preserve"> </w:t>
      </w:r>
      <w:r>
        <w:t>check,</w:t>
      </w:r>
      <w:r>
        <w:rPr>
          <w:spacing w:val="-19"/>
        </w:rPr>
        <w:t xml:space="preserve"> </w:t>
      </w:r>
      <w:r>
        <w:t>EFT,</w:t>
      </w:r>
      <w:r>
        <w:rPr>
          <w:spacing w:val="-19"/>
        </w:rPr>
        <w:t xml:space="preserve"> </w:t>
      </w:r>
      <w:r>
        <w:t>or</w:t>
      </w:r>
      <w:r>
        <w:rPr>
          <w:spacing w:val="-20"/>
        </w:rPr>
        <w:t xml:space="preserve"> </w:t>
      </w:r>
      <w:r>
        <w:t>deduction),</w:t>
      </w:r>
      <w:r>
        <w:rPr>
          <w:spacing w:val="-20"/>
        </w:rPr>
        <w:t xml:space="preserve"> </w:t>
      </w:r>
      <w:r>
        <w:t>prepare</w:t>
      </w:r>
      <w:r>
        <w:rPr>
          <w:spacing w:val="-20"/>
        </w:rPr>
        <w:t xml:space="preserve"> </w:t>
      </w:r>
      <w:r>
        <w:t>a</w:t>
      </w:r>
      <w:r>
        <w:rPr>
          <w:spacing w:val="-20"/>
        </w:rPr>
        <w:t xml:space="preserve"> </w:t>
      </w:r>
      <w:r>
        <w:t>proposed</w:t>
      </w:r>
      <w:r>
        <w:rPr>
          <w:spacing w:val="-19"/>
        </w:rPr>
        <w:t xml:space="preserve"> </w:t>
      </w:r>
      <w:r>
        <w:t>cost</w:t>
      </w:r>
      <w:r>
        <w:rPr>
          <w:spacing w:val="-18"/>
        </w:rPr>
        <w:t xml:space="preserve"> </w:t>
      </w:r>
      <w:r>
        <w:t>adjustment</w:t>
      </w:r>
      <w:r>
        <w:rPr>
          <w:spacing w:val="-19"/>
        </w:rPr>
        <w:t xml:space="preserve"> </w:t>
      </w:r>
      <w:r>
        <w:t>using</w:t>
      </w:r>
      <w:r>
        <w:rPr>
          <w:spacing w:val="-21"/>
        </w:rPr>
        <w:t xml:space="preserve"> </w:t>
      </w:r>
      <w:r w:rsidR="00106707">
        <w:t xml:space="preserve">Schedule </w:t>
      </w:r>
      <w:r>
        <w:t>C</w:t>
      </w:r>
      <w:r>
        <w:rPr>
          <w:spacing w:val="-5"/>
        </w:rPr>
        <w:t xml:space="preserve"> </w:t>
      </w:r>
      <w:r>
        <w:t>to</w:t>
      </w:r>
      <w:r>
        <w:rPr>
          <w:spacing w:val="-5"/>
        </w:rPr>
        <w:t xml:space="preserve"> </w:t>
      </w:r>
      <w:r>
        <w:t>remove</w:t>
      </w:r>
      <w:r>
        <w:rPr>
          <w:spacing w:val="-5"/>
        </w:rPr>
        <w:t xml:space="preserve"> </w:t>
      </w:r>
      <w:r>
        <w:t>the</w:t>
      </w:r>
      <w:r>
        <w:rPr>
          <w:spacing w:val="-5"/>
        </w:rPr>
        <w:t xml:space="preserve"> </w:t>
      </w:r>
      <w:r>
        <w:t>total</w:t>
      </w:r>
      <w:r>
        <w:rPr>
          <w:spacing w:val="-5"/>
        </w:rPr>
        <w:t xml:space="preserve"> </w:t>
      </w:r>
      <w:r>
        <w:t>amount</w:t>
      </w:r>
      <w:r>
        <w:rPr>
          <w:spacing w:val="-5"/>
        </w:rPr>
        <w:t xml:space="preserve"> </w:t>
      </w:r>
      <w:r>
        <w:t>included</w:t>
      </w:r>
      <w:r>
        <w:rPr>
          <w:spacing w:val="-5"/>
        </w:rPr>
        <w:t xml:space="preserve"> </w:t>
      </w:r>
      <w:r>
        <w:t>on</w:t>
      </w:r>
      <w:r>
        <w:rPr>
          <w:spacing w:val="-5"/>
        </w:rPr>
        <w:t xml:space="preserve"> </w:t>
      </w:r>
      <w:r>
        <w:t>the</w:t>
      </w:r>
      <w:r w:rsidR="00DA765A">
        <w:rPr>
          <w:spacing w:val="-5"/>
        </w:rPr>
        <w:t xml:space="preserve"> </w:t>
      </w:r>
      <w:r>
        <w:t>cost</w:t>
      </w:r>
      <w:r>
        <w:rPr>
          <w:spacing w:val="-5"/>
        </w:rPr>
        <w:t xml:space="preserve"> </w:t>
      </w:r>
      <w:r>
        <w:t>report.</w:t>
      </w:r>
    </w:p>
    <w:p w14:paraId="57AE490E" w14:textId="77777777" w:rsidR="008B3552" w:rsidRDefault="008B3552">
      <w:pPr>
        <w:pStyle w:val="BodyText"/>
      </w:pPr>
    </w:p>
    <w:p w14:paraId="54357214" w14:textId="77777777" w:rsidR="008B3552" w:rsidRDefault="005C5C66">
      <w:pPr>
        <w:pStyle w:val="ListParagraph"/>
        <w:numPr>
          <w:ilvl w:val="0"/>
          <w:numId w:val="1"/>
        </w:numPr>
        <w:tabs>
          <w:tab w:val="left" w:pos="1541"/>
        </w:tabs>
        <w:rPr>
          <w:sz w:val="24"/>
        </w:rPr>
      </w:pPr>
      <w:r>
        <w:rPr>
          <w:sz w:val="24"/>
        </w:rPr>
        <w:t>Payment disbursement date is within the cost reporting</w:t>
      </w:r>
      <w:r>
        <w:rPr>
          <w:spacing w:val="-3"/>
          <w:sz w:val="24"/>
        </w:rPr>
        <w:t xml:space="preserve"> </w:t>
      </w:r>
      <w:r>
        <w:rPr>
          <w:sz w:val="24"/>
        </w:rPr>
        <w:t>period.</w:t>
      </w:r>
    </w:p>
    <w:p w14:paraId="21665ADC" w14:textId="77777777" w:rsidR="008B3552" w:rsidRDefault="008B3552">
      <w:pPr>
        <w:pStyle w:val="BodyText"/>
      </w:pPr>
    </w:p>
    <w:p w14:paraId="6EB86B7B" w14:textId="3956EFB4" w:rsidR="008B3552" w:rsidRDefault="005C5C66">
      <w:pPr>
        <w:pStyle w:val="BodyText"/>
        <w:ind w:left="1540" w:right="119"/>
        <w:jc w:val="both"/>
      </w:pPr>
      <w:r>
        <w:t>If the disbursement date was outside the cost reporting period, prepare a proposed cost</w:t>
      </w:r>
      <w:r>
        <w:rPr>
          <w:spacing w:val="-15"/>
        </w:rPr>
        <w:t xml:space="preserve"> </w:t>
      </w:r>
      <w:r>
        <w:t>adjustment</w:t>
      </w:r>
      <w:r>
        <w:rPr>
          <w:spacing w:val="-16"/>
        </w:rPr>
        <w:t xml:space="preserve"> </w:t>
      </w:r>
      <w:r>
        <w:t>to</w:t>
      </w:r>
      <w:r>
        <w:rPr>
          <w:spacing w:val="-15"/>
        </w:rPr>
        <w:t xml:space="preserve"> </w:t>
      </w:r>
      <w:r>
        <w:t>remove</w:t>
      </w:r>
      <w:r>
        <w:rPr>
          <w:spacing w:val="-16"/>
        </w:rPr>
        <w:t xml:space="preserve"> </w:t>
      </w:r>
      <w:r>
        <w:t>the</w:t>
      </w:r>
      <w:r>
        <w:rPr>
          <w:spacing w:val="-14"/>
        </w:rPr>
        <w:t xml:space="preserve"> </w:t>
      </w:r>
      <w:r>
        <w:t>expenditure</w:t>
      </w:r>
      <w:r>
        <w:rPr>
          <w:spacing w:val="-17"/>
        </w:rPr>
        <w:t xml:space="preserve"> </w:t>
      </w:r>
      <w:r>
        <w:t>amount</w:t>
      </w:r>
      <w:r>
        <w:rPr>
          <w:spacing w:val="-13"/>
        </w:rPr>
        <w:t xml:space="preserve"> </w:t>
      </w:r>
      <w:r>
        <w:t>included</w:t>
      </w:r>
      <w:r>
        <w:rPr>
          <w:spacing w:val="-16"/>
        </w:rPr>
        <w:t xml:space="preserve"> </w:t>
      </w:r>
      <w:r>
        <w:t>on</w:t>
      </w:r>
      <w:r>
        <w:rPr>
          <w:spacing w:val="-16"/>
        </w:rPr>
        <w:t xml:space="preserve"> </w:t>
      </w:r>
      <w:r>
        <w:t>the</w:t>
      </w:r>
      <w:r w:rsidR="00027787">
        <w:rPr>
          <w:spacing w:val="-14"/>
        </w:rPr>
        <w:t xml:space="preserve"> </w:t>
      </w:r>
      <w:r>
        <w:t>cost</w:t>
      </w:r>
      <w:r>
        <w:rPr>
          <w:spacing w:val="-12"/>
        </w:rPr>
        <w:t xml:space="preserve"> </w:t>
      </w:r>
      <w:r>
        <w:t>report</w:t>
      </w:r>
      <w:r>
        <w:rPr>
          <w:spacing w:val="-15"/>
        </w:rPr>
        <w:t xml:space="preserve"> </w:t>
      </w:r>
      <w:r>
        <w:t>using Schedule C.</w:t>
      </w:r>
    </w:p>
    <w:p w14:paraId="34004B6A" w14:textId="77777777" w:rsidR="008B3552" w:rsidRDefault="008B3552">
      <w:pPr>
        <w:pStyle w:val="BodyText"/>
        <w:spacing w:before="4"/>
      </w:pPr>
    </w:p>
    <w:p w14:paraId="0A59F38F" w14:textId="77777777" w:rsidR="008B3552" w:rsidRDefault="005C5C66">
      <w:pPr>
        <w:pStyle w:val="ListParagraph"/>
        <w:numPr>
          <w:ilvl w:val="0"/>
          <w:numId w:val="1"/>
        </w:numPr>
        <w:tabs>
          <w:tab w:val="left" w:pos="1541"/>
        </w:tabs>
        <w:spacing w:before="1"/>
        <w:ind w:right="114"/>
        <w:jc w:val="both"/>
        <w:rPr>
          <w:sz w:val="24"/>
        </w:rPr>
      </w:pPr>
      <w:r>
        <w:rPr>
          <w:sz w:val="24"/>
        </w:rPr>
        <w:t>The agency obtained the lowest price for the goods or services purchased by obtaining price or rate quotes from an adequate number of vendors, but not less than 2 sources as prescribed by small purchase procedures described in 45 CFR 75.329(b). (Note: price or rate quotes may be documented through catalog or internet price lists, verbal quotes or other sources that identify item prices at the time of the</w:t>
      </w:r>
      <w:r>
        <w:rPr>
          <w:spacing w:val="-16"/>
          <w:sz w:val="24"/>
        </w:rPr>
        <w:t xml:space="preserve"> </w:t>
      </w:r>
      <w:r>
        <w:rPr>
          <w:sz w:val="24"/>
        </w:rPr>
        <w:t>purchase).</w:t>
      </w:r>
    </w:p>
    <w:p w14:paraId="37E16474" w14:textId="77777777" w:rsidR="008B3552" w:rsidRDefault="008B3552">
      <w:pPr>
        <w:pStyle w:val="BodyText"/>
        <w:spacing w:before="5"/>
      </w:pPr>
    </w:p>
    <w:p w14:paraId="5CD7961F" w14:textId="77777777" w:rsidR="008B3552" w:rsidRDefault="005C5C66">
      <w:pPr>
        <w:pStyle w:val="BodyText"/>
        <w:ind w:left="1540" w:right="123"/>
        <w:jc w:val="both"/>
      </w:pPr>
      <w:r>
        <w:t>If the agency did not obtain price or rate quotes, as prescribed above, determine if the procurement is consistent with methods identified in:</w:t>
      </w:r>
    </w:p>
    <w:p w14:paraId="55A71740" w14:textId="77777777" w:rsidR="008B3552" w:rsidRDefault="008B3552">
      <w:pPr>
        <w:pStyle w:val="BodyText"/>
        <w:spacing w:before="2"/>
      </w:pPr>
    </w:p>
    <w:p w14:paraId="0633D2FC" w14:textId="4021D1E6" w:rsidR="008B3552" w:rsidRPr="009B2A45" w:rsidRDefault="005C5C66">
      <w:pPr>
        <w:pStyle w:val="ListParagraph"/>
        <w:numPr>
          <w:ilvl w:val="1"/>
          <w:numId w:val="1"/>
        </w:numPr>
        <w:tabs>
          <w:tab w:val="left" w:pos="2320"/>
          <w:tab w:val="left" w:pos="2321"/>
        </w:tabs>
        <w:spacing w:line="293" w:lineRule="exact"/>
        <w:rPr>
          <w:sz w:val="24"/>
          <w:szCs w:val="24"/>
        </w:rPr>
      </w:pPr>
      <w:r w:rsidRPr="009B2A45">
        <w:rPr>
          <w:sz w:val="24"/>
          <w:szCs w:val="24"/>
        </w:rPr>
        <w:t xml:space="preserve">45 CFR 75.329(a) </w:t>
      </w:r>
      <w:r w:rsidR="00617192">
        <w:rPr>
          <w:sz w:val="24"/>
        </w:rPr>
        <w:t>–</w:t>
      </w:r>
      <w:r w:rsidRPr="009B2A45">
        <w:rPr>
          <w:sz w:val="24"/>
          <w:szCs w:val="24"/>
        </w:rPr>
        <w:t xml:space="preserve"> micro-purchase</w:t>
      </w:r>
      <w:r w:rsidRPr="009B2A45">
        <w:rPr>
          <w:spacing w:val="-3"/>
          <w:sz w:val="24"/>
          <w:szCs w:val="24"/>
        </w:rPr>
        <w:t xml:space="preserve"> </w:t>
      </w:r>
      <w:r w:rsidRPr="009B2A45">
        <w:rPr>
          <w:sz w:val="24"/>
          <w:szCs w:val="24"/>
        </w:rPr>
        <w:t>limit</w:t>
      </w:r>
    </w:p>
    <w:p w14:paraId="0D31D422" w14:textId="3131FFE0" w:rsidR="008B3552" w:rsidRDefault="005C5C66">
      <w:pPr>
        <w:pStyle w:val="ListParagraph"/>
        <w:numPr>
          <w:ilvl w:val="1"/>
          <w:numId w:val="1"/>
        </w:numPr>
        <w:tabs>
          <w:tab w:val="left" w:pos="2320"/>
          <w:tab w:val="left" w:pos="2321"/>
        </w:tabs>
        <w:spacing w:line="293" w:lineRule="exact"/>
        <w:rPr>
          <w:sz w:val="24"/>
        </w:rPr>
      </w:pPr>
      <w:r>
        <w:rPr>
          <w:sz w:val="24"/>
        </w:rPr>
        <w:t>45 CFR 75.329(f) – non-competitive</w:t>
      </w:r>
      <w:r w:rsidR="009B2A45">
        <w:rPr>
          <w:sz w:val="24"/>
        </w:rPr>
        <w:t xml:space="preserve"> proposals</w:t>
      </w:r>
    </w:p>
    <w:p w14:paraId="4BA3D3DF" w14:textId="77777777" w:rsidR="008B3552" w:rsidRDefault="005C5C66">
      <w:pPr>
        <w:pStyle w:val="ListParagraph"/>
        <w:numPr>
          <w:ilvl w:val="1"/>
          <w:numId w:val="1"/>
        </w:numPr>
        <w:tabs>
          <w:tab w:val="left" w:pos="2320"/>
          <w:tab w:val="left" w:pos="2321"/>
        </w:tabs>
        <w:spacing w:line="293" w:lineRule="exact"/>
        <w:rPr>
          <w:sz w:val="24"/>
        </w:rPr>
      </w:pPr>
      <w:r>
        <w:rPr>
          <w:sz w:val="24"/>
        </w:rPr>
        <w:t>45 CFR 75.327(e) – shared service</w:t>
      </w:r>
      <w:r>
        <w:rPr>
          <w:spacing w:val="-31"/>
          <w:sz w:val="24"/>
        </w:rPr>
        <w:t xml:space="preserve"> </w:t>
      </w:r>
      <w:r>
        <w:rPr>
          <w:sz w:val="24"/>
        </w:rPr>
        <w:t>agreements</w:t>
      </w:r>
    </w:p>
    <w:p w14:paraId="670402B4" w14:textId="77777777" w:rsidR="008B3552" w:rsidRDefault="008B3552">
      <w:pPr>
        <w:pStyle w:val="BodyText"/>
        <w:spacing w:before="10"/>
        <w:rPr>
          <w:sz w:val="23"/>
        </w:rPr>
      </w:pPr>
    </w:p>
    <w:p w14:paraId="1FE8946D" w14:textId="48B31079" w:rsidR="008B3552" w:rsidRDefault="005C5C66">
      <w:pPr>
        <w:pStyle w:val="BodyText"/>
        <w:ind w:left="1540" w:right="117"/>
        <w:jc w:val="both"/>
      </w:pPr>
      <w:r>
        <w:t>If the cost of a good or service was obtained through procedures described in 45 CFR 75.329(b), price quotes were obtained, and the selected provider was not the lowest</w:t>
      </w:r>
      <w:r>
        <w:rPr>
          <w:spacing w:val="-11"/>
        </w:rPr>
        <w:t xml:space="preserve"> </w:t>
      </w:r>
      <w:r>
        <w:t>of</w:t>
      </w:r>
      <w:r>
        <w:rPr>
          <w:spacing w:val="-12"/>
        </w:rPr>
        <w:t xml:space="preserve"> </w:t>
      </w:r>
      <w:r>
        <w:t>the</w:t>
      </w:r>
      <w:r>
        <w:rPr>
          <w:spacing w:val="-12"/>
        </w:rPr>
        <w:t xml:space="preserve"> </w:t>
      </w:r>
      <w:r>
        <w:t>rate</w:t>
      </w:r>
      <w:r>
        <w:rPr>
          <w:spacing w:val="-12"/>
        </w:rPr>
        <w:t xml:space="preserve"> </w:t>
      </w:r>
      <w:r>
        <w:t>or</w:t>
      </w:r>
      <w:r>
        <w:rPr>
          <w:spacing w:val="-12"/>
        </w:rPr>
        <w:t xml:space="preserve"> </w:t>
      </w:r>
      <w:r>
        <w:t>price</w:t>
      </w:r>
      <w:r>
        <w:rPr>
          <w:spacing w:val="-12"/>
        </w:rPr>
        <w:t xml:space="preserve"> </w:t>
      </w:r>
      <w:r>
        <w:t>quotes</w:t>
      </w:r>
      <w:r>
        <w:rPr>
          <w:spacing w:val="-12"/>
        </w:rPr>
        <w:t xml:space="preserve"> </w:t>
      </w:r>
      <w:r>
        <w:t>obtained</w:t>
      </w:r>
      <w:r>
        <w:rPr>
          <w:spacing w:val="-12"/>
        </w:rPr>
        <w:t xml:space="preserve"> </w:t>
      </w:r>
      <w:r>
        <w:t>by</w:t>
      </w:r>
      <w:r>
        <w:rPr>
          <w:spacing w:val="-18"/>
        </w:rPr>
        <w:t xml:space="preserve"> </w:t>
      </w:r>
      <w:r>
        <w:t>the</w:t>
      </w:r>
      <w:r>
        <w:rPr>
          <w:spacing w:val="-12"/>
        </w:rPr>
        <w:t xml:space="preserve"> </w:t>
      </w:r>
      <w:r>
        <w:t>agency,</w:t>
      </w:r>
      <w:r>
        <w:rPr>
          <w:spacing w:val="-12"/>
        </w:rPr>
        <w:t xml:space="preserve"> </w:t>
      </w:r>
      <w:r>
        <w:t>document</w:t>
      </w:r>
      <w:r>
        <w:rPr>
          <w:spacing w:val="-12"/>
        </w:rPr>
        <w:t xml:space="preserve"> </w:t>
      </w:r>
      <w:r>
        <w:t>the</w:t>
      </w:r>
      <w:r>
        <w:rPr>
          <w:spacing w:val="-12"/>
        </w:rPr>
        <w:t xml:space="preserve"> </w:t>
      </w:r>
      <w:r>
        <w:t xml:space="preserve">explanation provided by management and include in the agreed-upon procedures report. </w:t>
      </w:r>
      <w:r w:rsidR="000542AD">
        <w:t xml:space="preserve"> </w:t>
      </w:r>
      <w:r>
        <w:t>In addition, the agreed-upon procedures report must also identify the total price difference</w:t>
      </w:r>
      <w:r>
        <w:rPr>
          <w:spacing w:val="-4"/>
        </w:rPr>
        <w:t xml:space="preserve"> </w:t>
      </w:r>
      <w:r>
        <w:t>between</w:t>
      </w:r>
      <w:r>
        <w:rPr>
          <w:spacing w:val="-4"/>
        </w:rPr>
        <w:t xml:space="preserve"> </w:t>
      </w:r>
      <w:r>
        <w:t>the</w:t>
      </w:r>
      <w:r>
        <w:rPr>
          <w:spacing w:val="-5"/>
        </w:rPr>
        <w:t xml:space="preserve"> </w:t>
      </w:r>
      <w:r>
        <w:t>amount</w:t>
      </w:r>
      <w:r>
        <w:rPr>
          <w:spacing w:val="-4"/>
        </w:rPr>
        <w:t xml:space="preserve"> </w:t>
      </w:r>
      <w:r>
        <w:t>included</w:t>
      </w:r>
      <w:r>
        <w:rPr>
          <w:spacing w:val="-4"/>
        </w:rPr>
        <w:t xml:space="preserve"> </w:t>
      </w:r>
      <w:r>
        <w:t>in</w:t>
      </w:r>
      <w:r>
        <w:rPr>
          <w:spacing w:val="-4"/>
        </w:rPr>
        <w:t xml:space="preserve"> </w:t>
      </w:r>
      <w:r>
        <w:t>the</w:t>
      </w:r>
      <w:r>
        <w:rPr>
          <w:spacing w:val="-4"/>
        </w:rPr>
        <w:t xml:space="preserve"> </w:t>
      </w:r>
      <w:r>
        <w:t>cost</w:t>
      </w:r>
      <w:r>
        <w:rPr>
          <w:spacing w:val="-4"/>
        </w:rPr>
        <w:t xml:space="preserve"> </w:t>
      </w:r>
      <w:r>
        <w:t>report</w:t>
      </w:r>
      <w:r>
        <w:rPr>
          <w:spacing w:val="-4"/>
        </w:rPr>
        <w:t xml:space="preserve"> </w:t>
      </w:r>
      <w:r>
        <w:t>and</w:t>
      </w:r>
      <w:r>
        <w:rPr>
          <w:spacing w:val="-4"/>
        </w:rPr>
        <w:t xml:space="preserve"> </w:t>
      </w:r>
      <w:r>
        <w:t>the</w:t>
      </w:r>
      <w:r>
        <w:rPr>
          <w:spacing w:val="-3"/>
        </w:rPr>
        <w:t xml:space="preserve"> </w:t>
      </w:r>
      <w:r>
        <w:t>lowest</w:t>
      </w:r>
      <w:r>
        <w:rPr>
          <w:spacing w:val="-3"/>
        </w:rPr>
        <w:t xml:space="preserve"> </w:t>
      </w:r>
      <w:r>
        <w:t>quote.</w:t>
      </w:r>
    </w:p>
    <w:p w14:paraId="3892D5B1" w14:textId="77777777" w:rsidR="008B3552" w:rsidRDefault="008B3552">
      <w:pPr>
        <w:pStyle w:val="BodyText"/>
        <w:spacing w:before="10"/>
        <w:rPr>
          <w:sz w:val="23"/>
        </w:rPr>
      </w:pPr>
    </w:p>
    <w:p w14:paraId="4ED11FA5" w14:textId="77777777" w:rsidR="008B3552" w:rsidRDefault="008B3552" w:rsidP="00C71E3D">
      <w:pPr>
        <w:pStyle w:val="BodyText"/>
        <w:ind w:left="1440"/>
      </w:pPr>
    </w:p>
    <w:p w14:paraId="47B7D1D6" w14:textId="6DE619A6" w:rsidR="008B3552" w:rsidRDefault="005C5C66">
      <w:pPr>
        <w:pStyle w:val="ListParagraph"/>
        <w:numPr>
          <w:ilvl w:val="0"/>
          <w:numId w:val="1"/>
        </w:numPr>
        <w:tabs>
          <w:tab w:val="left" w:pos="1541"/>
        </w:tabs>
        <w:ind w:right="115"/>
        <w:jc w:val="both"/>
        <w:rPr>
          <w:sz w:val="24"/>
        </w:rPr>
      </w:pPr>
      <w:r>
        <w:rPr>
          <w:sz w:val="24"/>
        </w:rPr>
        <w:t xml:space="preserve">The good or service purchased was medically necessary by obtaining, from the </w:t>
      </w:r>
      <w:r w:rsidR="00E3290A">
        <w:rPr>
          <w:sz w:val="24"/>
        </w:rPr>
        <w:t>provider</w:t>
      </w:r>
      <w:r>
        <w:rPr>
          <w:sz w:val="24"/>
        </w:rPr>
        <w:t>,</w:t>
      </w:r>
      <w:r>
        <w:rPr>
          <w:spacing w:val="-12"/>
          <w:sz w:val="24"/>
        </w:rPr>
        <w:t xml:space="preserve"> </w:t>
      </w:r>
      <w:r>
        <w:rPr>
          <w:sz w:val="24"/>
        </w:rPr>
        <w:t>the</w:t>
      </w:r>
      <w:r>
        <w:rPr>
          <w:spacing w:val="-13"/>
          <w:sz w:val="24"/>
        </w:rPr>
        <w:t xml:space="preserve"> </w:t>
      </w:r>
      <w:r>
        <w:rPr>
          <w:sz w:val="24"/>
        </w:rPr>
        <w:t>student</w:t>
      </w:r>
      <w:r>
        <w:rPr>
          <w:spacing w:val="-12"/>
          <w:sz w:val="24"/>
        </w:rPr>
        <w:t xml:space="preserve"> </w:t>
      </w:r>
      <w:r>
        <w:rPr>
          <w:sz w:val="24"/>
        </w:rPr>
        <w:t>or</w:t>
      </w:r>
      <w:r>
        <w:rPr>
          <w:spacing w:val="-13"/>
          <w:sz w:val="24"/>
        </w:rPr>
        <w:t xml:space="preserve"> </w:t>
      </w:r>
      <w:r>
        <w:rPr>
          <w:sz w:val="24"/>
        </w:rPr>
        <w:t>students</w:t>
      </w:r>
      <w:r>
        <w:rPr>
          <w:spacing w:val="-12"/>
          <w:sz w:val="24"/>
        </w:rPr>
        <w:t xml:space="preserve"> </w:t>
      </w:r>
      <w:r>
        <w:rPr>
          <w:sz w:val="24"/>
        </w:rPr>
        <w:t>for</w:t>
      </w:r>
      <w:r>
        <w:rPr>
          <w:spacing w:val="-13"/>
          <w:sz w:val="24"/>
        </w:rPr>
        <w:t xml:space="preserve"> </w:t>
      </w:r>
      <w:r>
        <w:rPr>
          <w:sz w:val="24"/>
        </w:rPr>
        <w:t>which</w:t>
      </w:r>
      <w:r>
        <w:rPr>
          <w:spacing w:val="-12"/>
          <w:sz w:val="24"/>
        </w:rPr>
        <w:t xml:space="preserve"> </w:t>
      </w:r>
      <w:r>
        <w:rPr>
          <w:sz w:val="24"/>
        </w:rPr>
        <w:t>the</w:t>
      </w:r>
      <w:r>
        <w:rPr>
          <w:spacing w:val="-13"/>
          <w:sz w:val="24"/>
        </w:rPr>
        <w:t xml:space="preserve"> </w:t>
      </w:r>
      <w:r>
        <w:rPr>
          <w:sz w:val="24"/>
        </w:rPr>
        <w:t>item</w:t>
      </w:r>
      <w:r>
        <w:rPr>
          <w:spacing w:val="-12"/>
          <w:sz w:val="24"/>
        </w:rPr>
        <w:t xml:space="preserve"> </w:t>
      </w:r>
      <w:r>
        <w:rPr>
          <w:sz w:val="24"/>
        </w:rPr>
        <w:t>was</w:t>
      </w:r>
      <w:r>
        <w:rPr>
          <w:spacing w:val="-13"/>
          <w:sz w:val="24"/>
        </w:rPr>
        <w:t xml:space="preserve"> </w:t>
      </w:r>
      <w:r>
        <w:rPr>
          <w:sz w:val="24"/>
        </w:rPr>
        <w:t>purchased.</w:t>
      </w:r>
      <w:r>
        <w:rPr>
          <w:spacing w:val="39"/>
          <w:sz w:val="24"/>
        </w:rPr>
        <w:t xml:space="preserve"> </w:t>
      </w:r>
      <w:r>
        <w:rPr>
          <w:sz w:val="24"/>
        </w:rPr>
        <w:t>Obtain the student’s case file and verify the item was identified within the student’s IEP</w:t>
      </w:r>
      <w:r w:rsidR="00521E05">
        <w:rPr>
          <w:sz w:val="24"/>
        </w:rPr>
        <w:t xml:space="preserve"> and/or the ETR if scope is provided according to OAC 5160-35-04 (B)(1) and (B)(2)</w:t>
      </w:r>
      <w:r>
        <w:rPr>
          <w:sz w:val="24"/>
        </w:rPr>
        <w:t>. (Note: If the item was purchased for use by multiple students, it is only necessary to select one of the student’s</w:t>
      </w:r>
      <w:r>
        <w:rPr>
          <w:spacing w:val="-29"/>
          <w:sz w:val="24"/>
        </w:rPr>
        <w:t xml:space="preserve"> </w:t>
      </w:r>
      <w:r>
        <w:rPr>
          <w:sz w:val="24"/>
        </w:rPr>
        <w:t>IEP.)</w:t>
      </w:r>
    </w:p>
    <w:p w14:paraId="71F9D0DC" w14:textId="77777777" w:rsidR="008B3552" w:rsidRDefault="008B3552">
      <w:pPr>
        <w:pStyle w:val="BodyText"/>
        <w:spacing w:before="11"/>
        <w:rPr>
          <w:sz w:val="23"/>
        </w:rPr>
      </w:pPr>
    </w:p>
    <w:p w14:paraId="17CE8B20" w14:textId="47AEEF53" w:rsidR="008B3552" w:rsidRDefault="005C5C66">
      <w:pPr>
        <w:pStyle w:val="BodyText"/>
        <w:ind w:left="1540" w:right="116"/>
        <w:jc w:val="both"/>
      </w:pPr>
      <w:r>
        <w:t xml:space="preserve">If the item is not identified within a student’s IEP as being medically necessary, prepare a proposed cost adjustment using Schedule C to remove </w:t>
      </w:r>
      <w:r w:rsidR="00071E8D">
        <w:t>the expenditure amount from the</w:t>
      </w:r>
      <w:r w:rsidR="00B03003">
        <w:t xml:space="preserve"> </w:t>
      </w:r>
      <w:r>
        <w:t>cost report and corresponding section.</w:t>
      </w:r>
    </w:p>
    <w:p w14:paraId="69BC0032" w14:textId="77777777" w:rsidR="008B3552" w:rsidRDefault="008B3552">
      <w:pPr>
        <w:pStyle w:val="BodyText"/>
      </w:pPr>
    </w:p>
    <w:p w14:paraId="6C60797E" w14:textId="21B9959F" w:rsidR="008B3552" w:rsidRDefault="005C5C66">
      <w:pPr>
        <w:pStyle w:val="ListParagraph"/>
        <w:numPr>
          <w:ilvl w:val="0"/>
          <w:numId w:val="1"/>
        </w:numPr>
        <w:tabs>
          <w:tab w:val="left" w:pos="1541"/>
        </w:tabs>
        <w:rPr>
          <w:sz w:val="24"/>
        </w:rPr>
      </w:pPr>
      <w:r>
        <w:rPr>
          <w:sz w:val="24"/>
        </w:rPr>
        <w:t>Procurements</w:t>
      </w:r>
      <w:r w:rsidR="005755C6">
        <w:rPr>
          <w:sz w:val="24"/>
        </w:rPr>
        <w:t xml:space="preserve"> for</w:t>
      </w:r>
      <w:r>
        <w:rPr>
          <w:sz w:val="24"/>
        </w:rPr>
        <w:t xml:space="preserve"> equipment or fixed assets were less</w:t>
      </w:r>
      <w:r w:rsidR="009E189F">
        <w:rPr>
          <w:sz w:val="24"/>
        </w:rPr>
        <w:t xml:space="preserve"> than</w:t>
      </w:r>
      <w:r>
        <w:rPr>
          <w:spacing w:val="12"/>
          <w:sz w:val="24"/>
        </w:rPr>
        <w:t xml:space="preserve"> </w:t>
      </w:r>
      <w:r w:rsidR="00706B7B">
        <w:rPr>
          <w:sz w:val="24"/>
        </w:rPr>
        <w:t>the agency’s capitalization threshold.</w:t>
      </w:r>
    </w:p>
    <w:p w14:paraId="492447DC" w14:textId="77777777" w:rsidR="008B3552" w:rsidRDefault="008B3552">
      <w:pPr>
        <w:pStyle w:val="BodyText"/>
      </w:pPr>
    </w:p>
    <w:p w14:paraId="0FE5A621" w14:textId="08ABAD9F" w:rsidR="008B3552" w:rsidRPr="007B3F80" w:rsidRDefault="005C5C66">
      <w:pPr>
        <w:pStyle w:val="BodyText"/>
        <w:ind w:left="1540" w:right="115"/>
        <w:jc w:val="both"/>
      </w:pPr>
      <w:r w:rsidRPr="007B3F80">
        <w:t xml:space="preserve">If the cost of equipment is equal to or in excess of the capitalization threshold, verify whether the item has a useful life of a least 1 year using the AHA’s “Estimated Useful Lives of Depreciable Hospital Assets” guide, </w:t>
      </w:r>
      <w:r w:rsidR="00FD119A" w:rsidRPr="00B06B13">
        <w:rPr>
          <w:bCs/>
        </w:rPr>
        <w:t>2018</w:t>
      </w:r>
      <w:r w:rsidR="00FD119A" w:rsidRPr="00B06B13">
        <w:t xml:space="preserve"> </w:t>
      </w:r>
      <w:r w:rsidRPr="007B3F80">
        <w:t>Edition. If the item has useful life of 1 year or more calculate the depreciation amount using the</w:t>
      </w:r>
      <w:r w:rsidRPr="007B3F80">
        <w:rPr>
          <w:spacing w:val="-9"/>
        </w:rPr>
        <w:t xml:space="preserve"> </w:t>
      </w:r>
      <w:r w:rsidRPr="007B3F80">
        <w:t>useful</w:t>
      </w:r>
      <w:r w:rsidRPr="007B3F80">
        <w:rPr>
          <w:spacing w:val="-9"/>
        </w:rPr>
        <w:t xml:space="preserve"> </w:t>
      </w:r>
      <w:r w:rsidRPr="007B3F80">
        <w:t>life</w:t>
      </w:r>
      <w:r w:rsidRPr="007B3F80">
        <w:rPr>
          <w:spacing w:val="-10"/>
        </w:rPr>
        <w:t xml:space="preserve"> </w:t>
      </w:r>
      <w:r w:rsidRPr="007B3F80">
        <w:t>identified</w:t>
      </w:r>
      <w:r w:rsidRPr="007B3F80">
        <w:rPr>
          <w:spacing w:val="-8"/>
        </w:rPr>
        <w:t xml:space="preserve"> </w:t>
      </w:r>
      <w:r w:rsidRPr="007B3F80">
        <w:t>in</w:t>
      </w:r>
      <w:r w:rsidRPr="007B3F80">
        <w:rPr>
          <w:spacing w:val="-8"/>
        </w:rPr>
        <w:t xml:space="preserve"> </w:t>
      </w:r>
      <w:r w:rsidRPr="007B3F80">
        <w:t>the</w:t>
      </w:r>
      <w:r w:rsidRPr="007B3F80">
        <w:rPr>
          <w:spacing w:val="-9"/>
        </w:rPr>
        <w:t xml:space="preserve"> </w:t>
      </w:r>
      <w:r w:rsidRPr="007B3F80">
        <w:t>AHA</w:t>
      </w:r>
      <w:r w:rsidRPr="007B3F80">
        <w:rPr>
          <w:spacing w:val="-6"/>
        </w:rPr>
        <w:t xml:space="preserve"> </w:t>
      </w:r>
      <w:r w:rsidRPr="007B3F80">
        <w:t>guide,</w:t>
      </w:r>
      <w:r w:rsidRPr="007B3F80">
        <w:rPr>
          <w:spacing w:val="-7"/>
        </w:rPr>
        <w:t xml:space="preserve"> </w:t>
      </w:r>
      <w:r w:rsidRPr="007B3F80">
        <w:t>cost</w:t>
      </w:r>
      <w:r w:rsidRPr="007B3F80">
        <w:rPr>
          <w:spacing w:val="-8"/>
        </w:rPr>
        <w:t xml:space="preserve"> </w:t>
      </w:r>
      <w:r w:rsidRPr="007B3F80">
        <w:t>of</w:t>
      </w:r>
      <w:r w:rsidRPr="007B3F80">
        <w:rPr>
          <w:spacing w:val="-7"/>
        </w:rPr>
        <w:t xml:space="preserve"> </w:t>
      </w:r>
      <w:r w:rsidRPr="007B3F80">
        <w:t>the</w:t>
      </w:r>
      <w:r w:rsidRPr="007B3F80">
        <w:rPr>
          <w:spacing w:val="-9"/>
        </w:rPr>
        <w:t xml:space="preserve"> </w:t>
      </w:r>
      <w:r w:rsidRPr="007B3F80">
        <w:t>item,</w:t>
      </w:r>
      <w:r w:rsidRPr="007B3F80">
        <w:rPr>
          <w:spacing w:val="-9"/>
        </w:rPr>
        <w:t xml:space="preserve"> </w:t>
      </w:r>
      <w:r w:rsidRPr="007B3F80">
        <w:t>time</w:t>
      </w:r>
      <w:r w:rsidRPr="007B3F80">
        <w:rPr>
          <w:spacing w:val="-9"/>
        </w:rPr>
        <w:t xml:space="preserve"> </w:t>
      </w:r>
      <w:r w:rsidRPr="007B3F80">
        <w:t>of</w:t>
      </w:r>
      <w:r w:rsidRPr="007B3F80">
        <w:rPr>
          <w:spacing w:val="-9"/>
        </w:rPr>
        <w:t xml:space="preserve"> </w:t>
      </w:r>
      <w:r w:rsidRPr="007B3F80">
        <w:t>service,</w:t>
      </w:r>
      <w:r w:rsidRPr="007B3F80">
        <w:rPr>
          <w:spacing w:val="-6"/>
        </w:rPr>
        <w:t xml:space="preserve"> </w:t>
      </w:r>
      <w:r w:rsidRPr="007B3F80">
        <w:t>and</w:t>
      </w:r>
      <w:r w:rsidRPr="007B3F80">
        <w:rPr>
          <w:spacing w:val="-8"/>
        </w:rPr>
        <w:t xml:space="preserve"> </w:t>
      </w:r>
      <w:r w:rsidRPr="007B3F80">
        <w:t>by using</w:t>
      </w:r>
      <w:r w:rsidRPr="007B3F80">
        <w:rPr>
          <w:spacing w:val="-16"/>
        </w:rPr>
        <w:t xml:space="preserve"> </w:t>
      </w:r>
      <w:r w:rsidRPr="007B3F80">
        <w:t>an</w:t>
      </w:r>
      <w:r w:rsidRPr="007B3F80">
        <w:rPr>
          <w:spacing w:val="-12"/>
        </w:rPr>
        <w:t xml:space="preserve"> </w:t>
      </w:r>
      <w:r w:rsidRPr="007B3F80">
        <w:t>estimated</w:t>
      </w:r>
      <w:r w:rsidRPr="007B3F80">
        <w:rPr>
          <w:spacing w:val="-15"/>
        </w:rPr>
        <w:t xml:space="preserve"> </w:t>
      </w:r>
      <w:r w:rsidRPr="007B3F80">
        <w:t>salvage</w:t>
      </w:r>
      <w:r w:rsidRPr="007B3F80">
        <w:rPr>
          <w:spacing w:val="-15"/>
        </w:rPr>
        <w:t xml:space="preserve"> </w:t>
      </w:r>
      <w:r w:rsidRPr="007B3F80">
        <w:t>value</w:t>
      </w:r>
      <w:r w:rsidRPr="007B3F80">
        <w:rPr>
          <w:spacing w:val="-13"/>
        </w:rPr>
        <w:t xml:space="preserve"> </w:t>
      </w:r>
      <w:r w:rsidRPr="007B3F80">
        <w:t>of</w:t>
      </w:r>
      <w:r w:rsidRPr="007B3F80">
        <w:rPr>
          <w:spacing w:val="-15"/>
        </w:rPr>
        <w:t xml:space="preserve"> </w:t>
      </w:r>
      <w:r w:rsidRPr="007B3F80">
        <w:t>10%.</w:t>
      </w:r>
      <w:r w:rsidRPr="007B3F80">
        <w:rPr>
          <w:spacing w:val="31"/>
        </w:rPr>
        <w:t xml:space="preserve"> </w:t>
      </w:r>
      <w:r w:rsidRPr="007B3F80">
        <w:t>Prepare</w:t>
      </w:r>
      <w:r w:rsidRPr="007B3F80">
        <w:rPr>
          <w:spacing w:val="-13"/>
        </w:rPr>
        <w:t xml:space="preserve"> </w:t>
      </w:r>
      <w:r w:rsidRPr="007B3F80">
        <w:t>a</w:t>
      </w:r>
      <w:r w:rsidRPr="007B3F80">
        <w:rPr>
          <w:spacing w:val="-15"/>
        </w:rPr>
        <w:t xml:space="preserve"> </w:t>
      </w:r>
      <w:r w:rsidRPr="007B3F80">
        <w:t>proposed</w:t>
      </w:r>
      <w:r w:rsidRPr="007B3F80">
        <w:rPr>
          <w:spacing w:val="-13"/>
        </w:rPr>
        <w:t xml:space="preserve"> </w:t>
      </w:r>
      <w:r w:rsidRPr="007B3F80">
        <w:t>cost</w:t>
      </w:r>
      <w:r w:rsidRPr="007B3F80">
        <w:rPr>
          <w:spacing w:val="-12"/>
        </w:rPr>
        <w:t xml:space="preserve"> </w:t>
      </w:r>
      <w:r w:rsidRPr="007B3F80">
        <w:t>adjustment</w:t>
      </w:r>
      <w:r w:rsidRPr="007B3F80">
        <w:rPr>
          <w:spacing w:val="-14"/>
        </w:rPr>
        <w:t xml:space="preserve"> </w:t>
      </w:r>
      <w:r w:rsidRPr="007B3F80">
        <w:t>using Schedule C to remove the total cost from the “Direct Medical Supplies, Materials &amp;</w:t>
      </w:r>
      <w:r w:rsidRPr="007B3F80">
        <w:rPr>
          <w:spacing w:val="-8"/>
        </w:rPr>
        <w:t xml:space="preserve"> </w:t>
      </w:r>
      <w:r w:rsidRPr="007B3F80">
        <w:t>Other</w:t>
      </w:r>
      <w:r w:rsidRPr="007B3F80">
        <w:rPr>
          <w:spacing w:val="-6"/>
        </w:rPr>
        <w:t xml:space="preserve"> </w:t>
      </w:r>
      <w:r w:rsidRPr="007B3F80">
        <w:t>Cost”</w:t>
      </w:r>
      <w:r w:rsidRPr="007B3F80">
        <w:rPr>
          <w:spacing w:val="-6"/>
        </w:rPr>
        <w:t xml:space="preserve"> </w:t>
      </w:r>
      <w:r w:rsidRPr="007B3F80">
        <w:t>category</w:t>
      </w:r>
      <w:r w:rsidRPr="007B3F80">
        <w:rPr>
          <w:spacing w:val="-11"/>
        </w:rPr>
        <w:t xml:space="preserve"> </w:t>
      </w:r>
      <w:r w:rsidRPr="007B3F80">
        <w:t>and</w:t>
      </w:r>
      <w:r w:rsidRPr="007B3F80">
        <w:rPr>
          <w:spacing w:val="-6"/>
        </w:rPr>
        <w:t xml:space="preserve"> </w:t>
      </w:r>
      <w:r w:rsidRPr="007B3F80">
        <w:t>prepare</w:t>
      </w:r>
      <w:r w:rsidRPr="007B3F80">
        <w:rPr>
          <w:spacing w:val="-8"/>
        </w:rPr>
        <w:t xml:space="preserve"> </w:t>
      </w:r>
      <w:r w:rsidRPr="007B3F80">
        <w:t>a</w:t>
      </w:r>
      <w:r w:rsidRPr="007B3F80">
        <w:rPr>
          <w:spacing w:val="-6"/>
        </w:rPr>
        <w:t xml:space="preserve"> </w:t>
      </w:r>
      <w:r w:rsidRPr="007B3F80">
        <w:t>cost</w:t>
      </w:r>
      <w:r w:rsidRPr="007B3F80">
        <w:rPr>
          <w:spacing w:val="-7"/>
        </w:rPr>
        <w:t xml:space="preserve"> </w:t>
      </w:r>
      <w:r w:rsidRPr="007B3F80">
        <w:t>adjustment</w:t>
      </w:r>
      <w:r w:rsidRPr="007B3F80">
        <w:rPr>
          <w:spacing w:val="-6"/>
        </w:rPr>
        <w:t xml:space="preserve"> </w:t>
      </w:r>
      <w:proofErr w:type="gramStart"/>
      <w:r w:rsidRPr="007B3F80">
        <w:t>for</w:t>
      </w:r>
      <w:r w:rsidRPr="007B3F80">
        <w:rPr>
          <w:spacing w:val="-7"/>
        </w:rPr>
        <w:t xml:space="preserve"> </w:t>
      </w:r>
      <w:r w:rsidRPr="007B3F80">
        <w:t>the</w:t>
      </w:r>
      <w:r w:rsidRPr="007B3F80">
        <w:rPr>
          <w:spacing w:val="-6"/>
        </w:rPr>
        <w:t xml:space="preserve"> </w:t>
      </w:r>
      <w:r w:rsidRPr="007B3F80">
        <w:t>amount</w:t>
      </w:r>
      <w:r w:rsidRPr="007B3F80">
        <w:rPr>
          <w:spacing w:val="-6"/>
        </w:rPr>
        <w:t xml:space="preserve"> </w:t>
      </w:r>
      <w:r w:rsidRPr="007B3F80">
        <w:t>of</w:t>
      </w:r>
      <w:proofErr w:type="gramEnd"/>
      <w:r w:rsidRPr="007B3F80">
        <w:rPr>
          <w:spacing w:val="-6"/>
        </w:rPr>
        <w:t xml:space="preserve"> </w:t>
      </w:r>
      <w:r w:rsidRPr="007B3F80">
        <w:t>calculated depreciation. The proposed cost adjustment for depreciation should be identified on</w:t>
      </w:r>
      <w:r w:rsidRPr="007B3F80">
        <w:rPr>
          <w:spacing w:val="-19"/>
        </w:rPr>
        <w:t xml:space="preserve"> </w:t>
      </w:r>
      <w:r w:rsidRPr="007B3F80">
        <w:t>Schedule</w:t>
      </w:r>
      <w:r w:rsidRPr="007B3F80">
        <w:rPr>
          <w:spacing w:val="-19"/>
        </w:rPr>
        <w:t xml:space="preserve"> </w:t>
      </w:r>
      <w:r w:rsidRPr="007B3F80">
        <w:t>C</w:t>
      </w:r>
      <w:r w:rsidRPr="007B3F80">
        <w:rPr>
          <w:spacing w:val="-19"/>
        </w:rPr>
        <w:t xml:space="preserve"> </w:t>
      </w:r>
      <w:r w:rsidRPr="007B3F80">
        <w:t>and</w:t>
      </w:r>
      <w:r w:rsidRPr="007B3F80">
        <w:rPr>
          <w:spacing w:val="-17"/>
        </w:rPr>
        <w:t xml:space="preserve"> </w:t>
      </w:r>
      <w:r w:rsidRPr="007B3F80">
        <w:t>result</w:t>
      </w:r>
      <w:r w:rsidRPr="007B3F80">
        <w:rPr>
          <w:spacing w:val="-19"/>
        </w:rPr>
        <w:t xml:space="preserve"> </w:t>
      </w:r>
      <w:r w:rsidRPr="007B3F80">
        <w:t>in</w:t>
      </w:r>
      <w:r w:rsidRPr="007B3F80">
        <w:rPr>
          <w:spacing w:val="-19"/>
        </w:rPr>
        <w:t xml:space="preserve"> </w:t>
      </w:r>
      <w:r w:rsidRPr="007B3F80">
        <w:t>an</w:t>
      </w:r>
      <w:r w:rsidRPr="007B3F80">
        <w:rPr>
          <w:spacing w:val="-19"/>
        </w:rPr>
        <w:t xml:space="preserve"> </w:t>
      </w:r>
      <w:r w:rsidRPr="007B3F80">
        <w:t>increase</w:t>
      </w:r>
      <w:r w:rsidRPr="007B3F80">
        <w:rPr>
          <w:spacing w:val="-19"/>
        </w:rPr>
        <w:t xml:space="preserve"> </w:t>
      </w:r>
      <w:r w:rsidRPr="007B3F80">
        <w:t>to</w:t>
      </w:r>
      <w:r w:rsidRPr="007B3F80">
        <w:rPr>
          <w:spacing w:val="-20"/>
        </w:rPr>
        <w:t xml:space="preserve"> </w:t>
      </w:r>
      <w:r w:rsidRPr="007B3F80">
        <w:t>the</w:t>
      </w:r>
      <w:r w:rsidRPr="007B3F80">
        <w:rPr>
          <w:spacing w:val="-17"/>
        </w:rPr>
        <w:t xml:space="preserve"> </w:t>
      </w:r>
      <w:r w:rsidRPr="007B3F80">
        <w:t>“Direct</w:t>
      </w:r>
      <w:r w:rsidRPr="007B3F80">
        <w:rPr>
          <w:spacing w:val="-19"/>
        </w:rPr>
        <w:t xml:space="preserve"> </w:t>
      </w:r>
      <w:r w:rsidRPr="007B3F80">
        <w:t>Medical</w:t>
      </w:r>
      <w:r w:rsidRPr="007B3F80">
        <w:rPr>
          <w:spacing w:val="-19"/>
        </w:rPr>
        <w:t xml:space="preserve"> </w:t>
      </w:r>
      <w:r w:rsidRPr="007B3F80">
        <w:t>Equipment</w:t>
      </w:r>
      <w:r w:rsidRPr="007B3F80">
        <w:rPr>
          <w:spacing w:val="-19"/>
        </w:rPr>
        <w:t xml:space="preserve"> </w:t>
      </w:r>
      <w:r w:rsidRPr="007B3F80">
        <w:t>(in</w:t>
      </w:r>
      <w:r w:rsidRPr="007B3F80">
        <w:rPr>
          <w:spacing w:val="-17"/>
        </w:rPr>
        <w:t xml:space="preserve"> </w:t>
      </w:r>
      <w:r w:rsidRPr="007B3F80">
        <w:t>excess of Capital Threshold)”</w:t>
      </w:r>
      <w:r w:rsidRPr="007B3F80">
        <w:rPr>
          <w:spacing w:val="-26"/>
        </w:rPr>
        <w:t xml:space="preserve"> </w:t>
      </w:r>
      <w:r w:rsidRPr="007B3F80">
        <w:t>category.</w:t>
      </w:r>
    </w:p>
    <w:p w14:paraId="237C8CCB" w14:textId="77777777" w:rsidR="00235F52" w:rsidRDefault="00235F52">
      <w:pPr>
        <w:pStyle w:val="BodyText"/>
        <w:ind w:left="1540" w:right="115"/>
        <w:jc w:val="both"/>
      </w:pPr>
    </w:p>
    <w:p w14:paraId="268F013A" w14:textId="43C6AC43" w:rsidR="001A5501" w:rsidRDefault="001A5501" w:rsidP="00AC0BAE">
      <w:pPr>
        <w:pStyle w:val="BodyText"/>
        <w:ind w:right="115"/>
        <w:jc w:val="both"/>
      </w:pPr>
    </w:p>
    <w:p w14:paraId="37CB5A09" w14:textId="0F49E0FE" w:rsidR="00074900" w:rsidRDefault="00074900" w:rsidP="00AC0BAE">
      <w:pPr>
        <w:pStyle w:val="BodyText"/>
        <w:ind w:right="115"/>
        <w:jc w:val="both"/>
      </w:pPr>
    </w:p>
    <w:p w14:paraId="3BC85943" w14:textId="239E31E3" w:rsidR="00EB1946" w:rsidRDefault="00EB1946">
      <w:pPr>
        <w:rPr>
          <w:sz w:val="24"/>
          <w:szCs w:val="24"/>
        </w:rPr>
      </w:pPr>
      <w:r>
        <w:br w:type="page"/>
      </w:r>
    </w:p>
    <w:p w14:paraId="06EC979A" w14:textId="77777777" w:rsidR="00074900" w:rsidRDefault="00074900" w:rsidP="00074900">
      <w:pPr>
        <w:pStyle w:val="BodyText"/>
        <w:ind w:right="115"/>
        <w:jc w:val="both"/>
      </w:pPr>
    </w:p>
    <w:p w14:paraId="10154013" w14:textId="77777777" w:rsidR="00074900" w:rsidRDefault="00074900" w:rsidP="00074900">
      <w:pPr>
        <w:pStyle w:val="BodyText"/>
        <w:ind w:right="115"/>
      </w:pPr>
    </w:p>
    <w:p w14:paraId="1A47DF7D" w14:textId="77777777" w:rsidR="00074900" w:rsidRPr="00C80158" w:rsidRDefault="00074900" w:rsidP="00074900">
      <w:pPr>
        <w:pStyle w:val="BodyText"/>
        <w:ind w:right="115"/>
        <w:jc w:val="center"/>
        <w:outlineLvl w:val="1"/>
        <w:rPr>
          <w:b/>
          <w:u w:val="single"/>
        </w:rPr>
      </w:pPr>
      <w:bookmarkStart w:id="17" w:name="_Toc516830140"/>
      <w:r w:rsidRPr="00C80158">
        <w:rPr>
          <w:b/>
          <w:u w:val="single"/>
        </w:rPr>
        <w:t>CLAIMS ADJUSTMENT CHART</w:t>
      </w:r>
      <w:bookmarkEnd w:id="17"/>
    </w:p>
    <w:p w14:paraId="525575EE" w14:textId="77777777" w:rsidR="00074900" w:rsidRDefault="00074900" w:rsidP="00074900">
      <w:pPr>
        <w:pStyle w:val="BodyText"/>
        <w:ind w:right="115"/>
        <w:jc w:val="center"/>
      </w:pPr>
    </w:p>
    <w:tbl>
      <w:tblPr>
        <w:tblW w:w="9640" w:type="dxa"/>
        <w:tblInd w:w="-23" w:type="dxa"/>
        <w:tblLook w:val="04A0" w:firstRow="1" w:lastRow="0" w:firstColumn="1" w:lastColumn="0" w:noHBand="0" w:noVBand="1"/>
      </w:tblPr>
      <w:tblGrid>
        <w:gridCol w:w="2520"/>
        <w:gridCol w:w="2400"/>
        <w:gridCol w:w="2280"/>
        <w:gridCol w:w="2440"/>
      </w:tblGrid>
      <w:tr w:rsidR="00074900" w:rsidRPr="00235F52" w14:paraId="3A36E533" w14:textId="77777777" w:rsidTr="00057F2D">
        <w:trPr>
          <w:trHeight w:val="330"/>
        </w:trPr>
        <w:tc>
          <w:tcPr>
            <w:tcW w:w="9640" w:type="dxa"/>
            <w:gridSpan w:val="4"/>
            <w:tcBorders>
              <w:top w:val="double" w:sz="6" w:space="0" w:color="3F3F3F"/>
              <w:left w:val="double" w:sz="6" w:space="0" w:color="3F3F3F"/>
              <w:bottom w:val="double" w:sz="6" w:space="0" w:color="3F3F3F"/>
              <w:right w:val="double" w:sz="6" w:space="0" w:color="3F3F3F"/>
            </w:tcBorders>
            <w:shd w:val="clear" w:color="000000" w:fill="BFBFBF"/>
            <w:noWrap/>
            <w:vAlign w:val="bottom"/>
            <w:hideMark/>
          </w:tcPr>
          <w:p w14:paraId="339A1C27" w14:textId="77777777" w:rsidR="00074900" w:rsidRPr="00235F52" w:rsidRDefault="00074900" w:rsidP="00057F2D">
            <w:pPr>
              <w:widowControl/>
              <w:autoSpaceDE/>
              <w:autoSpaceDN/>
              <w:jc w:val="center"/>
              <w:rPr>
                <w:rFonts w:ascii="Calibri" w:hAnsi="Calibri"/>
                <w:b/>
                <w:bCs/>
              </w:rPr>
            </w:pPr>
            <w:bookmarkStart w:id="18" w:name="_Hlk14074749"/>
            <w:r>
              <w:rPr>
                <w:rFonts w:ascii="Calibri" w:hAnsi="Calibri"/>
                <w:b/>
                <w:bCs/>
              </w:rPr>
              <w:t>Claims Adjustment Chart</w:t>
            </w:r>
          </w:p>
        </w:tc>
      </w:tr>
      <w:tr w:rsidR="00074900" w:rsidRPr="00235F52" w14:paraId="26F5351B" w14:textId="77777777" w:rsidTr="00057F2D">
        <w:trPr>
          <w:trHeight w:val="330"/>
        </w:trPr>
        <w:tc>
          <w:tcPr>
            <w:tcW w:w="4920" w:type="dxa"/>
            <w:gridSpan w:val="2"/>
            <w:tcBorders>
              <w:top w:val="double" w:sz="6" w:space="0" w:color="3F3F3F"/>
              <w:left w:val="double" w:sz="6" w:space="0" w:color="3F3F3F"/>
              <w:bottom w:val="double" w:sz="6" w:space="0" w:color="3F3F3F"/>
              <w:right w:val="double" w:sz="6" w:space="0" w:color="3F3F3F"/>
            </w:tcBorders>
            <w:shd w:val="clear" w:color="000000" w:fill="BFBFBF"/>
            <w:noWrap/>
            <w:vAlign w:val="bottom"/>
            <w:hideMark/>
          </w:tcPr>
          <w:p w14:paraId="6703B7FB" w14:textId="77777777" w:rsidR="00074900" w:rsidRPr="00235F52" w:rsidRDefault="00074900" w:rsidP="00057F2D">
            <w:pPr>
              <w:widowControl/>
              <w:autoSpaceDE/>
              <w:autoSpaceDN/>
              <w:jc w:val="center"/>
              <w:rPr>
                <w:rFonts w:ascii="Calibri" w:hAnsi="Calibri"/>
                <w:b/>
                <w:bCs/>
              </w:rPr>
            </w:pPr>
            <w:r w:rsidRPr="00235F52">
              <w:rPr>
                <w:rFonts w:ascii="Calibri" w:hAnsi="Calibri"/>
                <w:b/>
                <w:bCs/>
              </w:rPr>
              <w:t>Provider:</w:t>
            </w:r>
          </w:p>
        </w:tc>
        <w:tc>
          <w:tcPr>
            <w:tcW w:w="4720" w:type="dxa"/>
            <w:gridSpan w:val="2"/>
            <w:tcBorders>
              <w:top w:val="double" w:sz="6" w:space="0" w:color="3F3F3F"/>
              <w:left w:val="nil"/>
              <w:bottom w:val="double" w:sz="6" w:space="0" w:color="3F3F3F"/>
              <w:right w:val="double" w:sz="6" w:space="0" w:color="3F3F3F"/>
            </w:tcBorders>
            <w:shd w:val="clear" w:color="000000" w:fill="BFBFBF"/>
            <w:noWrap/>
            <w:vAlign w:val="bottom"/>
            <w:hideMark/>
          </w:tcPr>
          <w:p w14:paraId="14B60BF3" w14:textId="77777777" w:rsidR="00074900" w:rsidRPr="00235F52" w:rsidRDefault="00074900" w:rsidP="00057F2D">
            <w:pPr>
              <w:widowControl/>
              <w:autoSpaceDE/>
              <w:autoSpaceDN/>
              <w:jc w:val="center"/>
              <w:rPr>
                <w:rFonts w:ascii="Calibri" w:hAnsi="Calibri"/>
                <w:b/>
                <w:bCs/>
              </w:rPr>
            </w:pPr>
            <w:r w:rsidRPr="00235F52">
              <w:rPr>
                <w:rFonts w:ascii="Calibri" w:hAnsi="Calibri"/>
                <w:b/>
                <w:bCs/>
              </w:rPr>
              <w:t>Provider Number:</w:t>
            </w:r>
          </w:p>
        </w:tc>
      </w:tr>
      <w:tr w:rsidR="00074900" w:rsidRPr="00235F52" w14:paraId="65664046" w14:textId="77777777" w:rsidTr="00057F2D">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31FC2"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Schedule</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14:paraId="1AE60BE1"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Number of Claims Tested</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06626546"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Number of Adjustments</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7D3DA31"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Percentage of Adjustments</w:t>
            </w:r>
          </w:p>
        </w:tc>
      </w:tr>
      <w:tr w:rsidR="00074900" w:rsidRPr="00235F52" w14:paraId="4F3F47FE" w14:textId="77777777" w:rsidTr="00057F2D">
        <w:trPr>
          <w:trHeight w:val="5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EBC994B"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P</w:t>
            </w:r>
          </w:p>
        </w:tc>
        <w:tc>
          <w:tcPr>
            <w:tcW w:w="2400" w:type="dxa"/>
            <w:tcBorders>
              <w:top w:val="nil"/>
              <w:left w:val="nil"/>
              <w:bottom w:val="single" w:sz="4" w:space="0" w:color="auto"/>
              <w:right w:val="single" w:sz="4" w:space="0" w:color="auto"/>
            </w:tcBorders>
            <w:shd w:val="clear" w:color="auto" w:fill="auto"/>
            <w:noWrap/>
            <w:vAlign w:val="bottom"/>
            <w:hideMark/>
          </w:tcPr>
          <w:p w14:paraId="4451A03F" w14:textId="77777777" w:rsidR="00074900" w:rsidRPr="00235F52" w:rsidRDefault="00074900" w:rsidP="00057F2D">
            <w:pPr>
              <w:widowControl/>
              <w:autoSpaceDE/>
              <w:autoSpaceDN/>
              <w:jc w:val="center"/>
              <w:rPr>
                <w:rFonts w:ascii="Calibri" w:hAnsi="Calibri"/>
                <w:color w:val="000000"/>
              </w:rPr>
            </w:pPr>
          </w:p>
        </w:tc>
        <w:tc>
          <w:tcPr>
            <w:tcW w:w="2280" w:type="dxa"/>
            <w:tcBorders>
              <w:top w:val="nil"/>
              <w:left w:val="nil"/>
              <w:bottom w:val="single" w:sz="4" w:space="0" w:color="auto"/>
              <w:right w:val="single" w:sz="4" w:space="0" w:color="auto"/>
            </w:tcBorders>
            <w:shd w:val="clear" w:color="auto" w:fill="auto"/>
            <w:noWrap/>
            <w:vAlign w:val="bottom"/>
            <w:hideMark/>
          </w:tcPr>
          <w:p w14:paraId="0A7D6E1A" w14:textId="77777777" w:rsidR="00074900" w:rsidRPr="00235F52" w:rsidRDefault="00074900" w:rsidP="00057F2D">
            <w:pPr>
              <w:widowControl/>
              <w:autoSpaceDE/>
              <w:autoSpaceDN/>
              <w:jc w:val="center"/>
              <w:rPr>
                <w:rFonts w:ascii="Calibri" w:hAnsi="Calibri"/>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08F58D6D" w14:textId="77777777" w:rsidR="00074900" w:rsidRPr="00235F52" w:rsidRDefault="00074900" w:rsidP="00057F2D">
            <w:pPr>
              <w:widowControl/>
              <w:autoSpaceDE/>
              <w:autoSpaceDN/>
              <w:jc w:val="center"/>
              <w:rPr>
                <w:rFonts w:ascii="Calibri" w:hAnsi="Calibri"/>
                <w:color w:val="000000"/>
              </w:rPr>
            </w:pPr>
          </w:p>
        </w:tc>
      </w:tr>
      <w:tr w:rsidR="00074900" w:rsidRPr="00235F52" w14:paraId="42ED9A13" w14:textId="77777777" w:rsidTr="00057F2D">
        <w:trPr>
          <w:trHeight w:val="6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9B9BA5B" w14:textId="77777777" w:rsidR="00074900" w:rsidRPr="00235F52" w:rsidRDefault="00074900" w:rsidP="00057F2D">
            <w:pPr>
              <w:widowControl/>
              <w:autoSpaceDE/>
              <w:autoSpaceDN/>
              <w:jc w:val="center"/>
              <w:rPr>
                <w:rFonts w:ascii="Calibri" w:hAnsi="Calibri"/>
                <w:b/>
                <w:bCs/>
                <w:color w:val="000000"/>
              </w:rPr>
            </w:pPr>
            <w:r w:rsidRPr="00235F52">
              <w:rPr>
                <w:rFonts w:ascii="Calibri" w:hAnsi="Calibri"/>
                <w:b/>
                <w:bCs/>
                <w:color w:val="000000"/>
              </w:rPr>
              <w:t>P - Transportation Claims</w:t>
            </w:r>
          </w:p>
        </w:tc>
        <w:tc>
          <w:tcPr>
            <w:tcW w:w="2400" w:type="dxa"/>
            <w:tcBorders>
              <w:top w:val="nil"/>
              <w:left w:val="nil"/>
              <w:bottom w:val="single" w:sz="4" w:space="0" w:color="auto"/>
              <w:right w:val="single" w:sz="4" w:space="0" w:color="auto"/>
            </w:tcBorders>
            <w:shd w:val="clear" w:color="auto" w:fill="auto"/>
            <w:noWrap/>
            <w:vAlign w:val="bottom"/>
            <w:hideMark/>
          </w:tcPr>
          <w:p w14:paraId="752F2227" w14:textId="77777777" w:rsidR="00074900" w:rsidRPr="00235F52" w:rsidRDefault="00074900" w:rsidP="00057F2D">
            <w:pPr>
              <w:widowControl/>
              <w:autoSpaceDE/>
              <w:autoSpaceDN/>
              <w:jc w:val="center"/>
              <w:rPr>
                <w:rFonts w:ascii="Calibri" w:hAnsi="Calibri"/>
                <w:color w:val="000000"/>
              </w:rPr>
            </w:pPr>
          </w:p>
        </w:tc>
        <w:tc>
          <w:tcPr>
            <w:tcW w:w="2280" w:type="dxa"/>
            <w:tcBorders>
              <w:top w:val="nil"/>
              <w:left w:val="nil"/>
              <w:bottom w:val="single" w:sz="4" w:space="0" w:color="auto"/>
              <w:right w:val="single" w:sz="4" w:space="0" w:color="auto"/>
            </w:tcBorders>
            <w:shd w:val="clear" w:color="auto" w:fill="auto"/>
            <w:noWrap/>
            <w:vAlign w:val="bottom"/>
            <w:hideMark/>
          </w:tcPr>
          <w:p w14:paraId="2C3E1DFE" w14:textId="77777777" w:rsidR="00074900" w:rsidRPr="00235F52" w:rsidRDefault="00074900" w:rsidP="00057F2D">
            <w:pPr>
              <w:widowControl/>
              <w:autoSpaceDE/>
              <w:autoSpaceDN/>
              <w:jc w:val="center"/>
              <w:rPr>
                <w:rFonts w:ascii="Calibri" w:hAnsi="Calibri"/>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66115B6F" w14:textId="77777777" w:rsidR="00074900" w:rsidRPr="00235F52" w:rsidRDefault="00074900" w:rsidP="00057F2D">
            <w:pPr>
              <w:widowControl/>
              <w:autoSpaceDE/>
              <w:autoSpaceDN/>
              <w:jc w:val="center"/>
              <w:rPr>
                <w:rFonts w:ascii="Calibri" w:hAnsi="Calibri"/>
                <w:color w:val="000000"/>
              </w:rPr>
            </w:pPr>
          </w:p>
        </w:tc>
      </w:tr>
      <w:bookmarkEnd w:id="18"/>
    </w:tbl>
    <w:p w14:paraId="569C0158" w14:textId="77777777" w:rsidR="00C66CCB" w:rsidRDefault="00C66CCB" w:rsidP="00C30D36">
      <w:pPr>
        <w:pStyle w:val="BodyText"/>
        <w:ind w:right="115"/>
        <w:jc w:val="both"/>
      </w:pPr>
    </w:p>
    <w:sectPr w:rsidR="00C66CCB" w:rsidSect="009D4BF6">
      <w:headerReference w:type="default" r:id="rId12"/>
      <w:pgSz w:w="12240" w:h="15840"/>
      <w:pgMar w:top="1080" w:right="1080" w:bottom="1080" w:left="108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33A3" w14:textId="77777777" w:rsidR="008B609D" w:rsidRDefault="008B609D">
      <w:r>
        <w:separator/>
      </w:r>
    </w:p>
  </w:endnote>
  <w:endnote w:type="continuationSeparator" w:id="0">
    <w:p w14:paraId="21F5404D" w14:textId="77777777" w:rsidR="008B609D" w:rsidRDefault="008B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7431" w14:textId="77777777" w:rsidR="008B609D" w:rsidRDefault="008B609D">
      <w:r>
        <w:separator/>
      </w:r>
    </w:p>
  </w:footnote>
  <w:footnote w:type="continuationSeparator" w:id="0">
    <w:p w14:paraId="7244FEBF" w14:textId="77777777" w:rsidR="008B609D" w:rsidRDefault="008B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115A" w14:textId="77777777" w:rsidR="00254669" w:rsidRDefault="00254669" w:rsidP="00C62043">
    <w:pPr>
      <w:pStyle w:val="Header"/>
    </w:pPr>
    <w:r>
      <w:t>Attachment to the MSP Engagement Letter</w:t>
    </w:r>
  </w:p>
  <w:p w14:paraId="3D455288" w14:textId="77777777" w:rsidR="00254669" w:rsidRDefault="00254669" w:rsidP="00C6204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14:paraId="277C1085" w14:textId="77777777" w:rsidR="00254669" w:rsidRPr="00C62043" w:rsidRDefault="00254669" w:rsidP="00C6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324"/>
    <w:multiLevelType w:val="hybridMultilevel"/>
    <w:tmpl w:val="A3B4AE46"/>
    <w:lvl w:ilvl="0" w:tplc="25EE72DE">
      <w:numFmt w:val="bullet"/>
      <w:lvlText w:val=""/>
      <w:lvlJc w:val="left"/>
      <w:pPr>
        <w:ind w:left="1540" w:hanging="360"/>
      </w:pPr>
      <w:rPr>
        <w:rFonts w:ascii="Symbol" w:eastAsia="Symbol" w:hAnsi="Symbol" w:cs="Symbol" w:hint="default"/>
        <w:w w:val="100"/>
        <w:sz w:val="24"/>
        <w:szCs w:val="24"/>
      </w:rPr>
    </w:lvl>
    <w:lvl w:ilvl="1" w:tplc="2D28AF76">
      <w:numFmt w:val="bullet"/>
      <w:lvlText w:val="•"/>
      <w:lvlJc w:val="left"/>
      <w:pPr>
        <w:ind w:left="2344" w:hanging="360"/>
      </w:pPr>
      <w:rPr>
        <w:rFonts w:hint="default"/>
      </w:rPr>
    </w:lvl>
    <w:lvl w:ilvl="2" w:tplc="B76E66A2">
      <w:numFmt w:val="bullet"/>
      <w:lvlText w:val="•"/>
      <w:lvlJc w:val="left"/>
      <w:pPr>
        <w:ind w:left="3148" w:hanging="360"/>
      </w:pPr>
      <w:rPr>
        <w:rFonts w:hint="default"/>
      </w:rPr>
    </w:lvl>
    <w:lvl w:ilvl="3" w:tplc="EF46EFBE">
      <w:numFmt w:val="bullet"/>
      <w:lvlText w:val="•"/>
      <w:lvlJc w:val="left"/>
      <w:pPr>
        <w:ind w:left="3952" w:hanging="360"/>
      </w:pPr>
      <w:rPr>
        <w:rFonts w:hint="default"/>
      </w:rPr>
    </w:lvl>
    <w:lvl w:ilvl="4" w:tplc="07A0CEE4">
      <w:numFmt w:val="bullet"/>
      <w:lvlText w:val="•"/>
      <w:lvlJc w:val="left"/>
      <w:pPr>
        <w:ind w:left="4756" w:hanging="360"/>
      </w:pPr>
      <w:rPr>
        <w:rFonts w:hint="default"/>
      </w:rPr>
    </w:lvl>
    <w:lvl w:ilvl="5" w:tplc="791EE6E2">
      <w:numFmt w:val="bullet"/>
      <w:lvlText w:val="•"/>
      <w:lvlJc w:val="left"/>
      <w:pPr>
        <w:ind w:left="5560" w:hanging="360"/>
      </w:pPr>
      <w:rPr>
        <w:rFonts w:hint="default"/>
      </w:rPr>
    </w:lvl>
    <w:lvl w:ilvl="6" w:tplc="010456A2">
      <w:numFmt w:val="bullet"/>
      <w:lvlText w:val="•"/>
      <w:lvlJc w:val="left"/>
      <w:pPr>
        <w:ind w:left="6364" w:hanging="360"/>
      </w:pPr>
      <w:rPr>
        <w:rFonts w:hint="default"/>
      </w:rPr>
    </w:lvl>
    <w:lvl w:ilvl="7" w:tplc="D6BA35A8">
      <w:numFmt w:val="bullet"/>
      <w:lvlText w:val="•"/>
      <w:lvlJc w:val="left"/>
      <w:pPr>
        <w:ind w:left="7168" w:hanging="360"/>
      </w:pPr>
      <w:rPr>
        <w:rFonts w:hint="default"/>
      </w:rPr>
    </w:lvl>
    <w:lvl w:ilvl="8" w:tplc="D728C9F6">
      <w:numFmt w:val="bullet"/>
      <w:lvlText w:val="•"/>
      <w:lvlJc w:val="left"/>
      <w:pPr>
        <w:ind w:left="7972" w:hanging="360"/>
      </w:pPr>
      <w:rPr>
        <w:rFonts w:hint="default"/>
      </w:rPr>
    </w:lvl>
  </w:abstractNum>
  <w:abstractNum w:abstractNumId="1" w15:restartNumberingAfterBreak="0">
    <w:nsid w:val="086671E2"/>
    <w:multiLevelType w:val="hybridMultilevel"/>
    <w:tmpl w:val="6BDEA57E"/>
    <w:lvl w:ilvl="0" w:tplc="6B6A4DA6">
      <w:start w:val="1"/>
      <w:numFmt w:val="decimal"/>
      <w:lvlText w:val="%1."/>
      <w:lvlJc w:val="left"/>
      <w:pPr>
        <w:ind w:left="820" w:hanging="720"/>
      </w:pPr>
      <w:rPr>
        <w:rFonts w:ascii="Times New Roman" w:eastAsia="Times New Roman" w:hAnsi="Times New Roman" w:cs="Times New Roman" w:hint="default"/>
        <w:spacing w:val="-30"/>
        <w:w w:val="99"/>
        <w:sz w:val="24"/>
        <w:szCs w:val="24"/>
      </w:rPr>
    </w:lvl>
    <w:lvl w:ilvl="1" w:tplc="3B660052">
      <w:numFmt w:val="bullet"/>
      <w:lvlText w:val=""/>
      <w:lvlJc w:val="left"/>
      <w:pPr>
        <w:ind w:left="1271" w:hanging="452"/>
      </w:pPr>
      <w:rPr>
        <w:rFonts w:ascii="Symbol" w:eastAsia="Symbol" w:hAnsi="Symbol" w:cs="Symbol" w:hint="default"/>
        <w:w w:val="100"/>
        <w:sz w:val="24"/>
        <w:szCs w:val="24"/>
      </w:rPr>
    </w:lvl>
    <w:lvl w:ilvl="2" w:tplc="B964BE20">
      <w:numFmt w:val="bullet"/>
      <w:lvlText w:val="•"/>
      <w:lvlJc w:val="left"/>
      <w:pPr>
        <w:ind w:left="1280" w:hanging="452"/>
      </w:pPr>
      <w:rPr>
        <w:rFonts w:hint="default"/>
      </w:rPr>
    </w:lvl>
    <w:lvl w:ilvl="3" w:tplc="8B105BB4">
      <w:numFmt w:val="bullet"/>
      <w:lvlText w:val="•"/>
      <w:lvlJc w:val="left"/>
      <w:pPr>
        <w:ind w:left="2317" w:hanging="452"/>
      </w:pPr>
      <w:rPr>
        <w:rFonts w:hint="default"/>
      </w:rPr>
    </w:lvl>
    <w:lvl w:ilvl="4" w:tplc="6A7475E4">
      <w:numFmt w:val="bullet"/>
      <w:lvlText w:val="•"/>
      <w:lvlJc w:val="left"/>
      <w:pPr>
        <w:ind w:left="3355" w:hanging="452"/>
      </w:pPr>
      <w:rPr>
        <w:rFonts w:hint="default"/>
      </w:rPr>
    </w:lvl>
    <w:lvl w:ilvl="5" w:tplc="41DC08B0">
      <w:numFmt w:val="bullet"/>
      <w:lvlText w:val="•"/>
      <w:lvlJc w:val="left"/>
      <w:pPr>
        <w:ind w:left="4392" w:hanging="452"/>
      </w:pPr>
      <w:rPr>
        <w:rFonts w:hint="default"/>
      </w:rPr>
    </w:lvl>
    <w:lvl w:ilvl="6" w:tplc="993406D2">
      <w:numFmt w:val="bullet"/>
      <w:lvlText w:val="•"/>
      <w:lvlJc w:val="left"/>
      <w:pPr>
        <w:ind w:left="5430" w:hanging="452"/>
      </w:pPr>
      <w:rPr>
        <w:rFonts w:hint="default"/>
      </w:rPr>
    </w:lvl>
    <w:lvl w:ilvl="7" w:tplc="E8F8F554">
      <w:numFmt w:val="bullet"/>
      <w:lvlText w:val="•"/>
      <w:lvlJc w:val="left"/>
      <w:pPr>
        <w:ind w:left="6467" w:hanging="452"/>
      </w:pPr>
      <w:rPr>
        <w:rFonts w:hint="default"/>
      </w:rPr>
    </w:lvl>
    <w:lvl w:ilvl="8" w:tplc="25DAA8B6">
      <w:numFmt w:val="bullet"/>
      <w:lvlText w:val="•"/>
      <w:lvlJc w:val="left"/>
      <w:pPr>
        <w:ind w:left="7505" w:hanging="452"/>
      </w:pPr>
      <w:rPr>
        <w:rFonts w:hint="default"/>
      </w:rPr>
    </w:lvl>
  </w:abstractNum>
  <w:abstractNum w:abstractNumId="2" w15:restartNumberingAfterBreak="0">
    <w:nsid w:val="08AC4F0A"/>
    <w:multiLevelType w:val="hybridMultilevel"/>
    <w:tmpl w:val="EE829F64"/>
    <w:lvl w:ilvl="0" w:tplc="54EC5A7E">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2B8044C8">
      <w:numFmt w:val="bullet"/>
      <w:lvlText w:val=""/>
      <w:lvlJc w:val="left"/>
      <w:pPr>
        <w:ind w:left="2320" w:hanging="360"/>
      </w:pPr>
      <w:rPr>
        <w:rFonts w:ascii="Symbol" w:eastAsia="Symbol" w:hAnsi="Symbol" w:cs="Symbol" w:hint="default"/>
        <w:w w:val="100"/>
        <w:sz w:val="24"/>
        <w:szCs w:val="24"/>
      </w:rPr>
    </w:lvl>
    <w:lvl w:ilvl="2" w:tplc="24AAEC3A">
      <w:numFmt w:val="bullet"/>
      <w:lvlText w:val="•"/>
      <w:lvlJc w:val="left"/>
      <w:pPr>
        <w:ind w:left="3126" w:hanging="360"/>
      </w:pPr>
      <w:rPr>
        <w:rFonts w:hint="default"/>
      </w:rPr>
    </w:lvl>
    <w:lvl w:ilvl="3" w:tplc="26389454">
      <w:numFmt w:val="bullet"/>
      <w:lvlText w:val="•"/>
      <w:lvlJc w:val="left"/>
      <w:pPr>
        <w:ind w:left="3933" w:hanging="360"/>
      </w:pPr>
      <w:rPr>
        <w:rFonts w:hint="default"/>
      </w:rPr>
    </w:lvl>
    <w:lvl w:ilvl="4" w:tplc="DFAA32E4">
      <w:numFmt w:val="bullet"/>
      <w:lvlText w:val="•"/>
      <w:lvlJc w:val="left"/>
      <w:pPr>
        <w:ind w:left="4740" w:hanging="360"/>
      </w:pPr>
      <w:rPr>
        <w:rFonts w:hint="default"/>
      </w:rPr>
    </w:lvl>
    <w:lvl w:ilvl="5" w:tplc="B04ABC70">
      <w:numFmt w:val="bullet"/>
      <w:lvlText w:val="•"/>
      <w:lvlJc w:val="left"/>
      <w:pPr>
        <w:ind w:left="5546" w:hanging="360"/>
      </w:pPr>
      <w:rPr>
        <w:rFonts w:hint="default"/>
      </w:rPr>
    </w:lvl>
    <w:lvl w:ilvl="6" w:tplc="9A44D0A8">
      <w:numFmt w:val="bullet"/>
      <w:lvlText w:val="•"/>
      <w:lvlJc w:val="left"/>
      <w:pPr>
        <w:ind w:left="6353" w:hanging="360"/>
      </w:pPr>
      <w:rPr>
        <w:rFonts w:hint="default"/>
      </w:rPr>
    </w:lvl>
    <w:lvl w:ilvl="7" w:tplc="48C6358A">
      <w:numFmt w:val="bullet"/>
      <w:lvlText w:val="•"/>
      <w:lvlJc w:val="left"/>
      <w:pPr>
        <w:ind w:left="7160" w:hanging="360"/>
      </w:pPr>
      <w:rPr>
        <w:rFonts w:hint="default"/>
      </w:rPr>
    </w:lvl>
    <w:lvl w:ilvl="8" w:tplc="609010DA">
      <w:numFmt w:val="bullet"/>
      <w:lvlText w:val="•"/>
      <w:lvlJc w:val="left"/>
      <w:pPr>
        <w:ind w:left="7966" w:hanging="360"/>
      </w:pPr>
      <w:rPr>
        <w:rFonts w:hint="default"/>
      </w:rPr>
    </w:lvl>
  </w:abstractNum>
  <w:abstractNum w:abstractNumId="3" w15:restartNumberingAfterBreak="0">
    <w:nsid w:val="09DF5F6E"/>
    <w:multiLevelType w:val="hybridMultilevel"/>
    <w:tmpl w:val="54EC5264"/>
    <w:lvl w:ilvl="0" w:tplc="A9F0F19A">
      <w:start w:val="8"/>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A9C2E31"/>
    <w:multiLevelType w:val="hybridMultilevel"/>
    <w:tmpl w:val="702A583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0C303593"/>
    <w:multiLevelType w:val="hybridMultilevel"/>
    <w:tmpl w:val="0F62773E"/>
    <w:lvl w:ilvl="0" w:tplc="07C098DA">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64D26008">
      <w:start w:val="1"/>
      <w:numFmt w:val="decimal"/>
      <w:lvlText w:val="%2."/>
      <w:lvlJc w:val="left"/>
      <w:pPr>
        <w:ind w:left="1900" w:hanging="360"/>
      </w:pPr>
      <w:rPr>
        <w:rFonts w:ascii="Times New Roman" w:eastAsia="Times New Roman" w:hAnsi="Times New Roman" w:cs="Times New Roman" w:hint="default"/>
        <w:spacing w:val="-30"/>
        <w:w w:val="99"/>
        <w:sz w:val="24"/>
        <w:szCs w:val="24"/>
      </w:rPr>
    </w:lvl>
    <w:lvl w:ilvl="2" w:tplc="90B4C9EA">
      <w:numFmt w:val="bullet"/>
      <w:lvlText w:val="•"/>
      <w:lvlJc w:val="left"/>
      <w:pPr>
        <w:ind w:left="2753" w:hanging="360"/>
      </w:pPr>
      <w:rPr>
        <w:rFonts w:hint="default"/>
      </w:rPr>
    </w:lvl>
    <w:lvl w:ilvl="3" w:tplc="8DAC7376">
      <w:numFmt w:val="bullet"/>
      <w:lvlText w:val="•"/>
      <w:lvlJc w:val="left"/>
      <w:pPr>
        <w:ind w:left="3606" w:hanging="360"/>
      </w:pPr>
      <w:rPr>
        <w:rFonts w:hint="default"/>
      </w:rPr>
    </w:lvl>
    <w:lvl w:ilvl="4" w:tplc="E8D02544">
      <w:numFmt w:val="bullet"/>
      <w:lvlText w:val="•"/>
      <w:lvlJc w:val="left"/>
      <w:pPr>
        <w:ind w:left="4460" w:hanging="360"/>
      </w:pPr>
      <w:rPr>
        <w:rFonts w:hint="default"/>
      </w:rPr>
    </w:lvl>
    <w:lvl w:ilvl="5" w:tplc="0A1E7E14">
      <w:numFmt w:val="bullet"/>
      <w:lvlText w:val="•"/>
      <w:lvlJc w:val="left"/>
      <w:pPr>
        <w:ind w:left="5313" w:hanging="360"/>
      </w:pPr>
      <w:rPr>
        <w:rFonts w:hint="default"/>
      </w:rPr>
    </w:lvl>
    <w:lvl w:ilvl="6" w:tplc="3A926D38">
      <w:numFmt w:val="bullet"/>
      <w:lvlText w:val="•"/>
      <w:lvlJc w:val="left"/>
      <w:pPr>
        <w:ind w:left="6166" w:hanging="360"/>
      </w:pPr>
      <w:rPr>
        <w:rFonts w:hint="default"/>
      </w:rPr>
    </w:lvl>
    <w:lvl w:ilvl="7" w:tplc="826623AE">
      <w:numFmt w:val="bullet"/>
      <w:lvlText w:val="•"/>
      <w:lvlJc w:val="left"/>
      <w:pPr>
        <w:ind w:left="7020" w:hanging="360"/>
      </w:pPr>
      <w:rPr>
        <w:rFonts w:hint="default"/>
      </w:rPr>
    </w:lvl>
    <w:lvl w:ilvl="8" w:tplc="17EE75E4">
      <w:numFmt w:val="bullet"/>
      <w:lvlText w:val="•"/>
      <w:lvlJc w:val="left"/>
      <w:pPr>
        <w:ind w:left="7873" w:hanging="360"/>
      </w:pPr>
      <w:rPr>
        <w:rFonts w:hint="default"/>
      </w:rPr>
    </w:lvl>
  </w:abstractNum>
  <w:abstractNum w:abstractNumId="6" w15:restartNumberingAfterBreak="0">
    <w:nsid w:val="12BA29F5"/>
    <w:multiLevelType w:val="hybridMultilevel"/>
    <w:tmpl w:val="A34C444E"/>
    <w:lvl w:ilvl="0" w:tplc="3676A912">
      <w:start w:val="8"/>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66A1F9C"/>
    <w:multiLevelType w:val="hybridMultilevel"/>
    <w:tmpl w:val="9B1AD2DE"/>
    <w:lvl w:ilvl="0" w:tplc="1C0A1FC8">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7EE8ED6E">
      <w:numFmt w:val="bullet"/>
      <w:lvlText w:val="•"/>
      <w:lvlJc w:val="left"/>
      <w:pPr>
        <w:ind w:left="2344" w:hanging="360"/>
      </w:pPr>
      <w:rPr>
        <w:rFonts w:hint="default"/>
      </w:rPr>
    </w:lvl>
    <w:lvl w:ilvl="2" w:tplc="17BAA464">
      <w:numFmt w:val="bullet"/>
      <w:lvlText w:val="•"/>
      <w:lvlJc w:val="left"/>
      <w:pPr>
        <w:ind w:left="3148" w:hanging="360"/>
      </w:pPr>
      <w:rPr>
        <w:rFonts w:hint="default"/>
      </w:rPr>
    </w:lvl>
    <w:lvl w:ilvl="3" w:tplc="26E809DC">
      <w:numFmt w:val="bullet"/>
      <w:lvlText w:val="•"/>
      <w:lvlJc w:val="left"/>
      <w:pPr>
        <w:ind w:left="3952" w:hanging="360"/>
      </w:pPr>
      <w:rPr>
        <w:rFonts w:hint="default"/>
      </w:rPr>
    </w:lvl>
    <w:lvl w:ilvl="4" w:tplc="BBCC367A">
      <w:numFmt w:val="bullet"/>
      <w:lvlText w:val="•"/>
      <w:lvlJc w:val="left"/>
      <w:pPr>
        <w:ind w:left="4756" w:hanging="360"/>
      </w:pPr>
      <w:rPr>
        <w:rFonts w:hint="default"/>
      </w:rPr>
    </w:lvl>
    <w:lvl w:ilvl="5" w:tplc="677EA630">
      <w:numFmt w:val="bullet"/>
      <w:lvlText w:val="•"/>
      <w:lvlJc w:val="left"/>
      <w:pPr>
        <w:ind w:left="5560" w:hanging="360"/>
      </w:pPr>
      <w:rPr>
        <w:rFonts w:hint="default"/>
      </w:rPr>
    </w:lvl>
    <w:lvl w:ilvl="6" w:tplc="1D72FCE8">
      <w:numFmt w:val="bullet"/>
      <w:lvlText w:val="•"/>
      <w:lvlJc w:val="left"/>
      <w:pPr>
        <w:ind w:left="6364" w:hanging="360"/>
      </w:pPr>
      <w:rPr>
        <w:rFonts w:hint="default"/>
      </w:rPr>
    </w:lvl>
    <w:lvl w:ilvl="7" w:tplc="ED4AD18A">
      <w:numFmt w:val="bullet"/>
      <w:lvlText w:val="•"/>
      <w:lvlJc w:val="left"/>
      <w:pPr>
        <w:ind w:left="7168" w:hanging="360"/>
      </w:pPr>
      <w:rPr>
        <w:rFonts w:hint="default"/>
      </w:rPr>
    </w:lvl>
    <w:lvl w:ilvl="8" w:tplc="44F62600">
      <w:numFmt w:val="bullet"/>
      <w:lvlText w:val="•"/>
      <w:lvlJc w:val="left"/>
      <w:pPr>
        <w:ind w:left="7972" w:hanging="360"/>
      </w:pPr>
      <w:rPr>
        <w:rFonts w:hint="default"/>
      </w:rPr>
    </w:lvl>
  </w:abstractNum>
  <w:abstractNum w:abstractNumId="8" w15:restartNumberingAfterBreak="0">
    <w:nsid w:val="216A189C"/>
    <w:multiLevelType w:val="hybridMultilevel"/>
    <w:tmpl w:val="8D60FC5C"/>
    <w:lvl w:ilvl="0" w:tplc="214817AE">
      <w:start w:val="1"/>
      <w:numFmt w:val="decimal"/>
      <w:lvlText w:val="%1."/>
      <w:lvlJc w:val="left"/>
      <w:pPr>
        <w:ind w:left="820" w:hanging="720"/>
      </w:pPr>
      <w:rPr>
        <w:rFonts w:ascii="Times New Roman" w:eastAsia="Times New Roman" w:hAnsi="Times New Roman" w:cs="Times New Roman" w:hint="default"/>
        <w:spacing w:val="-18"/>
        <w:w w:val="99"/>
        <w:sz w:val="24"/>
        <w:szCs w:val="24"/>
      </w:rPr>
    </w:lvl>
    <w:lvl w:ilvl="1" w:tplc="B0EE3170">
      <w:numFmt w:val="bullet"/>
      <w:lvlText w:val=""/>
      <w:lvlJc w:val="left"/>
      <w:pPr>
        <w:ind w:left="1540" w:hanging="360"/>
      </w:pPr>
      <w:rPr>
        <w:rFonts w:ascii="Symbol" w:eastAsia="Symbol" w:hAnsi="Symbol" w:cs="Symbol" w:hint="default"/>
        <w:w w:val="100"/>
        <w:sz w:val="24"/>
        <w:szCs w:val="24"/>
      </w:rPr>
    </w:lvl>
    <w:lvl w:ilvl="2" w:tplc="0B2AC132">
      <w:numFmt w:val="bullet"/>
      <w:lvlText w:val="•"/>
      <w:lvlJc w:val="left"/>
      <w:pPr>
        <w:ind w:left="2433" w:hanging="360"/>
      </w:pPr>
      <w:rPr>
        <w:rFonts w:hint="default"/>
      </w:rPr>
    </w:lvl>
    <w:lvl w:ilvl="3" w:tplc="44BE9B20">
      <w:numFmt w:val="bullet"/>
      <w:lvlText w:val="•"/>
      <w:lvlJc w:val="left"/>
      <w:pPr>
        <w:ind w:left="3326" w:hanging="360"/>
      </w:pPr>
      <w:rPr>
        <w:rFonts w:hint="default"/>
      </w:rPr>
    </w:lvl>
    <w:lvl w:ilvl="4" w:tplc="8D6E296C">
      <w:numFmt w:val="bullet"/>
      <w:lvlText w:val="•"/>
      <w:lvlJc w:val="left"/>
      <w:pPr>
        <w:ind w:left="4220" w:hanging="360"/>
      </w:pPr>
      <w:rPr>
        <w:rFonts w:hint="default"/>
      </w:rPr>
    </w:lvl>
    <w:lvl w:ilvl="5" w:tplc="654A6676">
      <w:numFmt w:val="bullet"/>
      <w:lvlText w:val="•"/>
      <w:lvlJc w:val="left"/>
      <w:pPr>
        <w:ind w:left="5113" w:hanging="360"/>
      </w:pPr>
      <w:rPr>
        <w:rFonts w:hint="default"/>
      </w:rPr>
    </w:lvl>
    <w:lvl w:ilvl="6" w:tplc="15C8D6FE">
      <w:numFmt w:val="bullet"/>
      <w:lvlText w:val="•"/>
      <w:lvlJc w:val="left"/>
      <w:pPr>
        <w:ind w:left="6006" w:hanging="360"/>
      </w:pPr>
      <w:rPr>
        <w:rFonts w:hint="default"/>
      </w:rPr>
    </w:lvl>
    <w:lvl w:ilvl="7" w:tplc="5426CF5E">
      <w:numFmt w:val="bullet"/>
      <w:lvlText w:val="•"/>
      <w:lvlJc w:val="left"/>
      <w:pPr>
        <w:ind w:left="6900" w:hanging="360"/>
      </w:pPr>
      <w:rPr>
        <w:rFonts w:hint="default"/>
      </w:rPr>
    </w:lvl>
    <w:lvl w:ilvl="8" w:tplc="FAECE70C">
      <w:numFmt w:val="bullet"/>
      <w:lvlText w:val="•"/>
      <w:lvlJc w:val="left"/>
      <w:pPr>
        <w:ind w:left="7793" w:hanging="360"/>
      </w:pPr>
      <w:rPr>
        <w:rFonts w:hint="default"/>
      </w:rPr>
    </w:lvl>
  </w:abstractNum>
  <w:abstractNum w:abstractNumId="9" w15:restartNumberingAfterBreak="0">
    <w:nsid w:val="22B94A3F"/>
    <w:multiLevelType w:val="hybridMultilevel"/>
    <w:tmpl w:val="2828141E"/>
    <w:lvl w:ilvl="0" w:tplc="2AFC654A">
      <w:start w:val="1"/>
      <w:numFmt w:val="lowerLetter"/>
      <w:lvlText w:val="%1."/>
      <w:lvlJc w:val="left"/>
      <w:pPr>
        <w:ind w:left="1540" w:hanging="361"/>
      </w:pPr>
      <w:rPr>
        <w:rFonts w:ascii="Times New Roman" w:eastAsia="Times New Roman" w:hAnsi="Times New Roman" w:cs="Times New Roman" w:hint="default"/>
        <w:spacing w:val="-1"/>
        <w:w w:val="100"/>
        <w:sz w:val="24"/>
        <w:szCs w:val="24"/>
      </w:rPr>
    </w:lvl>
    <w:lvl w:ilvl="1" w:tplc="54E8AC98">
      <w:numFmt w:val="bullet"/>
      <w:lvlText w:val="•"/>
      <w:lvlJc w:val="left"/>
      <w:pPr>
        <w:ind w:left="2344" w:hanging="361"/>
      </w:pPr>
      <w:rPr>
        <w:rFonts w:hint="default"/>
      </w:rPr>
    </w:lvl>
    <w:lvl w:ilvl="2" w:tplc="DB142FE0">
      <w:numFmt w:val="bullet"/>
      <w:lvlText w:val="•"/>
      <w:lvlJc w:val="left"/>
      <w:pPr>
        <w:ind w:left="3148" w:hanging="361"/>
      </w:pPr>
      <w:rPr>
        <w:rFonts w:hint="default"/>
      </w:rPr>
    </w:lvl>
    <w:lvl w:ilvl="3" w:tplc="0F688BAA">
      <w:numFmt w:val="bullet"/>
      <w:lvlText w:val="•"/>
      <w:lvlJc w:val="left"/>
      <w:pPr>
        <w:ind w:left="3952" w:hanging="361"/>
      </w:pPr>
      <w:rPr>
        <w:rFonts w:hint="default"/>
      </w:rPr>
    </w:lvl>
    <w:lvl w:ilvl="4" w:tplc="69B8541C">
      <w:numFmt w:val="bullet"/>
      <w:lvlText w:val="•"/>
      <w:lvlJc w:val="left"/>
      <w:pPr>
        <w:ind w:left="4756" w:hanging="361"/>
      </w:pPr>
      <w:rPr>
        <w:rFonts w:hint="default"/>
      </w:rPr>
    </w:lvl>
    <w:lvl w:ilvl="5" w:tplc="32881354">
      <w:numFmt w:val="bullet"/>
      <w:lvlText w:val="•"/>
      <w:lvlJc w:val="left"/>
      <w:pPr>
        <w:ind w:left="5560" w:hanging="361"/>
      </w:pPr>
      <w:rPr>
        <w:rFonts w:hint="default"/>
      </w:rPr>
    </w:lvl>
    <w:lvl w:ilvl="6" w:tplc="F86017F0">
      <w:numFmt w:val="bullet"/>
      <w:lvlText w:val="•"/>
      <w:lvlJc w:val="left"/>
      <w:pPr>
        <w:ind w:left="6364" w:hanging="361"/>
      </w:pPr>
      <w:rPr>
        <w:rFonts w:hint="default"/>
      </w:rPr>
    </w:lvl>
    <w:lvl w:ilvl="7" w:tplc="B3648FCE">
      <w:numFmt w:val="bullet"/>
      <w:lvlText w:val="•"/>
      <w:lvlJc w:val="left"/>
      <w:pPr>
        <w:ind w:left="7168" w:hanging="361"/>
      </w:pPr>
      <w:rPr>
        <w:rFonts w:hint="default"/>
      </w:rPr>
    </w:lvl>
    <w:lvl w:ilvl="8" w:tplc="496C1D02">
      <w:numFmt w:val="bullet"/>
      <w:lvlText w:val="•"/>
      <w:lvlJc w:val="left"/>
      <w:pPr>
        <w:ind w:left="7972" w:hanging="361"/>
      </w:pPr>
      <w:rPr>
        <w:rFonts w:hint="default"/>
      </w:rPr>
    </w:lvl>
  </w:abstractNum>
  <w:abstractNum w:abstractNumId="10" w15:restartNumberingAfterBreak="0">
    <w:nsid w:val="25653C16"/>
    <w:multiLevelType w:val="hybridMultilevel"/>
    <w:tmpl w:val="C2642BE2"/>
    <w:lvl w:ilvl="0" w:tplc="CEE6CE9E">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1B2CA5F4">
      <w:start w:val="1"/>
      <w:numFmt w:val="decimal"/>
      <w:lvlText w:val="%2."/>
      <w:lvlJc w:val="left"/>
      <w:pPr>
        <w:ind w:left="1900" w:hanging="360"/>
      </w:pPr>
      <w:rPr>
        <w:rFonts w:ascii="Times New Roman" w:eastAsia="Times New Roman" w:hAnsi="Times New Roman" w:cs="Times New Roman" w:hint="default"/>
        <w:spacing w:val="-5"/>
        <w:w w:val="99"/>
        <w:sz w:val="24"/>
        <w:szCs w:val="24"/>
      </w:rPr>
    </w:lvl>
    <w:lvl w:ilvl="2" w:tplc="F2CC3126">
      <w:numFmt w:val="bullet"/>
      <w:lvlText w:val="•"/>
      <w:lvlJc w:val="left"/>
      <w:pPr>
        <w:ind w:left="2753" w:hanging="360"/>
      </w:pPr>
      <w:rPr>
        <w:rFonts w:hint="default"/>
      </w:rPr>
    </w:lvl>
    <w:lvl w:ilvl="3" w:tplc="D818919C">
      <w:numFmt w:val="bullet"/>
      <w:lvlText w:val="•"/>
      <w:lvlJc w:val="left"/>
      <w:pPr>
        <w:ind w:left="3606" w:hanging="360"/>
      </w:pPr>
      <w:rPr>
        <w:rFonts w:hint="default"/>
      </w:rPr>
    </w:lvl>
    <w:lvl w:ilvl="4" w:tplc="94203716">
      <w:numFmt w:val="bullet"/>
      <w:lvlText w:val="•"/>
      <w:lvlJc w:val="left"/>
      <w:pPr>
        <w:ind w:left="4460" w:hanging="360"/>
      </w:pPr>
      <w:rPr>
        <w:rFonts w:hint="default"/>
      </w:rPr>
    </w:lvl>
    <w:lvl w:ilvl="5" w:tplc="B2DC3E8A">
      <w:numFmt w:val="bullet"/>
      <w:lvlText w:val="•"/>
      <w:lvlJc w:val="left"/>
      <w:pPr>
        <w:ind w:left="5313" w:hanging="360"/>
      </w:pPr>
      <w:rPr>
        <w:rFonts w:hint="default"/>
      </w:rPr>
    </w:lvl>
    <w:lvl w:ilvl="6" w:tplc="7DF20BF8">
      <w:numFmt w:val="bullet"/>
      <w:lvlText w:val="•"/>
      <w:lvlJc w:val="left"/>
      <w:pPr>
        <w:ind w:left="6166" w:hanging="360"/>
      </w:pPr>
      <w:rPr>
        <w:rFonts w:hint="default"/>
      </w:rPr>
    </w:lvl>
    <w:lvl w:ilvl="7" w:tplc="AC523BFA">
      <w:numFmt w:val="bullet"/>
      <w:lvlText w:val="•"/>
      <w:lvlJc w:val="left"/>
      <w:pPr>
        <w:ind w:left="7020" w:hanging="360"/>
      </w:pPr>
      <w:rPr>
        <w:rFonts w:hint="default"/>
      </w:rPr>
    </w:lvl>
    <w:lvl w:ilvl="8" w:tplc="609CCB64">
      <w:numFmt w:val="bullet"/>
      <w:lvlText w:val="•"/>
      <w:lvlJc w:val="left"/>
      <w:pPr>
        <w:ind w:left="7873" w:hanging="360"/>
      </w:pPr>
      <w:rPr>
        <w:rFonts w:hint="default"/>
      </w:rPr>
    </w:lvl>
  </w:abstractNum>
  <w:abstractNum w:abstractNumId="11" w15:restartNumberingAfterBreak="0">
    <w:nsid w:val="26071538"/>
    <w:multiLevelType w:val="hybridMultilevel"/>
    <w:tmpl w:val="4D3C6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FC18E1"/>
    <w:multiLevelType w:val="hybridMultilevel"/>
    <w:tmpl w:val="3A22929A"/>
    <w:lvl w:ilvl="0" w:tplc="CB2611E6">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E6BA0088">
      <w:numFmt w:val="bullet"/>
      <w:lvlText w:val="•"/>
      <w:lvlJc w:val="left"/>
      <w:pPr>
        <w:ind w:left="2344" w:hanging="360"/>
      </w:pPr>
      <w:rPr>
        <w:rFonts w:hint="default"/>
      </w:rPr>
    </w:lvl>
    <w:lvl w:ilvl="2" w:tplc="B3369C70">
      <w:numFmt w:val="bullet"/>
      <w:lvlText w:val="•"/>
      <w:lvlJc w:val="left"/>
      <w:pPr>
        <w:ind w:left="3148" w:hanging="360"/>
      </w:pPr>
      <w:rPr>
        <w:rFonts w:hint="default"/>
      </w:rPr>
    </w:lvl>
    <w:lvl w:ilvl="3" w:tplc="DA5A5E8C">
      <w:numFmt w:val="bullet"/>
      <w:lvlText w:val="•"/>
      <w:lvlJc w:val="left"/>
      <w:pPr>
        <w:ind w:left="3952" w:hanging="360"/>
      </w:pPr>
      <w:rPr>
        <w:rFonts w:hint="default"/>
      </w:rPr>
    </w:lvl>
    <w:lvl w:ilvl="4" w:tplc="919C7DE2">
      <w:numFmt w:val="bullet"/>
      <w:lvlText w:val="•"/>
      <w:lvlJc w:val="left"/>
      <w:pPr>
        <w:ind w:left="4756" w:hanging="360"/>
      </w:pPr>
      <w:rPr>
        <w:rFonts w:hint="default"/>
      </w:rPr>
    </w:lvl>
    <w:lvl w:ilvl="5" w:tplc="B768B80E">
      <w:numFmt w:val="bullet"/>
      <w:lvlText w:val="•"/>
      <w:lvlJc w:val="left"/>
      <w:pPr>
        <w:ind w:left="5560" w:hanging="360"/>
      </w:pPr>
      <w:rPr>
        <w:rFonts w:hint="default"/>
      </w:rPr>
    </w:lvl>
    <w:lvl w:ilvl="6" w:tplc="A5E82E0E">
      <w:numFmt w:val="bullet"/>
      <w:lvlText w:val="•"/>
      <w:lvlJc w:val="left"/>
      <w:pPr>
        <w:ind w:left="6364" w:hanging="360"/>
      </w:pPr>
      <w:rPr>
        <w:rFonts w:hint="default"/>
      </w:rPr>
    </w:lvl>
    <w:lvl w:ilvl="7" w:tplc="292AA28A">
      <w:numFmt w:val="bullet"/>
      <w:lvlText w:val="•"/>
      <w:lvlJc w:val="left"/>
      <w:pPr>
        <w:ind w:left="7168" w:hanging="360"/>
      </w:pPr>
      <w:rPr>
        <w:rFonts w:hint="default"/>
      </w:rPr>
    </w:lvl>
    <w:lvl w:ilvl="8" w:tplc="FBA6A666">
      <w:numFmt w:val="bullet"/>
      <w:lvlText w:val="•"/>
      <w:lvlJc w:val="left"/>
      <w:pPr>
        <w:ind w:left="7972" w:hanging="360"/>
      </w:pPr>
      <w:rPr>
        <w:rFonts w:hint="default"/>
      </w:rPr>
    </w:lvl>
  </w:abstractNum>
  <w:abstractNum w:abstractNumId="13" w15:restartNumberingAfterBreak="0">
    <w:nsid w:val="299147BF"/>
    <w:multiLevelType w:val="hybridMultilevel"/>
    <w:tmpl w:val="3E9A1972"/>
    <w:lvl w:ilvl="0" w:tplc="AEE4ED22">
      <w:start w:val="1"/>
      <w:numFmt w:val="decimal"/>
      <w:lvlText w:val="%1."/>
      <w:lvlJc w:val="left"/>
      <w:pPr>
        <w:ind w:left="820" w:hanging="720"/>
      </w:pPr>
      <w:rPr>
        <w:rFonts w:ascii="Times New Roman" w:eastAsia="Times New Roman" w:hAnsi="Times New Roman" w:cs="Times New Roman" w:hint="default"/>
        <w:spacing w:val="-24"/>
        <w:w w:val="99"/>
        <w:sz w:val="24"/>
        <w:szCs w:val="24"/>
      </w:rPr>
    </w:lvl>
    <w:lvl w:ilvl="1" w:tplc="BCE29E3E">
      <w:start w:val="1"/>
      <w:numFmt w:val="lowerLetter"/>
      <w:lvlText w:val="%2."/>
      <w:lvlJc w:val="left"/>
      <w:pPr>
        <w:ind w:left="1540" w:hanging="360"/>
      </w:pPr>
      <w:rPr>
        <w:rFonts w:ascii="Times New Roman" w:eastAsia="Times New Roman" w:hAnsi="Times New Roman" w:cs="Times New Roman" w:hint="default"/>
        <w:spacing w:val="-1"/>
        <w:w w:val="100"/>
        <w:sz w:val="24"/>
        <w:szCs w:val="24"/>
      </w:rPr>
    </w:lvl>
    <w:lvl w:ilvl="2" w:tplc="2690C246">
      <w:numFmt w:val="bullet"/>
      <w:lvlText w:val="•"/>
      <w:lvlJc w:val="left"/>
      <w:pPr>
        <w:ind w:left="2433" w:hanging="360"/>
      </w:pPr>
      <w:rPr>
        <w:rFonts w:hint="default"/>
      </w:rPr>
    </w:lvl>
    <w:lvl w:ilvl="3" w:tplc="8D765D06">
      <w:numFmt w:val="bullet"/>
      <w:lvlText w:val="•"/>
      <w:lvlJc w:val="left"/>
      <w:pPr>
        <w:ind w:left="3326" w:hanging="360"/>
      </w:pPr>
      <w:rPr>
        <w:rFonts w:hint="default"/>
      </w:rPr>
    </w:lvl>
    <w:lvl w:ilvl="4" w:tplc="113C69CA">
      <w:numFmt w:val="bullet"/>
      <w:lvlText w:val="•"/>
      <w:lvlJc w:val="left"/>
      <w:pPr>
        <w:ind w:left="4220" w:hanging="360"/>
      </w:pPr>
      <w:rPr>
        <w:rFonts w:hint="default"/>
      </w:rPr>
    </w:lvl>
    <w:lvl w:ilvl="5" w:tplc="CD9A1C70">
      <w:numFmt w:val="bullet"/>
      <w:lvlText w:val="•"/>
      <w:lvlJc w:val="left"/>
      <w:pPr>
        <w:ind w:left="5113" w:hanging="360"/>
      </w:pPr>
      <w:rPr>
        <w:rFonts w:hint="default"/>
      </w:rPr>
    </w:lvl>
    <w:lvl w:ilvl="6" w:tplc="45F2BDEA">
      <w:numFmt w:val="bullet"/>
      <w:lvlText w:val="•"/>
      <w:lvlJc w:val="left"/>
      <w:pPr>
        <w:ind w:left="6006" w:hanging="360"/>
      </w:pPr>
      <w:rPr>
        <w:rFonts w:hint="default"/>
      </w:rPr>
    </w:lvl>
    <w:lvl w:ilvl="7" w:tplc="3F5C4028">
      <w:numFmt w:val="bullet"/>
      <w:lvlText w:val="•"/>
      <w:lvlJc w:val="left"/>
      <w:pPr>
        <w:ind w:left="6900" w:hanging="360"/>
      </w:pPr>
      <w:rPr>
        <w:rFonts w:hint="default"/>
      </w:rPr>
    </w:lvl>
    <w:lvl w:ilvl="8" w:tplc="B88671EE">
      <w:numFmt w:val="bullet"/>
      <w:lvlText w:val="•"/>
      <w:lvlJc w:val="left"/>
      <w:pPr>
        <w:ind w:left="7793" w:hanging="360"/>
      </w:pPr>
      <w:rPr>
        <w:rFonts w:hint="default"/>
      </w:rPr>
    </w:lvl>
  </w:abstractNum>
  <w:abstractNum w:abstractNumId="14" w15:restartNumberingAfterBreak="0">
    <w:nsid w:val="31E975F1"/>
    <w:multiLevelType w:val="hybridMultilevel"/>
    <w:tmpl w:val="C25CC14C"/>
    <w:lvl w:ilvl="0" w:tplc="2B0E2318">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5" w15:restartNumberingAfterBreak="0">
    <w:nsid w:val="37BA0F35"/>
    <w:multiLevelType w:val="hybridMultilevel"/>
    <w:tmpl w:val="ADF2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12150"/>
    <w:multiLevelType w:val="hybridMultilevel"/>
    <w:tmpl w:val="D6AAC9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1261BA"/>
    <w:multiLevelType w:val="hybridMultilevel"/>
    <w:tmpl w:val="E124E0FC"/>
    <w:lvl w:ilvl="0" w:tplc="A65482DC">
      <w:start w:val="1"/>
      <w:numFmt w:val="lowerLetter"/>
      <w:lvlText w:val="%1."/>
      <w:lvlJc w:val="left"/>
      <w:pPr>
        <w:ind w:left="1540" w:hanging="360"/>
      </w:pPr>
      <w:rPr>
        <w:rFonts w:ascii="Times New Roman" w:eastAsia="Times New Roman" w:hAnsi="Times New Roman" w:cs="Times New Roman" w:hint="default"/>
        <w:spacing w:val="-1"/>
        <w:w w:val="100"/>
        <w:sz w:val="24"/>
        <w:szCs w:val="24"/>
      </w:rPr>
    </w:lvl>
    <w:lvl w:ilvl="1" w:tplc="BE40571E">
      <w:numFmt w:val="bullet"/>
      <w:lvlText w:val="•"/>
      <w:lvlJc w:val="left"/>
      <w:pPr>
        <w:ind w:left="2344" w:hanging="360"/>
      </w:pPr>
      <w:rPr>
        <w:rFonts w:hint="default"/>
      </w:rPr>
    </w:lvl>
    <w:lvl w:ilvl="2" w:tplc="738C3F02">
      <w:numFmt w:val="bullet"/>
      <w:lvlText w:val="•"/>
      <w:lvlJc w:val="left"/>
      <w:pPr>
        <w:ind w:left="3148" w:hanging="360"/>
      </w:pPr>
      <w:rPr>
        <w:rFonts w:hint="default"/>
      </w:rPr>
    </w:lvl>
    <w:lvl w:ilvl="3" w:tplc="BB0C3DBE">
      <w:numFmt w:val="bullet"/>
      <w:lvlText w:val="•"/>
      <w:lvlJc w:val="left"/>
      <w:pPr>
        <w:ind w:left="3952" w:hanging="360"/>
      </w:pPr>
      <w:rPr>
        <w:rFonts w:hint="default"/>
      </w:rPr>
    </w:lvl>
    <w:lvl w:ilvl="4" w:tplc="1A7A2A1C">
      <w:numFmt w:val="bullet"/>
      <w:lvlText w:val="•"/>
      <w:lvlJc w:val="left"/>
      <w:pPr>
        <w:ind w:left="4756" w:hanging="360"/>
      </w:pPr>
      <w:rPr>
        <w:rFonts w:hint="default"/>
      </w:rPr>
    </w:lvl>
    <w:lvl w:ilvl="5" w:tplc="C23293EE">
      <w:numFmt w:val="bullet"/>
      <w:lvlText w:val="•"/>
      <w:lvlJc w:val="left"/>
      <w:pPr>
        <w:ind w:left="5560" w:hanging="360"/>
      </w:pPr>
      <w:rPr>
        <w:rFonts w:hint="default"/>
      </w:rPr>
    </w:lvl>
    <w:lvl w:ilvl="6" w:tplc="90AE0030">
      <w:numFmt w:val="bullet"/>
      <w:lvlText w:val="•"/>
      <w:lvlJc w:val="left"/>
      <w:pPr>
        <w:ind w:left="6364" w:hanging="360"/>
      </w:pPr>
      <w:rPr>
        <w:rFonts w:hint="default"/>
      </w:rPr>
    </w:lvl>
    <w:lvl w:ilvl="7" w:tplc="6DF017CE">
      <w:numFmt w:val="bullet"/>
      <w:lvlText w:val="•"/>
      <w:lvlJc w:val="left"/>
      <w:pPr>
        <w:ind w:left="7168" w:hanging="360"/>
      </w:pPr>
      <w:rPr>
        <w:rFonts w:hint="default"/>
      </w:rPr>
    </w:lvl>
    <w:lvl w:ilvl="8" w:tplc="88049E4C">
      <w:numFmt w:val="bullet"/>
      <w:lvlText w:val="•"/>
      <w:lvlJc w:val="left"/>
      <w:pPr>
        <w:ind w:left="7972" w:hanging="360"/>
      </w:pPr>
      <w:rPr>
        <w:rFonts w:hint="default"/>
      </w:rPr>
    </w:lvl>
  </w:abstractNum>
  <w:abstractNum w:abstractNumId="18" w15:restartNumberingAfterBreak="0">
    <w:nsid w:val="4A4A301E"/>
    <w:multiLevelType w:val="hybridMultilevel"/>
    <w:tmpl w:val="3028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84EAD"/>
    <w:multiLevelType w:val="hybridMultilevel"/>
    <w:tmpl w:val="13202F70"/>
    <w:lvl w:ilvl="0" w:tplc="252082F8">
      <w:start w:val="1"/>
      <w:numFmt w:val="decimal"/>
      <w:lvlText w:val="%1."/>
      <w:lvlJc w:val="left"/>
      <w:pPr>
        <w:ind w:left="820" w:hanging="720"/>
      </w:pPr>
      <w:rPr>
        <w:rFonts w:ascii="Times New Roman" w:eastAsia="Times New Roman" w:hAnsi="Times New Roman" w:cs="Times New Roman" w:hint="default"/>
        <w:strike w:val="0"/>
        <w:spacing w:val="-15"/>
        <w:w w:val="99"/>
        <w:sz w:val="24"/>
        <w:szCs w:val="24"/>
      </w:rPr>
    </w:lvl>
    <w:lvl w:ilvl="1" w:tplc="8CE845D4">
      <w:start w:val="1"/>
      <w:numFmt w:val="lowerLetter"/>
      <w:lvlText w:val="%2."/>
      <w:lvlJc w:val="left"/>
      <w:pPr>
        <w:ind w:left="1540" w:hanging="360"/>
      </w:pPr>
      <w:rPr>
        <w:rFonts w:ascii="Times New Roman" w:eastAsia="Times New Roman" w:hAnsi="Times New Roman" w:cs="Times New Roman" w:hint="default"/>
        <w:b w:val="0"/>
        <w:color w:val="auto"/>
        <w:spacing w:val="-1"/>
        <w:w w:val="100"/>
        <w:sz w:val="24"/>
        <w:szCs w:val="24"/>
      </w:rPr>
    </w:lvl>
    <w:lvl w:ilvl="2" w:tplc="7B0ABAE8">
      <w:numFmt w:val="bullet"/>
      <w:lvlText w:val="•"/>
      <w:lvlJc w:val="left"/>
      <w:pPr>
        <w:ind w:left="1860" w:hanging="360"/>
      </w:pPr>
      <w:rPr>
        <w:rFonts w:hint="default"/>
      </w:rPr>
    </w:lvl>
    <w:lvl w:ilvl="3" w:tplc="CFC40AF2">
      <w:numFmt w:val="bullet"/>
      <w:lvlText w:val="•"/>
      <w:lvlJc w:val="left"/>
      <w:pPr>
        <w:ind w:left="2825" w:hanging="360"/>
      </w:pPr>
      <w:rPr>
        <w:rFonts w:hint="default"/>
      </w:rPr>
    </w:lvl>
    <w:lvl w:ilvl="4" w:tplc="449A5ADA">
      <w:numFmt w:val="bullet"/>
      <w:lvlText w:val="•"/>
      <w:lvlJc w:val="left"/>
      <w:pPr>
        <w:ind w:left="3790" w:hanging="360"/>
      </w:pPr>
      <w:rPr>
        <w:rFonts w:hint="default"/>
      </w:rPr>
    </w:lvl>
    <w:lvl w:ilvl="5" w:tplc="D4D8E858">
      <w:numFmt w:val="bullet"/>
      <w:lvlText w:val="•"/>
      <w:lvlJc w:val="left"/>
      <w:pPr>
        <w:ind w:left="4755" w:hanging="360"/>
      </w:pPr>
      <w:rPr>
        <w:rFonts w:hint="default"/>
      </w:rPr>
    </w:lvl>
    <w:lvl w:ilvl="6" w:tplc="1510828E">
      <w:numFmt w:val="bullet"/>
      <w:lvlText w:val="•"/>
      <w:lvlJc w:val="left"/>
      <w:pPr>
        <w:ind w:left="5720" w:hanging="360"/>
      </w:pPr>
      <w:rPr>
        <w:rFonts w:hint="default"/>
      </w:rPr>
    </w:lvl>
    <w:lvl w:ilvl="7" w:tplc="E7A08F3A">
      <w:numFmt w:val="bullet"/>
      <w:lvlText w:val="•"/>
      <w:lvlJc w:val="left"/>
      <w:pPr>
        <w:ind w:left="6685" w:hanging="360"/>
      </w:pPr>
      <w:rPr>
        <w:rFonts w:hint="default"/>
      </w:rPr>
    </w:lvl>
    <w:lvl w:ilvl="8" w:tplc="47307262">
      <w:numFmt w:val="bullet"/>
      <w:lvlText w:val="•"/>
      <w:lvlJc w:val="left"/>
      <w:pPr>
        <w:ind w:left="7650" w:hanging="360"/>
      </w:pPr>
      <w:rPr>
        <w:rFonts w:hint="default"/>
      </w:rPr>
    </w:lvl>
  </w:abstractNum>
  <w:abstractNum w:abstractNumId="20" w15:restartNumberingAfterBreak="0">
    <w:nsid w:val="52BE0170"/>
    <w:multiLevelType w:val="hybridMultilevel"/>
    <w:tmpl w:val="8FA6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822AF"/>
    <w:multiLevelType w:val="hybridMultilevel"/>
    <w:tmpl w:val="B7442318"/>
    <w:lvl w:ilvl="0" w:tplc="AA565038">
      <w:start w:val="1"/>
      <w:numFmt w:val="decimal"/>
      <w:lvlText w:val="%1."/>
      <w:lvlJc w:val="left"/>
      <w:pPr>
        <w:tabs>
          <w:tab w:val="num" w:pos="720"/>
        </w:tabs>
        <w:ind w:left="720" w:hanging="720"/>
      </w:pPr>
      <w:rPr>
        <w:rFonts w:hint="default"/>
        <w:strike w:val="0"/>
      </w:rPr>
    </w:lvl>
    <w:lvl w:ilvl="1" w:tplc="09A6A7AA">
      <w:start w:val="1"/>
      <w:numFmt w:val="lowerLetter"/>
      <w:lvlText w:val="%2."/>
      <w:lvlJc w:val="left"/>
      <w:pPr>
        <w:tabs>
          <w:tab w:val="num" w:pos="1440"/>
        </w:tabs>
        <w:ind w:left="1440" w:hanging="360"/>
      </w:pPr>
      <w:rPr>
        <w:rFonts w:hint="default"/>
        <w:strike w:val="0"/>
      </w:rPr>
    </w:lvl>
    <w:lvl w:ilvl="2" w:tplc="0409000F">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001A9"/>
    <w:multiLevelType w:val="hybridMultilevel"/>
    <w:tmpl w:val="B27CAB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5D177383"/>
    <w:multiLevelType w:val="hybridMultilevel"/>
    <w:tmpl w:val="A0B4895A"/>
    <w:lvl w:ilvl="0" w:tplc="A7A279AE">
      <w:start w:val="1"/>
      <w:numFmt w:val="lowerLetter"/>
      <w:lvlText w:val="%1)"/>
      <w:lvlJc w:val="left"/>
      <w:pPr>
        <w:ind w:left="1091" w:hanging="360"/>
      </w:pPr>
      <w:rPr>
        <w:rFonts w:ascii="Times New Roman" w:eastAsia="Times New Roman" w:hAnsi="Times New Roman" w:cs="Times New Roman" w:hint="default"/>
        <w:b w:val="0"/>
        <w:color w:val="auto"/>
        <w:spacing w:val="-1"/>
        <w:w w:val="100"/>
        <w:sz w:val="24"/>
        <w:szCs w:val="24"/>
      </w:rPr>
    </w:lvl>
    <w:lvl w:ilvl="1" w:tplc="3AA08DDA">
      <w:numFmt w:val="bullet"/>
      <w:lvlText w:val="•"/>
      <w:lvlJc w:val="left"/>
      <w:pPr>
        <w:ind w:left="1948" w:hanging="360"/>
      </w:pPr>
      <w:rPr>
        <w:rFonts w:hint="default"/>
      </w:rPr>
    </w:lvl>
    <w:lvl w:ilvl="2" w:tplc="7A467450">
      <w:numFmt w:val="bullet"/>
      <w:lvlText w:val="•"/>
      <w:lvlJc w:val="left"/>
      <w:pPr>
        <w:ind w:left="2796" w:hanging="360"/>
      </w:pPr>
      <w:rPr>
        <w:rFonts w:hint="default"/>
      </w:rPr>
    </w:lvl>
    <w:lvl w:ilvl="3" w:tplc="A5462096">
      <w:numFmt w:val="bullet"/>
      <w:lvlText w:val="•"/>
      <w:lvlJc w:val="left"/>
      <w:pPr>
        <w:ind w:left="3644" w:hanging="360"/>
      </w:pPr>
      <w:rPr>
        <w:rFonts w:hint="default"/>
      </w:rPr>
    </w:lvl>
    <w:lvl w:ilvl="4" w:tplc="8F926962">
      <w:numFmt w:val="bullet"/>
      <w:lvlText w:val="•"/>
      <w:lvlJc w:val="left"/>
      <w:pPr>
        <w:ind w:left="4492" w:hanging="360"/>
      </w:pPr>
      <w:rPr>
        <w:rFonts w:hint="default"/>
      </w:rPr>
    </w:lvl>
    <w:lvl w:ilvl="5" w:tplc="2EEA4EC2">
      <w:numFmt w:val="bullet"/>
      <w:lvlText w:val="•"/>
      <w:lvlJc w:val="left"/>
      <w:pPr>
        <w:ind w:left="5340" w:hanging="360"/>
      </w:pPr>
      <w:rPr>
        <w:rFonts w:hint="default"/>
      </w:rPr>
    </w:lvl>
    <w:lvl w:ilvl="6" w:tplc="DB028500">
      <w:numFmt w:val="bullet"/>
      <w:lvlText w:val="•"/>
      <w:lvlJc w:val="left"/>
      <w:pPr>
        <w:ind w:left="6188" w:hanging="360"/>
      </w:pPr>
      <w:rPr>
        <w:rFonts w:hint="default"/>
      </w:rPr>
    </w:lvl>
    <w:lvl w:ilvl="7" w:tplc="E304AA10">
      <w:numFmt w:val="bullet"/>
      <w:lvlText w:val="•"/>
      <w:lvlJc w:val="left"/>
      <w:pPr>
        <w:ind w:left="7036" w:hanging="360"/>
      </w:pPr>
      <w:rPr>
        <w:rFonts w:hint="default"/>
      </w:rPr>
    </w:lvl>
    <w:lvl w:ilvl="8" w:tplc="D402D9A2">
      <w:numFmt w:val="bullet"/>
      <w:lvlText w:val="•"/>
      <w:lvlJc w:val="left"/>
      <w:pPr>
        <w:ind w:left="7884" w:hanging="360"/>
      </w:pPr>
      <w:rPr>
        <w:rFonts w:hint="default"/>
      </w:rPr>
    </w:lvl>
  </w:abstractNum>
  <w:abstractNum w:abstractNumId="24" w15:restartNumberingAfterBreak="0">
    <w:nsid w:val="5D537A60"/>
    <w:multiLevelType w:val="hybridMultilevel"/>
    <w:tmpl w:val="E23CD9B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653B52AF"/>
    <w:multiLevelType w:val="hybridMultilevel"/>
    <w:tmpl w:val="1C26209C"/>
    <w:lvl w:ilvl="0" w:tplc="A8BCD0F6">
      <w:start w:val="1"/>
      <w:numFmt w:val="decimal"/>
      <w:lvlText w:val="%1."/>
      <w:lvlJc w:val="left"/>
      <w:pPr>
        <w:ind w:left="820" w:hanging="720"/>
      </w:pPr>
      <w:rPr>
        <w:rFonts w:ascii="Times New Roman" w:eastAsia="Times New Roman" w:hAnsi="Times New Roman" w:cs="Times New Roman" w:hint="default"/>
        <w:spacing w:val="-20"/>
        <w:w w:val="99"/>
        <w:sz w:val="24"/>
        <w:szCs w:val="24"/>
      </w:rPr>
    </w:lvl>
    <w:lvl w:ilvl="1" w:tplc="F40AD150">
      <w:numFmt w:val="bullet"/>
      <w:lvlText w:val=""/>
      <w:lvlJc w:val="left"/>
      <w:pPr>
        <w:ind w:left="1540" w:hanging="360"/>
      </w:pPr>
      <w:rPr>
        <w:rFonts w:ascii="Symbol" w:eastAsia="Symbol" w:hAnsi="Symbol" w:cs="Symbol" w:hint="default"/>
        <w:w w:val="100"/>
        <w:sz w:val="24"/>
        <w:szCs w:val="24"/>
      </w:rPr>
    </w:lvl>
    <w:lvl w:ilvl="2" w:tplc="61C2DFE6">
      <w:numFmt w:val="bullet"/>
      <w:lvlText w:val="•"/>
      <w:lvlJc w:val="left"/>
      <w:pPr>
        <w:ind w:left="2433" w:hanging="360"/>
      </w:pPr>
      <w:rPr>
        <w:rFonts w:hint="default"/>
        <w:sz w:val="32"/>
        <w:szCs w:val="32"/>
      </w:rPr>
    </w:lvl>
    <w:lvl w:ilvl="3" w:tplc="72582570">
      <w:numFmt w:val="bullet"/>
      <w:lvlText w:val="•"/>
      <w:lvlJc w:val="left"/>
      <w:pPr>
        <w:ind w:left="3326" w:hanging="360"/>
      </w:pPr>
      <w:rPr>
        <w:rFonts w:hint="default"/>
      </w:rPr>
    </w:lvl>
    <w:lvl w:ilvl="4" w:tplc="AA40ED14">
      <w:numFmt w:val="bullet"/>
      <w:lvlText w:val="•"/>
      <w:lvlJc w:val="left"/>
      <w:pPr>
        <w:ind w:left="4220" w:hanging="360"/>
      </w:pPr>
      <w:rPr>
        <w:rFonts w:hint="default"/>
      </w:rPr>
    </w:lvl>
    <w:lvl w:ilvl="5" w:tplc="DEB2E6C2">
      <w:numFmt w:val="bullet"/>
      <w:lvlText w:val="•"/>
      <w:lvlJc w:val="left"/>
      <w:pPr>
        <w:ind w:left="5113" w:hanging="360"/>
      </w:pPr>
      <w:rPr>
        <w:rFonts w:hint="default"/>
      </w:rPr>
    </w:lvl>
    <w:lvl w:ilvl="6" w:tplc="33800464">
      <w:numFmt w:val="bullet"/>
      <w:lvlText w:val="•"/>
      <w:lvlJc w:val="left"/>
      <w:pPr>
        <w:ind w:left="6006" w:hanging="360"/>
      </w:pPr>
      <w:rPr>
        <w:rFonts w:hint="default"/>
      </w:rPr>
    </w:lvl>
    <w:lvl w:ilvl="7" w:tplc="E51C28B4">
      <w:numFmt w:val="bullet"/>
      <w:lvlText w:val="•"/>
      <w:lvlJc w:val="left"/>
      <w:pPr>
        <w:ind w:left="6900" w:hanging="360"/>
      </w:pPr>
      <w:rPr>
        <w:rFonts w:hint="default"/>
      </w:rPr>
    </w:lvl>
    <w:lvl w:ilvl="8" w:tplc="E5963758">
      <w:numFmt w:val="bullet"/>
      <w:lvlText w:val="•"/>
      <w:lvlJc w:val="left"/>
      <w:pPr>
        <w:ind w:left="7793" w:hanging="360"/>
      </w:pPr>
      <w:rPr>
        <w:rFonts w:hint="default"/>
      </w:rPr>
    </w:lvl>
  </w:abstractNum>
  <w:abstractNum w:abstractNumId="26" w15:restartNumberingAfterBreak="0">
    <w:nsid w:val="66121A3E"/>
    <w:multiLevelType w:val="hybridMultilevel"/>
    <w:tmpl w:val="C42C7726"/>
    <w:lvl w:ilvl="0" w:tplc="757457EC">
      <w:start w:val="1"/>
      <w:numFmt w:val="decimal"/>
      <w:lvlText w:val="%1."/>
      <w:lvlJc w:val="left"/>
      <w:pPr>
        <w:ind w:left="820" w:hanging="720"/>
      </w:pPr>
      <w:rPr>
        <w:rFonts w:ascii="Times New Roman" w:eastAsia="Times New Roman" w:hAnsi="Times New Roman" w:cs="Times New Roman" w:hint="default"/>
        <w:spacing w:val="-8"/>
        <w:w w:val="99"/>
        <w:sz w:val="24"/>
        <w:szCs w:val="24"/>
      </w:rPr>
    </w:lvl>
    <w:lvl w:ilvl="1" w:tplc="6EFE6D06">
      <w:numFmt w:val="bullet"/>
      <w:lvlText w:val=""/>
      <w:lvlJc w:val="left"/>
      <w:pPr>
        <w:ind w:left="1540" w:hanging="360"/>
      </w:pPr>
      <w:rPr>
        <w:rFonts w:ascii="Symbol" w:eastAsia="Symbol" w:hAnsi="Symbol" w:cs="Symbol" w:hint="default"/>
        <w:w w:val="100"/>
        <w:sz w:val="24"/>
        <w:szCs w:val="24"/>
      </w:rPr>
    </w:lvl>
    <w:lvl w:ilvl="2" w:tplc="F9EEAF5E">
      <w:numFmt w:val="bullet"/>
      <w:lvlText w:val="•"/>
      <w:lvlJc w:val="left"/>
      <w:pPr>
        <w:ind w:left="2433" w:hanging="360"/>
      </w:pPr>
      <w:rPr>
        <w:rFonts w:hint="default"/>
      </w:rPr>
    </w:lvl>
    <w:lvl w:ilvl="3" w:tplc="40D0D978">
      <w:numFmt w:val="bullet"/>
      <w:lvlText w:val="•"/>
      <w:lvlJc w:val="left"/>
      <w:pPr>
        <w:ind w:left="3326" w:hanging="360"/>
      </w:pPr>
      <w:rPr>
        <w:rFonts w:hint="default"/>
      </w:rPr>
    </w:lvl>
    <w:lvl w:ilvl="4" w:tplc="839452A0">
      <w:numFmt w:val="bullet"/>
      <w:lvlText w:val="•"/>
      <w:lvlJc w:val="left"/>
      <w:pPr>
        <w:ind w:left="4220" w:hanging="360"/>
      </w:pPr>
      <w:rPr>
        <w:rFonts w:hint="default"/>
      </w:rPr>
    </w:lvl>
    <w:lvl w:ilvl="5" w:tplc="3BBAC0D0">
      <w:numFmt w:val="bullet"/>
      <w:lvlText w:val="•"/>
      <w:lvlJc w:val="left"/>
      <w:pPr>
        <w:ind w:left="5113" w:hanging="360"/>
      </w:pPr>
      <w:rPr>
        <w:rFonts w:hint="default"/>
      </w:rPr>
    </w:lvl>
    <w:lvl w:ilvl="6" w:tplc="65F4BA12">
      <w:numFmt w:val="bullet"/>
      <w:lvlText w:val="•"/>
      <w:lvlJc w:val="left"/>
      <w:pPr>
        <w:ind w:left="6006" w:hanging="360"/>
      </w:pPr>
      <w:rPr>
        <w:rFonts w:hint="default"/>
      </w:rPr>
    </w:lvl>
    <w:lvl w:ilvl="7" w:tplc="DFF40D86">
      <w:numFmt w:val="bullet"/>
      <w:lvlText w:val="•"/>
      <w:lvlJc w:val="left"/>
      <w:pPr>
        <w:ind w:left="6900" w:hanging="360"/>
      </w:pPr>
      <w:rPr>
        <w:rFonts w:hint="default"/>
      </w:rPr>
    </w:lvl>
    <w:lvl w:ilvl="8" w:tplc="1768485A">
      <w:numFmt w:val="bullet"/>
      <w:lvlText w:val="•"/>
      <w:lvlJc w:val="left"/>
      <w:pPr>
        <w:ind w:left="7793" w:hanging="360"/>
      </w:pPr>
      <w:rPr>
        <w:rFonts w:hint="default"/>
      </w:rPr>
    </w:lvl>
  </w:abstractNum>
  <w:abstractNum w:abstractNumId="27" w15:restartNumberingAfterBreak="0">
    <w:nsid w:val="66884984"/>
    <w:multiLevelType w:val="hybridMultilevel"/>
    <w:tmpl w:val="331C33A2"/>
    <w:lvl w:ilvl="0" w:tplc="399C9466">
      <w:start w:val="1"/>
      <w:numFmt w:val="decimal"/>
      <w:lvlText w:val="%1."/>
      <w:lvlJc w:val="left"/>
      <w:pPr>
        <w:ind w:left="820" w:hanging="720"/>
      </w:pPr>
      <w:rPr>
        <w:rFonts w:ascii="Times New Roman" w:eastAsia="Times New Roman" w:hAnsi="Times New Roman" w:cs="Times New Roman" w:hint="default"/>
        <w:spacing w:val="-5"/>
        <w:w w:val="99"/>
        <w:sz w:val="24"/>
        <w:szCs w:val="24"/>
      </w:rPr>
    </w:lvl>
    <w:lvl w:ilvl="1" w:tplc="B3CACD66">
      <w:start w:val="2"/>
      <w:numFmt w:val="decimal"/>
      <w:lvlText w:val="%2."/>
      <w:lvlJc w:val="left"/>
      <w:pPr>
        <w:ind w:left="1120" w:hanging="300"/>
      </w:pPr>
      <w:rPr>
        <w:rFonts w:ascii="Times New Roman" w:eastAsia="Times New Roman" w:hAnsi="Times New Roman" w:cs="Times New Roman" w:hint="default"/>
        <w:spacing w:val="-1"/>
        <w:w w:val="99"/>
        <w:sz w:val="24"/>
        <w:szCs w:val="24"/>
      </w:rPr>
    </w:lvl>
    <w:lvl w:ilvl="2" w:tplc="750E0880">
      <w:start w:val="1"/>
      <w:numFmt w:val="lowerLetter"/>
      <w:lvlText w:val="%3."/>
      <w:lvlJc w:val="left"/>
      <w:pPr>
        <w:ind w:left="1540" w:hanging="269"/>
        <w:jc w:val="right"/>
      </w:pPr>
      <w:rPr>
        <w:rFonts w:hint="default"/>
        <w:spacing w:val="-1"/>
        <w:w w:val="100"/>
      </w:rPr>
    </w:lvl>
    <w:lvl w:ilvl="3" w:tplc="9814C8B4">
      <w:numFmt w:val="bullet"/>
      <w:lvlText w:val="•"/>
      <w:lvlJc w:val="left"/>
      <w:pPr>
        <w:ind w:left="2545" w:hanging="269"/>
      </w:pPr>
      <w:rPr>
        <w:rFonts w:hint="default"/>
      </w:rPr>
    </w:lvl>
    <w:lvl w:ilvl="4" w:tplc="51A6E392">
      <w:numFmt w:val="bullet"/>
      <w:lvlText w:val="•"/>
      <w:lvlJc w:val="left"/>
      <w:pPr>
        <w:ind w:left="3550" w:hanging="269"/>
      </w:pPr>
      <w:rPr>
        <w:rFonts w:hint="default"/>
      </w:rPr>
    </w:lvl>
    <w:lvl w:ilvl="5" w:tplc="FA704F64">
      <w:numFmt w:val="bullet"/>
      <w:lvlText w:val="•"/>
      <w:lvlJc w:val="left"/>
      <w:pPr>
        <w:ind w:left="4555" w:hanging="269"/>
      </w:pPr>
      <w:rPr>
        <w:rFonts w:hint="default"/>
      </w:rPr>
    </w:lvl>
    <w:lvl w:ilvl="6" w:tplc="039015AC">
      <w:numFmt w:val="bullet"/>
      <w:lvlText w:val="•"/>
      <w:lvlJc w:val="left"/>
      <w:pPr>
        <w:ind w:left="5560" w:hanging="269"/>
      </w:pPr>
      <w:rPr>
        <w:rFonts w:hint="default"/>
      </w:rPr>
    </w:lvl>
    <w:lvl w:ilvl="7" w:tplc="B28C5472">
      <w:numFmt w:val="bullet"/>
      <w:lvlText w:val="•"/>
      <w:lvlJc w:val="left"/>
      <w:pPr>
        <w:ind w:left="6565" w:hanging="269"/>
      </w:pPr>
      <w:rPr>
        <w:rFonts w:hint="default"/>
      </w:rPr>
    </w:lvl>
    <w:lvl w:ilvl="8" w:tplc="1298AEFE">
      <w:numFmt w:val="bullet"/>
      <w:lvlText w:val="•"/>
      <w:lvlJc w:val="left"/>
      <w:pPr>
        <w:ind w:left="7570" w:hanging="269"/>
      </w:pPr>
      <w:rPr>
        <w:rFonts w:hint="default"/>
      </w:rPr>
    </w:lvl>
  </w:abstractNum>
  <w:abstractNum w:abstractNumId="28" w15:restartNumberingAfterBreak="0">
    <w:nsid w:val="6E063A4E"/>
    <w:multiLevelType w:val="hybridMultilevel"/>
    <w:tmpl w:val="B38ECFE0"/>
    <w:lvl w:ilvl="0" w:tplc="53544AB2">
      <w:start w:val="1"/>
      <w:numFmt w:val="lowerLetter"/>
      <w:lvlText w:val="%1."/>
      <w:lvlJc w:val="left"/>
      <w:pPr>
        <w:ind w:left="1540" w:hanging="360"/>
      </w:pPr>
      <w:rPr>
        <w:rFonts w:ascii="Times New Roman" w:eastAsia="Times New Roman" w:hAnsi="Times New Roman" w:cs="Times New Roman" w:hint="default"/>
        <w:b w:val="0"/>
        <w:bCs/>
        <w:strike w:val="0"/>
        <w:color w:val="auto"/>
        <w:spacing w:val="-1"/>
        <w:w w:val="100"/>
        <w:sz w:val="24"/>
        <w:szCs w:val="24"/>
      </w:rPr>
    </w:lvl>
    <w:lvl w:ilvl="1" w:tplc="EAD6A504">
      <w:numFmt w:val="bullet"/>
      <w:lvlText w:val=""/>
      <w:lvlJc w:val="left"/>
      <w:pPr>
        <w:ind w:left="1900" w:hanging="360"/>
      </w:pPr>
      <w:rPr>
        <w:rFonts w:ascii="Symbol" w:eastAsia="Symbol" w:hAnsi="Symbol" w:cs="Symbol" w:hint="default"/>
        <w:w w:val="100"/>
        <w:sz w:val="24"/>
        <w:szCs w:val="24"/>
      </w:rPr>
    </w:lvl>
    <w:lvl w:ilvl="2" w:tplc="08DA0294">
      <w:numFmt w:val="bullet"/>
      <w:lvlText w:val="•"/>
      <w:lvlJc w:val="left"/>
      <w:pPr>
        <w:ind w:left="2753" w:hanging="360"/>
      </w:pPr>
      <w:rPr>
        <w:rFonts w:hint="default"/>
      </w:rPr>
    </w:lvl>
    <w:lvl w:ilvl="3" w:tplc="67CA12C4">
      <w:numFmt w:val="bullet"/>
      <w:lvlText w:val="•"/>
      <w:lvlJc w:val="left"/>
      <w:pPr>
        <w:ind w:left="3606" w:hanging="360"/>
      </w:pPr>
      <w:rPr>
        <w:rFonts w:hint="default"/>
      </w:rPr>
    </w:lvl>
    <w:lvl w:ilvl="4" w:tplc="6BF07530">
      <w:numFmt w:val="bullet"/>
      <w:lvlText w:val="•"/>
      <w:lvlJc w:val="left"/>
      <w:pPr>
        <w:ind w:left="4460" w:hanging="360"/>
      </w:pPr>
      <w:rPr>
        <w:rFonts w:hint="default"/>
      </w:rPr>
    </w:lvl>
    <w:lvl w:ilvl="5" w:tplc="2430A35E">
      <w:numFmt w:val="bullet"/>
      <w:lvlText w:val="•"/>
      <w:lvlJc w:val="left"/>
      <w:pPr>
        <w:ind w:left="5313" w:hanging="360"/>
      </w:pPr>
      <w:rPr>
        <w:rFonts w:hint="default"/>
      </w:rPr>
    </w:lvl>
    <w:lvl w:ilvl="6" w:tplc="EC2880C2">
      <w:numFmt w:val="bullet"/>
      <w:lvlText w:val="•"/>
      <w:lvlJc w:val="left"/>
      <w:pPr>
        <w:ind w:left="6166" w:hanging="360"/>
      </w:pPr>
      <w:rPr>
        <w:rFonts w:hint="default"/>
      </w:rPr>
    </w:lvl>
    <w:lvl w:ilvl="7" w:tplc="1B785412">
      <w:numFmt w:val="bullet"/>
      <w:lvlText w:val="•"/>
      <w:lvlJc w:val="left"/>
      <w:pPr>
        <w:ind w:left="7020" w:hanging="360"/>
      </w:pPr>
      <w:rPr>
        <w:rFonts w:hint="default"/>
      </w:rPr>
    </w:lvl>
    <w:lvl w:ilvl="8" w:tplc="B3C04176">
      <w:numFmt w:val="bullet"/>
      <w:lvlText w:val="•"/>
      <w:lvlJc w:val="left"/>
      <w:pPr>
        <w:ind w:left="7873" w:hanging="360"/>
      </w:pPr>
      <w:rPr>
        <w:rFonts w:hint="default"/>
      </w:rPr>
    </w:lvl>
  </w:abstractNum>
  <w:abstractNum w:abstractNumId="29" w15:restartNumberingAfterBreak="0">
    <w:nsid w:val="7341432E"/>
    <w:multiLevelType w:val="hybridMultilevel"/>
    <w:tmpl w:val="8B42EC04"/>
    <w:lvl w:ilvl="0" w:tplc="43B0358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15:restartNumberingAfterBreak="0">
    <w:nsid w:val="75C97E78"/>
    <w:multiLevelType w:val="hybridMultilevel"/>
    <w:tmpl w:val="21F07214"/>
    <w:lvl w:ilvl="0" w:tplc="DC0AF45A">
      <w:start w:val="1"/>
      <w:numFmt w:val="decimal"/>
      <w:lvlText w:val="%1."/>
      <w:lvlJc w:val="left"/>
      <w:pPr>
        <w:ind w:left="820" w:hanging="720"/>
      </w:pPr>
      <w:rPr>
        <w:rFonts w:ascii="Times New Roman" w:eastAsia="Times New Roman" w:hAnsi="Times New Roman" w:cs="Times New Roman" w:hint="default"/>
        <w:spacing w:val="-4"/>
        <w:w w:val="99"/>
        <w:sz w:val="24"/>
        <w:szCs w:val="24"/>
      </w:rPr>
    </w:lvl>
    <w:lvl w:ilvl="1" w:tplc="BA7E2DD2">
      <w:numFmt w:val="bullet"/>
      <w:lvlText w:val="•"/>
      <w:lvlJc w:val="left"/>
      <w:pPr>
        <w:ind w:left="1696" w:hanging="720"/>
      </w:pPr>
      <w:rPr>
        <w:rFonts w:hint="default"/>
      </w:rPr>
    </w:lvl>
    <w:lvl w:ilvl="2" w:tplc="2B5A6298">
      <w:numFmt w:val="bullet"/>
      <w:lvlText w:val="•"/>
      <w:lvlJc w:val="left"/>
      <w:pPr>
        <w:ind w:left="2572" w:hanging="720"/>
      </w:pPr>
      <w:rPr>
        <w:rFonts w:hint="default"/>
      </w:rPr>
    </w:lvl>
    <w:lvl w:ilvl="3" w:tplc="D8CA79BE">
      <w:numFmt w:val="bullet"/>
      <w:lvlText w:val="•"/>
      <w:lvlJc w:val="left"/>
      <w:pPr>
        <w:ind w:left="3448" w:hanging="720"/>
      </w:pPr>
      <w:rPr>
        <w:rFonts w:hint="default"/>
      </w:rPr>
    </w:lvl>
    <w:lvl w:ilvl="4" w:tplc="E7647362">
      <w:numFmt w:val="bullet"/>
      <w:lvlText w:val="•"/>
      <w:lvlJc w:val="left"/>
      <w:pPr>
        <w:ind w:left="4324" w:hanging="720"/>
      </w:pPr>
      <w:rPr>
        <w:rFonts w:hint="default"/>
      </w:rPr>
    </w:lvl>
    <w:lvl w:ilvl="5" w:tplc="DB76E9C2">
      <w:numFmt w:val="bullet"/>
      <w:lvlText w:val="•"/>
      <w:lvlJc w:val="left"/>
      <w:pPr>
        <w:ind w:left="5200" w:hanging="720"/>
      </w:pPr>
      <w:rPr>
        <w:rFonts w:hint="default"/>
      </w:rPr>
    </w:lvl>
    <w:lvl w:ilvl="6" w:tplc="57885AAC">
      <w:numFmt w:val="bullet"/>
      <w:lvlText w:val="•"/>
      <w:lvlJc w:val="left"/>
      <w:pPr>
        <w:ind w:left="6076" w:hanging="720"/>
      </w:pPr>
      <w:rPr>
        <w:rFonts w:hint="default"/>
      </w:rPr>
    </w:lvl>
    <w:lvl w:ilvl="7" w:tplc="E8F81802">
      <w:numFmt w:val="bullet"/>
      <w:lvlText w:val="•"/>
      <w:lvlJc w:val="left"/>
      <w:pPr>
        <w:ind w:left="6952" w:hanging="720"/>
      </w:pPr>
      <w:rPr>
        <w:rFonts w:hint="default"/>
      </w:rPr>
    </w:lvl>
    <w:lvl w:ilvl="8" w:tplc="7CC4E904">
      <w:numFmt w:val="bullet"/>
      <w:lvlText w:val="•"/>
      <w:lvlJc w:val="left"/>
      <w:pPr>
        <w:ind w:left="7828" w:hanging="720"/>
      </w:pPr>
      <w:rPr>
        <w:rFonts w:hint="default"/>
      </w:rPr>
    </w:lvl>
  </w:abstractNum>
  <w:abstractNum w:abstractNumId="31" w15:restartNumberingAfterBreak="0">
    <w:nsid w:val="75F1706C"/>
    <w:multiLevelType w:val="hybridMultilevel"/>
    <w:tmpl w:val="B578582E"/>
    <w:lvl w:ilvl="0" w:tplc="3F18F9BC">
      <w:start w:val="1"/>
      <w:numFmt w:val="decimal"/>
      <w:lvlText w:val="%1."/>
      <w:lvlJc w:val="left"/>
      <w:pPr>
        <w:tabs>
          <w:tab w:val="num" w:pos="720"/>
        </w:tabs>
        <w:ind w:left="720" w:hanging="72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8314CC"/>
    <w:multiLevelType w:val="hybridMultilevel"/>
    <w:tmpl w:val="1FAEDCEC"/>
    <w:lvl w:ilvl="0" w:tplc="0450C8C4">
      <w:start w:val="1"/>
      <w:numFmt w:val="decimal"/>
      <w:lvlText w:val="%1."/>
      <w:lvlJc w:val="left"/>
      <w:pPr>
        <w:ind w:left="570" w:hanging="360"/>
      </w:pPr>
      <w:rPr>
        <w:rFonts w:hint="default"/>
        <w:sz w:val="21"/>
      </w:rPr>
    </w:lvl>
    <w:lvl w:ilvl="1" w:tplc="C600A55E">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15:restartNumberingAfterBreak="0">
    <w:nsid w:val="7FF05FEB"/>
    <w:multiLevelType w:val="hybridMultilevel"/>
    <w:tmpl w:val="587870A0"/>
    <w:lvl w:ilvl="0" w:tplc="07A457BA">
      <w:start w:val="1"/>
      <w:numFmt w:val="decimal"/>
      <w:pStyle w:val="TOC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6"/>
  </w:num>
  <w:num w:numId="3">
    <w:abstractNumId w:val="0"/>
  </w:num>
  <w:num w:numId="4">
    <w:abstractNumId w:val="19"/>
  </w:num>
  <w:num w:numId="5">
    <w:abstractNumId w:val="23"/>
  </w:num>
  <w:num w:numId="6">
    <w:abstractNumId w:val="27"/>
  </w:num>
  <w:num w:numId="7">
    <w:abstractNumId w:val="30"/>
  </w:num>
  <w:num w:numId="8">
    <w:abstractNumId w:val="28"/>
  </w:num>
  <w:num w:numId="9">
    <w:abstractNumId w:val="25"/>
  </w:num>
  <w:num w:numId="10">
    <w:abstractNumId w:val="17"/>
  </w:num>
  <w:num w:numId="11">
    <w:abstractNumId w:val="9"/>
  </w:num>
  <w:num w:numId="12">
    <w:abstractNumId w:val="7"/>
  </w:num>
  <w:num w:numId="13">
    <w:abstractNumId w:val="8"/>
  </w:num>
  <w:num w:numId="14">
    <w:abstractNumId w:val="13"/>
  </w:num>
  <w:num w:numId="15">
    <w:abstractNumId w:val="5"/>
  </w:num>
  <w:num w:numId="16">
    <w:abstractNumId w:val="10"/>
  </w:num>
  <w:num w:numId="17">
    <w:abstractNumId w:val="12"/>
  </w:num>
  <w:num w:numId="18">
    <w:abstractNumId w:val="1"/>
  </w:num>
  <w:num w:numId="19">
    <w:abstractNumId w:val="31"/>
  </w:num>
  <w:num w:numId="20">
    <w:abstractNumId w:val="21"/>
  </w:num>
  <w:num w:numId="21">
    <w:abstractNumId w:val="15"/>
  </w:num>
  <w:num w:numId="22">
    <w:abstractNumId w:val="32"/>
  </w:num>
  <w:num w:numId="23">
    <w:abstractNumId w:val="33"/>
  </w:num>
  <w:num w:numId="24">
    <w:abstractNumId w:val="24"/>
  </w:num>
  <w:num w:numId="25">
    <w:abstractNumId w:val="11"/>
  </w:num>
  <w:num w:numId="26">
    <w:abstractNumId w:val="20"/>
  </w:num>
  <w:num w:numId="27">
    <w:abstractNumId w:val="18"/>
  </w:num>
  <w:num w:numId="28">
    <w:abstractNumId w:val="6"/>
  </w:num>
  <w:num w:numId="29">
    <w:abstractNumId w:val="3"/>
  </w:num>
  <w:num w:numId="30">
    <w:abstractNumId w:val="4"/>
  </w:num>
  <w:num w:numId="31">
    <w:abstractNumId w:val="22"/>
  </w:num>
  <w:num w:numId="32">
    <w:abstractNumId w:val="29"/>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52"/>
    <w:rsid w:val="00000C9B"/>
    <w:rsid w:val="00001616"/>
    <w:rsid w:val="00006CC1"/>
    <w:rsid w:val="00011300"/>
    <w:rsid w:val="00011C32"/>
    <w:rsid w:val="000126EA"/>
    <w:rsid w:val="000143A5"/>
    <w:rsid w:val="000155E2"/>
    <w:rsid w:val="00015F46"/>
    <w:rsid w:val="00017E6E"/>
    <w:rsid w:val="00020250"/>
    <w:rsid w:val="00021500"/>
    <w:rsid w:val="00021A52"/>
    <w:rsid w:val="00027546"/>
    <w:rsid w:val="00027787"/>
    <w:rsid w:val="00034FC6"/>
    <w:rsid w:val="000360B0"/>
    <w:rsid w:val="000366E0"/>
    <w:rsid w:val="000371DA"/>
    <w:rsid w:val="00037A0A"/>
    <w:rsid w:val="0004167C"/>
    <w:rsid w:val="00042908"/>
    <w:rsid w:val="000433C9"/>
    <w:rsid w:val="000452E5"/>
    <w:rsid w:val="000503D4"/>
    <w:rsid w:val="00050FB1"/>
    <w:rsid w:val="000530F5"/>
    <w:rsid w:val="000542AD"/>
    <w:rsid w:val="000558F7"/>
    <w:rsid w:val="00056021"/>
    <w:rsid w:val="00057F2D"/>
    <w:rsid w:val="0006079F"/>
    <w:rsid w:val="00061638"/>
    <w:rsid w:val="00064202"/>
    <w:rsid w:val="00067D8D"/>
    <w:rsid w:val="00071E8D"/>
    <w:rsid w:val="00074900"/>
    <w:rsid w:val="000869B2"/>
    <w:rsid w:val="00087482"/>
    <w:rsid w:val="000878DC"/>
    <w:rsid w:val="0009091F"/>
    <w:rsid w:val="00094CF1"/>
    <w:rsid w:val="00095204"/>
    <w:rsid w:val="000A1A65"/>
    <w:rsid w:val="000A4792"/>
    <w:rsid w:val="000A65A9"/>
    <w:rsid w:val="000B1758"/>
    <w:rsid w:val="000B2B53"/>
    <w:rsid w:val="000B3C32"/>
    <w:rsid w:val="000B3C79"/>
    <w:rsid w:val="000B4EA2"/>
    <w:rsid w:val="000B5AFD"/>
    <w:rsid w:val="000B757B"/>
    <w:rsid w:val="000B78F3"/>
    <w:rsid w:val="000B7AC7"/>
    <w:rsid w:val="000C06F4"/>
    <w:rsid w:val="000C0CAE"/>
    <w:rsid w:val="000C1C75"/>
    <w:rsid w:val="000C4212"/>
    <w:rsid w:val="000C56F6"/>
    <w:rsid w:val="000C6950"/>
    <w:rsid w:val="000D69DD"/>
    <w:rsid w:val="000D6AE5"/>
    <w:rsid w:val="000D6FE0"/>
    <w:rsid w:val="000D755A"/>
    <w:rsid w:val="000E258B"/>
    <w:rsid w:val="000E4188"/>
    <w:rsid w:val="000E6735"/>
    <w:rsid w:val="000E72DD"/>
    <w:rsid w:val="000F3182"/>
    <w:rsid w:val="000F676D"/>
    <w:rsid w:val="000F6FAE"/>
    <w:rsid w:val="000F76EC"/>
    <w:rsid w:val="000F7F4F"/>
    <w:rsid w:val="001000C3"/>
    <w:rsid w:val="00102477"/>
    <w:rsid w:val="00102C93"/>
    <w:rsid w:val="00105561"/>
    <w:rsid w:val="0010646B"/>
    <w:rsid w:val="00106707"/>
    <w:rsid w:val="001069BB"/>
    <w:rsid w:val="00110F9F"/>
    <w:rsid w:val="00112F9F"/>
    <w:rsid w:val="00113B56"/>
    <w:rsid w:val="001209BC"/>
    <w:rsid w:val="00120C2A"/>
    <w:rsid w:val="00120C4E"/>
    <w:rsid w:val="00121D93"/>
    <w:rsid w:val="00125666"/>
    <w:rsid w:val="001257B2"/>
    <w:rsid w:val="00126D6D"/>
    <w:rsid w:val="00127141"/>
    <w:rsid w:val="00127927"/>
    <w:rsid w:val="0013468A"/>
    <w:rsid w:val="001364FF"/>
    <w:rsid w:val="00142F1E"/>
    <w:rsid w:val="00146A6C"/>
    <w:rsid w:val="00151A62"/>
    <w:rsid w:val="001534A3"/>
    <w:rsid w:val="0015414F"/>
    <w:rsid w:val="0015445C"/>
    <w:rsid w:val="0015455B"/>
    <w:rsid w:val="00156193"/>
    <w:rsid w:val="00156D90"/>
    <w:rsid w:val="00157726"/>
    <w:rsid w:val="00162C41"/>
    <w:rsid w:val="001633C2"/>
    <w:rsid w:val="00164D7E"/>
    <w:rsid w:val="00165C6D"/>
    <w:rsid w:val="00172683"/>
    <w:rsid w:val="00174B52"/>
    <w:rsid w:val="001761AA"/>
    <w:rsid w:val="00176E5A"/>
    <w:rsid w:val="00180FD0"/>
    <w:rsid w:val="00182610"/>
    <w:rsid w:val="00182DBF"/>
    <w:rsid w:val="0018588C"/>
    <w:rsid w:val="00185C08"/>
    <w:rsid w:val="00186799"/>
    <w:rsid w:val="001872FD"/>
    <w:rsid w:val="00190631"/>
    <w:rsid w:val="0019089E"/>
    <w:rsid w:val="00194238"/>
    <w:rsid w:val="0019560A"/>
    <w:rsid w:val="001A0B8F"/>
    <w:rsid w:val="001A2F4C"/>
    <w:rsid w:val="001A3F95"/>
    <w:rsid w:val="001A5501"/>
    <w:rsid w:val="001A781C"/>
    <w:rsid w:val="001A7941"/>
    <w:rsid w:val="001B419C"/>
    <w:rsid w:val="001B721F"/>
    <w:rsid w:val="001B7C99"/>
    <w:rsid w:val="001C3CE7"/>
    <w:rsid w:val="001C5881"/>
    <w:rsid w:val="001C61E5"/>
    <w:rsid w:val="001C77BB"/>
    <w:rsid w:val="001D28B5"/>
    <w:rsid w:val="001D479D"/>
    <w:rsid w:val="001D709A"/>
    <w:rsid w:val="001E1374"/>
    <w:rsid w:val="001E7AFD"/>
    <w:rsid w:val="001F1CF0"/>
    <w:rsid w:val="001F502F"/>
    <w:rsid w:val="001F722D"/>
    <w:rsid w:val="001F7522"/>
    <w:rsid w:val="00200A5D"/>
    <w:rsid w:val="00201CC4"/>
    <w:rsid w:val="00203F20"/>
    <w:rsid w:val="00204362"/>
    <w:rsid w:val="002058C9"/>
    <w:rsid w:val="0020797B"/>
    <w:rsid w:val="0021252A"/>
    <w:rsid w:val="00212D34"/>
    <w:rsid w:val="0021796B"/>
    <w:rsid w:val="00217B7E"/>
    <w:rsid w:val="002244D0"/>
    <w:rsid w:val="00226E4A"/>
    <w:rsid w:val="002317B4"/>
    <w:rsid w:val="002329C6"/>
    <w:rsid w:val="0023438B"/>
    <w:rsid w:val="00235F52"/>
    <w:rsid w:val="00241EA5"/>
    <w:rsid w:val="00252B73"/>
    <w:rsid w:val="002537DA"/>
    <w:rsid w:val="00254669"/>
    <w:rsid w:val="00254ACF"/>
    <w:rsid w:val="00255A51"/>
    <w:rsid w:val="00256A60"/>
    <w:rsid w:val="00256F1D"/>
    <w:rsid w:val="002600FA"/>
    <w:rsid w:val="00262364"/>
    <w:rsid w:val="0027261C"/>
    <w:rsid w:val="0027291B"/>
    <w:rsid w:val="00277124"/>
    <w:rsid w:val="00277941"/>
    <w:rsid w:val="00281920"/>
    <w:rsid w:val="00281F4D"/>
    <w:rsid w:val="002821E3"/>
    <w:rsid w:val="002871FF"/>
    <w:rsid w:val="002875CE"/>
    <w:rsid w:val="002924E2"/>
    <w:rsid w:val="002927FA"/>
    <w:rsid w:val="002A31F5"/>
    <w:rsid w:val="002A3690"/>
    <w:rsid w:val="002A3BE9"/>
    <w:rsid w:val="002A7CAB"/>
    <w:rsid w:val="002B28F9"/>
    <w:rsid w:val="002B33F7"/>
    <w:rsid w:val="002B6463"/>
    <w:rsid w:val="002B7889"/>
    <w:rsid w:val="002C11FC"/>
    <w:rsid w:val="002C15CC"/>
    <w:rsid w:val="002C2314"/>
    <w:rsid w:val="002D304F"/>
    <w:rsid w:val="002D64CE"/>
    <w:rsid w:val="002D6FEA"/>
    <w:rsid w:val="002E0F62"/>
    <w:rsid w:val="002E2E67"/>
    <w:rsid w:val="002E387C"/>
    <w:rsid w:val="002E5ECD"/>
    <w:rsid w:val="002E7477"/>
    <w:rsid w:val="002F0DB3"/>
    <w:rsid w:val="002F26DB"/>
    <w:rsid w:val="002F54B8"/>
    <w:rsid w:val="003011E3"/>
    <w:rsid w:val="003021C1"/>
    <w:rsid w:val="003064B8"/>
    <w:rsid w:val="00307D11"/>
    <w:rsid w:val="00315BE5"/>
    <w:rsid w:val="003214DC"/>
    <w:rsid w:val="0032251C"/>
    <w:rsid w:val="00322ED9"/>
    <w:rsid w:val="003268A8"/>
    <w:rsid w:val="00327DA0"/>
    <w:rsid w:val="003319B8"/>
    <w:rsid w:val="00335CCF"/>
    <w:rsid w:val="0033796A"/>
    <w:rsid w:val="00342945"/>
    <w:rsid w:val="00343B1D"/>
    <w:rsid w:val="00344A03"/>
    <w:rsid w:val="00350D40"/>
    <w:rsid w:val="0035202A"/>
    <w:rsid w:val="003521B5"/>
    <w:rsid w:val="003552ED"/>
    <w:rsid w:val="00361867"/>
    <w:rsid w:val="003623BA"/>
    <w:rsid w:val="00362727"/>
    <w:rsid w:val="00365D07"/>
    <w:rsid w:val="003767A2"/>
    <w:rsid w:val="00382142"/>
    <w:rsid w:val="003857E3"/>
    <w:rsid w:val="00385D77"/>
    <w:rsid w:val="00386591"/>
    <w:rsid w:val="00387DF5"/>
    <w:rsid w:val="00390A43"/>
    <w:rsid w:val="0039166B"/>
    <w:rsid w:val="0039541D"/>
    <w:rsid w:val="003954F4"/>
    <w:rsid w:val="003974E1"/>
    <w:rsid w:val="003A35EB"/>
    <w:rsid w:val="003A7BA7"/>
    <w:rsid w:val="003B2868"/>
    <w:rsid w:val="003B3D07"/>
    <w:rsid w:val="003B592D"/>
    <w:rsid w:val="003B7B5A"/>
    <w:rsid w:val="003C515F"/>
    <w:rsid w:val="003C6F26"/>
    <w:rsid w:val="003D155D"/>
    <w:rsid w:val="003D25EB"/>
    <w:rsid w:val="003D3EFB"/>
    <w:rsid w:val="003D6676"/>
    <w:rsid w:val="003E1626"/>
    <w:rsid w:val="003E1A9E"/>
    <w:rsid w:val="003E52A9"/>
    <w:rsid w:val="003E58C4"/>
    <w:rsid w:val="003E6758"/>
    <w:rsid w:val="003E7E12"/>
    <w:rsid w:val="003F00FD"/>
    <w:rsid w:val="003F5CA7"/>
    <w:rsid w:val="003F6508"/>
    <w:rsid w:val="003F738D"/>
    <w:rsid w:val="00403D36"/>
    <w:rsid w:val="004051F9"/>
    <w:rsid w:val="00405B6B"/>
    <w:rsid w:val="0041210F"/>
    <w:rsid w:val="00415292"/>
    <w:rsid w:val="00416FB3"/>
    <w:rsid w:val="00420C9A"/>
    <w:rsid w:val="00423172"/>
    <w:rsid w:val="0042385B"/>
    <w:rsid w:val="004272C8"/>
    <w:rsid w:val="00427A4C"/>
    <w:rsid w:val="004313DA"/>
    <w:rsid w:val="00432928"/>
    <w:rsid w:val="00432A28"/>
    <w:rsid w:val="00433EB8"/>
    <w:rsid w:val="00433F11"/>
    <w:rsid w:val="0043406B"/>
    <w:rsid w:val="004379AF"/>
    <w:rsid w:val="004405B7"/>
    <w:rsid w:val="004432B4"/>
    <w:rsid w:val="00444223"/>
    <w:rsid w:val="00445613"/>
    <w:rsid w:val="0044690F"/>
    <w:rsid w:val="004470FB"/>
    <w:rsid w:val="0044748C"/>
    <w:rsid w:val="004520BE"/>
    <w:rsid w:val="0045347F"/>
    <w:rsid w:val="0045698F"/>
    <w:rsid w:val="00457E37"/>
    <w:rsid w:val="00466F8E"/>
    <w:rsid w:val="00467C03"/>
    <w:rsid w:val="0047196A"/>
    <w:rsid w:val="0047235C"/>
    <w:rsid w:val="0047269B"/>
    <w:rsid w:val="00473260"/>
    <w:rsid w:val="00473B7B"/>
    <w:rsid w:val="004748FC"/>
    <w:rsid w:val="00486764"/>
    <w:rsid w:val="00487F22"/>
    <w:rsid w:val="00490211"/>
    <w:rsid w:val="00490BEF"/>
    <w:rsid w:val="00491EF5"/>
    <w:rsid w:val="004922F1"/>
    <w:rsid w:val="004940AD"/>
    <w:rsid w:val="00494994"/>
    <w:rsid w:val="004A0046"/>
    <w:rsid w:val="004A1292"/>
    <w:rsid w:val="004A4D1F"/>
    <w:rsid w:val="004A4E0B"/>
    <w:rsid w:val="004A6342"/>
    <w:rsid w:val="004B18F8"/>
    <w:rsid w:val="004B61C4"/>
    <w:rsid w:val="004C22E3"/>
    <w:rsid w:val="004C2F58"/>
    <w:rsid w:val="004D4C34"/>
    <w:rsid w:val="004D5310"/>
    <w:rsid w:val="004D5ECE"/>
    <w:rsid w:val="004D7EC7"/>
    <w:rsid w:val="004E0998"/>
    <w:rsid w:val="004E5BA1"/>
    <w:rsid w:val="004F10F7"/>
    <w:rsid w:val="004F3A0F"/>
    <w:rsid w:val="004F46ED"/>
    <w:rsid w:val="004F51B2"/>
    <w:rsid w:val="0050008E"/>
    <w:rsid w:val="00504E36"/>
    <w:rsid w:val="0050609A"/>
    <w:rsid w:val="00512CC9"/>
    <w:rsid w:val="005171A5"/>
    <w:rsid w:val="00521296"/>
    <w:rsid w:val="00521E05"/>
    <w:rsid w:val="00522646"/>
    <w:rsid w:val="00523339"/>
    <w:rsid w:val="00526CF3"/>
    <w:rsid w:val="00527BF0"/>
    <w:rsid w:val="00540A0D"/>
    <w:rsid w:val="005432FC"/>
    <w:rsid w:val="00543834"/>
    <w:rsid w:val="005438FF"/>
    <w:rsid w:val="005442A6"/>
    <w:rsid w:val="005478E6"/>
    <w:rsid w:val="005510BF"/>
    <w:rsid w:val="00551A70"/>
    <w:rsid w:val="00552F09"/>
    <w:rsid w:val="00553EBA"/>
    <w:rsid w:val="005630AD"/>
    <w:rsid w:val="00565E67"/>
    <w:rsid w:val="005715C1"/>
    <w:rsid w:val="005755C6"/>
    <w:rsid w:val="00575915"/>
    <w:rsid w:val="005767FD"/>
    <w:rsid w:val="00583437"/>
    <w:rsid w:val="00584CC6"/>
    <w:rsid w:val="00584EB3"/>
    <w:rsid w:val="0058575D"/>
    <w:rsid w:val="00586915"/>
    <w:rsid w:val="00590125"/>
    <w:rsid w:val="0059275D"/>
    <w:rsid w:val="00592A32"/>
    <w:rsid w:val="00593347"/>
    <w:rsid w:val="00594EF9"/>
    <w:rsid w:val="00595F9E"/>
    <w:rsid w:val="005976DE"/>
    <w:rsid w:val="005A3A5A"/>
    <w:rsid w:val="005A4E8A"/>
    <w:rsid w:val="005B2BFB"/>
    <w:rsid w:val="005B5F5C"/>
    <w:rsid w:val="005B7756"/>
    <w:rsid w:val="005C113E"/>
    <w:rsid w:val="005C1431"/>
    <w:rsid w:val="005C5C66"/>
    <w:rsid w:val="005C5C76"/>
    <w:rsid w:val="005D048D"/>
    <w:rsid w:val="005D07E0"/>
    <w:rsid w:val="005D3F96"/>
    <w:rsid w:val="005D5721"/>
    <w:rsid w:val="005E1039"/>
    <w:rsid w:val="005E3014"/>
    <w:rsid w:val="005E7AD2"/>
    <w:rsid w:val="005F1934"/>
    <w:rsid w:val="00600494"/>
    <w:rsid w:val="00602CD3"/>
    <w:rsid w:val="00602FA0"/>
    <w:rsid w:val="0060403E"/>
    <w:rsid w:val="00604472"/>
    <w:rsid w:val="006050B6"/>
    <w:rsid w:val="006068A3"/>
    <w:rsid w:val="00607049"/>
    <w:rsid w:val="00607C8E"/>
    <w:rsid w:val="0061639A"/>
    <w:rsid w:val="00617192"/>
    <w:rsid w:val="00620441"/>
    <w:rsid w:val="00622D1D"/>
    <w:rsid w:val="006353E4"/>
    <w:rsid w:val="00637EAE"/>
    <w:rsid w:val="006406B5"/>
    <w:rsid w:val="00640FB8"/>
    <w:rsid w:val="00640FC4"/>
    <w:rsid w:val="0064770B"/>
    <w:rsid w:val="00647C5B"/>
    <w:rsid w:val="00651A11"/>
    <w:rsid w:val="00654279"/>
    <w:rsid w:val="00657593"/>
    <w:rsid w:val="006601D7"/>
    <w:rsid w:val="006611D6"/>
    <w:rsid w:val="006617BC"/>
    <w:rsid w:val="00665D6C"/>
    <w:rsid w:val="00666DC8"/>
    <w:rsid w:val="006725DD"/>
    <w:rsid w:val="00672EF0"/>
    <w:rsid w:val="0067501C"/>
    <w:rsid w:val="00677E20"/>
    <w:rsid w:val="00682742"/>
    <w:rsid w:val="00685CCE"/>
    <w:rsid w:val="006948B0"/>
    <w:rsid w:val="006A0C4D"/>
    <w:rsid w:val="006B15E8"/>
    <w:rsid w:val="006B428E"/>
    <w:rsid w:val="006B52A4"/>
    <w:rsid w:val="006B5F80"/>
    <w:rsid w:val="006B618E"/>
    <w:rsid w:val="006C0789"/>
    <w:rsid w:val="006C0EED"/>
    <w:rsid w:val="006C583E"/>
    <w:rsid w:val="006C6C59"/>
    <w:rsid w:val="006C756F"/>
    <w:rsid w:val="006D068D"/>
    <w:rsid w:val="006D0E89"/>
    <w:rsid w:val="006E1760"/>
    <w:rsid w:val="006E359E"/>
    <w:rsid w:val="006F06A2"/>
    <w:rsid w:val="006F1537"/>
    <w:rsid w:val="006F4FD6"/>
    <w:rsid w:val="006F6239"/>
    <w:rsid w:val="006F6FE4"/>
    <w:rsid w:val="006F7CF8"/>
    <w:rsid w:val="00700210"/>
    <w:rsid w:val="00700550"/>
    <w:rsid w:val="00702D1A"/>
    <w:rsid w:val="00704590"/>
    <w:rsid w:val="007058B2"/>
    <w:rsid w:val="00705C6C"/>
    <w:rsid w:val="00706B7B"/>
    <w:rsid w:val="0070724F"/>
    <w:rsid w:val="00716613"/>
    <w:rsid w:val="00720DB1"/>
    <w:rsid w:val="0072283F"/>
    <w:rsid w:val="00722C44"/>
    <w:rsid w:val="007250DE"/>
    <w:rsid w:val="007306EF"/>
    <w:rsid w:val="00731810"/>
    <w:rsid w:val="00731DB8"/>
    <w:rsid w:val="007327D2"/>
    <w:rsid w:val="007346AB"/>
    <w:rsid w:val="00735C4C"/>
    <w:rsid w:val="00737354"/>
    <w:rsid w:val="00741A58"/>
    <w:rsid w:val="007423F0"/>
    <w:rsid w:val="00742CC6"/>
    <w:rsid w:val="00745602"/>
    <w:rsid w:val="0074644E"/>
    <w:rsid w:val="007464E9"/>
    <w:rsid w:val="0074677C"/>
    <w:rsid w:val="00747656"/>
    <w:rsid w:val="00751528"/>
    <w:rsid w:val="00751CCB"/>
    <w:rsid w:val="007522D5"/>
    <w:rsid w:val="00755CE0"/>
    <w:rsid w:val="00757A82"/>
    <w:rsid w:val="00762B61"/>
    <w:rsid w:val="00771823"/>
    <w:rsid w:val="00774D02"/>
    <w:rsid w:val="00780228"/>
    <w:rsid w:val="0078034A"/>
    <w:rsid w:val="00780906"/>
    <w:rsid w:val="00785E8A"/>
    <w:rsid w:val="00792E8E"/>
    <w:rsid w:val="00793857"/>
    <w:rsid w:val="00795657"/>
    <w:rsid w:val="00795924"/>
    <w:rsid w:val="00795BAB"/>
    <w:rsid w:val="0079728C"/>
    <w:rsid w:val="0079760A"/>
    <w:rsid w:val="007A27CE"/>
    <w:rsid w:val="007A3822"/>
    <w:rsid w:val="007A524A"/>
    <w:rsid w:val="007B3E33"/>
    <w:rsid w:val="007B3F80"/>
    <w:rsid w:val="007B6C43"/>
    <w:rsid w:val="007C2B9C"/>
    <w:rsid w:val="007C7A66"/>
    <w:rsid w:val="007D1436"/>
    <w:rsid w:val="007D1D26"/>
    <w:rsid w:val="007D1D6A"/>
    <w:rsid w:val="007D3E4B"/>
    <w:rsid w:val="007E0E79"/>
    <w:rsid w:val="007E5CCC"/>
    <w:rsid w:val="007E6678"/>
    <w:rsid w:val="007F03B8"/>
    <w:rsid w:val="007F0AA3"/>
    <w:rsid w:val="007F2985"/>
    <w:rsid w:val="007F7532"/>
    <w:rsid w:val="008053D7"/>
    <w:rsid w:val="008069E6"/>
    <w:rsid w:val="00810A31"/>
    <w:rsid w:val="00810FF0"/>
    <w:rsid w:val="00811529"/>
    <w:rsid w:val="00816677"/>
    <w:rsid w:val="00820CCD"/>
    <w:rsid w:val="008225BE"/>
    <w:rsid w:val="00823DC5"/>
    <w:rsid w:val="0082495C"/>
    <w:rsid w:val="008259AC"/>
    <w:rsid w:val="00825E4A"/>
    <w:rsid w:val="0082711F"/>
    <w:rsid w:val="00833314"/>
    <w:rsid w:val="00833539"/>
    <w:rsid w:val="008342C7"/>
    <w:rsid w:val="00836AAD"/>
    <w:rsid w:val="0084682D"/>
    <w:rsid w:val="00851AB1"/>
    <w:rsid w:val="0085355F"/>
    <w:rsid w:val="008575F2"/>
    <w:rsid w:val="008613AF"/>
    <w:rsid w:val="00862604"/>
    <w:rsid w:val="008668A4"/>
    <w:rsid w:val="00870821"/>
    <w:rsid w:val="008708A4"/>
    <w:rsid w:val="00870902"/>
    <w:rsid w:val="008716A4"/>
    <w:rsid w:val="00872270"/>
    <w:rsid w:val="0087287A"/>
    <w:rsid w:val="0087756D"/>
    <w:rsid w:val="00882D3C"/>
    <w:rsid w:val="00883335"/>
    <w:rsid w:val="0088400D"/>
    <w:rsid w:val="00885364"/>
    <w:rsid w:val="008854CA"/>
    <w:rsid w:val="00885760"/>
    <w:rsid w:val="00886255"/>
    <w:rsid w:val="008862BC"/>
    <w:rsid w:val="0088741E"/>
    <w:rsid w:val="008901CF"/>
    <w:rsid w:val="00890DBF"/>
    <w:rsid w:val="008955A9"/>
    <w:rsid w:val="008A4C0E"/>
    <w:rsid w:val="008A5B32"/>
    <w:rsid w:val="008A64B2"/>
    <w:rsid w:val="008B0DC1"/>
    <w:rsid w:val="008B1200"/>
    <w:rsid w:val="008B1F3A"/>
    <w:rsid w:val="008B30D5"/>
    <w:rsid w:val="008B3552"/>
    <w:rsid w:val="008B391B"/>
    <w:rsid w:val="008B609D"/>
    <w:rsid w:val="008C1E50"/>
    <w:rsid w:val="008C2C1C"/>
    <w:rsid w:val="008C34D3"/>
    <w:rsid w:val="008D15FE"/>
    <w:rsid w:val="008D224C"/>
    <w:rsid w:val="008E0B35"/>
    <w:rsid w:val="008F1257"/>
    <w:rsid w:val="008F5C6A"/>
    <w:rsid w:val="008F698B"/>
    <w:rsid w:val="00900008"/>
    <w:rsid w:val="00902E05"/>
    <w:rsid w:val="0090373D"/>
    <w:rsid w:val="00904546"/>
    <w:rsid w:val="00911E9F"/>
    <w:rsid w:val="00912D4A"/>
    <w:rsid w:val="00917277"/>
    <w:rsid w:val="00917F15"/>
    <w:rsid w:val="00941BB7"/>
    <w:rsid w:val="0094538C"/>
    <w:rsid w:val="00946803"/>
    <w:rsid w:val="00947DEB"/>
    <w:rsid w:val="00955168"/>
    <w:rsid w:val="00957A0C"/>
    <w:rsid w:val="00962BA0"/>
    <w:rsid w:val="009631DE"/>
    <w:rsid w:val="00965E35"/>
    <w:rsid w:val="009704C7"/>
    <w:rsid w:val="00972A13"/>
    <w:rsid w:val="00974747"/>
    <w:rsid w:val="009801E5"/>
    <w:rsid w:val="00981B22"/>
    <w:rsid w:val="00990D73"/>
    <w:rsid w:val="0099179F"/>
    <w:rsid w:val="0099468B"/>
    <w:rsid w:val="009948A2"/>
    <w:rsid w:val="00994B9F"/>
    <w:rsid w:val="009A2733"/>
    <w:rsid w:val="009A50FE"/>
    <w:rsid w:val="009A5EB6"/>
    <w:rsid w:val="009A5F49"/>
    <w:rsid w:val="009A67E6"/>
    <w:rsid w:val="009A7BE5"/>
    <w:rsid w:val="009B2A45"/>
    <w:rsid w:val="009B3E6C"/>
    <w:rsid w:val="009B623D"/>
    <w:rsid w:val="009B6804"/>
    <w:rsid w:val="009C1B67"/>
    <w:rsid w:val="009C4982"/>
    <w:rsid w:val="009C76A5"/>
    <w:rsid w:val="009D2EA7"/>
    <w:rsid w:val="009D3FE2"/>
    <w:rsid w:val="009D4BF6"/>
    <w:rsid w:val="009D5BC5"/>
    <w:rsid w:val="009E1883"/>
    <w:rsid w:val="009E189F"/>
    <w:rsid w:val="009E36F5"/>
    <w:rsid w:val="009E4C78"/>
    <w:rsid w:val="009E55F3"/>
    <w:rsid w:val="009E5818"/>
    <w:rsid w:val="009E76B2"/>
    <w:rsid w:val="009F68EA"/>
    <w:rsid w:val="00A00ED2"/>
    <w:rsid w:val="00A03B36"/>
    <w:rsid w:val="00A03B55"/>
    <w:rsid w:val="00A13873"/>
    <w:rsid w:val="00A14E43"/>
    <w:rsid w:val="00A15334"/>
    <w:rsid w:val="00A20232"/>
    <w:rsid w:val="00A21983"/>
    <w:rsid w:val="00A21A77"/>
    <w:rsid w:val="00A22AB0"/>
    <w:rsid w:val="00A23D6E"/>
    <w:rsid w:val="00A2504A"/>
    <w:rsid w:val="00A261F2"/>
    <w:rsid w:val="00A302C6"/>
    <w:rsid w:val="00A41072"/>
    <w:rsid w:val="00A46D9E"/>
    <w:rsid w:val="00A47635"/>
    <w:rsid w:val="00A50654"/>
    <w:rsid w:val="00A537C6"/>
    <w:rsid w:val="00A53B83"/>
    <w:rsid w:val="00A541EF"/>
    <w:rsid w:val="00A57AB6"/>
    <w:rsid w:val="00A633CC"/>
    <w:rsid w:val="00A63E6C"/>
    <w:rsid w:val="00A6494A"/>
    <w:rsid w:val="00A71C39"/>
    <w:rsid w:val="00A73809"/>
    <w:rsid w:val="00A7504C"/>
    <w:rsid w:val="00A752E6"/>
    <w:rsid w:val="00A76F84"/>
    <w:rsid w:val="00A77A5D"/>
    <w:rsid w:val="00A8309C"/>
    <w:rsid w:val="00A92618"/>
    <w:rsid w:val="00A9348F"/>
    <w:rsid w:val="00A93C40"/>
    <w:rsid w:val="00A94234"/>
    <w:rsid w:val="00A95223"/>
    <w:rsid w:val="00A96481"/>
    <w:rsid w:val="00A9783D"/>
    <w:rsid w:val="00AA2763"/>
    <w:rsid w:val="00AA6E51"/>
    <w:rsid w:val="00AA7F53"/>
    <w:rsid w:val="00AB2FAD"/>
    <w:rsid w:val="00AB3823"/>
    <w:rsid w:val="00AB5A37"/>
    <w:rsid w:val="00AC0BAE"/>
    <w:rsid w:val="00AC1191"/>
    <w:rsid w:val="00AC14D9"/>
    <w:rsid w:val="00AC162E"/>
    <w:rsid w:val="00AC2A35"/>
    <w:rsid w:val="00AC3DA7"/>
    <w:rsid w:val="00AC53CA"/>
    <w:rsid w:val="00AD10C4"/>
    <w:rsid w:val="00AD17BE"/>
    <w:rsid w:val="00AD190E"/>
    <w:rsid w:val="00AD41CE"/>
    <w:rsid w:val="00AD516D"/>
    <w:rsid w:val="00AD5492"/>
    <w:rsid w:val="00AD5F0B"/>
    <w:rsid w:val="00AD6539"/>
    <w:rsid w:val="00AE3365"/>
    <w:rsid w:val="00AE6966"/>
    <w:rsid w:val="00AF13EF"/>
    <w:rsid w:val="00AF323A"/>
    <w:rsid w:val="00AF371C"/>
    <w:rsid w:val="00AF7C41"/>
    <w:rsid w:val="00AF7EE4"/>
    <w:rsid w:val="00AF7F37"/>
    <w:rsid w:val="00B01772"/>
    <w:rsid w:val="00B022FD"/>
    <w:rsid w:val="00B03003"/>
    <w:rsid w:val="00B047C8"/>
    <w:rsid w:val="00B06B13"/>
    <w:rsid w:val="00B07FD8"/>
    <w:rsid w:val="00B10629"/>
    <w:rsid w:val="00B1740A"/>
    <w:rsid w:val="00B2439D"/>
    <w:rsid w:val="00B25DD6"/>
    <w:rsid w:val="00B30DB3"/>
    <w:rsid w:val="00B310C5"/>
    <w:rsid w:val="00B34B67"/>
    <w:rsid w:val="00B35335"/>
    <w:rsid w:val="00B3548D"/>
    <w:rsid w:val="00B525D2"/>
    <w:rsid w:val="00B54EB1"/>
    <w:rsid w:val="00B55391"/>
    <w:rsid w:val="00B561AF"/>
    <w:rsid w:val="00B609A0"/>
    <w:rsid w:val="00B63D0F"/>
    <w:rsid w:val="00B64DF7"/>
    <w:rsid w:val="00B65CEB"/>
    <w:rsid w:val="00B65F75"/>
    <w:rsid w:val="00B75FF2"/>
    <w:rsid w:val="00B76120"/>
    <w:rsid w:val="00B7662B"/>
    <w:rsid w:val="00B77C99"/>
    <w:rsid w:val="00B802D9"/>
    <w:rsid w:val="00B81ECC"/>
    <w:rsid w:val="00B82CA6"/>
    <w:rsid w:val="00B83046"/>
    <w:rsid w:val="00B85FBF"/>
    <w:rsid w:val="00B86395"/>
    <w:rsid w:val="00B86BE3"/>
    <w:rsid w:val="00B86EF8"/>
    <w:rsid w:val="00B923E6"/>
    <w:rsid w:val="00BA133A"/>
    <w:rsid w:val="00BA5A75"/>
    <w:rsid w:val="00BA6897"/>
    <w:rsid w:val="00BA6A3B"/>
    <w:rsid w:val="00BB252B"/>
    <w:rsid w:val="00BB2A47"/>
    <w:rsid w:val="00BB2BF8"/>
    <w:rsid w:val="00BB2D98"/>
    <w:rsid w:val="00BB4045"/>
    <w:rsid w:val="00BB4797"/>
    <w:rsid w:val="00BB762F"/>
    <w:rsid w:val="00BB76E8"/>
    <w:rsid w:val="00BC0794"/>
    <w:rsid w:val="00BC1618"/>
    <w:rsid w:val="00BC4D7B"/>
    <w:rsid w:val="00BD0043"/>
    <w:rsid w:val="00BD2A13"/>
    <w:rsid w:val="00BD6379"/>
    <w:rsid w:val="00BD76E8"/>
    <w:rsid w:val="00BD7B7F"/>
    <w:rsid w:val="00BE17EF"/>
    <w:rsid w:val="00BE231C"/>
    <w:rsid w:val="00BE51DD"/>
    <w:rsid w:val="00BE734F"/>
    <w:rsid w:val="00C03774"/>
    <w:rsid w:val="00C051BB"/>
    <w:rsid w:val="00C060F0"/>
    <w:rsid w:val="00C06669"/>
    <w:rsid w:val="00C11C6E"/>
    <w:rsid w:val="00C136E6"/>
    <w:rsid w:val="00C14B8C"/>
    <w:rsid w:val="00C1712C"/>
    <w:rsid w:val="00C17382"/>
    <w:rsid w:val="00C179C1"/>
    <w:rsid w:val="00C241D1"/>
    <w:rsid w:val="00C30D36"/>
    <w:rsid w:val="00C32BB5"/>
    <w:rsid w:val="00C34A88"/>
    <w:rsid w:val="00C35921"/>
    <w:rsid w:val="00C369CA"/>
    <w:rsid w:val="00C402C3"/>
    <w:rsid w:val="00C41035"/>
    <w:rsid w:val="00C43C0F"/>
    <w:rsid w:val="00C53556"/>
    <w:rsid w:val="00C6199A"/>
    <w:rsid w:val="00C61E1C"/>
    <w:rsid w:val="00C62043"/>
    <w:rsid w:val="00C6328F"/>
    <w:rsid w:val="00C65FF5"/>
    <w:rsid w:val="00C6617E"/>
    <w:rsid w:val="00C66CCB"/>
    <w:rsid w:val="00C67DEA"/>
    <w:rsid w:val="00C71E3D"/>
    <w:rsid w:val="00C73CFA"/>
    <w:rsid w:val="00C73DA7"/>
    <w:rsid w:val="00C74372"/>
    <w:rsid w:val="00C756F9"/>
    <w:rsid w:val="00C80158"/>
    <w:rsid w:val="00C83DAD"/>
    <w:rsid w:val="00C852EC"/>
    <w:rsid w:val="00C867A7"/>
    <w:rsid w:val="00C970AF"/>
    <w:rsid w:val="00C97597"/>
    <w:rsid w:val="00CA1AA1"/>
    <w:rsid w:val="00CA5FC3"/>
    <w:rsid w:val="00CA6A4A"/>
    <w:rsid w:val="00CA719E"/>
    <w:rsid w:val="00CA73F3"/>
    <w:rsid w:val="00CB55AB"/>
    <w:rsid w:val="00CB5620"/>
    <w:rsid w:val="00CB61FF"/>
    <w:rsid w:val="00CC0C85"/>
    <w:rsid w:val="00CC142D"/>
    <w:rsid w:val="00CC16AF"/>
    <w:rsid w:val="00CC367F"/>
    <w:rsid w:val="00CC53F9"/>
    <w:rsid w:val="00CD47C7"/>
    <w:rsid w:val="00CD5566"/>
    <w:rsid w:val="00CD6267"/>
    <w:rsid w:val="00CD7D8E"/>
    <w:rsid w:val="00CD7E7F"/>
    <w:rsid w:val="00CE2BD9"/>
    <w:rsid w:val="00CF2970"/>
    <w:rsid w:val="00CF7DD4"/>
    <w:rsid w:val="00D01C69"/>
    <w:rsid w:val="00D05DBC"/>
    <w:rsid w:val="00D10B71"/>
    <w:rsid w:val="00D133B7"/>
    <w:rsid w:val="00D16C9E"/>
    <w:rsid w:val="00D16EF5"/>
    <w:rsid w:val="00D20016"/>
    <w:rsid w:val="00D21190"/>
    <w:rsid w:val="00D21E80"/>
    <w:rsid w:val="00D2408E"/>
    <w:rsid w:val="00D2640F"/>
    <w:rsid w:val="00D41351"/>
    <w:rsid w:val="00D41C78"/>
    <w:rsid w:val="00D46CA7"/>
    <w:rsid w:val="00D47E3F"/>
    <w:rsid w:val="00D505F8"/>
    <w:rsid w:val="00D523DA"/>
    <w:rsid w:val="00D563AA"/>
    <w:rsid w:val="00D60C9E"/>
    <w:rsid w:val="00D64530"/>
    <w:rsid w:val="00D6544A"/>
    <w:rsid w:val="00D72078"/>
    <w:rsid w:val="00D73B18"/>
    <w:rsid w:val="00D81A02"/>
    <w:rsid w:val="00D823FC"/>
    <w:rsid w:val="00D83CEC"/>
    <w:rsid w:val="00D9310F"/>
    <w:rsid w:val="00D94B59"/>
    <w:rsid w:val="00D950AB"/>
    <w:rsid w:val="00D96D8C"/>
    <w:rsid w:val="00DA3808"/>
    <w:rsid w:val="00DA407A"/>
    <w:rsid w:val="00DA765A"/>
    <w:rsid w:val="00DB1E07"/>
    <w:rsid w:val="00DB3E0B"/>
    <w:rsid w:val="00DB4F15"/>
    <w:rsid w:val="00DB6CF5"/>
    <w:rsid w:val="00DC0358"/>
    <w:rsid w:val="00DC3C4C"/>
    <w:rsid w:val="00DC4CC3"/>
    <w:rsid w:val="00DC6D9A"/>
    <w:rsid w:val="00DC70C2"/>
    <w:rsid w:val="00DC75B7"/>
    <w:rsid w:val="00DD0E35"/>
    <w:rsid w:val="00DD3D01"/>
    <w:rsid w:val="00DD4EFB"/>
    <w:rsid w:val="00DD55B7"/>
    <w:rsid w:val="00DD6558"/>
    <w:rsid w:val="00DD7AF9"/>
    <w:rsid w:val="00DE2168"/>
    <w:rsid w:val="00DE40EA"/>
    <w:rsid w:val="00DF2966"/>
    <w:rsid w:val="00DF4F26"/>
    <w:rsid w:val="00DF7CD9"/>
    <w:rsid w:val="00E0339B"/>
    <w:rsid w:val="00E062A3"/>
    <w:rsid w:val="00E077B5"/>
    <w:rsid w:val="00E21366"/>
    <w:rsid w:val="00E228C2"/>
    <w:rsid w:val="00E22DB5"/>
    <w:rsid w:val="00E24A58"/>
    <w:rsid w:val="00E261CA"/>
    <w:rsid w:val="00E26420"/>
    <w:rsid w:val="00E3290A"/>
    <w:rsid w:val="00E42727"/>
    <w:rsid w:val="00E4500E"/>
    <w:rsid w:val="00E4743B"/>
    <w:rsid w:val="00E51F4D"/>
    <w:rsid w:val="00E54EE8"/>
    <w:rsid w:val="00E617D1"/>
    <w:rsid w:val="00E65E84"/>
    <w:rsid w:val="00E6790B"/>
    <w:rsid w:val="00E72E66"/>
    <w:rsid w:val="00E74771"/>
    <w:rsid w:val="00E80D6E"/>
    <w:rsid w:val="00E81BBB"/>
    <w:rsid w:val="00E85C10"/>
    <w:rsid w:val="00E912D4"/>
    <w:rsid w:val="00E926D2"/>
    <w:rsid w:val="00E9284B"/>
    <w:rsid w:val="00E93A96"/>
    <w:rsid w:val="00E94946"/>
    <w:rsid w:val="00E9544E"/>
    <w:rsid w:val="00E96BD9"/>
    <w:rsid w:val="00E97E16"/>
    <w:rsid w:val="00EA7251"/>
    <w:rsid w:val="00EB1946"/>
    <w:rsid w:val="00EB41FA"/>
    <w:rsid w:val="00EC0D8C"/>
    <w:rsid w:val="00EC0F4B"/>
    <w:rsid w:val="00EC1B78"/>
    <w:rsid w:val="00EC2035"/>
    <w:rsid w:val="00EC4602"/>
    <w:rsid w:val="00EC53F4"/>
    <w:rsid w:val="00ED0FB6"/>
    <w:rsid w:val="00ED1FAF"/>
    <w:rsid w:val="00ED3AEB"/>
    <w:rsid w:val="00ED4D35"/>
    <w:rsid w:val="00ED7DBC"/>
    <w:rsid w:val="00EE10CC"/>
    <w:rsid w:val="00EF5ABE"/>
    <w:rsid w:val="00EF5CEA"/>
    <w:rsid w:val="00EF71EB"/>
    <w:rsid w:val="00EF79F5"/>
    <w:rsid w:val="00F01546"/>
    <w:rsid w:val="00F01965"/>
    <w:rsid w:val="00F07D79"/>
    <w:rsid w:val="00F1374D"/>
    <w:rsid w:val="00F14533"/>
    <w:rsid w:val="00F217B1"/>
    <w:rsid w:val="00F227E6"/>
    <w:rsid w:val="00F22B55"/>
    <w:rsid w:val="00F23E2A"/>
    <w:rsid w:val="00F26A63"/>
    <w:rsid w:val="00F342F7"/>
    <w:rsid w:val="00F426C2"/>
    <w:rsid w:val="00F436E6"/>
    <w:rsid w:val="00F44C50"/>
    <w:rsid w:val="00F52111"/>
    <w:rsid w:val="00F55877"/>
    <w:rsid w:val="00F568A9"/>
    <w:rsid w:val="00F60546"/>
    <w:rsid w:val="00F61016"/>
    <w:rsid w:val="00F61167"/>
    <w:rsid w:val="00F63E98"/>
    <w:rsid w:val="00F66DD3"/>
    <w:rsid w:val="00F66F54"/>
    <w:rsid w:val="00F67477"/>
    <w:rsid w:val="00F7091F"/>
    <w:rsid w:val="00F714C7"/>
    <w:rsid w:val="00F7528D"/>
    <w:rsid w:val="00F772C9"/>
    <w:rsid w:val="00F81CC7"/>
    <w:rsid w:val="00F8363E"/>
    <w:rsid w:val="00F86A02"/>
    <w:rsid w:val="00F86E8E"/>
    <w:rsid w:val="00F90EED"/>
    <w:rsid w:val="00F93903"/>
    <w:rsid w:val="00F93B69"/>
    <w:rsid w:val="00F96CA6"/>
    <w:rsid w:val="00F975D1"/>
    <w:rsid w:val="00FA052A"/>
    <w:rsid w:val="00FA2378"/>
    <w:rsid w:val="00FA3728"/>
    <w:rsid w:val="00FA569D"/>
    <w:rsid w:val="00FB0B08"/>
    <w:rsid w:val="00FB2C08"/>
    <w:rsid w:val="00FB5430"/>
    <w:rsid w:val="00FC349F"/>
    <w:rsid w:val="00FC45CB"/>
    <w:rsid w:val="00FC5480"/>
    <w:rsid w:val="00FC54CB"/>
    <w:rsid w:val="00FC5C28"/>
    <w:rsid w:val="00FC6375"/>
    <w:rsid w:val="00FC6537"/>
    <w:rsid w:val="00FD0796"/>
    <w:rsid w:val="00FD119A"/>
    <w:rsid w:val="00FD2790"/>
    <w:rsid w:val="00FD4ABE"/>
    <w:rsid w:val="00FD5151"/>
    <w:rsid w:val="00FE151F"/>
    <w:rsid w:val="00FE50CB"/>
    <w:rsid w:val="00FE5E72"/>
    <w:rsid w:val="00FF0F57"/>
    <w:rsid w:val="00FF23CB"/>
    <w:rsid w:val="00FF3BB9"/>
    <w:rsid w:val="00FF3C8D"/>
    <w:rsid w:val="00FF455E"/>
    <w:rsid w:val="00FF4721"/>
    <w:rsid w:val="00FF48D4"/>
    <w:rsid w:val="00FF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1039"/>
  <w15:docId w15:val="{E876E6B6-DBDF-43A5-AEF3-32EB29F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C801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4E8A"/>
    <w:pPr>
      <w:tabs>
        <w:tab w:val="center" w:pos="4680"/>
        <w:tab w:val="right" w:pos="9360"/>
      </w:tabs>
    </w:pPr>
  </w:style>
  <w:style w:type="character" w:customStyle="1" w:styleId="HeaderChar">
    <w:name w:val="Header Char"/>
    <w:basedOn w:val="DefaultParagraphFont"/>
    <w:link w:val="Header"/>
    <w:uiPriority w:val="99"/>
    <w:rsid w:val="005A4E8A"/>
    <w:rPr>
      <w:rFonts w:ascii="Times New Roman" w:eastAsia="Times New Roman" w:hAnsi="Times New Roman" w:cs="Times New Roman"/>
    </w:rPr>
  </w:style>
  <w:style w:type="paragraph" w:styleId="Footer">
    <w:name w:val="footer"/>
    <w:basedOn w:val="Normal"/>
    <w:link w:val="FooterChar"/>
    <w:uiPriority w:val="99"/>
    <w:unhideWhenUsed/>
    <w:rsid w:val="005A4E8A"/>
    <w:pPr>
      <w:tabs>
        <w:tab w:val="center" w:pos="4680"/>
        <w:tab w:val="right" w:pos="9360"/>
      </w:tabs>
    </w:pPr>
  </w:style>
  <w:style w:type="character" w:customStyle="1" w:styleId="FooterChar">
    <w:name w:val="Footer Char"/>
    <w:basedOn w:val="DefaultParagraphFont"/>
    <w:link w:val="Footer"/>
    <w:uiPriority w:val="99"/>
    <w:rsid w:val="005A4E8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33314"/>
    <w:rPr>
      <w:sz w:val="16"/>
      <w:szCs w:val="16"/>
    </w:rPr>
  </w:style>
  <w:style w:type="paragraph" w:styleId="CommentText">
    <w:name w:val="annotation text"/>
    <w:basedOn w:val="Normal"/>
    <w:link w:val="CommentTextChar"/>
    <w:uiPriority w:val="99"/>
    <w:semiHidden/>
    <w:unhideWhenUsed/>
    <w:rsid w:val="00833314"/>
    <w:rPr>
      <w:sz w:val="20"/>
      <w:szCs w:val="20"/>
    </w:rPr>
  </w:style>
  <w:style w:type="character" w:customStyle="1" w:styleId="CommentTextChar">
    <w:name w:val="Comment Text Char"/>
    <w:basedOn w:val="DefaultParagraphFont"/>
    <w:link w:val="CommentText"/>
    <w:uiPriority w:val="99"/>
    <w:semiHidden/>
    <w:rsid w:val="00833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4"/>
    <w:rPr>
      <w:b/>
      <w:bCs/>
    </w:rPr>
  </w:style>
  <w:style w:type="character" w:customStyle="1" w:styleId="CommentSubjectChar">
    <w:name w:val="Comment Subject Char"/>
    <w:basedOn w:val="CommentTextChar"/>
    <w:link w:val="CommentSubject"/>
    <w:uiPriority w:val="99"/>
    <w:semiHidden/>
    <w:rsid w:val="008333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4"/>
    <w:rPr>
      <w:rFonts w:ascii="Segoe UI" w:eastAsia="Times New Roman" w:hAnsi="Segoe UI" w:cs="Segoe UI"/>
      <w:sz w:val="18"/>
      <w:szCs w:val="18"/>
    </w:rPr>
  </w:style>
  <w:style w:type="paragraph" w:styleId="Revision">
    <w:name w:val="Revision"/>
    <w:hidden/>
    <w:uiPriority w:val="99"/>
    <w:semiHidden/>
    <w:rsid w:val="00622D1D"/>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FC45CB"/>
    <w:pPr>
      <w:keepNext/>
      <w:keepLines/>
      <w:widowControl/>
      <w:autoSpaceDE/>
      <w:autoSpaceDN/>
      <w:spacing w:before="360" w:after="40"/>
      <w:ind w:left="0"/>
      <w:outlineLvl w:val="9"/>
    </w:pPr>
    <w:rPr>
      <w:rFonts w:asciiTheme="majorHAnsi" w:eastAsiaTheme="majorEastAsia" w:hAnsiTheme="majorHAnsi" w:cstheme="majorBidi"/>
      <w:b w:val="0"/>
      <w:bCs w:val="0"/>
      <w:color w:val="E36C0A" w:themeColor="accent6" w:themeShade="BF"/>
      <w:sz w:val="40"/>
      <w:szCs w:val="40"/>
    </w:rPr>
  </w:style>
  <w:style w:type="paragraph" w:styleId="TOC1">
    <w:name w:val="toc 1"/>
    <w:basedOn w:val="Normal"/>
    <w:next w:val="Normal"/>
    <w:autoRedefine/>
    <w:uiPriority w:val="39"/>
    <w:unhideWhenUsed/>
    <w:rsid w:val="00FC45CB"/>
    <w:pPr>
      <w:widowControl/>
      <w:autoSpaceDE/>
      <w:autoSpaceDN/>
      <w:spacing w:after="100" w:line="288" w:lineRule="auto"/>
    </w:pPr>
    <w:rPr>
      <w:rFonts w:asciiTheme="minorHAnsi" w:eastAsiaTheme="minorEastAsia" w:hAnsiTheme="minorHAnsi" w:cstheme="minorBidi"/>
      <w:sz w:val="21"/>
      <w:szCs w:val="21"/>
    </w:rPr>
  </w:style>
  <w:style w:type="paragraph" w:styleId="TOC2">
    <w:name w:val="toc 2"/>
    <w:basedOn w:val="Normal"/>
    <w:next w:val="Normal"/>
    <w:autoRedefine/>
    <w:uiPriority w:val="39"/>
    <w:unhideWhenUsed/>
    <w:rsid w:val="006B618E"/>
    <w:pPr>
      <w:widowControl/>
      <w:numPr>
        <w:numId w:val="23"/>
      </w:numPr>
      <w:tabs>
        <w:tab w:val="right" w:leader="dot" w:pos="10070"/>
      </w:tabs>
      <w:autoSpaceDE/>
      <w:autoSpaceDN/>
      <w:spacing w:after="100" w:line="288" w:lineRule="auto"/>
    </w:pPr>
    <w:rPr>
      <w:rFonts w:asciiTheme="minorHAnsi" w:eastAsiaTheme="minorEastAsia" w:hAnsiTheme="minorHAnsi" w:cstheme="minorBidi"/>
      <w:sz w:val="21"/>
      <w:szCs w:val="21"/>
    </w:rPr>
  </w:style>
  <w:style w:type="character" w:styleId="Hyperlink">
    <w:name w:val="Hyperlink"/>
    <w:basedOn w:val="DefaultParagraphFont"/>
    <w:uiPriority w:val="99"/>
    <w:unhideWhenUsed/>
    <w:rsid w:val="00FC45CB"/>
    <w:rPr>
      <w:color w:val="0000FF" w:themeColor="hyperlink"/>
      <w:u w:val="single"/>
    </w:rPr>
  </w:style>
  <w:style w:type="character" w:styleId="FollowedHyperlink">
    <w:name w:val="FollowedHyperlink"/>
    <w:basedOn w:val="DefaultParagraphFont"/>
    <w:uiPriority w:val="99"/>
    <w:semiHidden/>
    <w:unhideWhenUsed/>
    <w:rsid w:val="00FC45CB"/>
    <w:rPr>
      <w:color w:val="800080" w:themeColor="followedHyperlink"/>
      <w:u w:val="single"/>
    </w:rPr>
  </w:style>
  <w:style w:type="character" w:customStyle="1" w:styleId="Heading2Char">
    <w:name w:val="Heading 2 Char"/>
    <w:basedOn w:val="DefaultParagraphFont"/>
    <w:link w:val="Heading2"/>
    <w:uiPriority w:val="9"/>
    <w:semiHidden/>
    <w:rsid w:val="00C8015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E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09121">
      <w:bodyDiv w:val="1"/>
      <w:marLeft w:val="0"/>
      <w:marRight w:val="0"/>
      <w:marTop w:val="0"/>
      <w:marBottom w:val="0"/>
      <w:divBdr>
        <w:top w:val="none" w:sz="0" w:space="0" w:color="auto"/>
        <w:left w:val="none" w:sz="0" w:space="0" w:color="auto"/>
        <w:bottom w:val="none" w:sz="0" w:space="0" w:color="auto"/>
        <w:right w:val="none" w:sz="0" w:space="0" w:color="auto"/>
      </w:divBdr>
      <w:divsChild>
        <w:div w:id="697657105">
          <w:marLeft w:val="0"/>
          <w:marRight w:val="0"/>
          <w:marTop w:val="0"/>
          <w:marBottom w:val="0"/>
          <w:divBdr>
            <w:top w:val="none" w:sz="0" w:space="0" w:color="auto"/>
            <w:left w:val="none" w:sz="0" w:space="0" w:color="auto"/>
            <w:bottom w:val="none" w:sz="0" w:space="0" w:color="auto"/>
            <w:right w:val="none" w:sz="0" w:space="0" w:color="auto"/>
          </w:divBdr>
        </w:div>
        <w:div w:id="651829898">
          <w:marLeft w:val="0"/>
          <w:marRight w:val="0"/>
          <w:marTop w:val="0"/>
          <w:marBottom w:val="0"/>
          <w:divBdr>
            <w:top w:val="none" w:sz="0" w:space="0" w:color="auto"/>
            <w:left w:val="none" w:sz="0" w:space="0" w:color="auto"/>
            <w:bottom w:val="none" w:sz="0" w:space="0" w:color="auto"/>
            <w:right w:val="none" w:sz="0" w:space="0" w:color="auto"/>
          </w:divBdr>
        </w:div>
      </w:divsChild>
    </w:div>
    <w:div w:id="497694251">
      <w:bodyDiv w:val="1"/>
      <w:marLeft w:val="0"/>
      <w:marRight w:val="0"/>
      <w:marTop w:val="0"/>
      <w:marBottom w:val="0"/>
      <w:divBdr>
        <w:top w:val="none" w:sz="0" w:space="0" w:color="auto"/>
        <w:left w:val="none" w:sz="0" w:space="0" w:color="auto"/>
        <w:bottom w:val="none" w:sz="0" w:space="0" w:color="auto"/>
        <w:right w:val="none" w:sz="0" w:space="0" w:color="auto"/>
      </w:divBdr>
    </w:div>
    <w:div w:id="796605749">
      <w:bodyDiv w:val="1"/>
      <w:marLeft w:val="0"/>
      <w:marRight w:val="0"/>
      <w:marTop w:val="0"/>
      <w:marBottom w:val="0"/>
      <w:divBdr>
        <w:top w:val="none" w:sz="0" w:space="0" w:color="auto"/>
        <w:left w:val="none" w:sz="0" w:space="0" w:color="auto"/>
        <w:bottom w:val="none" w:sz="0" w:space="0" w:color="auto"/>
        <w:right w:val="none" w:sz="0" w:space="0" w:color="auto"/>
      </w:divBdr>
    </w:div>
    <w:div w:id="82401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des.ohio.gov/oac/5160-35-0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1F01907CFEF4EA0EAA44894EA0DC9" ma:contentTypeVersion="2" ma:contentTypeDescription="Create a new document." ma:contentTypeScope="" ma:versionID="f68f7d7399ad612d3e7bc259a378940c">
  <xsd:schema xmlns:xsd="http://www.w3.org/2001/XMLSchema" xmlns:xs="http://www.w3.org/2001/XMLSchema" xmlns:p="http://schemas.microsoft.com/office/2006/metadata/properties" xmlns:ns2="7d67bcb2-421d-495b-8b44-e2b24643be73" targetNamespace="http://schemas.microsoft.com/office/2006/metadata/properties" ma:root="true" ma:fieldsID="8301b9852ffba5ee586985b6369f23a0" ns2:_="">
    <xsd:import namespace="7d67bcb2-421d-495b-8b44-e2b24643be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7bcb2-421d-495b-8b44-e2b24643b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D9DB-D978-492A-BB45-7F069EBA7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7bcb2-421d-495b-8b44-e2b24643b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C06E1-7F6A-41CB-9213-9EDF4F831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2263B-6099-4C34-881B-8ECA69C6D1AD}">
  <ds:schemaRefs>
    <ds:schemaRef ds:uri="http://schemas.microsoft.com/sharepoint/v3/contenttype/forms"/>
  </ds:schemaRefs>
</ds:datastoreItem>
</file>

<file path=customXml/itemProps4.xml><?xml version="1.0" encoding="utf-8"?>
<ds:datastoreItem xmlns:ds="http://schemas.openxmlformats.org/officeDocument/2006/customXml" ds:itemID="{C5D51935-A473-489D-8506-C275E0C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8383</Words>
  <Characters>47785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document-4-AUPE.pdf.aspx</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document-4-AUPE.pdf.aspx</dc:title>
  <dc:creator>Smith, Mark</dc:creator>
  <cp:lastModifiedBy>Carson, Christopher</cp:lastModifiedBy>
  <cp:revision>2</cp:revision>
  <cp:lastPrinted>2019-08-12T13:40:00Z</cp:lastPrinted>
  <dcterms:created xsi:type="dcterms:W3CDTF">2019-08-12T14:08:00Z</dcterms:created>
  <dcterms:modified xsi:type="dcterms:W3CDTF">2019-08-12T14:08:00Z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2013</vt:lpwstr>
  </property>
  <property fmtid="{D5CDD505-2E9C-101B-9397-08002B2CF9AE}" pid="4" name="LastSaved">
    <vt:filetime>2017-03-13T00:00:00Z</vt:filetime>
  </property>
  <property fmtid="{D5CDD505-2E9C-101B-9397-08002B2CF9AE}" pid="5" name="ContentTypeId">
    <vt:lpwstr>0x0101003301F01907CFEF4EA0EAA44894EA0DC9</vt:lpwstr>
  </property>
</Properties>
</file>