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4468B2">
        <w:rPr>
          <w:sz w:val="32"/>
          <w:szCs w:val="32"/>
          <w:u w:val="single"/>
        </w:rPr>
        <w:t>19 Novembre</w:t>
      </w:r>
      <w:r w:rsidR="00D1684A">
        <w:rPr>
          <w:sz w:val="32"/>
          <w:szCs w:val="32"/>
          <w:u w:val="single"/>
        </w:rPr>
        <w:t xml:space="preserve"> 2017.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4468B2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4468B2">
        <w:rPr>
          <w:sz w:val="24"/>
          <w:szCs w:val="24"/>
        </w:rPr>
      </w:r>
      <w:r w:rsidR="004468B2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F578E2" w:rsidRPr="00FA2D81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Conten</w:t>
      </w:r>
      <w:r w:rsidR="004468B2">
        <w:rPr>
          <w:sz w:val="24"/>
          <w:szCs w:val="24"/>
        </w:rPr>
        <w:t>u : stage le dimanche 19 Novembre de 15h à 16h45</w:t>
      </w:r>
      <w:r>
        <w:rPr>
          <w:sz w:val="24"/>
          <w:szCs w:val="24"/>
        </w:rPr>
        <w:t xml:space="preserve"> </w:t>
      </w:r>
      <w:r w:rsidR="004468B2">
        <w:rPr>
          <w:sz w:val="24"/>
          <w:szCs w:val="24"/>
        </w:rPr>
        <w:t>en vue d’acquérir des bases en musicalité Salsa et bachata. Notions de rythme, tempo, timing sur le 1 et sur le 2 en salsa ; rythme de certains instruments importants de la salsa, de la bachata.</w:t>
      </w: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</w:t>
      </w:r>
      <w:r w:rsidR="004468B2">
        <w:rPr>
          <w:sz w:val="24"/>
          <w:szCs w:val="24"/>
        </w:rPr>
        <w:t xml:space="preserve"> 10</w:t>
      </w:r>
      <w:r w:rsidR="00F578E2">
        <w:rPr>
          <w:sz w:val="24"/>
          <w:szCs w:val="24"/>
        </w:rPr>
        <w:t>€</w:t>
      </w:r>
    </w:p>
    <w:p w:rsidR="00260433" w:rsidRDefault="004468B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Non-adhérents : 1</w:t>
      </w:r>
      <w:r w:rsidR="00F578E2">
        <w:rPr>
          <w:sz w:val="24"/>
          <w:szCs w:val="24"/>
        </w:rPr>
        <w:t>5€</w:t>
      </w:r>
    </w:p>
    <w:p w:rsidR="004468B2" w:rsidRPr="00FA2D81" w:rsidRDefault="004468B2" w:rsidP="0071241D">
      <w:pPr>
        <w:tabs>
          <w:tab w:val="left" w:pos="890"/>
        </w:tabs>
        <w:rPr>
          <w:sz w:val="24"/>
          <w:szCs w:val="24"/>
        </w:rPr>
      </w:pPr>
      <w:bookmarkStart w:id="0" w:name="_GoBack"/>
      <w:bookmarkEnd w:id="0"/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4468B2">
        <w:rPr>
          <w:sz w:val="24"/>
          <w:szCs w:val="24"/>
        </w:rPr>
      </w:r>
      <w:r w:rsidR="004468B2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4468B2">
        <w:rPr>
          <w:sz w:val="24"/>
          <w:szCs w:val="24"/>
        </w:rPr>
      </w:r>
      <w:r w:rsidR="004468B2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44323A" w:rsidRPr="00F578E2" w:rsidRDefault="00E647A9" w:rsidP="00F578E2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 xml:space="preserve">1 </w:t>
      </w:r>
      <w:r w:rsidR="00F578E2">
        <w:rPr>
          <w:sz w:val="24"/>
          <w:szCs w:val="24"/>
        </w:rPr>
        <w:t xml:space="preserve">B </w:t>
      </w:r>
      <w:r w:rsidR="00D1684A">
        <w:rPr>
          <w:sz w:val="24"/>
          <w:szCs w:val="24"/>
        </w:rPr>
        <w:t>rue des Ponts-de-Cé, 490</w:t>
      </w:r>
      <w:r>
        <w:rPr>
          <w:sz w:val="24"/>
          <w:szCs w:val="24"/>
        </w:rPr>
        <w:t>00 ANGERS.</w:t>
      </w:r>
    </w:p>
    <w:sectPr w:rsidR="0044323A" w:rsidRPr="00F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A"/>
    <w:rsid w:val="00260433"/>
    <w:rsid w:val="00410A49"/>
    <w:rsid w:val="0044323A"/>
    <w:rsid w:val="004468B2"/>
    <w:rsid w:val="00662827"/>
    <w:rsid w:val="0071241D"/>
    <w:rsid w:val="007828D9"/>
    <w:rsid w:val="008C05A4"/>
    <w:rsid w:val="009C749A"/>
    <w:rsid w:val="009D57ED"/>
    <w:rsid w:val="00A36865"/>
    <w:rsid w:val="00A4660D"/>
    <w:rsid w:val="00C26933"/>
    <w:rsid w:val="00D1684A"/>
    <w:rsid w:val="00E35B40"/>
    <w:rsid w:val="00E647A9"/>
    <w:rsid w:val="00F578E2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C4B7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3</cp:revision>
  <cp:lastPrinted>2016-11-01T16:19:00Z</cp:lastPrinted>
  <dcterms:created xsi:type="dcterms:W3CDTF">2017-10-12T13:45:00Z</dcterms:created>
  <dcterms:modified xsi:type="dcterms:W3CDTF">2017-10-12T13:51:00Z</dcterms:modified>
</cp:coreProperties>
</file>