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42E3" w14:textId="24DCA230" w:rsidR="008A75E1" w:rsidRPr="00090E4C" w:rsidRDefault="008A75E1">
      <w:pPr>
        <w:rPr>
          <w:rFonts w:ascii="Times New Roman" w:hAnsi="Times New Roman" w:cs="Times New Roman"/>
        </w:rPr>
      </w:pPr>
      <w:r w:rsidRPr="00090E4C">
        <w:rPr>
          <w:rFonts w:ascii="Times New Roman" w:hAnsi="Times New Roman" w:cs="Times New Roman"/>
        </w:rPr>
        <w:t xml:space="preserve">1. </w:t>
      </w:r>
      <w:r w:rsidR="00161242" w:rsidRPr="00090E4C">
        <w:rPr>
          <w:rFonts w:ascii="Times New Roman" w:hAnsi="Times New Roman" w:cs="Times New Roman"/>
          <w:i/>
        </w:rPr>
        <w:t xml:space="preserve">A Letter </w:t>
      </w:r>
      <w:r w:rsidR="00405E42">
        <w:rPr>
          <w:rFonts w:ascii="Times New Roman" w:hAnsi="Times New Roman" w:cs="Times New Roman"/>
          <w:i/>
        </w:rPr>
        <w:t>prefacing</w:t>
      </w:r>
      <w:r w:rsidR="00161242" w:rsidRPr="00090E4C">
        <w:rPr>
          <w:rFonts w:ascii="Times New Roman" w:hAnsi="Times New Roman" w:cs="Times New Roman"/>
          <w:i/>
        </w:rPr>
        <w:t xml:space="preserve"> a </w:t>
      </w:r>
      <w:r w:rsidRPr="00090E4C">
        <w:rPr>
          <w:rFonts w:ascii="Times New Roman" w:hAnsi="Times New Roman" w:cs="Times New Roman"/>
          <w:i/>
        </w:rPr>
        <w:t>Text</w:t>
      </w:r>
      <w:r w:rsidR="00161242" w:rsidRPr="00090E4C">
        <w:rPr>
          <w:rFonts w:ascii="Times New Roman" w:hAnsi="Times New Roman" w:cs="Times New Roman"/>
          <w:i/>
        </w:rPr>
        <w:t>.</w:t>
      </w:r>
    </w:p>
    <w:p w14:paraId="3B3AC2A3" w14:textId="77777777" w:rsidR="008A75E1" w:rsidRPr="00090E4C" w:rsidRDefault="008A75E1">
      <w:pPr>
        <w:rPr>
          <w:rFonts w:ascii="Times New Roman" w:hAnsi="Times New Roman" w:cs="Times New Roman"/>
        </w:rPr>
      </w:pPr>
    </w:p>
    <w:p w14:paraId="5E31A121" w14:textId="5E1A6171" w:rsidR="00161242" w:rsidRPr="00090E4C" w:rsidRDefault="00161242">
      <w:pPr>
        <w:rPr>
          <w:rFonts w:ascii="Times New Roman" w:hAnsi="Times New Roman" w:cs="Times New Roman"/>
        </w:rPr>
      </w:pPr>
      <w:r w:rsidRPr="00090E4C">
        <w:rPr>
          <w:rFonts w:ascii="Times New Roman" w:hAnsi="Times New Roman" w:cs="Times New Roman"/>
        </w:rPr>
        <w:t xml:space="preserve">Dear </w:t>
      </w:r>
      <w:r w:rsidR="008D5E75">
        <w:rPr>
          <w:rFonts w:ascii="Times New Roman" w:hAnsi="Times New Roman" w:cs="Times New Roman"/>
        </w:rPr>
        <w:t>Onyx</w:t>
      </w:r>
      <w:r w:rsidRPr="00090E4C">
        <w:rPr>
          <w:rFonts w:ascii="Times New Roman" w:hAnsi="Times New Roman" w:cs="Times New Roman"/>
        </w:rPr>
        <w:t>,</w:t>
      </w:r>
    </w:p>
    <w:p w14:paraId="315FF0DA" w14:textId="77777777" w:rsidR="00161242" w:rsidRPr="00090E4C" w:rsidRDefault="00161242">
      <w:pPr>
        <w:rPr>
          <w:rFonts w:ascii="Times New Roman" w:hAnsi="Times New Roman" w:cs="Times New Roman"/>
        </w:rPr>
      </w:pPr>
    </w:p>
    <w:p w14:paraId="62D0A359" w14:textId="300B7CF1" w:rsidR="00161242" w:rsidRPr="00090E4C" w:rsidRDefault="00A8582C">
      <w:pPr>
        <w:rPr>
          <w:rFonts w:ascii="Times New Roman" w:hAnsi="Times New Roman" w:cs="Times New Roman"/>
        </w:rPr>
      </w:pPr>
      <w:r w:rsidRPr="00090E4C">
        <w:rPr>
          <w:rFonts w:ascii="Times New Roman" w:hAnsi="Times New Roman" w:cs="Times New Roman"/>
        </w:rPr>
        <w:t>Thank you for your invitation to think about ecstasy</w:t>
      </w:r>
      <w:r w:rsidR="005733D8">
        <w:rPr>
          <w:rFonts w:ascii="Times New Roman" w:hAnsi="Times New Roman" w:cs="Times New Roman"/>
        </w:rPr>
        <w:t xml:space="preserve"> with you</w:t>
      </w:r>
      <w:r w:rsidRPr="00090E4C">
        <w:rPr>
          <w:rFonts w:ascii="Times New Roman" w:hAnsi="Times New Roman" w:cs="Times New Roman"/>
        </w:rPr>
        <w:t xml:space="preserve">.  </w:t>
      </w:r>
      <w:r w:rsidR="00161242" w:rsidRPr="00090E4C">
        <w:rPr>
          <w:rFonts w:ascii="Times New Roman" w:hAnsi="Times New Roman" w:cs="Times New Roman"/>
        </w:rPr>
        <w:t xml:space="preserve">It makes more sense </w:t>
      </w:r>
      <w:r w:rsidRPr="00090E4C">
        <w:rPr>
          <w:rFonts w:ascii="Times New Roman" w:hAnsi="Times New Roman" w:cs="Times New Roman"/>
        </w:rPr>
        <w:t xml:space="preserve">for me </w:t>
      </w:r>
      <w:r w:rsidR="00161242" w:rsidRPr="00090E4C">
        <w:rPr>
          <w:rFonts w:ascii="Times New Roman" w:hAnsi="Times New Roman" w:cs="Times New Roman"/>
        </w:rPr>
        <w:t>to write you a letter</w:t>
      </w:r>
      <w:r w:rsidR="00467260">
        <w:rPr>
          <w:rFonts w:ascii="Times New Roman" w:hAnsi="Times New Roman" w:cs="Times New Roman"/>
        </w:rPr>
        <w:t xml:space="preserve"> where I spell out some of my thoughts</w:t>
      </w:r>
      <w:r w:rsidR="005733D8">
        <w:rPr>
          <w:rFonts w:ascii="Times New Roman" w:hAnsi="Times New Roman" w:cs="Times New Roman"/>
        </w:rPr>
        <w:t>,</w:t>
      </w:r>
      <w:r w:rsidR="00161242" w:rsidRPr="00090E4C">
        <w:rPr>
          <w:rFonts w:ascii="Times New Roman" w:hAnsi="Times New Roman" w:cs="Times New Roman"/>
        </w:rPr>
        <w:t xml:space="preserve"> followed by a short text </w:t>
      </w:r>
      <w:r w:rsidR="00817F2B">
        <w:rPr>
          <w:rFonts w:ascii="Times New Roman" w:hAnsi="Times New Roman" w:cs="Times New Roman"/>
        </w:rPr>
        <w:t xml:space="preserve">I once wrote </w:t>
      </w:r>
      <w:r w:rsidR="00161242" w:rsidRPr="00090E4C">
        <w:rPr>
          <w:rFonts w:ascii="Times New Roman" w:hAnsi="Times New Roman" w:cs="Times New Roman"/>
        </w:rPr>
        <w:t xml:space="preserve">about a state that I </w:t>
      </w:r>
      <w:r w:rsidR="00817F2B">
        <w:rPr>
          <w:rFonts w:ascii="Times New Roman" w:hAnsi="Times New Roman" w:cs="Times New Roman"/>
        </w:rPr>
        <w:t>entered</w:t>
      </w:r>
      <w:r w:rsidR="00161242" w:rsidRPr="00090E4C">
        <w:rPr>
          <w:rFonts w:ascii="Times New Roman" w:hAnsi="Times New Roman" w:cs="Times New Roman"/>
        </w:rPr>
        <w:t xml:space="preserve"> </w:t>
      </w:r>
      <w:r w:rsidR="008D5E75">
        <w:rPr>
          <w:rFonts w:ascii="Times New Roman" w:hAnsi="Times New Roman" w:cs="Times New Roman"/>
        </w:rPr>
        <w:t>during a sadomasochistic session</w:t>
      </w:r>
      <w:r w:rsidR="00DE142C" w:rsidRPr="00090E4C">
        <w:rPr>
          <w:rFonts w:ascii="Times New Roman" w:hAnsi="Times New Roman" w:cs="Times New Roman"/>
        </w:rPr>
        <w:t>.</w:t>
      </w:r>
      <w:r w:rsidR="008D5E75">
        <w:rPr>
          <w:rStyle w:val="FootnoteReference"/>
          <w:rFonts w:ascii="Times New Roman" w:hAnsi="Times New Roman" w:cs="Times New Roman"/>
        </w:rPr>
        <w:footnoteReference w:id="1"/>
      </w:r>
      <w:r w:rsidR="00441144" w:rsidRPr="00090E4C">
        <w:rPr>
          <w:rFonts w:ascii="Times New Roman" w:hAnsi="Times New Roman" w:cs="Times New Roman"/>
        </w:rPr>
        <w:t xml:space="preserve"> </w:t>
      </w:r>
      <w:r w:rsidR="007F5553" w:rsidRPr="00090E4C">
        <w:rPr>
          <w:rFonts w:ascii="Times New Roman" w:hAnsi="Times New Roman" w:cs="Times New Roman"/>
        </w:rPr>
        <w:t xml:space="preserve">I am still coming to terms with how </w:t>
      </w:r>
      <w:r w:rsidR="00817F2B">
        <w:rPr>
          <w:rFonts w:ascii="Times New Roman" w:hAnsi="Times New Roman" w:cs="Times New Roman"/>
        </w:rPr>
        <w:t>these practices have changed me, so the opportunity you have afforded me to think about these things with you is very welcome.</w:t>
      </w:r>
    </w:p>
    <w:p w14:paraId="70034C20" w14:textId="77777777" w:rsidR="00A8582C" w:rsidRPr="00090E4C" w:rsidRDefault="00A8582C">
      <w:pPr>
        <w:rPr>
          <w:rFonts w:ascii="Times New Roman" w:hAnsi="Times New Roman" w:cs="Times New Roman"/>
        </w:rPr>
      </w:pPr>
    </w:p>
    <w:p w14:paraId="498C4D9A" w14:textId="12020AE3" w:rsidR="00A8582C" w:rsidRPr="00090E4C" w:rsidRDefault="00A8582C">
      <w:pPr>
        <w:rPr>
          <w:rFonts w:ascii="Times New Roman" w:hAnsi="Times New Roman" w:cs="Times New Roman"/>
        </w:rPr>
      </w:pPr>
      <w:r w:rsidRPr="00090E4C">
        <w:rPr>
          <w:rFonts w:ascii="Times New Roman" w:hAnsi="Times New Roman" w:cs="Times New Roman"/>
        </w:rPr>
        <w:t xml:space="preserve">There are some questions that have been coming up since you first invited me to participate in your project: </w:t>
      </w:r>
    </w:p>
    <w:p w14:paraId="30FF6719" w14:textId="77777777" w:rsidR="00161242" w:rsidRPr="00090E4C" w:rsidRDefault="00161242">
      <w:pPr>
        <w:rPr>
          <w:rFonts w:ascii="Times New Roman" w:hAnsi="Times New Roman" w:cs="Times New Roman"/>
        </w:rPr>
      </w:pPr>
    </w:p>
    <w:p w14:paraId="14A3B078" w14:textId="77777777" w:rsidR="00A8582C" w:rsidRPr="00090E4C" w:rsidRDefault="00692911" w:rsidP="00A8582C">
      <w:pPr>
        <w:ind w:firstLine="720"/>
        <w:rPr>
          <w:rFonts w:ascii="Times New Roman" w:hAnsi="Times New Roman" w:cs="Times New Roman"/>
          <w:i/>
        </w:rPr>
      </w:pPr>
      <w:r w:rsidRPr="00090E4C">
        <w:rPr>
          <w:rFonts w:ascii="Times New Roman" w:hAnsi="Times New Roman" w:cs="Times New Roman"/>
          <w:i/>
        </w:rPr>
        <w:t xml:space="preserve">Is an ecstatic state reached by pushing beyond a limit?  </w:t>
      </w:r>
    </w:p>
    <w:p w14:paraId="61A13BD4" w14:textId="77777777" w:rsidR="00A8582C" w:rsidRPr="00090E4C" w:rsidRDefault="00A8582C">
      <w:pPr>
        <w:rPr>
          <w:rFonts w:ascii="Times New Roman" w:hAnsi="Times New Roman" w:cs="Times New Roman"/>
        </w:rPr>
      </w:pPr>
    </w:p>
    <w:p w14:paraId="01812264" w14:textId="77777777" w:rsidR="00A8582C" w:rsidRPr="00090E4C" w:rsidRDefault="00692911" w:rsidP="00A8582C">
      <w:pPr>
        <w:ind w:left="709"/>
        <w:rPr>
          <w:rFonts w:ascii="Times New Roman" w:hAnsi="Times New Roman" w:cs="Times New Roman"/>
          <w:i/>
        </w:rPr>
      </w:pPr>
      <w:r w:rsidRPr="00090E4C">
        <w:rPr>
          <w:rFonts w:ascii="Times New Roman" w:hAnsi="Times New Roman" w:cs="Times New Roman"/>
          <w:i/>
        </w:rPr>
        <w:t xml:space="preserve">Does the </w:t>
      </w:r>
      <w:r w:rsidR="009C7C61" w:rsidRPr="00090E4C">
        <w:rPr>
          <w:rFonts w:ascii="Times New Roman" w:hAnsi="Times New Roman" w:cs="Times New Roman"/>
          <w:i/>
        </w:rPr>
        <w:t xml:space="preserve">recovery from an ecstatic state bring about change because of the necessary reconstruction of the </w:t>
      </w:r>
      <w:proofErr w:type="gramStart"/>
      <w:r w:rsidR="009C7C61" w:rsidRPr="00090E4C">
        <w:rPr>
          <w:rFonts w:ascii="Times New Roman" w:hAnsi="Times New Roman" w:cs="Times New Roman"/>
          <w:i/>
        </w:rPr>
        <w:t>self,</w:t>
      </w:r>
      <w:proofErr w:type="gramEnd"/>
      <w:r w:rsidR="009C7C61" w:rsidRPr="00090E4C">
        <w:rPr>
          <w:rFonts w:ascii="Times New Roman" w:hAnsi="Times New Roman" w:cs="Times New Roman"/>
          <w:i/>
        </w:rPr>
        <w:t xml:space="preserve"> putting oneself back together having reached this heightened experience</w:t>
      </w:r>
      <w:r w:rsidR="00EF2517" w:rsidRPr="00090E4C">
        <w:rPr>
          <w:rFonts w:ascii="Times New Roman" w:hAnsi="Times New Roman" w:cs="Times New Roman"/>
          <w:i/>
        </w:rPr>
        <w:t>, unable to ever be the same again</w:t>
      </w:r>
      <w:r w:rsidR="009C7C61" w:rsidRPr="00090E4C">
        <w:rPr>
          <w:rFonts w:ascii="Times New Roman" w:hAnsi="Times New Roman" w:cs="Times New Roman"/>
          <w:i/>
        </w:rPr>
        <w:t xml:space="preserve">?  </w:t>
      </w:r>
    </w:p>
    <w:p w14:paraId="702572DD" w14:textId="77777777" w:rsidR="00A8582C" w:rsidRPr="00090E4C" w:rsidRDefault="00A8582C">
      <w:pPr>
        <w:rPr>
          <w:rFonts w:ascii="Times New Roman" w:hAnsi="Times New Roman" w:cs="Times New Roman"/>
        </w:rPr>
      </w:pPr>
    </w:p>
    <w:p w14:paraId="00432C61" w14:textId="23500FFB" w:rsidR="00692911" w:rsidRPr="00090E4C" w:rsidRDefault="009C7C61" w:rsidP="00A8582C">
      <w:pPr>
        <w:ind w:left="709"/>
        <w:rPr>
          <w:rFonts w:ascii="Times New Roman" w:hAnsi="Times New Roman" w:cs="Times New Roman"/>
          <w:i/>
        </w:rPr>
      </w:pPr>
      <w:r w:rsidRPr="00090E4C">
        <w:rPr>
          <w:rFonts w:ascii="Times New Roman" w:hAnsi="Times New Roman" w:cs="Times New Roman"/>
          <w:i/>
        </w:rPr>
        <w:t xml:space="preserve">What are the </w:t>
      </w:r>
      <w:r w:rsidR="00467260">
        <w:rPr>
          <w:rFonts w:ascii="Times New Roman" w:hAnsi="Times New Roman" w:cs="Times New Roman"/>
          <w:i/>
        </w:rPr>
        <w:t>stages</w:t>
      </w:r>
      <w:r w:rsidRPr="00090E4C">
        <w:rPr>
          <w:rFonts w:ascii="Times New Roman" w:hAnsi="Times New Roman" w:cs="Times New Roman"/>
          <w:i/>
        </w:rPr>
        <w:t xml:space="preserve"> along the path to ecstasy?</w:t>
      </w:r>
      <w:r w:rsidR="00A8582C" w:rsidRPr="00090E4C">
        <w:rPr>
          <w:rFonts w:ascii="Times New Roman" w:hAnsi="Times New Roman" w:cs="Times New Roman"/>
          <w:i/>
        </w:rPr>
        <w:t xml:space="preserve"> </w:t>
      </w:r>
      <w:r w:rsidR="008D5E75">
        <w:rPr>
          <w:rFonts w:ascii="Times New Roman" w:hAnsi="Times New Roman" w:cs="Times New Roman"/>
          <w:i/>
        </w:rPr>
        <w:t>Do different paths to ecstasy have different stages?</w:t>
      </w:r>
    </w:p>
    <w:p w14:paraId="73686241" w14:textId="77777777" w:rsidR="00A8582C" w:rsidRPr="00090E4C" w:rsidRDefault="00A8582C">
      <w:pPr>
        <w:rPr>
          <w:rFonts w:ascii="Times New Roman" w:hAnsi="Times New Roman" w:cs="Times New Roman"/>
        </w:rPr>
      </w:pPr>
    </w:p>
    <w:p w14:paraId="068E55DF" w14:textId="59307B07" w:rsidR="00A8582C" w:rsidRPr="00090E4C" w:rsidRDefault="00A8582C">
      <w:pPr>
        <w:rPr>
          <w:rFonts w:ascii="Times New Roman" w:hAnsi="Times New Roman" w:cs="Times New Roman"/>
        </w:rPr>
      </w:pPr>
      <w:r w:rsidRPr="00090E4C">
        <w:rPr>
          <w:rFonts w:ascii="Times New Roman" w:hAnsi="Times New Roman" w:cs="Times New Roman"/>
        </w:rPr>
        <w:t xml:space="preserve">I have explored these questions in various ways, usually blindly because I did not think I was exploring the state of ecstasy as much as what I thought </w:t>
      </w:r>
      <w:r w:rsidR="00441144" w:rsidRPr="00090E4C">
        <w:rPr>
          <w:rFonts w:ascii="Times New Roman" w:hAnsi="Times New Roman" w:cs="Times New Roman"/>
        </w:rPr>
        <w:t>w</w:t>
      </w:r>
      <w:r w:rsidRPr="00090E4C">
        <w:rPr>
          <w:rFonts w:ascii="Times New Roman" w:hAnsi="Times New Roman" w:cs="Times New Roman"/>
        </w:rPr>
        <w:t xml:space="preserve">ere the limits of my experiences, the limits of my life. But on reflection I can see that </w:t>
      </w:r>
      <w:r w:rsidR="00817F2B">
        <w:rPr>
          <w:rFonts w:ascii="Times New Roman" w:hAnsi="Times New Roman" w:cs="Times New Roman"/>
        </w:rPr>
        <w:t xml:space="preserve">searching for </w:t>
      </w:r>
      <w:r w:rsidR="00E10996" w:rsidRPr="00090E4C">
        <w:rPr>
          <w:rFonts w:ascii="Times New Roman" w:hAnsi="Times New Roman" w:cs="Times New Roman"/>
        </w:rPr>
        <w:t xml:space="preserve">these intense </w:t>
      </w:r>
      <w:r w:rsidR="00817F2B">
        <w:rPr>
          <w:rFonts w:ascii="Times New Roman" w:hAnsi="Times New Roman" w:cs="Times New Roman"/>
        </w:rPr>
        <w:t>states is</w:t>
      </w:r>
      <w:r w:rsidR="00441144" w:rsidRPr="00090E4C">
        <w:rPr>
          <w:rFonts w:ascii="Times New Roman" w:hAnsi="Times New Roman" w:cs="Times New Roman"/>
        </w:rPr>
        <w:t xml:space="preserve"> </w:t>
      </w:r>
      <w:r w:rsidR="007F5553" w:rsidRPr="00090E4C">
        <w:rPr>
          <w:rFonts w:ascii="Times New Roman" w:hAnsi="Times New Roman" w:cs="Times New Roman"/>
        </w:rPr>
        <w:t xml:space="preserve">also </w:t>
      </w:r>
      <w:r w:rsidR="00441144" w:rsidRPr="00090E4C">
        <w:rPr>
          <w:rFonts w:ascii="Times New Roman" w:hAnsi="Times New Roman" w:cs="Times New Roman"/>
        </w:rPr>
        <w:t xml:space="preserve">a search for </w:t>
      </w:r>
      <w:r w:rsidR="00E10996" w:rsidRPr="00090E4C">
        <w:rPr>
          <w:rFonts w:ascii="Times New Roman" w:hAnsi="Times New Roman" w:cs="Times New Roman"/>
        </w:rPr>
        <w:t>ecstasy</w:t>
      </w:r>
      <w:r w:rsidR="00817F2B">
        <w:rPr>
          <w:rFonts w:ascii="Times New Roman" w:hAnsi="Times New Roman" w:cs="Times New Roman"/>
        </w:rPr>
        <w:t>. Maybe the intensity is the ecstasy?</w:t>
      </w:r>
      <w:r w:rsidR="00441144" w:rsidRPr="00090E4C">
        <w:rPr>
          <w:rFonts w:ascii="Times New Roman" w:hAnsi="Times New Roman" w:cs="Times New Roman"/>
        </w:rPr>
        <w:t xml:space="preserve"> I am lucky to have a partner who is completely inv</w:t>
      </w:r>
      <w:r w:rsidR="0067521B">
        <w:rPr>
          <w:rFonts w:ascii="Times New Roman" w:hAnsi="Times New Roman" w:cs="Times New Roman"/>
        </w:rPr>
        <w:t xml:space="preserve">olved in this </w:t>
      </w:r>
      <w:r w:rsidR="00817F2B">
        <w:rPr>
          <w:rFonts w:ascii="Times New Roman" w:hAnsi="Times New Roman" w:cs="Times New Roman"/>
        </w:rPr>
        <w:t>search</w:t>
      </w:r>
      <w:r w:rsidR="0067521B">
        <w:rPr>
          <w:rFonts w:ascii="Times New Roman" w:hAnsi="Times New Roman" w:cs="Times New Roman"/>
        </w:rPr>
        <w:t xml:space="preserve"> with me.</w:t>
      </w:r>
    </w:p>
    <w:p w14:paraId="6803162A" w14:textId="77777777" w:rsidR="009C7C61" w:rsidRPr="00090E4C" w:rsidRDefault="009C7C61">
      <w:pPr>
        <w:rPr>
          <w:rFonts w:ascii="Times New Roman" w:hAnsi="Times New Roman" w:cs="Times New Roman"/>
        </w:rPr>
      </w:pPr>
    </w:p>
    <w:p w14:paraId="0640925A" w14:textId="29BBC935" w:rsidR="007F5553" w:rsidRPr="00090E4C" w:rsidRDefault="009C7C61">
      <w:pPr>
        <w:rPr>
          <w:rFonts w:ascii="Times New Roman" w:hAnsi="Times New Roman" w:cs="Times New Roman"/>
        </w:rPr>
      </w:pPr>
      <w:r w:rsidRPr="00090E4C">
        <w:rPr>
          <w:rFonts w:ascii="Times New Roman" w:hAnsi="Times New Roman" w:cs="Times New Roman"/>
        </w:rPr>
        <w:t xml:space="preserve">In </w:t>
      </w:r>
      <w:r w:rsidR="007F5553" w:rsidRPr="00090E4C">
        <w:rPr>
          <w:rFonts w:ascii="Times New Roman" w:hAnsi="Times New Roman" w:cs="Times New Roman"/>
        </w:rPr>
        <w:t>this offering for your project</w:t>
      </w:r>
      <w:r w:rsidRPr="00090E4C">
        <w:rPr>
          <w:rFonts w:ascii="Times New Roman" w:hAnsi="Times New Roman" w:cs="Times New Roman"/>
        </w:rPr>
        <w:t>, I am trying to pull together a few things that have helped me understand some of my practices</w:t>
      </w:r>
      <w:r w:rsidR="00467260">
        <w:rPr>
          <w:rFonts w:ascii="Times New Roman" w:hAnsi="Times New Roman" w:cs="Times New Roman"/>
        </w:rPr>
        <w:t xml:space="preserve">, as well as </w:t>
      </w:r>
      <w:r w:rsidR="00C47910">
        <w:rPr>
          <w:rFonts w:ascii="Times New Roman" w:hAnsi="Times New Roman" w:cs="Times New Roman"/>
        </w:rPr>
        <w:t xml:space="preserve">a </w:t>
      </w:r>
      <w:r w:rsidR="00467260">
        <w:rPr>
          <w:rFonts w:ascii="Times New Roman" w:hAnsi="Times New Roman" w:cs="Times New Roman"/>
        </w:rPr>
        <w:t>description of these practices for you to respond to</w:t>
      </w:r>
      <w:r w:rsidRPr="00090E4C">
        <w:rPr>
          <w:rFonts w:ascii="Times New Roman" w:hAnsi="Times New Roman" w:cs="Times New Roman"/>
        </w:rPr>
        <w:t xml:space="preserve">. </w:t>
      </w:r>
      <w:r w:rsidR="00EF2517" w:rsidRPr="00090E4C">
        <w:rPr>
          <w:rFonts w:ascii="Times New Roman" w:hAnsi="Times New Roman" w:cs="Times New Roman"/>
        </w:rPr>
        <w:t xml:space="preserve">My thoughts are </w:t>
      </w:r>
      <w:r w:rsidR="007F5553" w:rsidRPr="00090E4C">
        <w:rPr>
          <w:rFonts w:ascii="Times New Roman" w:hAnsi="Times New Roman" w:cs="Times New Roman"/>
        </w:rPr>
        <w:t xml:space="preserve">half-baked, </w:t>
      </w:r>
      <w:r w:rsidR="00EF2517" w:rsidRPr="00090E4C">
        <w:rPr>
          <w:rFonts w:ascii="Times New Roman" w:hAnsi="Times New Roman" w:cs="Times New Roman"/>
        </w:rPr>
        <w:t>wool</w:t>
      </w:r>
      <w:r w:rsidR="00CA6FF7" w:rsidRPr="00090E4C">
        <w:rPr>
          <w:rFonts w:ascii="Times New Roman" w:hAnsi="Times New Roman" w:cs="Times New Roman"/>
        </w:rPr>
        <w:t>l</w:t>
      </w:r>
      <w:r w:rsidR="00EF2517" w:rsidRPr="00090E4C">
        <w:rPr>
          <w:rFonts w:ascii="Times New Roman" w:hAnsi="Times New Roman" w:cs="Times New Roman"/>
        </w:rPr>
        <w:t>y an</w:t>
      </w:r>
      <w:r w:rsidR="00CA6FF7" w:rsidRPr="00090E4C">
        <w:rPr>
          <w:rFonts w:ascii="Times New Roman" w:hAnsi="Times New Roman" w:cs="Times New Roman"/>
        </w:rPr>
        <w:t>d</w:t>
      </w:r>
      <w:r w:rsidR="00EF2517" w:rsidRPr="00090E4C">
        <w:rPr>
          <w:rFonts w:ascii="Times New Roman" w:hAnsi="Times New Roman" w:cs="Times New Roman"/>
        </w:rPr>
        <w:t xml:space="preserve"> imprecise</w:t>
      </w:r>
      <w:r w:rsidR="00CA6FF7" w:rsidRPr="00090E4C">
        <w:rPr>
          <w:rFonts w:ascii="Times New Roman" w:hAnsi="Times New Roman" w:cs="Times New Roman"/>
        </w:rPr>
        <w:t>, but I hope provocative</w:t>
      </w:r>
      <w:r w:rsidR="00EF2517" w:rsidRPr="00090E4C">
        <w:rPr>
          <w:rFonts w:ascii="Times New Roman" w:hAnsi="Times New Roman" w:cs="Times New Roman"/>
        </w:rPr>
        <w:t xml:space="preserve">. </w:t>
      </w:r>
      <w:r w:rsidRPr="00090E4C">
        <w:rPr>
          <w:rFonts w:ascii="Times New Roman" w:hAnsi="Times New Roman" w:cs="Times New Roman"/>
        </w:rPr>
        <w:t>They come from tw</w:t>
      </w:r>
      <w:r w:rsidR="00491008">
        <w:rPr>
          <w:rFonts w:ascii="Times New Roman" w:hAnsi="Times New Roman" w:cs="Times New Roman"/>
        </w:rPr>
        <w:t xml:space="preserve">o </w:t>
      </w:r>
      <w:r w:rsidR="00EF2517" w:rsidRPr="00090E4C">
        <w:rPr>
          <w:rFonts w:ascii="Times New Roman" w:hAnsi="Times New Roman" w:cs="Times New Roman"/>
        </w:rPr>
        <w:t>very distinct places</w:t>
      </w:r>
      <w:proofErr w:type="gramStart"/>
      <w:r w:rsidR="00EF2517" w:rsidRPr="00090E4C">
        <w:rPr>
          <w:rFonts w:ascii="Times New Roman" w:hAnsi="Times New Roman" w:cs="Times New Roman"/>
        </w:rPr>
        <w:t>:</w:t>
      </w:r>
      <w:r w:rsidRPr="00090E4C">
        <w:rPr>
          <w:rFonts w:ascii="Times New Roman" w:hAnsi="Times New Roman" w:cs="Times New Roman"/>
        </w:rPr>
        <w:t>–</w:t>
      </w:r>
      <w:proofErr w:type="gramEnd"/>
      <w:r w:rsidRPr="00090E4C">
        <w:rPr>
          <w:rFonts w:ascii="Times New Roman" w:hAnsi="Times New Roman" w:cs="Times New Roman"/>
        </w:rPr>
        <w:t xml:space="preserve"> </w:t>
      </w:r>
    </w:p>
    <w:p w14:paraId="5847C643" w14:textId="77777777" w:rsidR="007F5553" w:rsidRPr="00090E4C" w:rsidRDefault="007F5553">
      <w:pPr>
        <w:rPr>
          <w:rFonts w:ascii="Times New Roman" w:hAnsi="Times New Roman" w:cs="Times New Roman"/>
        </w:rPr>
      </w:pPr>
    </w:p>
    <w:p w14:paraId="548DCA63" w14:textId="0AF34AE2" w:rsidR="007F5553" w:rsidRPr="00090E4C" w:rsidRDefault="00EF2517" w:rsidP="007F5553">
      <w:pPr>
        <w:ind w:left="709"/>
        <w:rPr>
          <w:rFonts w:ascii="Times New Roman" w:hAnsi="Times New Roman" w:cs="Times New Roman"/>
        </w:rPr>
      </w:pPr>
      <w:r w:rsidRPr="00090E4C">
        <w:rPr>
          <w:rFonts w:ascii="Times New Roman" w:hAnsi="Times New Roman" w:cs="Times New Roman"/>
        </w:rPr>
        <w:t xml:space="preserve">1. </w:t>
      </w:r>
      <w:proofErr w:type="gramStart"/>
      <w:r w:rsidR="009C7C61" w:rsidRPr="00090E4C">
        <w:rPr>
          <w:rFonts w:ascii="Times New Roman" w:hAnsi="Times New Roman" w:cs="Times New Roman"/>
        </w:rPr>
        <w:t>my</w:t>
      </w:r>
      <w:proofErr w:type="gramEnd"/>
      <w:r w:rsidR="009C7C61" w:rsidRPr="00090E4C">
        <w:rPr>
          <w:rFonts w:ascii="Times New Roman" w:hAnsi="Times New Roman" w:cs="Times New Roman"/>
        </w:rPr>
        <w:t xml:space="preserve"> reading of </w:t>
      </w:r>
      <w:r w:rsidRPr="00090E4C">
        <w:rPr>
          <w:rFonts w:ascii="Times New Roman" w:hAnsi="Times New Roman" w:cs="Times New Roman"/>
        </w:rPr>
        <w:t xml:space="preserve">a tradition of historical epistemology (Gaston </w:t>
      </w:r>
      <w:proofErr w:type="spellStart"/>
      <w:r w:rsidRPr="00090E4C">
        <w:rPr>
          <w:rFonts w:ascii="Times New Roman" w:hAnsi="Times New Roman" w:cs="Times New Roman"/>
        </w:rPr>
        <w:t>Bachelard</w:t>
      </w:r>
      <w:proofErr w:type="spellEnd"/>
      <w:r w:rsidRPr="00090E4C">
        <w:rPr>
          <w:rFonts w:ascii="Times New Roman" w:hAnsi="Times New Roman" w:cs="Times New Roman"/>
        </w:rPr>
        <w:t xml:space="preserve">, Georges </w:t>
      </w:r>
      <w:proofErr w:type="spellStart"/>
      <w:r w:rsidRPr="00090E4C">
        <w:rPr>
          <w:rFonts w:ascii="Times New Roman" w:hAnsi="Times New Roman" w:cs="Times New Roman"/>
        </w:rPr>
        <w:t>Canguilhem</w:t>
      </w:r>
      <w:proofErr w:type="spellEnd"/>
      <w:r w:rsidRPr="00090E4C">
        <w:rPr>
          <w:rFonts w:ascii="Times New Roman" w:hAnsi="Times New Roman" w:cs="Times New Roman"/>
        </w:rPr>
        <w:t>, Michel Foucault, Ian Hacking) that I studied for so long to explain how knowledge changes within specific fields</w:t>
      </w:r>
      <w:r w:rsidR="00441144" w:rsidRPr="00090E4C">
        <w:rPr>
          <w:rFonts w:ascii="Times New Roman" w:hAnsi="Times New Roman" w:cs="Times New Roman"/>
        </w:rPr>
        <w:t xml:space="preserve"> (by overcoming </w:t>
      </w:r>
      <w:r w:rsidR="00441144" w:rsidRPr="00817F2B">
        <w:rPr>
          <w:rFonts w:ascii="Times New Roman" w:hAnsi="Times New Roman" w:cs="Times New Roman"/>
          <w:i/>
        </w:rPr>
        <w:t>limits</w:t>
      </w:r>
      <w:r w:rsidR="00441144" w:rsidRPr="00090E4C">
        <w:rPr>
          <w:rFonts w:ascii="Times New Roman" w:hAnsi="Times New Roman" w:cs="Times New Roman"/>
        </w:rPr>
        <w:t>)</w:t>
      </w:r>
      <w:r w:rsidRPr="00090E4C">
        <w:rPr>
          <w:rFonts w:ascii="Times New Roman" w:hAnsi="Times New Roman" w:cs="Times New Roman"/>
        </w:rPr>
        <w:t xml:space="preserve">; </w:t>
      </w:r>
    </w:p>
    <w:p w14:paraId="5711845C" w14:textId="77777777" w:rsidR="007F5553" w:rsidRPr="00090E4C" w:rsidRDefault="007F5553">
      <w:pPr>
        <w:rPr>
          <w:rFonts w:ascii="Times New Roman" w:hAnsi="Times New Roman" w:cs="Times New Roman"/>
        </w:rPr>
      </w:pPr>
    </w:p>
    <w:p w14:paraId="79D55FC1" w14:textId="54757466" w:rsidR="007F5553" w:rsidRPr="00090E4C" w:rsidRDefault="00EF2517" w:rsidP="007F5553">
      <w:pPr>
        <w:ind w:left="709"/>
        <w:rPr>
          <w:rFonts w:ascii="Times New Roman" w:hAnsi="Times New Roman" w:cs="Times New Roman"/>
        </w:rPr>
      </w:pPr>
      <w:r w:rsidRPr="00090E4C">
        <w:rPr>
          <w:rFonts w:ascii="Times New Roman" w:hAnsi="Times New Roman" w:cs="Times New Roman"/>
        </w:rPr>
        <w:t xml:space="preserve">2. </w:t>
      </w:r>
      <w:proofErr w:type="gramStart"/>
      <w:r w:rsidRPr="00090E4C">
        <w:rPr>
          <w:rFonts w:ascii="Times New Roman" w:hAnsi="Times New Roman" w:cs="Times New Roman"/>
        </w:rPr>
        <w:t>my</w:t>
      </w:r>
      <w:proofErr w:type="gramEnd"/>
      <w:r w:rsidRPr="00090E4C">
        <w:rPr>
          <w:rFonts w:ascii="Times New Roman" w:hAnsi="Times New Roman" w:cs="Times New Roman"/>
        </w:rPr>
        <w:t xml:space="preserve"> experiences as a masochist, which I have occasionally written about in order to try to understand </w:t>
      </w:r>
      <w:r w:rsidR="00CA6FF7" w:rsidRPr="00090E4C">
        <w:rPr>
          <w:rFonts w:ascii="Times New Roman" w:hAnsi="Times New Roman" w:cs="Times New Roman"/>
        </w:rPr>
        <w:t xml:space="preserve">what I get from brutal sexualised games that leave me both </w:t>
      </w:r>
      <w:r w:rsidR="00A90405" w:rsidRPr="00090E4C">
        <w:rPr>
          <w:rFonts w:ascii="Times New Roman" w:hAnsi="Times New Roman" w:cs="Times New Roman"/>
        </w:rPr>
        <w:t>destroyed</w:t>
      </w:r>
      <w:r w:rsidR="00CA6FF7" w:rsidRPr="00090E4C">
        <w:rPr>
          <w:rFonts w:ascii="Times New Roman" w:hAnsi="Times New Roman" w:cs="Times New Roman"/>
        </w:rPr>
        <w:t xml:space="preserve"> and more in love</w:t>
      </w:r>
      <w:r w:rsidRPr="00090E4C">
        <w:rPr>
          <w:rFonts w:ascii="Times New Roman" w:hAnsi="Times New Roman" w:cs="Times New Roman"/>
        </w:rPr>
        <w:t>.</w:t>
      </w:r>
      <w:r w:rsidR="008C47BF" w:rsidRPr="00090E4C">
        <w:rPr>
          <w:rStyle w:val="FootnoteReference"/>
          <w:rFonts w:ascii="Times New Roman" w:hAnsi="Times New Roman" w:cs="Times New Roman"/>
        </w:rPr>
        <w:footnoteReference w:id="2"/>
      </w:r>
    </w:p>
    <w:p w14:paraId="4476379E" w14:textId="77777777" w:rsidR="007F5553" w:rsidRPr="00090E4C" w:rsidRDefault="007F5553">
      <w:pPr>
        <w:rPr>
          <w:rFonts w:ascii="Times New Roman" w:hAnsi="Times New Roman" w:cs="Times New Roman"/>
        </w:rPr>
      </w:pPr>
    </w:p>
    <w:p w14:paraId="25BFB5A6" w14:textId="59B31640" w:rsidR="009C7C61" w:rsidRPr="00090E4C" w:rsidRDefault="00EF2517">
      <w:pPr>
        <w:rPr>
          <w:rFonts w:ascii="Times New Roman" w:hAnsi="Times New Roman" w:cs="Times New Roman"/>
        </w:rPr>
      </w:pPr>
      <w:r w:rsidRPr="00090E4C">
        <w:rPr>
          <w:rFonts w:ascii="Times New Roman" w:hAnsi="Times New Roman" w:cs="Times New Roman"/>
        </w:rPr>
        <w:t xml:space="preserve">One is about knowing in the western, intellectual tradition – what can be more about knowing to the academic western mindset than a variety of epistemology?  The other is about knowing with </w:t>
      </w:r>
      <w:r w:rsidR="00C47910">
        <w:rPr>
          <w:rFonts w:ascii="Times New Roman" w:hAnsi="Times New Roman" w:cs="Times New Roman"/>
        </w:rPr>
        <w:t>my</w:t>
      </w:r>
      <w:r w:rsidRPr="00090E4C">
        <w:rPr>
          <w:rFonts w:ascii="Times New Roman" w:hAnsi="Times New Roman" w:cs="Times New Roman"/>
        </w:rPr>
        <w:t xml:space="preserve"> body</w:t>
      </w:r>
      <w:r w:rsidR="00441144" w:rsidRPr="00090E4C">
        <w:rPr>
          <w:rFonts w:ascii="Times New Roman" w:hAnsi="Times New Roman" w:cs="Times New Roman"/>
        </w:rPr>
        <w:t xml:space="preserve">; trusting experience over rationality; letting </w:t>
      </w:r>
      <w:r w:rsidR="00C47910">
        <w:rPr>
          <w:rFonts w:ascii="Times New Roman" w:hAnsi="Times New Roman" w:cs="Times New Roman"/>
        </w:rPr>
        <w:t>my</w:t>
      </w:r>
      <w:r w:rsidR="00441144" w:rsidRPr="00090E4C">
        <w:rPr>
          <w:rFonts w:ascii="Times New Roman" w:hAnsi="Times New Roman" w:cs="Times New Roman"/>
        </w:rPr>
        <w:t xml:space="preserve"> body guide </w:t>
      </w:r>
      <w:r w:rsidR="00C47910">
        <w:rPr>
          <w:rFonts w:ascii="Times New Roman" w:hAnsi="Times New Roman" w:cs="Times New Roman"/>
        </w:rPr>
        <w:t>me</w:t>
      </w:r>
      <w:r w:rsidR="00441144" w:rsidRPr="00090E4C">
        <w:rPr>
          <w:rFonts w:ascii="Times New Roman" w:hAnsi="Times New Roman" w:cs="Times New Roman"/>
        </w:rPr>
        <w:t xml:space="preserve"> into new states of being, rather than trying to think </w:t>
      </w:r>
      <w:r w:rsidR="00C47910">
        <w:rPr>
          <w:rFonts w:ascii="Times New Roman" w:hAnsi="Times New Roman" w:cs="Times New Roman"/>
        </w:rPr>
        <w:t>my</w:t>
      </w:r>
      <w:r w:rsidR="00441144" w:rsidRPr="00090E4C">
        <w:rPr>
          <w:rFonts w:ascii="Times New Roman" w:hAnsi="Times New Roman" w:cs="Times New Roman"/>
        </w:rPr>
        <w:t xml:space="preserve"> way there</w:t>
      </w:r>
      <w:r w:rsidRPr="00090E4C">
        <w:rPr>
          <w:rFonts w:ascii="Times New Roman" w:hAnsi="Times New Roman" w:cs="Times New Roman"/>
        </w:rPr>
        <w:t xml:space="preserve">. While centuries of western philosophical work has been done to keep these two </w:t>
      </w:r>
      <w:r w:rsidR="00CA6FF7" w:rsidRPr="00090E4C">
        <w:rPr>
          <w:rFonts w:ascii="Times New Roman" w:hAnsi="Times New Roman" w:cs="Times New Roman"/>
        </w:rPr>
        <w:t xml:space="preserve">realms </w:t>
      </w:r>
      <w:r w:rsidR="00156AB9" w:rsidRPr="00090E4C">
        <w:rPr>
          <w:rFonts w:ascii="Times New Roman" w:hAnsi="Times New Roman" w:cs="Times New Roman"/>
        </w:rPr>
        <w:t xml:space="preserve">separate – </w:t>
      </w:r>
      <w:r w:rsidRPr="00090E4C">
        <w:rPr>
          <w:rFonts w:ascii="Times New Roman" w:hAnsi="Times New Roman" w:cs="Times New Roman"/>
        </w:rPr>
        <w:t xml:space="preserve">to create a hierarchy between the </w:t>
      </w:r>
      <w:r w:rsidR="00EF6C44" w:rsidRPr="00090E4C">
        <w:rPr>
          <w:rFonts w:ascii="Times New Roman" w:hAnsi="Times New Roman" w:cs="Times New Roman"/>
        </w:rPr>
        <w:t xml:space="preserve">mind and the body, </w:t>
      </w:r>
      <w:r w:rsidR="00156AB9" w:rsidRPr="00090E4C">
        <w:rPr>
          <w:rFonts w:ascii="Times New Roman" w:hAnsi="Times New Roman" w:cs="Times New Roman"/>
        </w:rPr>
        <w:t>between rationality and passion –</w:t>
      </w:r>
      <w:r w:rsidR="00EF6C44" w:rsidRPr="00090E4C">
        <w:rPr>
          <w:rFonts w:ascii="Times New Roman" w:hAnsi="Times New Roman" w:cs="Times New Roman"/>
        </w:rPr>
        <w:t xml:space="preserve"> the more I learned</w:t>
      </w:r>
      <w:r w:rsidR="00817F2B">
        <w:rPr>
          <w:rFonts w:ascii="Times New Roman" w:hAnsi="Times New Roman" w:cs="Times New Roman"/>
        </w:rPr>
        <w:t xml:space="preserve"> from the things I did with my body (BDSM and other extreme sexual practices </w:t>
      </w:r>
      <w:r w:rsidR="00C47910">
        <w:rPr>
          <w:rFonts w:ascii="Times New Roman" w:hAnsi="Times New Roman" w:cs="Times New Roman"/>
        </w:rPr>
        <w:t>such as</w:t>
      </w:r>
      <w:r w:rsidR="00817F2B">
        <w:rPr>
          <w:rFonts w:ascii="Times New Roman" w:hAnsi="Times New Roman" w:cs="Times New Roman"/>
        </w:rPr>
        <w:t xml:space="preserve"> fisting, </w:t>
      </w:r>
      <w:r w:rsidR="00C47910">
        <w:rPr>
          <w:rFonts w:ascii="Times New Roman" w:hAnsi="Times New Roman" w:cs="Times New Roman"/>
        </w:rPr>
        <w:t xml:space="preserve">as well as activities like </w:t>
      </w:r>
      <w:r w:rsidR="00817F2B">
        <w:rPr>
          <w:rFonts w:ascii="Times New Roman" w:hAnsi="Times New Roman" w:cs="Times New Roman"/>
        </w:rPr>
        <w:t>clubbing, yoga)</w:t>
      </w:r>
      <w:r w:rsidR="00156AB9" w:rsidRPr="00090E4C">
        <w:rPr>
          <w:rFonts w:ascii="Times New Roman" w:hAnsi="Times New Roman" w:cs="Times New Roman"/>
        </w:rPr>
        <w:t>,</w:t>
      </w:r>
      <w:r w:rsidR="00EF6C44" w:rsidRPr="00090E4C">
        <w:rPr>
          <w:rFonts w:ascii="Times New Roman" w:hAnsi="Times New Roman" w:cs="Times New Roman"/>
        </w:rPr>
        <w:t xml:space="preserve"> the more I realised that corporeal experience was </w:t>
      </w:r>
      <w:r w:rsidR="00696CD7">
        <w:rPr>
          <w:rFonts w:ascii="Times New Roman" w:hAnsi="Times New Roman" w:cs="Times New Roman"/>
        </w:rPr>
        <w:t>essential</w:t>
      </w:r>
      <w:r w:rsidR="00EF6C44" w:rsidRPr="00090E4C">
        <w:rPr>
          <w:rFonts w:ascii="Times New Roman" w:hAnsi="Times New Roman" w:cs="Times New Roman"/>
        </w:rPr>
        <w:t xml:space="preserve"> to understanding </w:t>
      </w:r>
      <w:r w:rsidR="00C47910">
        <w:rPr>
          <w:rFonts w:ascii="Times New Roman" w:hAnsi="Times New Roman" w:cs="Times New Roman"/>
        </w:rPr>
        <w:t>my</w:t>
      </w:r>
      <w:r w:rsidR="00EF6C44" w:rsidRPr="00090E4C">
        <w:rPr>
          <w:rFonts w:ascii="Times New Roman" w:hAnsi="Times New Roman" w:cs="Times New Roman"/>
        </w:rPr>
        <w:t xml:space="preserve"> self.</w:t>
      </w:r>
      <w:r w:rsidR="00156AB9" w:rsidRPr="00090E4C">
        <w:rPr>
          <w:rFonts w:ascii="Times New Roman" w:hAnsi="Times New Roman" w:cs="Times New Roman"/>
        </w:rPr>
        <w:t xml:space="preserve"> It was no longer enough for me to know about things in the abstract; I needed to experience them and see what I could learn.</w:t>
      </w:r>
      <w:r w:rsidR="00EF6C44" w:rsidRPr="00090E4C">
        <w:rPr>
          <w:rFonts w:ascii="Times New Roman" w:hAnsi="Times New Roman" w:cs="Times New Roman"/>
        </w:rPr>
        <w:t xml:space="preserve">  So in part this is a story about how I came to leave the library and step out into </w:t>
      </w:r>
      <w:r w:rsidR="00156AB9" w:rsidRPr="00090E4C">
        <w:rPr>
          <w:rFonts w:ascii="Times New Roman" w:hAnsi="Times New Roman" w:cs="Times New Roman"/>
        </w:rPr>
        <w:t>a</w:t>
      </w:r>
      <w:r w:rsidR="00EF6C44" w:rsidRPr="00090E4C">
        <w:rPr>
          <w:rFonts w:ascii="Times New Roman" w:hAnsi="Times New Roman" w:cs="Times New Roman"/>
        </w:rPr>
        <w:t xml:space="preserve"> world of passion and intensity, trusting my body to teach me new things, a journey undertaken with my partner</w:t>
      </w:r>
      <w:r w:rsidR="00CA6FF7" w:rsidRPr="00090E4C">
        <w:rPr>
          <w:rFonts w:ascii="Times New Roman" w:hAnsi="Times New Roman" w:cs="Times New Roman"/>
        </w:rPr>
        <w:t xml:space="preserve"> that has made me feel more alive than books ever did, while remembering that it </w:t>
      </w:r>
      <w:r w:rsidR="00156AB9" w:rsidRPr="00090E4C">
        <w:rPr>
          <w:rFonts w:ascii="Times New Roman" w:hAnsi="Times New Roman" w:cs="Times New Roman"/>
        </w:rPr>
        <w:t>is</w:t>
      </w:r>
      <w:r w:rsidR="00CA6FF7" w:rsidRPr="00090E4C">
        <w:rPr>
          <w:rFonts w:ascii="Times New Roman" w:hAnsi="Times New Roman" w:cs="Times New Roman"/>
        </w:rPr>
        <w:t xml:space="preserve"> all of the intellectual</w:t>
      </w:r>
      <w:r w:rsidR="00491008">
        <w:rPr>
          <w:rFonts w:ascii="Times New Roman" w:hAnsi="Times New Roman" w:cs="Times New Roman"/>
        </w:rPr>
        <w:t xml:space="preserve"> preparation that has allowed</w:t>
      </w:r>
      <w:r w:rsidR="00CA6FF7" w:rsidRPr="00090E4C">
        <w:rPr>
          <w:rFonts w:ascii="Times New Roman" w:hAnsi="Times New Roman" w:cs="Times New Roman"/>
        </w:rPr>
        <w:t xml:space="preserve"> me to conceptualise what I am doing – to understand the various spaces and predicaments in which I allow myself to be caught up.  I</w:t>
      </w:r>
      <w:r w:rsidR="00EF6C44" w:rsidRPr="00090E4C">
        <w:rPr>
          <w:rFonts w:ascii="Times New Roman" w:hAnsi="Times New Roman" w:cs="Times New Roman"/>
        </w:rPr>
        <w:t xml:space="preserve">t is also an </w:t>
      </w:r>
      <w:r w:rsidR="00C47910">
        <w:rPr>
          <w:rFonts w:ascii="Times New Roman" w:hAnsi="Times New Roman" w:cs="Times New Roman"/>
        </w:rPr>
        <w:t xml:space="preserve">early </w:t>
      </w:r>
      <w:r w:rsidR="00EF6C44" w:rsidRPr="00090E4C">
        <w:rPr>
          <w:rFonts w:ascii="Times New Roman" w:hAnsi="Times New Roman" w:cs="Times New Roman"/>
        </w:rPr>
        <w:t xml:space="preserve">attempt to map out how these two realms – the intellectual and the </w:t>
      </w:r>
      <w:r w:rsidR="00C47910">
        <w:rPr>
          <w:rFonts w:ascii="Times New Roman" w:hAnsi="Times New Roman" w:cs="Times New Roman"/>
        </w:rPr>
        <w:t>corporeal</w:t>
      </w:r>
      <w:r w:rsidR="00EF6C44" w:rsidRPr="00090E4C">
        <w:rPr>
          <w:rFonts w:ascii="Times New Roman" w:hAnsi="Times New Roman" w:cs="Times New Roman"/>
        </w:rPr>
        <w:t xml:space="preserve"> –</w:t>
      </w:r>
      <w:r w:rsidR="00CA6FF7" w:rsidRPr="00090E4C">
        <w:rPr>
          <w:rFonts w:ascii="Times New Roman" w:hAnsi="Times New Roman" w:cs="Times New Roman"/>
        </w:rPr>
        <w:t xml:space="preserve"> can inform each other, although I don’t do any of that conceptual work explicitly here.</w:t>
      </w:r>
      <w:r w:rsidR="00156AB9" w:rsidRPr="00090E4C">
        <w:rPr>
          <w:rFonts w:ascii="Times New Roman" w:hAnsi="Times New Roman" w:cs="Times New Roman"/>
        </w:rPr>
        <w:t xml:space="preserve"> </w:t>
      </w:r>
    </w:p>
    <w:p w14:paraId="2A9113BD" w14:textId="77777777" w:rsidR="00EF6C44" w:rsidRPr="00090E4C" w:rsidRDefault="00EF6C44">
      <w:pPr>
        <w:rPr>
          <w:rFonts w:ascii="Times New Roman" w:hAnsi="Times New Roman" w:cs="Times New Roman"/>
        </w:rPr>
      </w:pPr>
    </w:p>
    <w:p w14:paraId="1173D28D" w14:textId="308191D0" w:rsidR="00CA6FF7" w:rsidRPr="00090E4C" w:rsidRDefault="00CA6FF7">
      <w:pPr>
        <w:rPr>
          <w:rFonts w:ascii="Times New Roman" w:hAnsi="Times New Roman" w:cs="Times New Roman"/>
        </w:rPr>
      </w:pPr>
      <w:r w:rsidRPr="00090E4C">
        <w:rPr>
          <w:rFonts w:ascii="Times New Roman" w:hAnsi="Times New Roman" w:cs="Times New Roman"/>
        </w:rPr>
        <w:t>So w</w:t>
      </w:r>
      <w:r w:rsidR="00EF6C44" w:rsidRPr="00090E4C">
        <w:rPr>
          <w:rFonts w:ascii="Times New Roman" w:hAnsi="Times New Roman" w:cs="Times New Roman"/>
        </w:rPr>
        <w:t xml:space="preserve">hat I am giving you to play with is a </w:t>
      </w:r>
      <w:r w:rsidRPr="00090E4C">
        <w:rPr>
          <w:rFonts w:ascii="Times New Roman" w:hAnsi="Times New Roman" w:cs="Times New Roman"/>
        </w:rPr>
        <w:t>quick overview of how I think about one of Mic</w:t>
      </w:r>
      <w:r w:rsidR="00C47910">
        <w:rPr>
          <w:rFonts w:ascii="Times New Roman" w:hAnsi="Times New Roman" w:cs="Times New Roman"/>
        </w:rPr>
        <w:t>hel Foucault’s key under-explor</w:t>
      </w:r>
      <w:r w:rsidRPr="00090E4C">
        <w:rPr>
          <w:rFonts w:ascii="Times New Roman" w:hAnsi="Times New Roman" w:cs="Times New Roman"/>
        </w:rPr>
        <w:t xml:space="preserve">ed concepts, the </w:t>
      </w:r>
      <w:r w:rsidRPr="00090E4C">
        <w:rPr>
          <w:rFonts w:ascii="Times New Roman" w:hAnsi="Times New Roman" w:cs="Times New Roman"/>
          <w:i/>
        </w:rPr>
        <w:t>limit experience</w:t>
      </w:r>
      <w:r w:rsidRPr="00090E4C">
        <w:rPr>
          <w:rFonts w:ascii="Times New Roman" w:hAnsi="Times New Roman" w:cs="Times New Roman"/>
        </w:rPr>
        <w:t xml:space="preserve">, and a text I wrote about one of my </w:t>
      </w:r>
      <w:r w:rsidR="00C47910">
        <w:rPr>
          <w:rFonts w:ascii="Times New Roman" w:hAnsi="Times New Roman" w:cs="Times New Roman"/>
        </w:rPr>
        <w:t>early intense</w:t>
      </w:r>
      <w:r w:rsidRPr="00090E4C">
        <w:rPr>
          <w:rFonts w:ascii="Times New Roman" w:hAnsi="Times New Roman" w:cs="Times New Roman"/>
        </w:rPr>
        <w:t xml:space="preserve"> sadomasochistic sessions, where we played on the coastline of </w:t>
      </w:r>
      <w:proofErr w:type="spellStart"/>
      <w:r w:rsidRPr="00090E4C">
        <w:rPr>
          <w:rFonts w:ascii="Times New Roman" w:hAnsi="Times New Roman" w:cs="Times New Roman"/>
        </w:rPr>
        <w:t>Angelsey</w:t>
      </w:r>
      <w:proofErr w:type="spellEnd"/>
      <w:r w:rsidRPr="00090E4C">
        <w:rPr>
          <w:rFonts w:ascii="Times New Roman" w:hAnsi="Times New Roman" w:cs="Times New Roman"/>
        </w:rPr>
        <w:t xml:space="preserve"> in Wales</w:t>
      </w:r>
      <w:r w:rsidR="00161242" w:rsidRPr="00090E4C">
        <w:rPr>
          <w:rFonts w:ascii="Times New Roman" w:hAnsi="Times New Roman" w:cs="Times New Roman"/>
        </w:rPr>
        <w:t xml:space="preserve"> in 2011. I did not think about what </w:t>
      </w:r>
      <w:r w:rsidR="00156AB9" w:rsidRPr="00090E4C">
        <w:rPr>
          <w:rFonts w:ascii="Times New Roman" w:hAnsi="Times New Roman" w:cs="Times New Roman"/>
        </w:rPr>
        <w:t xml:space="preserve">I was doing in Wales at the time as a limit experience; it was </w:t>
      </w:r>
      <w:r w:rsidR="00C47910">
        <w:rPr>
          <w:rFonts w:ascii="Times New Roman" w:hAnsi="Times New Roman" w:cs="Times New Roman"/>
        </w:rPr>
        <w:t xml:space="preserve">just </w:t>
      </w:r>
      <w:r w:rsidR="00156AB9" w:rsidRPr="00090E4C">
        <w:rPr>
          <w:rFonts w:ascii="Times New Roman" w:hAnsi="Times New Roman" w:cs="Times New Roman"/>
        </w:rPr>
        <w:t xml:space="preserve">a SM scene. But thinking about it later reminded me of parts of Foucault’s thought in ways that might </w:t>
      </w:r>
      <w:r w:rsidR="00AD7055">
        <w:rPr>
          <w:rFonts w:ascii="Times New Roman" w:hAnsi="Times New Roman" w:cs="Times New Roman"/>
        </w:rPr>
        <w:t xml:space="preserve">also </w:t>
      </w:r>
      <w:r w:rsidR="00156AB9" w:rsidRPr="00090E4C">
        <w:rPr>
          <w:rFonts w:ascii="Times New Roman" w:hAnsi="Times New Roman" w:cs="Times New Roman"/>
        </w:rPr>
        <w:t>be useful for you to explore further?</w:t>
      </w:r>
      <w:r w:rsidR="00AD7055">
        <w:rPr>
          <w:rFonts w:ascii="Times New Roman" w:hAnsi="Times New Roman" w:cs="Times New Roman"/>
        </w:rPr>
        <w:t xml:space="preserve"> It is one of many possible angles on ecstatic states.</w:t>
      </w:r>
    </w:p>
    <w:p w14:paraId="12B3A2F4" w14:textId="77777777" w:rsidR="00EF2517" w:rsidRPr="00090E4C" w:rsidRDefault="00EF2517">
      <w:pPr>
        <w:rPr>
          <w:rFonts w:ascii="Times New Roman" w:hAnsi="Times New Roman" w:cs="Times New Roman"/>
        </w:rPr>
      </w:pPr>
    </w:p>
    <w:p w14:paraId="7E800B1D" w14:textId="7B7E67A8" w:rsidR="00191C31" w:rsidRPr="00090E4C" w:rsidRDefault="00EF2517">
      <w:pPr>
        <w:rPr>
          <w:rFonts w:ascii="Times New Roman" w:hAnsi="Times New Roman" w:cs="Times New Roman"/>
        </w:rPr>
      </w:pPr>
      <w:r w:rsidRPr="00090E4C">
        <w:rPr>
          <w:rFonts w:ascii="Times New Roman" w:hAnsi="Times New Roman" w:cs="Times New Roman"/>
        </w:rPr>
        <w:t>At first these two realms might seem absurdly incompatible – one deriving</w:t>
      </w:r>
      <w:r w:rsidR="00AD7055">
        <w:rPr>
          <w:rFonts w:ascii="Times New Roman" w:hAnsi="Times New Roman" w:cs="Times New Roman"/>
        </w:rPr>
        <w:t xml:space="preserve"> from the social theory</w:t>
      </w:r>
      <w:r w:rsidRPr="00090E4C">
        <w:rPr>
          <w:rFonts w:ascii="Times New Roman" w:hAnsi="Times New Roman" w:cs="Times New Roman"/>
        </w:rPr>
        <w:t xml:space="preserve"> that I used to t</w:t>
      </w:r>
      <w:r w:rsidR="00156AB9" w:rsidRPr="00090E4C">
        <w:rPr>
          <w:rFonts w:ascii="Times New Roman" w:hAnsi="Times New Roman" w:cs="Times New Roman"/>
        </w:rPr>
        <w:t>each at Edinburgh University</w:t>
      </w:r>
      <w:r w:rsidRPr="00090E4C">
        <w:rPr>
          <w:rFonts w:ascii="Times New Roman" w:hAnsi="Times New Roman" w:cs="Times New Roman"/>
        </w:rPr>
        <w:t xml:space="preserve">, which formed the basis of more than twenty years’ research into the history of psychiatry (including, before I </w:t>
      </w:r>
      <w:r w:rsidR="00892595" w:rsidRPr="00090E4C">
        <w:rPr>
          <w:rFonts w:ascii="Times New Roman" w:hAnsi="Times New Roman" w:cs="Times New Roman"/>
        </w:rPr>
        <w:t xml:space="preserve">had ever </w:t>
      </w:r>
      <w:r w:rsidRPr="00090E4C">
        <w:rPr>
          <w:rFonts w:ascii="Times New Roman" w:hAnsi="Times New Roman" w:cs="Times New Roman"/>
        </w:rPr>
        <w:t>practi</w:t>
      </w:r>
      <w:r w:rsidR="00156AB9" w:rsidRPr="00090E4C">
        <w:rPr>
          <w:rFonts w:ascii="Times New Roman" w:hAnsi="Times New Roman" w:cs="Times New Roman"/>
        </w:rPr>
        <w:t>s</w:t>
      </w:r>
      <w:r w:rsidRPr="00090E4C">
        <w:rPr>
          <w:rFonts w:ascii="Times New Roman" w:hAnsi="Times New Roman" w:cs="Times New Roman"/>
        </w:rPr>
        <w:t>ed it,</w:t>
      </w:r>
      <w:r w:rsidR="00892595" w:rsidRPr="00090E4C">
        <w:rPr>
          <w:rStyle w:val="FootnoteReference"/>
          <w:rFonts w:ascii="Times New Roman" w:hAnsi="Times New Roman" w:cs="Times New Roman"/>
        </w:rPr>
        <w:footnoteReference w:id="3"/>
      </w:r>
      <w:r w:rsidRPr="00090E4C">
        <w:rPr>
          <w:rFonts w:ascii="Times New Roman" w:hAnsi="Times New Roman" w:cs="Times New Roman"/>
        </w:rPr>
        <w:t xml:space="preserve"> a genealogy of the psychiatric construction of </w:t>
      </w:r>
      <w:r w:rsidR="00491008">
        <w:rPr>
          <w:rFonts w:ascii="Times New Roman" w:hAnsi="Times New Roman" w:cs="Times New Roman"/>
        </w:rPr>
        <w:t>sadomasochism</w:t>
      </w:r>
      <w:r w:rsidRPr="00090E4C">
        <w:rPr>
          <w:rStyle w:val="FootnoteReference"/>
          <w:rFonts w:ascii="Times New Roman" w:hAnsi="Times New Roman" w:cs="Times New Roman"/>
        </w:rPr>
        <w:footnoteReference w:id="4"/>
      </w:r>
      <w:r w:rsidR="00161242" w:rsidRPr="00090E4C">
        <w:rPr>
          <w:rFonts w:ascii="Times New Roman" w:hAnsi="Times New Roman" w:cs="Times New Roman"/>
        </w:rPr>
        <w:t>); the other a poetic account of an intense experience</w:t>
      </w:r>
      <w:r w:rsidR="00156AB9" w:rsidRPr="00090E4C">
        <w:rPr>
          <w:rFonts w:ascii="Times New Roman" w:hAnsi="Times New Roman" w:cs="Times New Roman"/>
        </w:rPr>
        <w:t xml:space="preserve"> somewhere be</w:t>
      </w:r>
      <w:r w:rsidR="00191C31" w:rsidRPr="00090E4C">
        <w:rPr>
          <w:rFonts w:ascii="Times New Roman" w:hAnsi="Times New Roman" w:cs="Times New Roman"/>
        </w:rPr>
        <w:t xml:space="preserve">autiful which remains one of the defining moments of my life, </w:t>
      </w:r>
      <w:r w:rsidR="00491008">
        <w:rPr>
          <w:rFonts w:ascii="Times New Roman" w:hAnsi="Times New Roman" w:cs="Times New Roman"/>
        </w:rPr>
        <w:t>a</w:t>
      </w:r>
      <w:r w:rsidR="00191C31" w:rsidRPr="00090E4C">
        <w:rPr>
          <w:rFonts w:ascii="Times New Roman" w:hAnsi="Times New Roman" w:cs="Times New Roman"/>
        </w:rPr>
        <w:t>nd which opened the door to many other such explorations.</w:t>
      </w:r>
    </w:p>
    <w:p w14:paraId="5A92E6D1" w14:textId="77777777" w:rsidR="008C47BF" w:rsidRPr="00090E4C" w:rsidRDefault="008C47BF">
      <w:pPr>
        <w:rPr>
          <w:rFonts w:ascii="Times New Roman" w:hAnsi="Times New Roman" w:cs="Times New Roman"/>
        </w:rPr>
      </w:pPr>
    </w:p>
    <w:p w14:paraId="3C81E7FD" w14:textId="1E0B032B" w:rsidR="00DF0097" w:rsidRPr="00090E4C" w:rsidRDefault="009C7C61">
      <w:pPr>
        <w:rPr>
          <w:rFonts w:ascii="Times New Roman" w:hAnsi="Times New Roman" w:cs="Times New Roman"/>
          <w:i/>
        </w:rPr>
      </w:pPr>
      <w:proofErr w:type="gramStart"/>
      <w:r w:rsidRPr="00090E4C">
        <w:rPr>
          <w:rFonts w:ascii="Times New Roman" w:hAnsi="Times New Roman" w:cs="Times New Roman"/>
          <w:i/>
        </w:rPr>
        <w:t>Foucault and limit experiences.</w:t>
      </w:r>
      <w:proofErr w:type="gramEnd"/>
    </w:p>
    <w:p w14:paraId="5EADA143" w14:textId="77777777" w:rsidR="00DF0097" w:rsidRPr="00090E4C" w:rsidRDefault="00DF0097">
      <w:pPr>
        <w:rPr>
          <w:rFonts w:ascii="Times New Roman" w:hAnsi="Times New Roman" w:cs="Times New Roman"/>
        </w:rPr>
      </w:pPr>
    </w:p>
    <w:p w14:paraId="16AF40DB" w14:textId="19C56D35" w:rsidR="00DF0097" w:rsidRPr="00090E4C" w:rsidRDefault="00156AB9">
      <w:pPr>
        <w:rPr>
          <w:rFonts w:ascii="Times New Roman" w:hAnsi="Times New Roman" w:cs="Times New Roman"/>
        </w:rPr>
      </w:pPr>
      <w:r w:rsidRPr="00090E4C">
        <w:rPr>
          <w:rFonts w:ascii="Times New Roman" w:hAnsi="Times New Roman" w:cs="Times New Roman"/>
        </w:rPr>
        <w:t xml:space="preserve">In 1993, I had my interest in BDSM reawakened by </w:t>
      </w:r>
      <w:r w:rsidR="00DF0097" w:rsidRPr="00090E4C">
        <w:rPr>
          <w:rFonts w:ascii="Times New Roman" w:hAnsi="Times New Roman" w:cs="Times New Roman"/>
          <w:i/>
        </w:rPr>
        <w:t>The Passion of M</w:t>
      </w:r>
      <w:r w:rsidR="008A75E1" w:rsidRPr="00090E4C">
        <w:rPr>
          <w:rFonts w:ascii="Times New Roman" w:hAnsi="Times New Roman" w:cs="Times New Roman"/>
          <w:i/>
        </w:rPr>
        <w:t>ichel Foucault</w:t>
      </w:r>
      <w:r w:rsidR="008A75E1" w:rsidRPr="00090E4C">
        <w:rPr>
          <w:rFonts w:ascii="Times New Roman" w:hAnsi="Times New Roman" w:cs="Times New Roman"/>
        </w:rPr>
        <w:t xml:space="preserve">, </w:t>
      </w:r>
      <w:r w:rsidR="008C47BF" w:rsidRPr="00090E4C">
        <w:rPr>
          <w:rFonts w:ascii="Times New Roman" w:hAnsi="Times New Roman" w:cs="Times New Roman"/>
        </w:rPr>
        <w:t>James Miller’s</w:t>
      </w:r>
      <w:r w:rsidRPr="00090E4C">
        <w:rPr>
          <w:rFonts w:ascii="Times New Roman" w:hAnsi="Times New Roman" w:cs="Times New Roman"/>
        </w:rPr>
        <w:t xml:space="preserve"> problematic but fascinating biography of </w:t>
      </w:r>
      <w:r w:rsidR="008A75E1" w:rsidRPr="00090E4C">
        <w:rPr>
          <w:rFonts w:ascii="Times New Roman" w:hAnsi="Times New Roman" w:cs="Times New Roman"/>
        </w:rPr>
        <w:t xml:space="preserve">Foucault </w:t>
      </w:r>
      <w:r w:rsidRPr="00090E4C">
        <w:rPr>
          <w:rFonts w:ascii="Times New Roman" w:hAnsi="Times New Roman" w:cs="Times New Roman"/>
        </w:rPr>
        <w:t xml:space="preserve">that made explicit his </w:t>
      </w:r>
      <w:r w:rsidR="008A75E1" w:rsidRPr="00090E4C">
        <w:rPr>
          <w:rFonts w:ascii="Times New Roman" w:hAnsi="Times New Roman" w:cs="Times New Roman"/>
        </w:rPr>
        <w:t>BDSM</w:t>
      </w:r>
      <w:r w:rsidRPr="00090E4C">
        <w:rPr>
          <w:rFonts w:ascii="Times New Roman" w:hAnsi="Times New Roman" w:cs="Times New Roman"/>
        </w:rPr>
        <w:t xml:space="preserve"> experiences</w:t>
      </w:r>
      <w:r w:rsidR="008A75E1" w:rsidRPr="00090E4C">
        <w:rPr>
          <w:rFonts w:ascii="Times New Roman" w:hAnsi="Times New Roman" w:cs="Times New Roman"/>
        </w:rPr>
        <w:t xml:space="preserve">, </w:t>
      </w:r>
      <w:r w:rsidRPr="00090E4C">
        <w:rPr>
          <w:rFonts w:ascii="Times New Roman" w:hAnsi="Times New Roman" w:cs="Times New Roman"/>
        </w:rPr>
        <w:t xml:space="preserve">which were framed as </w:t>
      </w:r>
      <w:r w:rsidR="008A75E1" w:rsidRPr="00090E4C">
        <w:rPr>
          <w:rFonts w:ascii="Times New Roman" w:hAnsi="Times New Roman" w:cs="Times New Roman"/>
        </w:rPr>
        <w:t>the search for limits</w:t>
      </w:r>
      <w:r w:rsidR="00257F02" w:rsidRPr="00090E4C">
        <w:rPr>
          <w:rFonts w:ascii="Times New Roman" w:hAnsi="Times New Roman" w:cs="Times New Roman"/>
        </w:rPr>
        <w:t xml:space="preserve"> and the embodiment of </w:t>
      </w:r>
      <w:proofErr w:type="spellStart"/>
      <w:r w:rsidR="00257F02" w:rsidRPr="00090E4C">
        <w:rPr>
          <w:rFonts w:ascii="Times New Roman" w:hAnsi="Times New Roman" w:cs="Times New Roman"/>
        </w:rPr>
        <w:t>Nietzschean</w:t>
      </w:r>
      <w:proofErr w:type="spellEnd"/>
      <w:r w:rsidR="00257F02" w:rsidRPr="00090E4C">
        <w:rPr>
          <w:rFonts w:ascii="Times New Roman" w:hAnsi="Times New Roman" w:cs="Times New Roman"/>
        </w:rPr>
        <w:t xml:space="preserve"> philosophical </w:t>
      </w:r>
      <w:r w:rsidR="004B4AB5" w:rsidRPr="00090E4C">
        <w:rPr>
          <w:rFonts w:ascii="Times New Roman" w:hAnsi="Times New Roman" w:cs="Times New Roman"/>
        </w:rPr>
        <w:t>ideals</w:t>
      </w:r>
      <w:r w:rsidR="008A75E1" w:rsidRPr="00090E4C">
        <w:rPr>
          <w:rFonts w:ascii="Times New Roman" w:hAnsi="Times New Roman" w:cs="Times New Roman"/>
        </w:rPr>
        <w:t>.</w:t>
      </w:r>
      <w:r w:rsidRPr="00090E4C">
        <w:rPr>
          <w:rStyle w:val="FootnoteReference"/>
          <w:rFonts w:ascii="Times New Roman" w:hAnsi="Times New Roman" w:cs="Times New Roman"/>
        </w:rPr>
        <w:footnoteReference w:id="5"/>
      </w:r>
      <w:r w:rsidR="00491008">
        <w:rPr>
          <w:rFonts w:ascii="Times New Roman" w:hAnsi="Times New Roman" w:cs="Times New Roman"/>
        </w:rPr>
        <w:t xml:space="preserve"> </w:t>
      </w:r>
      <w:r w:rsidR="008E497B" w:rsidRPr="00090E4C">
        <w:rPr>
          <w:rFonts w:ascii="Times New Roman" w:hAnsi="Times New Roman" w:cs="Times New Roman"/>
        </w:rPr>
        <w:t xml:space="preserve">Around the same time I was reading Foucault and got a lot out of a book by </w:t>
      </w:r>
      <w:r w:rsidR="00DF0097" w:rsidRPr="00090E4C">
        <w:rPr>
          <w:rFonts w:ascii="Times New Roman" w:hAnsi="Times New Roman" w:cs="Times New Roman"/>
        </w:rPr>
        <w:t xml:space="preserve">Gary Gutting, situating </w:t>
      </w:r>
      <w:r w:rsidR="00892595" w:rsidRPr="00090E4C">
        <w:rPr>
          <w:rFonts w:ascii="Times New Roman" w:hAnsi="Times New Roman" w:cs="Times New Roman"/>
        </w:rPr>
        <w:t>Foucault</w:t>
      </w:r>
      <w:r w:rsidR="00DF0097" w:rsidRPr="00090E4C">
        <w:rPr>
          <w:rFonts w:ascii="Times New Roman" w:hAnsi="Times New Roman" w:cs="Times New Roman"/>
        </w:rPr>
        <w:t xml:space="preserve"> in relation to </w:t>
      </w:r>
      <w:r w:rsidR="00892595" w:rsidRPr="00090E4C">
        <w:rPr>
          <w:rFonts w:ascii="Times New Roman" w:hAnsi="Times New Roman" w:cs="Times New Roman"/>
        </w:rPr>
        <w:t xml:space="preserve">his mentors Gaston </w:t>
      </w:r>
      <w:proofErr w:type="spellStart"/>
      <w:r w:rsidR="00DF0097" w:rsidRPr="00090E4C">
        <w:rPr>
          <w:rFonts w:ascii="Times New Roman" w:hAnsi="Times New Roman" w:cs="Times New Roman"/>
        </w:rPr>
        <w:t>Bachelard</w:t>
      </w:r>
      <w:proofErr w:type="spellEnd"/>
      <w:r w:rsidR="00DF0097" w:rsidRPr="00090E4C">
        <w:rPr>
          <w:rFonts w:ascii="Times New Roman" w:hAnsi="Times New Roman" w:cs="Times New Roman"/>
        </w:rPr>
        <w:t xml:space="preserve"> and </w:t>
      </w:r>
      <w:r w:rsidR="00892595" w:rsidRPr="00090E4C">
        <w:rPr>
          <w:rFonts w:ascii="Times New Roman" w:hAnsi="Times New Roman" w:cs="Times New Roman"/>
        </w:rPr>
        <w:t xml:space="preserve">Georges </w:t>
      </w:r>
      <w:proofErr w:type="spellStart"/>
      <w:r w:rsidR="00DF0097" w:rsidRPr="00090E4C">
        <w:rPr>
          <w:rFonts w:ascii="Times New Roman" w:hAnsi="Times New Roman" w:cs="Times New Roman"/>
        </w:rPr>
        <w:t>Canguilhem</w:t>
      </w:r>
      <w:proofErr w:type="spellEnd"/>
      <w:r w:rsidR="00DF0097" w:rsidRPr="00090E4C">
        <w:rPr>
          <w:rFonts w:ascii="Times New Roman" w:hAnsi="Times New Roman" w:cs="Times New Roman"/>
        </w:rPr>
        <w:t xml:space="preserve">, </w:t>
      </w:r>
      <w:r w:rsidR="00892595" w:rsidRPr="00090E4C">
        <w:rPr>
          <w:rFonts w:ascii="Times New Roman" w:hAnsi="Times New Roman" w:cs="Times New Roman"/>
        </w:rPr>
        <w:t xml:space="preserve">who formed a school of </w:t>
      </w:r>
      <w:r w:rsidR="00DF0097" w:rsidRPr="00090E4C">
        <w:rPr>
          <w:rFonts w:ascii="Times New Roman" w:hAnsi="Times New Roman" w:cs="Times New Roman"/>
        </w:rPr>
        <w:t>historical epistemology.</w:t>
      </w:r>
      <w:r w:rsidR="008E497B" w:rsidRPr="00090E4C">
        <w:rPr>
          <w:rStyle w:val="FootnoteReference"/>
          <w:rFonts w:ascii="Times New Roman" w:hAnsi="Times New Roman" w:cs="Times New Roman"/>
        </w:rPr>
        <w:footnoteReference w:id="6"/>
      </w:r>
      <w:r w:rsidR="00892595" w:rsidRPr="00090E4C">
        <w:rPr>
          <w:rFonts w:ascii="Times New Roman" w:hAnsi="Times New Roman" w:cs="Times New Roman"/>
        </w:rPr>
        <w:t xml:space="preserve"> </w:t>
      </w:r>
    </w:p>
    <w:p w14:paraId="009D93CE" w14:textId="77777777" w:rsidR="00257F02" w:rsidRPr="00090E4C" w:rsidRDefault="00257F02">
      <w:pPr>
        <w:rPr>
          <w:rFonts w:ascii="Times New Roman" w:hAnsi="Times New Roman" w:cs="Times New Roman"/>
        </w:rPr>
      </w:pPr>
    </w:p>
    <w:p w14:paraId="383BEADA" w14:textId="2357EC1C" w:rsidR="00257F02" w:rsidRPr="00090E4C" w:rsidRDefault="00257F02">
      <w:pPr>
        <w:rPr>
          <w:rFonts w:ascii="Times New Roman" w:hAnsi="Times New Roman" w:cs="Times New Roman"/>
        </w:rPr>
      </w:pPr>
      <w:r w:rsidRPr="00090E4C">
        <w:rPr>
          <w:rFonts w:ascii="Times New Roman" w:hAnsi="Times New Roman" w:cs="Times New Roman"/>
        </w:rPr>
        <w:t xml:space="preserve">In short, for </w:t>
      </w:r>
      <w:proofErr w:type="spellStart"/>
      <w:r w:rsidRPr="00090E4C">
        <w:rPr>
          <w:rFonts w:ascii="Times New Roman" w:hAnsi="Times New Roman" w:cs="Times New Roman"/>
        </w:rPr>
        <w:t>Bachelard</w:t>
      </w:r>
      <w:proofErr w:type="spellEnd"/>
      <w:r w:rsidRPr="00090E4C">
        <w:rPr>
          <w:rFonts w:ascii="Times New Roman" w:hAnsi="Times New Roman" w:cs="Times New Roman"/>
        </w:rPr>
        <w:t xml:space="preserve">, significant new developments in scientific thought required an “epistemological rupture” that meant the breaking of the limitations of a previous scientific framework and adopting a new way of thinking (the example he uses in his </w:t>
      </w:r>
      <w:r w:rsidRPr="00090E4C">
        <w:rPr>
          <w:rFonts w:ascii="Times New Roman" w:hAnsi="Times New Roman" w:cs="Times New Roman"/>
          <w:i/>
        </w:rPr>
        <w:t xml:space="preserve">The New Scientific Spirit </w:t>
      </w:r>
      <w:r w:rsidRPr="00090E4C">
        <w:rPr>
          <w:rFonts w:ascii="Times New Roman" w:hAnsi="Times New Roman" w:cs="Times New Roman"/>
        </w:rPr>
        <w:t>(1934) is between Euclidean and Non-Euclidean geometry</w:t>
      </w:r>
      <w:r w:rsidR="004B4AB5" w:rsidRPr="00090E4C">
        <w:rPr>
          <w:rFonts w:ascii="Times New Roman" w:hAnsi="Times New Roman" w:cs="Times New Roman"/>
        </w:rPr>
        <w:t>)</w:t>
      </w:r>
      <w:r w:rsidRPr="00090E4C">
        <w:rPr>
          <w:rFonts w:ascii="Times New Roman" w:hAnsi="Times New Roman" w:cs="Times New Roman"/>
        </w:rPr>
        <w:t>.</w:t>
      </w:r>
      <w:r w:rsidR="00542521">
        <w:rPr>
          <w:rStyle w:val="FootnoteReference"/>
          <w:rFonts w:ascii="Times New Roman" w:hAnsi="Times New Roman" w:cs="Times New Roman"/>
        </w:rPr>
        <w:footnoteReference w:id="7"/>
      </w:r>
      <w:r w:rsidRPr="00090E4C">
        <w:rPr>
          <w:rFonts w:ascii="Times New Roman" w:hAnsi="Times New Roman" w:cs="Times New Roman"/>
        </w:rPr>
        <w:t xml:space="preserve"> </w:t>
      </w:r>
      <w:proofErr w:type="gramStart"/>
      <w:r w:rsidRPr="00090E4C">
        <w:rPr>
          <w:rFonts w:ascii="Times New Roman" w:hAnsi="Times New Roman" w:cs="Times New Roman"/>
        </w:rPr>
        <w:t xml:space="preserve">This discontinuous model of scientific development was </w:t>
      </w:r>
      <w:r w:rsidR="00CF0AD4" w:rsidRPr="00090E4C">
        <w:rPr>
          <w:rFonts w:ascii="Times New Roman" w:hAnsi="Times New Roman" w:cs="Times New Roman"/>
        </w:rPr>
        <w:t xml:space="preserve">elucidated by </w:t>
      </w:r>
      <w:proofErr w:type="spellStart"/>
      <w:r w:rsidR="00CF0AD4" w:rsidRPr="00090E4C">
        <w:rPr>
          <w:rFonts w:ascii="Times New Roman" w:hAnsi="Times New Roman" w:cs="Times New Roman"/>
        </w:rPr>
        <w:t>Canguilhem</w:t>
      </w:r>
      <w:proofErr w:type="spellEnd"/>
      <w:proofErr w:type="gramEnd"/>
      <w:r w:rsidR="00CF0AD4" w:rsidRPr="00090E4C">
        <w:rPr>
          <w:rFonts w:ascii="Times New Roman" w:hAnsi="Times New Roman" w:cs="Times New Roman"/>
        </w:rPr>
        <w:t xml:space="preserve"> in his numerous studies in this history of biology and medicine, for example his 1955 study of the </w:t>
      </w:r>
      <w:r w:rsidR="00AD7055">
        <w:rPr>
          <w:rFonts w:ascii="Times New Roman" w:hAnsi="Times New Roman" w:cs="Times New Roman"/>
        </w:rPr>
        <w:t xml:space="preserve">history of the </w:t>
      </w:r>
      <w:r w:rsidR="00CF0AD4" w:rsidRPr="00090E4C">
        <w:rPr>
          <w:rFonts w:ascii="Times New Roman" w:hAnsi="Times New Roman" w:cs="Times New Roman"/>
        </w:rPr>
        <w:t>concept of the reflex.  Both historical epistemologists were interested in the limits that particular models of thought impose which prevent alternative thinking. Knowledge developed by breaking these limits.</w:t>
      </w:r>
      <w:r w:rsidR="00817F2B">
        <w:rPr>
          <w:rStyle w:val="FootnoteReference"/>
          <w:rFonts w:ascii="Times New Roman" w:hAnsi="Times New Roman" w:cs="Times New Roman"/>
        </w:rPr>
        <w:footnoteReference w:id="8"/>
      </w:r>
    </w:p>
    <w:p w14:paraId="20F45760" w14:textId="5692270D" w:rsidR="00CF0AD4" w:rsidRPr="00090E4C" w:rsidRDefault="00CF0AD4">
      <w:pPr>
        <w:rPr>
          <w:rFonts w:ascii="Times New Roman" w:hAnsi="Times New Roman" w:cs="Times New Roman"/>
        </w:rPr>
      </w:pPr>
      <w:r w:rsidRPr="00090E4C">
        <w:rPr>
          <w:rFonts w:ascii="Times New Roman" w:hAnsi="Times New Roman" w:cs="Times New Roman"/>
        </w:rPr>
        <w:br/>
        <w:t xml:space="preserve">Enter Foucault. Foucault’s archaeological phase (from </w:t>
      </w:r>
      <w:r w:rsidRPr="00090E4C">
        <w:rPr>
          <w:rFonts w:ascii="Times New Roman" w:hAnsi="Times New Roman" w:cs="Times New Roman"/>
          <w:i/>
        </w:rPr>
        <w:t>Birth of the Clinic</w:t>
      </w:r>
      <w:r w:rsidRPr="00090E4C">
        <w:rPr>
          <w:rFonts w:ascii="Times New Roman" w:hAnsi="Times New Roman" w:cs="Times New Roman"/>
        </w:rPr>
        <w:t xml:space="preserve"> (1963) to </w:t>
      </w:r>
      <w:r w:rsidRPr="00090E4C">
        <w:rPr>
          <w:rFonts w:ascii="Times New Roman" w:hAnsi="Times New Roman" w:cs="Times New Roman"/>
          <w:i/>
        </w:rPr>
        <w:t>Archaeology of Knowledge</w:t>
      </w:r>
      <w:r w:rsidRPr="00090E4C">
        <w:rPr>
          <w:rFonts w:ascii="Times New Roman" w:hAnsi="Times New Roman" w:cs="Times New Roman"/>
        </w:rPr>
        <w:t xml:space="preserve"> (1968) involve</w:t>
      </w:r>
      <w:r w:rsidR="00552520" w:rsidRPr="00090E4C">
        <w:rPr>
          <w:rFonts w:ascii="Times New Roman" w:hAnsi="Times New Roman" w:cs="Times New Roman"/>
        </w:rPr>
        <w:t>d</w:t>
      </w:r>
      <w:r w:rsidRPr="00090E4C">
        <w:rPr>
          <w:rFonts w:ascii="Times New Roman" w:hAnsi="Times New Roman" w:cs="Times New Roman"/>
        </w:rPr>
        <w:t xml:space="preserve"> </w:t>
      </w:r>
      <w:r w:rsidR="009C523B">
        <w:rPr>
          <w:rFonts w:ascii="Times New Roman" w:hAnsi="Times New Roman" w:cs="Times New Roman"/>
          <w:i/>
        </w:rPr>
        <w:t xml:space="preserve">longue </w:t>
      </w:r>
      <w:proofErr w:type="spellStart"/>
      <w:r w:rsidR="009C523B">
        <w:rPr>
          <w:rFonts w:ascii="Times New Roman" w:hAnsi="Times New Roman" w:cs="Times New Roman"/>
          <w:i/>
        </w:rPr>
        <w:t>duré</w:t>
      </w:r>
      <w:r w:rsidRPr="00090E4C">
        <w:rPr>
          <w:rFonts w:ascii="Times New Roman" w:hAnsi="Times New Roman" w:cs="Times New Roman"/>
          <w:i/>
        </w:rPr>
        <w:t>e</w:t>
      </w:r>
      <w:proofErr w:type="spellEnd"/>
      <w:r w:rsidRPr="00090E4C">
        <w:rPr>
          <w:rFonts w:ascii="Times New Roman" w:hAnsi="Times New Roman" w:cs="Times New Roman"/>
        </w:rPr>
        <w:t xml:space="preserve"> studies of numerous fields (</w:t>
      </w:r>
      <w:proofErr w:type="spellStart"/>
      <w:r w:rsidR="009C523B">
        <w:rPr>
          <w:rFonts w:ascii="Times New Roman" w:hAnsi="Times New Roman" w:cs="Times New Roman"/>
          <w:i/>
        </w:rPr>
        <w:t>epistè</w:t>
      </w:r>
      <w:r w:rsidRPr="00090E4C">
        <w:rPr>
          <w:rFonts w:ascii="Times New Roman" w:hAnsi="Times New Roman" w:cs="Times New Roman"/>
          <w:i/>
        </w:rPr>
        <w:t>mes</w:t>
      </w:r>
      <w:proofErr w:type="spellEnd"/>
      <w:r w:rsidRPr="00090E4C">
        <w:rPr>
          <w:rFonts w:ascii="Times New Roman" w:hAnsi="Times New Roman" w:cs="Times New Roman"/>
        </w:rPr>
        <w:t xml:space="preserve">) including pathological anatomy, linguistics, economics, biology, and </w:t>
      </w:r>
      <w:r w:rsidR="004B4AB5" w:rsidRPr="00090E4C">
        <w:rPr>
          <w:rFonts w:ascii="Times New Roman" w:hAnsi="Times New Roman" w:cs="Times New Roman"/>
        </w:rPr>
        <w:t xml:space="preserve">his </w:t>
      </w:r>
      <w:r w:rsidRPr="00090E4C">
        <w:rPr>
          <w:rFonts w:ascii="Times New Roman" w:hAnsi="Times New Roman" w:cs="Times New Roman"/>
        </w:rPr>
        <w:t xml:space="preserve">methodological reflections thereon.  </w:t>
      </w:r>
      <w:r w:rsidR="00552520" w:rsidRPr="00090E4C">
        <w:rPr>
          <w:rFonts w:ascii="Times New Roman" w:hAnsi="Times New Roman" w:cs="Times New Roman"/>
        </w:rPr>
        <w:t>He was interested in the question of how knowledge changed within these fields – what mechanisms were necessary to change thought</w:t>
      </w:r>
      <w:r w:rsidR="007D6987" w:rsidRPr="00090E4C">
        <w:rPr>
          <w:rFonts w:ascii="Times New Roman" w:hAnsi="Times New Roman" w:cs="Times New Roman"/>
        </w:rPr>
        <w:t xml:space="preserve">. From </w:t>
      </w:r>
      <w:proofErr w:type="spellStart"/>
      <w:r w:rsidR="007D6987" w:rsidRPr="00090E4C">
        <w:rPr>
          <w:rFonts w:ascii="Times New Roman" w:hAnsi="Times New Roman" w:cs="Times New Roman"/>
        </w:rPr>
        <w:t>Bachelard</w:t>
      </w:r>
      <w:proofErr w:type="spellEnd"/>
      <w:r w:rsidR="007D6987" w:rsidRPr="00090E4C">
        <w:rPr>
          <w:rFonts w:ascii="Times New Roman" w:hAnsi="Times New Roman" w:cs="Times New Roman"/>
        </w:rPr>
        <w:t xml:space="preserve"> he refined the concept of the epistemological rupture</w:t>
      </w:r>
      <w:r w:rsidR="004B4AB5" w:rsidRPr="00090E4C">
        <w:rPr>
          <w:rFonts w:ascii="Times New Roman" w:hAnsi="Times New Roman" w:cs="Times New Roman"/>
        </w:rPr>
        <w:t xml:space="preserve"> to frame</w:t>
      </w:r>
      <w:r w:rsidR="005C6075" w:rsidRPr="00090E4C">
        <w:rPr>
          <w:rFonts w:ascii="Times New Roman" w:hAnsi="Times New Roman" w:cs="Times New Roman"/>
        </w:rPr>
        <w:t xml:space="preserve"> his model of epistemic change</w:t>
      </w:r>
      <w:r w:rsidR="00552520" w:rsidRPr="00090E4C">
        <w:rPr>
          <w:rFonts w:ascii="Times New Roman" w:hAnsi="Times New Roman" w:cs="Times New Roman"/>
        </w:rPr>
        <w:t>.</w:t>
      </w:r>
      <w:r w:rsidR="005C6075" w:rsidRPr="00090E4C">
        <w:rPr>
          <w:rStyle w:val="FootnoteReference"/>
          <w:rFonts w:ascii="Times New Roman" w:hAnsi="Times New Roman" w:cs="Times New Roman"/>
        </w:rPr>
        <w:footnoteReference w:id="9"/>
      </w:r>
      <w:r w:rsidR="00552520" w:rsidRPr="00090E4C">
        <w:rPr>
          <w:rFonts w:ascii="Times New Roman" w:hAnsi="Times New Roman" w:cs="Times New Roman"/>
        </w:rPr>
        <w:t xml:space="preserve">  </w:t>
      </w:r>
      <w:r w:rsidRPr="00090E4C">
        <w:rPr>
          <w:rFonts w:ascii="Times New Roman" w:hAnsi="Times New Roman" w:cs="Times New Roman"/>
        </w:rPr>
        <w:t xml:space="preserve">Later Foucault – </w:t>
      </w:r>
      <w:r w:rsidR="00FA4372">
        <w:rPr>
          <w:rFonts w:ascii="Times New Roman" w:hAnsi="Times New Roman" w:cs="Times New Roman"/>
        </w:rPr>
        <w:t xml:space="preserve">in </w:t>
      </w:r>
      <w:r w:rsidRPr="00090E4C">
        <w:rPr>
          <w:rFonts w:ascii="Times New Roman" w:hAnsi="Times New Roman" w:cs="Times New Roman"/>
        </w:rPr>
        <w:t xml:space="preserve">the genealogical phase of his work that studied </w:t>
      </w:r>
      <w:proofErr w:type="spellStart"/>
      <w:r w:rsidRPr="00090E4C">
        <w:rPr>
          <w:rFonts w:ascii="Times New Roman" w:hAnsi="Times New Roman" w:cs="Times New Roman"/>
        </w:rPr>
        <w:t>penaology</w:t>
      </w:r>
      <w:proofErr w:type="spellEnd"/>
      <w:r w:rsidRPr="00090E4C">
        <w:rPr>
          <w:rFonts w:ascii="Times New Roman" w:hAnsi="Times New Roman" w:cs="Times New Roman"/>
        </w:rPr>
        <w:t xml:space="preserve"> and sexuality –</w:t>
      </w:r>
      <w:r w:rsidR="00FA4372">
        <w:rPr>
          <w:rFonts w:ascii="Times New Roman" w:hAnsi="Times New Roman" w:cs="Times New Roman"/>
        </w:rPr>
        <w:t xml:space="preserve"> </w:t>
      </w:r>
      <w:r w:rsidRPr="00090E4C">
        <w:rPr>
          <w:rFonts w:ascii="Times New Roman" w:hAnsi="Times New Roman" w:cs="Times New Roman"/>
        </w:rPr>
        <w:t xml:space="preserve">focused on how power operated to produce and maintain </w:t>
      </w:r>
      <w:r w:rsidR="00552520" w:rsidRPr="00090E4C">
        <w:rPr>
          <w:rFonts w:ascii="Times New Roman" w:hAnsi="Times New Roman" w:cs="Times New Roman"/>
        </w:rPr>
        <w:t>the subjects of knowledge – the criminal, sexuality.</w:t>
      </w:r>
      <w:r w:rsidR="001452D8">
        <w:rPr>
          <w:rStyle w:val="FootnoteReference"/>
          <w:rFonts w:ascii="Times New Roman" w:hAnsi="Times New Roman" w:cs="Times New Roman"/>
        </w:rPr>
        <w:footnoteReference w:id="10"/>
      </w:r>
      <w:r w:rsidR="00552520" w:rsidRPr="00090E4C">
        <w:rPr>
          <w:rFonts w:ascii="Times New Roman" w:hAnsi="Times New Roman" w:cs="Times New Roman"/>
        </w:rPr>
        <w:t xml:space="preserve">  </w:t>
      </w:r>
      <w:r w:rsidR="007D6987" w:rsidRPr="00090E4C">
        <w:rPr>
          <w:rFonts w:ascii="Times New Roman" w:hAnsi="Times New Roman" w:cs="Times New Roman"/>
        </w:rPr>
        <w:t xml:space="preserve">He famously </w:t>
      </w:r>
      <w:proofErr w:type="gramStart"/>
      <w:r w:rsidR="007D6987" w:rsidRPr="00090E4C">
        <w:rPr>
          <w:rFonts w:ascii="Times New Roman" w:hAnsi="Times New Roman" w:cs="Times New Roman"/>
        </w:rPr>
        <w:t>said</w:t>
      </w:r>
      <w:proofErr w:type="gramEnd"/>
      <w:r w:rsidR="009C523B">
        <w:rPr>
          <w:rFonts w:ascii="Times New Roman" w:hAnsi="Times New Roman" w:cs="Times New Roman"/>
        </w:rPr>
        <w:t xml:space="preserve"> “Wherever there is power there i</w:t>
      </w:r>
      <w:r w:rsidR="00F37D26" w:rsidRPr="00090E4C">
        <w:rPr>
          <w:rFonts w:ascii="Times New Roman" w:hAnsi="Times New Roman" w:cs="Times New Roman"/>
        </w:rPr>
        <w:t>s resista</w:t>
      </w:r>
      <w:r w:rsidR="007D6987" w:rsidRPr="00090E4C">
        <w:rPr>
          <w:rFonts w:ascii="Times New Roman" w:hAnsi="Times New Roman" w:cs="Times New Roman"/>
        </w:rPr>
        <w:t>nce.”</w:t>
      </w:r>
      <w:r w:rsidR="007D6987" w:rsidRPr="00090E4C">
        <w:rPr>
          <w:rStyle w:val="FootnoteReference"/>
          <w:rFonts w:ascii="Times New Roman" w:hAnsi="Times New Roman" w:cs="Times New Roman"/>
        </w:rPr>
        <w:footnoteReference w:id="11"/>
      </w:r>
      <w:r w:rsidR="00F37D26" w:rsidRPr="00090E4C">
        <w:rPr>
          <w:rFonts w:ascii="Times New Roman" w:hAnsi="Times New Roman" w:cs="Times New Roman"/>
        </w:rPr>
        <w:t xml:space="preserve"> </w:t>
      </w:r>
      <w:r w:rsidR="00FA4372">
        <w:rPr>
          <w:rFonts w:ascii="Times New Roman" w:hAnsi="Times New Roman" w:cs="Times New Roman"/>
        </w:rPr>
        <w:t>Successfully r</w:t>
      </w:r>
      <w:r w:rsidR="00F37D26" w:rsidRPr="00090E4C">
        <w:rPr>
          <w:rFonts w:ascii="Times New Roman" w:hAnsi="Times New Roman" w:cs="Times New Roman"/>
        </w:rPr>
        <w:t>esisting power meant pushing through</w:t>
      </w:r>
      <w:r w:rsidR="005C6075" w:rsidRPr="00090E4C">
        <w:rPr>
          <w:rFonts w:ascii="Times New Roman" w:hAnsi="Times New Roman" w:cs="Times New Roman"/>
        </w:rPr>
        <w:t xml:space="preserve"> the</w:t>
      </w:r>
      <w:r w:rsidR="00F37D26" w:rsidRPr="00090E4C">
        <w:rPr>
          <w:rFonts w:ascii="Times New Roman" w:hAnsi="Times New Roman" w:cs="Times New Roman"/>
        </w:rPr>
        <w:t xml:space="preserve"> limits</w:t>
      </w:r>
      <w:r w:rsidR="005C6075" w:rsidRPr="00090E4C">
        <w:rPr>
          <w:rFonts w:ascii="Times New Roman" w:hAnsi="Times New Roman" w:cs="Times New Roman"/>
        </w:rPr>
        <w:t xml:space="preserve"> it imposed</w:t>
      </w:r>
      <w:r w:rsidR="00F37D26" w:rsidRPr="00090E4C">
        <w:rPr>
          <w:rFonts w:ascii="Times New Roman" w:hAnsi="Times New Roman" w:cs="Times New Roman"/>
        </w:rPr>
        <w:t>. Change meant rupturing from the</w:t>
      </w:r>
      <w:r w:rsidR="001452D8">
        <w:rPr>
          <w:rFonts w:ascii="Times New Roman" w:hAnsi="Times New Roman" w:cs="Times New Roman"/>
        </w:rPr>
        <w:t xml:space="preserve"> past – whether in conceptual terms within a field of knowledge production, </w:t>
      </w:r>
      <w:r w:rsidR="00667903">
        <w:rPr>
          <w:rFonts w:ascii="Times New Roman" w:hAnsi="Times New Roman" w:cs="Times New Roman"/>
        </w:rPr>
        <w:t xml:space="preserve">in terms of personal growth, </w:t>
      </w:r>
      <w:r w:rsidR="001452D8">
        <w:rPr>
          <w:rFonts w:ascii="Times New Roman" w:hAnsi="Times New Roman" w:cs="Times New Roman"/>
        </w:rPr>
        <w:t xml:space="preserve">or in terms of social change. </w:t>
      </w:r>
    </w:p>
    <w:p w14:paraId="6DAD7CB1" w14:textId="77777777" w:rsidR="00257F02" w:rsidRPr="00090E4C" w:rsidRDefault="00257F02">
      <w:pPr>
        <w:rPr>
          <w:rFonts w:ascii="Times New Roman" w:hAnsi="Times New Roman" w:cs="Times New Roman"/>
        </w:rPr>
      </w:pPr>
    </w:p>
    <w:p w14:paraId="0C3EEF52" w14:textId="617AF6E9" w:rsidR="00257F02" w:rsidRPr="00090E4C" w:rsidRDefault="00432934">
      <w:pPr>
        <w:rPr>
          <w:rFonts w:ascii="Times New Roman" w:hAnsi="Times New Roman" w:cs="Times New Roman"/>
        </w:rPr>
      </w:pPr>
      <w:r w:rsidRPr="00090E4C">
        <w:rPr>
          <w:rFonts w:ascii="Times New Roman" w:hAnsi="Times New Roman" w:cs="Times New Roman"/>
        </w:rPr>
        <w:t xml:space="preserve">* * * </w:t>
      </w:r>
    </w:p>
    <w:p w14:paraId="57B4065A" w14:textId="77777777" w:rsidR="001452D8" w:rsidRDefault="001452D8">
      <w:pPr>
        <w:rPr>
          <w:rFonts w:ascii="Times New Roman" w:hAnsi="Times New Roman" w:cs="Times New Roman"/>
        </w:rPr>
      </w:pPr>
    </w:p>
    <w:p w14:paraId="1D938ABE" w14:textId="66FCB5DA" w:rsidR="001452D8" w:rsidRDefault="001452D8">
      <w:pPr>
        <w:rPr>
          <w:rFonts w:ascii="Times New Roman" w:hAnsi="Times New Roman" w:cs="Times New Roman"/>
        </w:rPr>
      </w:pPr>
      <w:r>
        <w:rPr>
          <w:rFonts w:ascii="Times New Roman" w:hAnsi="Times New Roman" w:cs="Times New Roman"/>
        </w:rPr>
        <w:t>T</w:t>
      </w:r>
      <w:r w:rsidR="00892595" w:rsidRPr="00090E4C">
        <w:rPr>
          <w:rFonts w:ascii="Times New Roman" w:hAnsi="Times New Roman" w:cs="Times New Roman"/>
        </w:rPr>
        <w:t>here are many different w</w:t>
      </w:r>
      <w:r>
        <w:rPr>
          <w:rFonts w:ascii="Times New Roman" w:hAnsi="Times New Roman" w:cs="Times New Roman"/>
        </w:rPr>
        <w:t xml:space="preserve">ays of knowing, depending on </w:t>
      </w:r>
      <w:r w:rsidR="000A0A4A" w:rsidRPr="00090E4C">
        <w:rPr>
          <w:rFonts w:ascii="Times New Roman" w:hAnsi="Times New Roman" w:cs="Times New Roman"/>
        </w:rPr>
        <w:t>different truth regimes</w:t>
      </w:r>
      <w:r>
        <w:rPr>
          <w:rFonts w:ascii="Times New Roman" w:hAnsi="Times New Roman" w:cs="Times New Roman"/>
        </w:rPr>
        <w:t xml:space="preserve">. What it means to know something is context-dependent. The methods for acquiring different </w:t>
      </w:r>
      <w:proofErr w:type="spellStart"/>
      <w:r>
        <w:rPr>
          <w:rFonts w:ascii="Times New Roman" w:hAnsi="Times New Roman" w:cs="Times New Roman"/>
        </w:rPr>
        <w:t>knowledges</w:t>
      </w:r>
      <w:proofErr w:type="spellEnd"/>
      <w:r>
        <w:rPr>
          <w:rFonts w:ascii="Times New Roman" w:hAnsi="Times New Roman" w:cs="Times New Roman"/>
        </w:rPr>
        <w:t xml:space="preserve"> are also very different.  But I think that this model of overcoming limits (for growth, for acquiring new knowledge, for emerging as a new being) can explain change.</w:t>
      </w:r>
      <w:r w:rsidR="00067A49">
        <w:rPr>
          <w:rFonts w:ascii="Times New Roman" w:hAnsi="Times New Roman" w:cs="Times New Roman"/>
        </w:rPr>
        <w:t xml:space="preserve"> </w:t>
      </w:r>
      <w:r w:rsidR="00067A49" w:rsidRPr="00090E4C">
        <w:rPr>
          <w:rFonts w:ascii="Times New Roman" w:hAnsi="Times New Roman" w:cs="Times New Roman"/>
        </w:rPr>
        <w:t xml:space="preserve">Can there be a corporeal epistemology as well </w:t>
      </w:r>
      <w:r w:rsidR="009C523B">
        <w:rPr>
          <w:rFonts w:ascii="Times New Roman" w:hAnsi="Times New Roman" w:cs="Times New Roman"/>
        </w:rPr>
        <w:t>as a rational? What would be it</w:t>
      </w:r>
      <w:r w:rsidR="00067A49" w:rsidRPr="00090E4C">
        <w:rPr>
          <w:rFonts w:ascii="Times New Roman" w:hAnsi="Times New Roman" w:cs="Times New Roman"/>
        </w:rPr>
        <w:t>s method? (Yoga? Dancing? Sex? Masochism?</w:t>
      </w:r>
      <w:r w:rsidR="00FA4372">
        <w:rPr>
          <w:rFonts w:ascii="Times New Roman" w:hAnsi="Times New Roman" w:cs="Times New Roman"/>
        </w:rPr>
        <w:t xml:space="preserve"> Different corporeal methods for different </w:t>
      </w:r>
      <w:proofErr w:type="spellStart"/>
      <w:r w:rsidR="00FA4372">
        <w:rPr>
          <w:rFonts w:ascii="Times New Roman" w:hAnsi="Times New Roman" w:cs="Times New Roman"/>
        </w:rPr>
        <w:t>knowledges</w:t>
      </w:r>
      <w:proofErr w:type="spellEnd"/>
      <w:r w:rsidR="00FA4372">
        <w:rPr>
          <w:rFonts w:ascii="Times New Roman" w:hAnsi="Times New Roman" w:cs="Times New Roman"/>
        </w:rPr>
        <w:t>, obviously.</w:t>
      </w:r>
      <w:r w:rsidR="00067A49" w:rsidRPr="00090E4C">
        <w:rPr>
          <w:rFonts w:ascii="Times New Roman" w:hAnsi="Times New Roman" w:cs="Times New Roman"/>
        </w:rPr>
        <w:t>)</w:t>
      </w:r>
    </w:p>
    <w:p w14:paraId="440FA507" w14:textId="77777777" w:rsidR="00E85AF1" w:rsidRDefault="00E85AF1">
      <w:pPr>
        <w:rPr>
          <w:rFonts w:ascii="Times New Roman" w:hAnsi="Times New Roman" w:cs="Times New Roman"/>
        </w:rPr>
      </w:pPr>
    </w:p>
    <w:p w14:paraId="273AC4BA" w14:textId="2718EBEA" w:rsidR="00E85AF1" w:rsidRDefault="00E85AF1">
      <w:pPr>
        <w:rPr>
          <w:rFonts w:ascii="Times New Roman" w:hAnsi="Times New Roman" w:cs="Times New Roman"/>
        </w:rPr>
      </w:pPr>
      <w:r>
        <w:rPr>
          <w:rFonts w:ascii="Times New Roman" w:hAnsi="Times New Roman" w:cs="Times New Roman"/>
        </w:rPr>
        <w:t>Ecstasy</w:t>
      </w:r>
      <w:r w:rsidRPr="00090E4C">
        <w:rPr>
          <w:rFonts w:ascii="Times New Roman" w:hAnsi="Times New Roman" w:cs="Times New Roman"/>
        </w:rPr>
        <w:t xml:space="preserve"> involves</w:t>
      </w:r>
      <w:r>
        <w:rPr>
          <w:rFonts w:ascii="Times New Roman" w:hAnsi="Times New Roman" w:cs="Times New Roman"/>
        </w:rPr>
        <w:t xml:space="preserve"> stepping outside the self, or</w:t>
      </w:r>
      <w:r w:rsidRPr="00090E4C">
        <w:rPr>
          <w:rFonts w:ascii="Times New Roman" w:hAnsi="Times New Roman" w:cs="Times New Roman"/>
        </w:rPr>
        <w:t xml:space="preserve"> dismantling of the self.  When the self is put back together, the subject changes in the light of the new experience. Every limit broken involves a reconstruction of the self</w:t>
      </w:r>
      <w:r>
        <w:rPr>
          <w:rFonts w:ascii="Times New Roman" w:hAnsi="Times New Roman" w:cs="Times New Roman"/>
        </w:rPr>
        <w:t>, even if only on a micro level, and in only one facet of life</w:t>
      </w:r>
      <w:r w:rsidRPr="00090E4C">
        <w:rPr>
          <w:rFonts w:ascii="Times New Roman" w:hAnsi="Times New Roman" w:cs="Times New Roman"/>
        </w:rPr>
        <w:t xml:space="preserve">. </w:t>
      </w:r>
      <w:r>
        <w:rPr>
          <w:rFonts w:ascii="Times New Roman" w:hAnsi="Times New Roman" w:cs="Times New Roman"/>
        </w:rPr>
        <w:t>Ecstasy marks the pushing through of a significant limit.</w:t>
      </w:r>
    </w:p>
    <w:p w14:paraId="31D7B05A" w14:textId="77777777" w:rsidR="001452D8" w:rsidRDefault="001452D8">
      <w:pPr>
        <w:rPr>
          <w:rFonts w:ascii="Times New Roman" w:hAnsi="Times New Roman" w:cs="Times New Roman"/>
        </w:rPr>
      </w:pPr>
    </w:p>
    <w:p w14:paraId="47EDFD31" w14:textId="77777777" w:rsidR="000A0A4A" w:rsidRPr="00090E4C" w:rsidRDefault="000A0A4A">
      <w:pPr>
        <w:rPr>
          <w:rFonts w:ascii="Times New Roman" w:hAnsi="Times New Roman" w:cs="Times New Roman"/>
        </w:rPr>
      </w:pPr>
    </w:p>
    <w:p w14:paraId="724FB092" w14:textId="7635C6D3" w:rsidR="00892595" w:rsidRPr="00090E4C" w:rsidRDefault="00892595">
      <w:pPr>
        <w:rPr>
          <w:rFonts w:ascii="Times New Roman" w:hAnsi="Times New Roman" w:cs="Times New Roman"/>
          <w:i/>
        </w:rPr>
      </w:pPr>
      <w:proofErr w:type="gramStart"/>
      <w:r w:rsidRPr="00090E4C">
        <w:rPr>
          <w:rFonts w:ascii="Times New Roman" w:hAnsi="Times New Roman" w:cs="Times New Roman"/>
          <w:i/>
        </w:rPr>
        <w:t>Foucault on Limit Experiences.</w:t>
      </w:r>
      <w:proofErr w:type="gramEnd"/>
    </w:p>
    <w:p w14:paraId="4B9E2836" w14:textId="77777777" w:rsidR="00432934" w:rsidRPr="00090E4C" w:rsidRDefault="00432934" w:rsidP="00432934">
      <w:pPr>
        <w:rPr>
          <w:rFonts w:ascii="Times New Roman" w:hAnsi="Times New Roman" w:cs="Times New Roman"/>
        </w:rPr>
      </w:pPr>
    </w:p>
    <w:p w14:paraId="6F83CC27" w14:textId="3DC08A19" w:rsidR="00432934" w:rsidRPr="00090E4C" w:rsidRDefault="00432934" w:rsidP="005C6075">
      <w:pPr>
        <w:rPr>
          <w:rFonts w:ascii="Times New Roman" w:hAnsi="Times New Roman" w:cs="Times New Roman"/>
        </w:rPr>
      </w:pPr>
      <w:r w:rsidRPr="00090E4C">
        <w:rPr>
          <w:rFonts w:ascii="Times New Roman" w:hAnsi="Times New Roman" w:cs="Times New Roman"/>
        </w:rPr>
        <w:t xml:space="preserve">Although limit experiences are an integral part of Foucault’s philosophy, he </w:t>
      </w:r>
      <w:r w:rsidR="00FA4372">
        <w:rPr>
          <w:rFonts w:ascii="Times New Roman" w:hAnsi="Times New Roman" w:cs="Times New Roman"/>
        </w:rPr>
        <w:t xml:space="preserve">did not elaborate on them </w:t>
      </w:r>
      <w:r w:rsidRPr="00090E4C">
        <w:rPr>
          <w:rFonts w:ascii="Times New Roman" w:hAnsi="Times New Roman" w:cs="Times New Roman"/>
        </w:rPr>
        <w:t>very often.  Here are some unprocessed quotations that you might want to think about – taken from his rema</w:t>
      </w:r>
      <w:r w:rsidR="00491008">
        <w:rPr>
          <w:rFonts w:ascii="Times New Roman" w:hAnsi="Times New Roman" w:cs="Times New Roman"/>
        </w:rPr>
        <w:t>rkable conversati</w:t>
      </w:r>
      <w:r w:rsidRPr="00090E4C">
        <w:rPr>
          <w:rFonts w:ascii="Times New Roman" w:hAnsi="Times New Roman" w:cs="Times New Roman"/>
        </w:rPr>
        <w:t xml:space="preserve">ons with Italian Marxist, </w:t>
      </w:r>
      <w:proofErr w:type="spellStart"/>
      <w:r w:rsidRPr="00090E4C">
        <w:rPr>
          <w:rFonts w:ascii="Times New Roman" w:hAnsi="Times New Roman" w:cs="Times New Roman"/>
        </w:rPr>
        <w:t>Duccio</w:t>
      </w:r>
      <w:proofErr w:type="spellEnd"/>
      <w:r w:rsidRPr="00090E4C">
        <w:rPr>
          <w:rFonts w:ascii="Times New Roman" w:hAnsi="Times New Roman" w:cs="Times New Roman"/>
        </w:rPr>
        <w:t xml:space="preserve"> </w:t>
      </w:r>
      <w:proofErr w:type="spellStart"/>
      <w:r w:rsidRPr="00090E4C">
        <w:rPr>
          <w:rFonts w:ascii="Times New Roman" w:hAnsi="Times New Roman" w:cs="Times New Roman"/>
        </w:rPr>
        <w:t>Trombadori</w:t>
      </w:r>
      <w:proofErr w:type="spellEnd"/>
      <w:r w:rsidRPr="00090E4C">
        <w:rPr>
          <w:rFonts w:ascii="Times New Roman" w:hAnsi="Times New Roman" w:cs="Times New Roman"/>
        </w:rPr>
        <w:t>.</w:t>
      </w:r>
      <w:r w:rsidRPr="00090E4C">
        <w:rPr>
          <w:rStyle w:val="FootnoteReference"/>
          <w:rFonts w:ascii="Times New Roman" w:hAnsi="Times New Roman" w:cs="Times New Roman"/>
        </w:rPr>
        <w:footnoteReference w:id="12"/>
      </w:r>
      <w:r w:rsidRPr="00090E4C">
        <w:rPr>
          <w:rFonts w:ascii="Times New Roman" w:hAnsi="Times New Roman" w:cs="Times New Roman"/>
        </w:rPr>
        <w:t xml:space="preserve"> Here he frames his ideas much more around the work of Nietzsche, Georges </w:t>
      </w:r>
      <w:proofErr w:type="spellStart"/>
      <w:r w:rsidRPr="00090E4C">
        <w:rPr>
          <w:rFonts w:ascii="Times New Roman" w:hAnsi="Times New Roman" w:cs="Times New Roman"/>
        </w:rPr>
        <w:t>Bataille</w:t>
      </w:r>
      <w:proofErr w:type="spellEnd"/>
      <w:r w:rsidRPr="00090E4C">
        <w:rPr>
          <w:rFonts w:ascii="Times New Roman" w:hAnsi="Times New Roman" w:cs="Times New Roman"/>
        </w:rPr>
        <w:t xml:space="preserve"> and Maurice </w:t>
      </w:r>
      <w:proofErr w:type="spellStart"/>
      <w:r w:rsidRPr="00090E4C">
        <w:rPr>
          <w:rFonts w:ascii="Times New Roman" w:hAnsi="Times New Roman" w:cs="Times New Roman"/>
        </w:rPr>
        <w:t>Blanchot</w:t>
      </w:r>
      <w:proofErr w:type="spellEnd"/>
      <w:r w:rsidR="00067A49">
        <w:rPr>
          <w:rFonts w:ascii="Times New Roman" w:hAnsi="Times New Roman" w:cs="Times New Roman"/>
        </w:rPr>
        <w:t xml:space="preserve">, although in numerous other works he talks about his epistemology in relation to </w:t>
      </w:r>
      <w:proofErr w:type="spellStart"/>
      <w:r w:rsidR="00067A49">
        <w:rPr>
          <w:rFonts w:ascii="Times New Roman" w:hAnsi="Times New Roman" w:cs="Times New Roman"/>
        </w:rPr>
        <w:t>Bachelard</w:t>
      </w:r>
      <w:proofErr w:type="spellEnd"/>
      <w:r w:rsidR="00067A49">
        <w:rPr>
          <w:rFonts w:ascii="Times New Roman" w:hAnsi="Times New Roman" w:cs="Times New Roman"/>
        </w:rPr>
        <w:t xml:space="preserve"> and </w:t>
      </w:r>
      <w:proofErr w:type="spellStart"/>
      <w:r w:rsidR="00067A49">
        <w:rPr>
          <w:rFonts w:ascii="Times New Roman" w:hAnsi="Times New Roman" w:cs="Times New Roman"/>
        </w:rPr>
        <w:t>Canguilhem</w:t>
      </w:r>
      <w:proofErr w:type="spellEnd"/>
      <w:r w:rsidR="00067A49">
        <w:rPr>
          <w:rFonts w:ascii="Times New Roman" w:hAnsi="Times New Roman" w:cs="Times New Roman"/>
        </w:rPr>
        <w:t>.</w:t>
      </w:r>
    </w:p>
    <w:p w14:paraId="7AF17F68" w14:textId="77777777" w:rsidR="005C6075" w:rsidRPr="00090E4C" w:rsidRDefault="005C6075" w:rsidP="005C6075">
      <w:pPr>
        <w:rPr>
          <w:rFonts w:ascii="Times New Roman" w:eastAsia="Times New Roman" w:hAnsi="Times New Roman" w:cs="Times New Roman"/>
        </w:rPr>
      </w:pPr>
    </w:p>
    <w:p w14:paraId="10172D00" w14:textId="3A59FFA7" w:rsidR="000A0A4A" w:rsidRPr="00090E4C" w:rsidRDefault="00EE3699" w:rsidP="00543DBF">
      <w:pPr>
        <w:pStyle w:val="NormalWeb"/>
        <w:rPr>
          <w:rFonts w:ascii="Times New Roman" w:hAnsi="Times New Roman"/>
          <w:sz w:val="24"/>
          <w:szCs w:val="24"/>
        </w:rPr>
      </w:pPr>
      <w:r w:rsidRPr="00090E4C">
        <w:rPr>
          <w:rFonts w:ascii="Times New Roman" w:hAnsi="Times New Roman"/>
          <w:sz w:val="24"/>
          <w:szCs w:val="24"/>
        </w:rPr>
        <w:t xml:space="preserve">“Nietzsche, </w:t>
      </w:r>
      <w:proofErr w:type="spellStart"/>
      <w:r w:rsidRPr="00090E4C">
        <w:rPr>
          <w:rFonts w:ascii="Times New Roman" w:hAnsi="Times New Roman"/>
          <w:sz w:val="24"/>
          <w:szCs w:val="24"/>
        </w:rPr>
        <w:t>Bata</w:t>
      </w:r>
      <w:r w:rsidR="00543DBF" w:rsidRPr="00090E4C">
        <w:rPr>
          <w:rFonts w:ascii="Times New Roman" w:hAnsi="Times New Roman"/>
          <w:sz w:val="24"/>
          <w:szCs w:val="24"/>
        </w:rPr>
        <w:t>ille</w:t>
      </w:r>
      <w:proofErr w:type="spellEnd"/>
      <w:r w:rsidR="00543DBF" w:rsidRPr="00090E4C">
        <w:rPr>
          <w:rFonts w:ascii="Times New Roman" w:hAnsi="Times New Roman"/>
          <w:sz w:val="24"/>
          <w:szCs w:val="24"/>
        </w:rPr>
        <w:t xml:space="preserve">, and </w:t>
      </w:r>
      <w:proofErr w:type="spellStart"/>
      <w:r w:rsidR="00543DBF" w:rsidRPr="00090E4C">
        <w:rPr>
          <w:rFonts w:ascii="Times New Roman" w:hAnsi="Times New Roman"/>
          <w:sz w:val="24"/>
          <w:szCs w:val="24"/>
        </w:rPr>
        <w:t>Blanchot</w:t>
      </w:r>
      <w:proofErr w:type="spellEnd"/>
      <w:r w:rsidR="00543DBF" w:rsidRPr="00090E4C">
        <w:rPr>
          <w:rFonts w:ascii="Times New Roman" w:hAnsi="Times New Roman"/>
          <w:sz w:val="24"/>
          <w:szCs w:val="24"/>
        </w:rPr>
        <w:t>, on the con</w:t>
      </w:r>
      <w:r w:rsidRPr="00090E4C">
        <w:rPr>
          <w:rFonts w:ascii="Times New Roman" w:hAnsi="Times New Roman"/>
          <w:sz w:val="24"/>
          <w:szCs w:val="24"/>
        </w:rPr>
        <w:t xml:space="preserve">trary, try through experience to reach that point of life which lies as close as possible to the impossibility of living, which </w:t>
      </w:r>
      <w:r w:rsidR="00432934" w:rsidRPr="00090E4C">
        <w:rPr>
          <w:rFonts w:ascii="Times New Roman" w:hAnsi="Times New Roman"/>
          <w:sz w:val="24"/>
          <w:szCs w:val="24"/>
        </w:rPr>
        <w:t>lies at the limit or extreme.</w:t>
      </w:r>
      <w:r w:rsidRPr="00090E4C">
        <w:rPr>
          <w:rFonts w:ascii="Times New Roman" w:hAnsi="Times New Roman"/>
          <w:sz w:val="24"/>
          <w:szCs w:val="24"/>
        </w:rPr>
        <w:t xml:space="preserve"> They attempt to gather the maximum amount of intensity and im</w:t>
      </w:r>
      <w:r w:rsidR="00F019B2">
        <w:rPr>
          <w:rFonts w:ascii="Times New Roman" w:hAnsi="Times New Roman"/>
          <w:sz w:val="24"/>
          <w:szCs w:val="24"/>
        </w:rPr>
        <w:t>possi</w:t>
      </w:r>
      <w:r w:rsidR="00543DBF" w:rsidRPr="00090E4C">
        <w:rPr>
          <w:rFonts w:ascii="Times New Roman" w:hAnsi="Times New Roman"/>
          <w:sz w:val="24"/>
          <w:szCs w:val="24"/>
        </w:rPr>
        <w:t>bility at the same time…</w:t>
      </w:r>
      <w:r w:rsidR="005C6075" w:rsidRPr="00090E4C">
        <w:rPr>
          <w:rFonts w:ascii="Times New Roman" w:hAnsi="Times New Roman"/>
          <w:sz w:val="24"/>
          <w:szCs w:val="24"/>
        </w:rPr>
        <w:t xml:space="preserve"> </w:t>
      </w:r>
      <w:r w:rsidR="00543DBF" w:rsidRPr="00090E4C">
        <w:rPr>
          <w:rFonts w:ascii="Times New Roman" w:hAnsi="Times New Roman"/>
          <w:sz w:val="24"/>
          <w:szCs w:val="24"/>
        </w:rPr>
        <w:t xml:space="preserve">On the contrary, experience according to Nietzsche, </w:t>
      </w:r>
      <w:proofErr w:type="spellStart"/>
      <w:r w:rsidR="00543DBF" w:rsidRPr="00090E4C">
        <w:rPr>
          <w:rFonts w:ascii="Times New Roman" w:hAnsi="Times New Roman"/>
          <w:sz w:val="24"/>
          <w:szCs w:val="24"/>
        </w:rPr>
        <w:t>Blanchot</w:t>
      </w:r>
      <w:proofErr w:type="spellEnd"/>
      <w:r w:rsidR="00543DBF" w:rsidRPr="00090E4C">
        <w:rPr>
          <w:rFonts w:ascii="Times New Roman" w:hAnsi="Times New Roman"/>
          <w:sz w:val="24"/>
          <w:szCs w:val="24"/>
        </w:rPr>
        <w:t xml:space="preserve">, and </w:t>
      </w:r>
      <w:proofErr w:type="spellStart"/>
      <w:r w:rsidR="00543DBF" w:rsidRPr="00090E4C">
        <w:rPr>
          <w:rFonts w:ascii="Times New Roman" w:hAnsi="Times New Roman"/>
          <w:sz w:val="24"/>
          <w:szCs w:val="24"/>
        </w:rPr>
        <w:t>Bataille</w:t>
      </w:r>
      <w:proofErr w:type="spellEnd"/>
      <w:r w:rsidR="00543DBF" w:rsidRPr="00090E4C">
        <w:rPr>
          <w:rFonts w:ascii="Times New Roman" w:hAnsi="Times New Roman"/>
          <w:sz w:val="24"/>
          <w:szCs w:val="24"/>
        </w:rPr>
        <w:t xml:space="preserve"> has rather the task of</w:t>
      </w:r>
      <w:r w:rsidR="00432934" w:rsidRPr="00090E4C">
        <w:rPr>
          <w:rFonts w:ascii="Times New Roman" w:hAnsi="Times New Roman"/>
          <w:sz w:val="24"/>
          <w:szCs w:val="24"/>
        </w:rPr>
        <w:t xml:space="preserve"> </w:t>
      </w:r>
      <w:r w:rsidR="00543DBF" w:rsidRPr="00090E4C">
        <w:rPr>
          <w:rFonts w:ascii="Times New Roman" w:hAnsi="Times New Roman"/>
          <w:sz w:val="24"/>
          <w:szCs w:val="24"/>
        </w:rPr>
        <w:t>"tearing" the subject from itself</w:t>
      </w:r>
      <w:r w:rsidR="00432934" w:rsidRPr="00090E4C">
        <w:rPr>
          <w:rFonts w:ascii="Times New Roman" w:hAnsi="Times New Roman"/>
          <w:sz w:val="24"/>
          <w:szCs w:val="24"/>
        </w:rPr>
        <w:t xml:space="preserve"> </w:t>
      </w:r>
      <w:r w:rsidR="00543DBF" w:rsidRPr="00090E4C">
        <w:rPr>
          <w:rFonts w:ascii="Times New Roman" w:hAnsi="Times New Roman"/>
          <w:sz w:val="24"/>
          <w:szCs w:val="24"/>
        </w:rPr>
        <w:t xml:space="preserve">in such a way that it is no longer the subject as such, or that it is completely "other" than itself so that it may arrive at its annihilation, its dissociation.” </w:t>
      </w:r>
      <w:r w:rsidR="00432934" w:rsidRPr="00090E4C">
        <w:rPr>
          <w:rFonts w:ascii="Times New Roman" w:hAnsi="Times New Roman"/>
          <w:sz w:val="24"/>
          <w:szCs w:val="24"/>
        </w:rPr>
        <w:t>(</w:t>
      </w:r>
      <w:r w:rsidR="00543DBF" w:rsidRPr="00090E4C">
        <w:rPr>
          <w:rFonts w:ascii="Times New Roman" w:hAnsi="Times New Roman"/>
          <w:i/>
          <w:sz w:val="24"/>
          <w:szCs w:val="24"/>
        </w:rPr>
        <w:t>Remarks on Marx</w:t>
      </w:r>
      <w:r w:rsidR="00432934" w:rsidRPr="00090E4C">
        <w:rPr>
          <w:rFonts w:ascii="Times New Roman" w:hAnsi="Times New Roman"/>
          <w:i/>
          <w:sz w:val="24"/>
          <w:szCs w:val="24"/>
        </w:rPr>
        <w:t>,</w:t>
      </w:r>
      <w:r w:rsidR="00543DBF" w:rsidRPr="00090E4C">
        <w:rPr>
          <w:rFonts w:ascii="Times New Roman" w:hAnsi="Times New Roman"/>
          <w:sz w:val="24"/>
          <w:szCs w:val="24"/>
        </w:rPr>
        <w:t xml:space="preserve"> 31</w:t>
      </w:r>
      <w:r w:rsidR="00432934" w:rsidRPr="00090E4C">
        <w:rPr>
          <w:rFonts w:ascii="Times New Roman" w:hAnsi="Times New Roman"/>
          <w:sz w:val="24"/>
          <w:szCs w:val="24"/>
        </w:rPr>
        <w:t>)</w:t>
      </w:r>
    </w:p>
    <w:p w14:paraId="5C877DAB" w14:textId="56A1B831" w:rsidR="004046EC" w:rsidRPr="00090E4C" w:rsidRDefault="00543DBF" w:rsidP="004046EC">
      <w:pPr>
        <w:pStyle w:val="NormalWeb"/>
        <w:rPr>
          <w:rFonts w:ascii="Times New Roman" w:hAnsi="Times New Roman"/>
          <w:sz w:val="24"/>
          <w:szCs w:val="24"/>
        </w:rPr>
      </w:pPr>
      <w:r w:rsidRPr="00090E4C">
        <w:rPr>
          <w:rFonts w:ascii="Times New Roman" w:hAnsi="Times New Roman"/>
          <w:sz w:val="24"/>
          <w:szCs w:val="24"/>
        </w:rPr>
        <w:t xml:space="preserve">What </w:t>
      </w:r>
      <w:r w:rsidR="00432934" w:rsidRPr="00090E4C">
        <w:rPr>
          <w:rFonts w:ascii="Times New Roman" w:hAnsi="Times New Roman"/>
          <w:sz w:val="24"/>
          <w:szCs w:val="24"/>
        </w:rPr>
        <w:t>Foucault</w:t>
      </w:r>
      <w:r w:rsidRPr="00090E4C">
        <w:rPr>
          <w:rFonts w:ascii="Times New Roman" w:hAnsi="Times New Roman"/>
          <w:sz w:val="24"/>
          <w:szCs w:val="24"/>
        </w:rPr>
        <w:t xml:space="preserve"> got from </w:t>
      </w:r>
      <w:proofErr w:type="spellStart"/>
      <w:r w:rsidRPr="00090E4C">
        <w:rPr>
          <w:rFonts w:ascii="Times New Roman" w:hAnsi="Times New Roman"/>
          <w:sz w:val="24"/>
          <w:szCs w:val="24"/>
        </w:rPr>
        <w:t>Bataille</w:t>
      </w:r>
      <w:proofErr w:type="spellEnd"/>
      <w:r w:rsidRPr="00090E4C">
        <w:rPr>
          <w:rFonts w:ascii="Times New Roman" w:hAnsi="Times New Roman"/>
          <w:sz w:val="24"/>
          <w:szCs w:val="24"/>
        </w:rPr>
        <w:t xml:space="preserve">, </w:t>
      </w:r>
      <w:proofErr w:type="spellStart"/>
      <w:r w:rsidRPr="00090E4C">
        <w:rPr>
          <w:rFonts w:ascii="Times New Roman" w:hAnsi="Times New Roman"/>
          <w:sz w:val="24"/>
          <w:szCs w:val="24"/>
        </w:rPr>
        <w:t>Blanchot</w:t>
      </w:r>
      <w:proofErr w:type="spellEnd"/>
      <w:r w:rsidRPr="00090E4C">
        <w:rPr>
          <w:rFonts w:ascii="Times New Roman" w:hAnsi="Times New Roman"/>
          <w:sz w:val="24"/>
          <w:szCs w:val="24"/>
        </w:rPr>
        <w:t xml:space="preserve"> and Niet</w:t>
      </w:r>
      <w:r w:rsidR="00780F8B" w:rsidRPr="00090E4C">
        <w:rPr>
          <w:rFonts w:ascii="Times New Roman" w:hAnsi="Times New Roman"/>
          <w:sz w:val="24"/>
          <w:szCs w:val="24"/>
        </w:rPr>
        <w:t>zsche</w:t>
      </w:r>
      <w:r w:rsidR="005C6075" w:rsidRPr="00090E4C">
        <w:rPr>
          <w:rFonts w:ascii="Times New Roman" w:hAnsi="Times New Roman"/>
          <w:sz w:val="24"/>
          <w:szCs w:val="24"/>
        </w:rPr>
        <w:t xml:space="preserve">: </w:t>
      </w:r>
      <w:r w:rsidRPr="00090E4C">
        <w:rPr>
          <w:rFonts w:ascii="Times New Roman" w:hAnsi="Times New Roman"/>
          <w:sz w:val="24"/>
          <w:szCs w:val="24"/>
        </w:rPr>
        <w:t>“to call the subject into question had to mean to live it in an experience that might be its real destruction or dissociation, its explosion o</w:t>
      </w:r>
      <w:r w:rsidR="005C6075" w:rsidRPr="00090E4C">
        <w:rPr>
          <w:rFonts w:ascii="Times New Roman" w:hAnsi="Times New Roman"/>
          <w:sz w:val="24"/>
          <w:szCs w:val="24"/>
        </w:rPr>
        <w:t>r upheaval into something radi</w:t>
      </w:r>
      <w:r w:rsidRPr="00090E4C">
        <w:rPr>
          <w:rFonts w:ascii="Times New Roman" w:hAnsi="Times New Roman"/>
          <w:sz w:val="24"/>
          <w:szCs w:val="24"/>
        </w:rPr>
        <w:t xml:space="preserve">cally "other."” </w:t>
      </w:r>
      <w:r w:rsidR="004046EC" w:rsidRPr="00090E4C">
        <w:rPr>
          <w:rFonts w:ascii="Times New Roman" w:hAnsi="Times New Roman"/>
          <w:sz w:val="24"/>
          <w:szCs w:val="24"/>
        </w:rPr>
        <w:t>(</w:t>
      </w:r>
      <w:r w:rsidR="004046EC" w:rsidRPr="00090E4C">
        <w:rPr>
          <w:rFonts w:ascii="Times New Roman" w:hAnsi="Times New Roman"/>
          <w:i/>
          <w:sz w:val="24"/>
          <w:szCs w:val="24"/>
        </w:rPr>
        <w:t>Remarks on Marx</w:t>
      </w:r>
      <w:r w:rsidR="004046EC" w:rsidRPr="00090E4C">
        <w:rPr>
          <w:rFonts w:ascii="Times New Roman" w:hAnsi="Times New Roman"/>
          <w:sz w:val="24"/>
          <w:szCs w:val="24"/>
        </w:rPr>
        <w:t>, 46)</w:t>
      </w:r>
    </w:p>
    <w:p w14:paraId="55C9D3B7" w14:textId="2FA807EB" w:rsidR="00BA71D9" w:rsidRDefault="00780F8B" w:rsidP="004046EC">
      <w:pPr>
        <w:pStyle w:val="NormalWeb"/>
        <w:rPr>
          <w:rFonts w:ascii="Times New Roman" w:hAnsi="Times New Roman"/>
          <w:sz w:val="24"/>
          <w:szCs w:val="24"/>
        </w:rPr>
      </w:pPr>
      <w:r w:rsidRPr="00090E4C">
        <w:rPr>
          <w:rFonts w:ascii="Times New Roman" w:hAnsi="Times New Roman"/>
          <w:sz w:val="24"/>
          <w:szCs w:val="24"/>
        </w:rPr>
        <w:t xml:space="preserve">“What did one find instead in Nietzsche? The idea of discontinuity, the announcement of a "Superman" who would surpass "man." And then in </w:t>
      </w:r>
      <w:proofErr w:type="spellStart"/>
      <w:r w:rsidRPr="00090E4C">
        <w:rPr>
          <w:rFonts w:ascii="Times New Roman" w:hAnsi="Times New Roman"/>
          <w:sz w:val="24"/>
          <w:szCs w:val="24"/>
        </w:rPr>
        <w:t>Bat</w:t>
      </w:r>
      <w:r w:rsidR="004046EC" w:rsidRPr="00090E4C">
        <w:rPr>
          <w:rFonts w:ascii="Times New Roman" w:hAnsi="Times New Roman"/>
          <w:sz w:val="24"/>
          <w:szCs w:val="24"/>
        </w:rPr>
        <w:t>aille</w:t>
      </w:r>
      <w:proofErr w:type="spellEnd"/>
      <w:r w:rsidR="004046EC" w:rsidRPr="00090E4C">
        <w:rPr>
          <w:rFonts w:ascii="Times New Roman" w:hAnsi="Times New Roman"/>
          <w:sz w:val="24"/>
          <w:szCs w:val="24"/>
        </w:rPr>
        <w:t>, the theme of the "limit-</w:t>
      </w:r>
      <w:r w:rsidRPr="00090E4C">
        <w:rPr>
          <w:rFonts w:ascii="Times New Roman" w:hAnsi="Times New Roman"/>
          <w:sz w:val="24"/>
          <w:szCs w:val="24"/>
        </w:rPr>
        <w:t xml:space="preserve">experiences" in which the subject reaches decomposition, leaves itself, at the limits of its own impossibility.” </w:t>
      </w:r>
      <w:r w:rsidR="004046EC" w:rsidRPr="00090E4C">
        <w:rPr>
          <w:rFonts w:ascii="Times New Roman" w:hAnsi="Times New Roman"/>
          <w:sz w:val="24"/>
          <w:szCs w:val="24"/>
        </w:rPr>
        <w:t>(</w:t>
      </w:r>
      <w:r w:rsidR="004046EC" w:rsidRPr="00090E4C">
        <w:rPr>
          <w:rFonts w:ascii="Times New Roman" w:hAnsi="Times New Roman"/>
          <w:i/>
          <w:sz w:val="24"/>
          <w:szCs w:val="24"/>
        </w:rPr>
        <w:t>Remarks on Marx</w:t>
      </w:r>
      <w:r w:rsidR="004046EC" w:rsidRPr="00090E4C">
        <w:rPr>
          <w:rFonts w:ascii="Times New Roman" w:hAnsi="Times New Roman"/>
          <w:sz w:val="24"/>
          <w:szCs w:val="24"/>
        </w:rPr>
        <w:t>, 48)</w:t>
      </w:r>
    </w:p>
    <w:p w14:paraId="15242272" w14:textId="5E8789DB" w:rsidR="00491008" w:rsidRDefault="00067A49" w:rsidP="004046EC">
      <w:pPr>
        <w:pStyle w:val="NormalWeb"/>
        <w:rPr>
          <w:rFonts w:ascii="Times New Roman" w:hAnsi="Times New Roman"/>
          <w:sz w:val="24"/>
          <w:szCs w:val="24"/>
        </w:rPr>
      </w:pPr>
      <w:r>
        <w:rPr>
          <w:rFonts w:ascii="Times New Roman" w:hAnsi="Times New Roman"/>
          <w:sz w:val="24"/>
          <w:szCs w:val="24"/>
        </w:rPr>
        <w:t xml:space="preserve">* * * </w:t>
      </w:r>
    </w:p>
    <w:p w14:paraId="1556069F" w14:textId="77777777" w:rsidR="005733D8" w:rsidRDefault="00067A49" w:rsidP="004046EC">
      <w:pPr>
        <w:pStyle w:val="NormalWeb"/>
        <w:rPr>
          <w:rFonts w:ascii="Times New Roman" w:hAnsi="Times New Roman"/>
          <w:sz w:val="24"/>
          <w:szCs w:val="24"/>
        </w:rPr>
      </w:pPr>
      <w:r>
        <w:rPr>
          <w:rFonts w:ascii="Times New Roman" w:hAnsi="Times New Roman"/>
          <w:sz w:val="24"/>
          <w:szCs w:val="24"/>
        </w:rPr>
        <w:t>I hope that leaves you with a sense of the kind of framework that helps me make sense of some of the occasions where I have pushed through limits</w:t>
      </w:r>
      <w:r w:rsidR="003C7B3E">
        <w:rPr>
          <w:rFonts w:ascii="Times New Roman" w:hAnsi="Times New Roman"/>
          <w:sz w:val="24"/>
          <w:szCs w:val="24"/>
        </w:rPr>
        <w:t>.  You ha</w:t>
      </w:r>
      <w:r>
        <w:rPr>
          <w:rFonts w:ascii="Times New Roman" w:hAnsi="Times New Roman"/>
          <w:sz w:val="24"/>
          <w:szCs w:val="24"/>
        </w:rPr>
        <w:t xml:space="preserve">ve seen me do this </w:t>
      </w:r>
      <w:r w:rsidR="00FA4372">
        <w:rPr>
          <w:rFonts w:ascii="Times New Roman" w:hAnsi="Times New Roman"/>
          <w:sz w:val="24"/>
          <w:szCs w:val="24"/>
        </w:rPr>
        <w:t>often (on the dance floor, on film);</w:t>
      </w:r>
      <w:r>
        <w:rPr>
          <w:rFonts w:ascii="Times New Roman" w:hAnsi="Times New Roman"/>
          <w:sz w:val="24"/>
          <w:szCs w:val="24"/>
        </w:rPr>
        <w:t xml:space="preserve"> you know that this way of living is what means the most to me, and you know how intimately tied into this process Amanda is.  I really look forward to seeing your response.</w:t>
      </w:r>
      <w:r w:rsidR="00FA4372">
        <w:rPr>
          <w:rFonts w:ascii="Times New Roman" w:hAnsi="Times New Roman"/>
          <w:sz w:val="24"/>
          <w:szCs w:val="24"/>
        </w:rPr>
        <w:t xml:space="preserve"> </w:t>
      </w:r>
    </w:p>
    <w:p w14:paraId="222B1214" w14:textId="77777777" w:rsidR="005733D8" w:rsidRDefault="005733D8" w:rsidP="004046EC">
      <w:pPr>
        <w:pStyle w:val="NormalWeb"/>
        <w:rPr>
          <w:rFonts w:ascii="Times New Roman" w:hAnsi="Times New Roman"/>
          <w:sz w:val="24"/>
          <w:szCs w:val="24"/>
        </w:rPr>
      </w:pPr>
    </w:p>
    <w:p w14:paraId="36793F38" w14:textId="2048C144" w:rsidR="00067A49" w:rsidRPr="00090E4C" w:rsidRDefault="00FA4372" w:rsidP="004046EC">
      <w:pPr>
        <w:pStyle w:val="NormalWeb"/>
        <w:rPr>
          <w:rFonts w:ascii="Times New Roman" w:hAnsi="Times New Roman"/>
          <w:sz w:val="24"/>
          <w:szCs w:val="24"/>
        </w:rPr>
      </w:pPr>
      <w:r>
        <w:rPr>
          <w:rFonts w:ascii="Times New Roman" w:hAnsi="Times New Roman"/>
          <w:sz w:val="24"/>
          <w:szCs w:val="24"/>
        </w:rPr>
        <w:t xml:space="preserve">– </w:t>
      </w:r>
      <w:r w:rsidR="00067A49">
        <w:rPr>
          <w:rFonts w:ascii="Times New Roman" w:hAnsi="Times New Roman"/>
          <w:sz w:val="24"/>
          <w:szCs w:val="24"/>
        </w:rPr>
        <w:t>Ivan</w:t>
      </w:r>
      <w:r>
        <w:rPr>
          <w:rFonts w:ascii="Times New Roman" w:hAnsi="Times New Roman"/>
          <w:sz w:val="24"/>
          <w:szCs w:val="24"/>
        </w:rPr>
        <w:t xml:space="preserve"> </w:t>
      </w:r>
      <w:r w:rsidR="00067A49">
        <w:rPr>
          <w:rFonts w:ascii="Times New Roman" w:hAnsi="Times New Roman"/>
          <w:sz w:val="24"/>
          <w:szCs w:val="24"/>
        </w:rPr>
        <w:t xml:space="preserve"> </w:t>
      </w:r>
    </w:p>
    <w:p w14:paraId="7C175DCC" w14:textId="05C98C1E" w:rsidR="00282477" w:rsidRPr="00067A49" w:rsidRDefault="00491008" w:rsidP="00067A49">
      <w:pPr>
        <w:rPr>
          <w:rFonts w:ascii="Times New Roman" w:hAnsi="Times New Roman" w:cs="Times New Roman"/>
        </w:rPr>
      </w:pPr>
      <w:r>
        <w:rPr>
          <w:rFonts w:ascii="Times New Roman" w:hAnsi="Times New Roman" w:cs="Times New Roman"/>
        </w:rPr>
        <w:br w:type="page"/>
      </w:r>
      <w:r w:rsidR="00282477" w:rsidRPr="00090E4C">
        <w:rPr>
          <w:rFonts w:ascii="Times New Roman" w:hAnsi="Times New Roman" w:cs="Times New Roman"/>
          <w:b/>
          <w:bCs/>
          <w:color w:val="222222"/>
          <w:bdr w:val="none" w:sz="0" w:space="0" w:color="auto" w:frame="1"/>
        </w:rPr>
        <w:t>DETRUIS MOI</w:t>
      </w:r>
    </w:p>
    <w:p w14:paraId="155A7D38" w14:textId="77777777" w:rsidR="004105EA" w:rsidRPr="00090E4C" w:rsidRDefault="004105EA" w:rsidP="00282477">
      <w:pPr>
        <w:textAlignment w:val="baseline"/>
        <w:rPr>
          <w:rFonts w:ascii="Times New Roman" w:hAnsi="Times New Roman" w:cs="Times New Roman"/>
          <w:color w:val="222222"/>
        </w:rPr>
      </w:pPr>
    </w:p>
    <w:p w14:paraId="4D413EEB" w14:textId="77777777" w:rsidR="00491008" w:rsidRDefault="00E10996" w:rsidP="00491008">
      <w:pPr>
        <w:spacing w:after="225"/>
        <w:textAlignment w:val="baseline"/>
        <w:rPr>
          <w:rFonts w:ascii="Times New Roman" w:hAnsi="Times New Roman" w:cs="Times New Roman"/>
          <w:color w:val="222222"/>
        </w:rPr>
      </w:pPr>
      <w:proofErr w:type="gramStart"/>
      <w:r w:rsidRPr="00090E4C">
        <w:rPr>
          <w:rFonts w:ascii="Times New Roman" w:hAnsi="Times New Roman" w:cs="Times New Roman"/>
          <w:color w:val="222222"/>
        </w:rPr>
        <w:t>Llandudno, 2011 (2018 edit).</w:t>
      </w:r>
      <w:proofErr w:type="gramEnd"/>
    </w:p>
    <w:p w14:paraId="687C4BC7" w14:textId="5B17A0BA" w:rsidR="00282477" w:rsidRPr="00090E4C" w:rsidRDefault="00282477" w:rsidP="00491008">
      <w:pPr>
        <w:spacing w:after="225"/>
        <w:textAlignment w:val="baseline"/>
        <w:rPr>
          <w:rFonts w:ascii="Times New Roman" w:hAnsi="Times New Roman" w:cs="Times New Roman"/>
          <w:color w:val="222222"/>
        </w:rPr>
      </w:pPr>
      <w:r w:rsidRPr="00090E4C">
        <w:rPr>
          <w:rFonts w:ascii="Times New Roman" w:hAnsi="Times New Roman" w:cs="Times New Roman"/>
          <w:color w:val="222222"/>
        </w:rPr>
        <w:br/>
        <w:t xml:space="preserve">All </w:t>
      </w:r>
      <w:proofErr w:type="gramStart"/>
      <w:r w:rsidRPr="00090E4C">
        <w:rPr>
          <w:rFonts w:ascii="Times New Roman" w:hAnsi="Times New Roman" w:cs="Times New Roman"/>
          <w:color w:val="222222"/>
        </w:rPr>
        <w:t>life-forms</w:t>
      </w:r>
      <w:proofErr w:type="gramEnd"/>
      <w:r w:rsidRPr="00090E4C">
        <w:rPr>
          <w:rFonts w:ascii="Times New Roman" w:hAnsi="Times New Roman" w:cs="Times New Roman"/>
          <w:color w:val="222222"/>
        </w:rPr>
        <w:t xml:space="preserve"> gather at the edge of the sea – creatures that swim, that fly, that crawl, that cling to the rocks among the seaweed. New life was born in the rock pool, scraping its way up the hard surface towards the green hills and then to the grey cities of light. To return to these littoral zones is to revisit the beginnings of life. To survive here is to master binaries: the land and the sea; movement and permanence</w:t>
      </w:r>
      <w:proofErr w:type="gramStart"/>
      <w:r w:rsidRPr="00090E4C">
        <w:rPr>
          <w:rFonts w:ascii="Times New Roman" w:hAnsi="Times New Roman" w:cs="Times New Roman"/>
          <w:color w:val="222222"/>
        </w:rPr>
        <w:t>;</w:t>
      </w:r>
      <w:proofErr w:type="gramEnd"/>
      <w:r w:rsidRPr="00090E4C">
        <w:rPr>
          <w:rFonts w:ascii="Times New Roman" w:hAnsi="Times New Roman" w:cs="Times New Roman"/>
          <w:color w:val="222222"/>
        </w:rPr>
        <w:t xml:space="preserve"> love and pain. She keeps alive by breathing underwater; I remain by throwing myself into the sea to be returned by waves (of love, of pleasure, of desire, of pain). Each time I survive I am stronger and know more. I see her move and I follow. The edges expand, and the void created is filled with new life. Time is kept by the rhythm of the sea - those pulsing movements that start deep below the surface, held inside the dark water until they swell up and burst in waves that grip tight round our wrists, hold our breath, squeeze the life out of us in cries, leave us gasping and amazed that we are still here. It seems that nothing has changed, but each wave is unique. We do not remain the same when one washes over us.</w:t>
      </w:r>
    </w:p>
    <w:p w14:paraId="14EA3CAB" w14:textId="77777777"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 * *</w:t>
      </w:r>
    </w:p>
    <w:p w14:paraId="31E9DB7E" w14:textId="77777777" w:rsidR="000E6309"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You opened my horizons by plunging me into new depths next to the sea. Not by drowning me, by hurting me; by using that pain to push me deep into my body, deep into myself, holding my head under until I am contracting and expanding and do not know which way is up, and can only work it out by moving away from the direction my tears are flowing. You open me by breaking me. I am ready to be destroyed.</w:t>
      </w:r>
    </w:p>
    <w:p w14:paraId="28A56429" w14:textId="77777777" w:rsidR="00C3101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 xml:space="preserve">You took me among the boulders near the shore. I had cut two canes - two sapling branches, one thicker, </w:t>
      </w:r>
      <w:proofErr w:type="gramStart"/>
      <w:r w:rsidRPr="00090E4C">
        <w:rPr>
          <w:rFonts w:ascii="Times New Roman" w:hAnsi="Times New Roman" w:cs="Times New Roman"/>
          <w:color w:val="222222"/>
        </w:rPr>
        <w:t>both</w:t>
      </w:r>
      <w:proofErr w:type="gramEnd"/>
      <w:r w:rsidRPr="00090E4C">
        <w:rPr>
          <w:rFonts w:ascii="Times New Roman" w:hAnsi="Times New Roman" w:cs="Times New Roman"/>
          <w:color w:val="222222"/>
        </w:rPr>
        <w:t xml:space="preserve"> flexible. I knew that you would hurt me with these in ways that I would have to grow to cope with. You put the gag in my mouth, taking away dignified lines of communication; I could now only grunt and moan until you release me. You tie my hands - rough jute around my wrists and elbows cutting into my skin. My veins pump slightly. The way that I am </w:t>
      </w:r>
      <w:proofErr w:type="gramStart"/>
      <w:r w:rsidRPr="00090E4C">
        <w:rPr>
          <w:rFonts w:ascii="Times New Roman" w:hAnsi="Times New Roman" w:cs="Times New Roman"/>
          <w:color w:val="222222"/>
        </w:rPr>
        <w:t>lying</w:t>
      </w:r>
      <w:proofErr w:type="gramEnd"/>
      <w:r w:rsidRPr="00090E4C">
        <w:rPr>
          <w:rFonts w:ascii="Times New Roman" w:hAnsi="Times New Roman" w:cs="Times New Roman"/>
          <w:color w:val="222222"/>
        </w:rPr>
        <w:t xml:space="preserve"> I cannot move my hands to protect myself. I cannot cover my eyes, or wipe the spit or tears or snot from my face. All you will see is my back and my arms, as I hang my head. I lie against the rock, rough enough for me to cling to when I needed support, smooth enough to comfort me when I press myself into it to escape the pain you inflict, still slightly warm from the sun. </w:t>
      </w:r>
    </w:p>
    <w:p w14:paraId="60CC667D" w14:textId="77777777" w:rsidR="00C31017" w:rsidRPr="00090E4C" w:rsidRDefault="00C31017" w:rsidP="00282477">
      <w:pPr>
        <w:textAlignment w:val="baseline"/>
        <w:rPr>
          <w:rFonts w:ascii="Times New Roman" w:hAnsi="Times New Roman" w:cs="Times New Roman"/>
          <w:color w:val="222222"/>
        </w:rPr>
      </w:pPr>
    </w:p>
    <w:p w14:paraId="1C84B070" w14:textId="77777777" w:rsidR="00C3101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I always feel nervous before we start – like it is a game that I am not going to win unless I roll a six. I wonder what my body will be like; I wonder if you will like it. I wonder if I want this as much as I think I do. Then I remember that I always do and I feel warm, like that electric moment just before I touch a body that I have wanted for a long time, and finally that idea is about to become real. My resolution dissolves, as it so often does. I feel my breath change and my body opens for you. I’m caught out again, as I stretch myself before you. I know that you are going to destroy me, again.</w:t>
      </w:r>
    </w:p>
    <w:p w14:paraId="4768D8D0" w14:textId="2971892A"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How do I hold my body so that you want me, but not too much? If it is too much, you will tear me apart. You look at me at those times like you want to eat me. I need you to pity me, not to damage me. Instead of hitting me to take me out of my self-consciousness, you draw my attention to it and make it worse. You make me reflect on my self, on how I hold my body, imagining what you see when you look at me vulnerable in front of you. I cannot melt away to nothingness to avoid you; I will become nothing only after you start. I close my eyes. I cannot bear to be in a place of such beauty and be made to think of myself.</w:t>
      </w:r>
    </w:p>
    <w:p w14:paraId="38E165C6" w14:textId="09D8CB84" w:rsidR="008A75E1"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 xml:space="preserve">You start, punching me like I was punched at school. You are hard with me and I am surprised. What I had imagined was not what I was getting; I already have to cope much more than I was anticipating - when I only thought of the profits, and not of the losses accrued along the way. I have no choice but to let this pain sink into me until I can bear it, until I can feel myself give myself away to you with each blow, stripping me away, but always keeping me present with a rhythm that runs counter to the regular waves lapping the shore. The more you hurt me, the harder it is to bear. But I know that when you stop - when you take up a </w:t>
      </w:r>
      <w:r w:rsidR="00C31017" w:rsidRPr="00090E4C">
        <w:rPr>
          <w:rFonts w:ascii="Times New Roman" w:hAnsi="Times New Roman" w:cs="Times New Roman"/>
          <w:color w:val="222222"/>
        </w:rPr>
        <w:t>branch</w:t>
      </w:r>
      <w:r w:rsidRPr="00090E4C">
        <w:rPr>
          <w:rFonts w:ascii="Times New Roman" w:hAnsi="Times New Roman" w:cs="Times New Roman"/>
          <w:color w:val="222222"/>
        </w:rPr>
        <w:t xml:space="preserve"> - I will be wishing for the return of the heavy thud of</w:t>
      </w:r>
      <w:r w:rsidR="00F019B2">
        <w:rPr>
          <w:rFonts w:ascii="Times New Roman" w:hAnsi="Times New Roman" w:cs="Times New Roman"/>
          <w:color w:val="222222"/>
        </w:rPr>
        <w:t xml:space="preserve"> your fist hard against my ribs</w:t>
      </w:r>
      <w:r w:rsidRPr="00090E4C">
        <w:rPr>
          <w:rFonts w:ascii="Times New Roman" w:hAnsi="Times New Roman" w:cs="Times New Roman"/>
          <w:color w:val="222222"/>
        </w:rPr>
        <w:t xml:space="preserve">. I concentrate, but you break this by hitting me </w:t>
      </w:r>
      <w:r w:rsidR="00C31017" w:rsidRPr="00090E4C">
        <w:rPr>
          <w:rFonts w:ascii="Times New Roman" w:hAnsi="Times New Roman" w:cs="Times New Roman"/>
          <w:color w:val="222222"/>
        </w:rPr>
        <w:t>harder. M</w:t>
      </w:r>
      <w:r w:rsidRPr="00090E4C">
        <w:rPr>
          <w:rFonts w:ascii="Times New Roman" w:hAnsi="Times New Roman" w:cs="Times New Roman"/>
          <w:color w:val="222222"/>
        </w:rPr>
        <w:t>y body is always adapting as it twists under your blows. Not the fluid movements of f</w:t>
      </w:r>
      <w:r w:rsidR="00C31017" w:rsidRPr="00090E4C">
        <w:rPr>
          <w:rFonts w:ascii="Times New Roman" w:hAnsi="Times New Roman" w:cs="Times New Roman"/>
          <w:color w:val="222222"/>
        </w:rPr>
        <w:t xml:space="preserve">ucking or dancing, but the </w:t>
      </w:r>
      <w:proofErr w:type="spellStart"/>
      <w:r w:rsidR="00C31017" w:rsidRPr="00090E4C">
        <w:rPr>
          <w:rFonts w:ascii="Times New Roman" w:hAnsi="Times New Roman" w:cs="Times New Roman"/>
          <w:color w:val="222222"/>
        </w:rPr>
        <w:t>spasm</w:t>
      </w:r>
      <w:r w:rsidRPr="00090E4C">
        <w:rPr>
          <w:rFonts w:ascii="Times New Roman" w:hAnsi="Times New Roman" w:cs="Times New Roman"/>
          <w:color w:val="222222"/>
        </w:rPr>
        <w:t>ic</w:t>
      </w:r>
      <w:proofErr w:type="spellEnd"/>
      <w:r w:rsidRPr="00090E4C">
        <w:rPr>
          <w:rFonts w:ascii="Times New Roman" w:hAnsi="Times New Roman" w:cs="Times New Roman"/>
          <w:color w:val="222222"/>
        </w:rPr>
        <w:t xml:space="preserve"> writhing of my body in pain. The moments between these blows start to stretch out, I feel myself reacting more and more, even muscle making its threshold known. I move to protect myself. I move to distract you. I move because I like to play with the sensations in my body. I move because I want you to find me hot. I move because you make me do it. Sometimes, </w:t>
      </w:r>
      <w:proofErr w:type="gramStart"/>
      <w:r w:rsidRPr="00090E4C">
        <w:rPr>
          <w:rFonts w:ascii="Times New Roman" w:hAnsi="Times New Roman" w:cs="Times New Roman"/>
          <w:color w:val="222222"/>
        </w:rPr>
        <w:t>it is true</w:t>
      </w:r>
      <w:proofErr w:type="gramEnd"/>
      <w:r w:rsidRPr="00090E4C">
        <w:rPr>
          <w:rFonts w:ascii="Times New Roman" w:hAnsi="Times New Roman" w:cs="Times New Roman"/>
          <w:color w:val="222222"/>
        </w:rPr>
        <w:t xml:space="preserve">, </w:t>
      </w:r>
      <w:proofErr w:type="gramStart"/>
      <w:r w:rsidRPr="00090E4C">
        <w:rPr>
          <w:rFonts w:ascii="Times New Roman" w:hAnsi="Times New Roman" w:cs="Times New Roman"/>
          <w:color w:val="222222"/>
        </w:rPr>
        <w:t>I do not flinch</w:t>
      </w:r>
      <w:proofErr w:type="gramEnd"/>
      <w:r w:rsidRPr="00090E4C">
        <w:rPr>
          <w:rFonts w:ascii="Times New Roman" w:hAnsi="Times New Roman" w:cs="Times New Roman"/>
          <w:color w:val="222222"/>
        </w:rPr>
        <w:t>. Today, my body moves to cope with how hard you have started.</w:t>
      </w:r>
    </w:p>
    <w:p w14:paraId="004EF607" w14:textId="01C71DA7"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The thin cane cuts</w:t>
      </w:r>
      <w:r w:rsidR="00C31017" w:rsidRPr="00090E4C">
        <w:rPr>
          <w:rFonts w:ascii="Times New Roman" w:hAnsi="Times New Roman" w:cs="Times New Roman"/>
          <w:color w:val="222222"/>
        </w:rPr>
        <w:t xml:space="preserve"> me</w:t>
      </w:r>
      <w:r w:rsidRPr="00090E4C">
        <w:rPr>
          <w:rFonts w:ascii="Times New Roman" w:hAnsi="Times New Roman" w:cs="Times New Roman"/>
          <w:color w:val="222222"/>
        </w:rPr>
        <w:t>. The bumpy nodes of remnant branches break my red skin and tiny rivulets of blood trickle down my back. You know I am in an agony that intensifies with each blow, stretching my body back until I can lower myself for your cane again. You know that I am trying with everything I have to stay still for you. You know that I want to give this all to you, to have you take the flesh from my carcass. We both know that I cannot do this, so we have to find out how far I can go. To find out exactly how free of this life you will make me when you reduce me to my body. It is now that the tears are flowing. It is now that I start to sob. It is now – as your blows cut up my skin and I pull myself tight to push this pain put of my body, only to be hurt more by your next swing. I get through this. I think of the look on your face, the silent look with which you are regarding me. You are not negotiating new territory with my body - you know well how to read me, and how to push me just further. You do not need me to talk, you only watch. Each hard cut of your cane pushes me deeper under the surfaces of my body into the teeming life that has been trying to evolve out of the darkness. With each lash you reduce me to only what is taking place in this moment. I am disintegrating.</w:t>
      </w:r>
      <w:r w:rsidRPr="00090E4C">
        <w:rPr>
          <w:rFonts w:ascii="Times New Roman" w:hAnsi="Times New Roman" w:cs="Times New Roman"/>
          <w:color w:val="222222"/>
        </w:rPr>
        <w:br/>
      </w:r>
    </w:p>
    <w:p w14:paraId="247C2043" w14:textId="704110D4"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 * *</w:t>
      </w:r>
    </w:p>
    <w:p w14:paraId="0B2F8E41" w14:textId="182D8A9F"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br/>
        <w:t xml:space="preserve">When you stop, I think of myself. My tears. </w:t>
      </w:r>
      <w:proofErr w:type="gramStart"/>
      <w:r w:rsidRPr="00090E4C">
        <w:rPr>
          <w:rFonts w:ascii="Times New Roman" w:hAnsi="Times New Roman" w:cs="Times New Roman"/>
          <w:color w:val="222222"/>
        </w:rPr>
        <w:t>My face streaming with saliva that the gag won’t let me swallow.</w:t>
      </w:r>
      <w:proofErr w:type="gramEnd"/>
      <w:r w:rsidRPr="00090E4C">
        <w:rPr>
          <w:rFonts w:ascii="Times New Roman" w:hAnsi="Times New Roman" w:cs="Times New Roman"/>
          <w:color w:val="222222"/>
        </w:rPr>
        <w:t xml:space="preserve"> I wonder how you can look. You tell me that I am not scared. You tell me that I am in pain, but that I am not fearful of you. You tell me you want to see my fear. You do not really know how close it is to the surface, or that I am not sure which part of me is keeping it from crashing on me. You reassure me, you make me take my breath, </w:t>
      </w:r>
      <w:proofErr w:type="gramStart"/>
      <w:r w:rsidRPr="00090E4C">
        <w:rPr>
          <w:rFonts w:ascii="Times New Roman" w:hAnsi="Times New Roman" w:cs="Times New Roman"/>
          <w:color w:val="222222"/>
        </w:rPr>
        <w:t>you</w:t>
      </w:r>
      <w:proofErr w:type="gramEnd"/>
      <w:r w:rsidRPr="00090E4C">
        <w:rPr>
          <w:rFonts w:ascii="Times New Roman" w:hAnsi="Times New Roman" w:cs="Times New Roman"/>
          <w:color w:val="222222"/>
        </w:rPr>
        <w:t xml:space="preserve"> tell me what you think of me. </w:t>
      </w:r>
      <w:r w:rsidR="00C31017" w:rsidRPr="00090E4C">
        <w:rPr>
          <w:rFonts w:ascii="Times New Roman" w:hAnsi="Times New Roman" w:cs="Times New Roman"/>
          <w:color w:val="222222"/>
        </w:rPr>
        <w:t>You</w:t>
      </w:r>
      <w:r w:rsidRPr="00090E4C">
        <w:rPr>
          <w:rFonts w:ascii="Times New Roman" w:hAnsi="Times New Roman" w:cs="Times New Roman"/>
          <w:color w:val="222222"/>
        </w:rPr>
        <w:t xml:space="preserve"> start to hit me again.</w:t>
      </w:r>
      <w:r w:rsidRPr="00090E4C">
        <w:rPr>
          <w:rFonts w:ascii="Times New Roman" w:hAnsi="Times New Roman" w:cs="Times New Roman"/>
          <w:color w:val="222222"/>
        </w:rPr>
        <w:br/>
      </w:r>
    </w:p>
    <w:p w14:paraId="1EB67D2F" w14:textId="77777777"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 * *</w:t>
      </w:r>
      <w:r w:rsidRPr="00090E4C">
        <w:rPr>
          <w:rFonts w:ascii="Times New Roman" w:hAnsi="Times New Roman" w:cs="Times New Roman"/>
          <w:color w:val="222222"/>
        </w:rPr>
        <w:br/>
      </w:r>
    </w:p>
    <w:p w14:paraId="0A7CAF37" w14:textId="03426E28"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 xml:space="preserve">This bigger cane bends with each blow. It is heavy, wet, </w:t>
      </w:r>
      <w:r w:rsidR="00FF49A9">
        <w:rPr>
          <w:rFonts w:ascii="Times New Roman" w:hAnsi="Times New Roman" w:cs="Times New Roman"/>
          <w:color w:val="222222"/>
        </w:rPr>
        <w:t xml:space="preserve">flexible, </w:t>
      </w:r>
      <w:proofErr w:type="gramStart"/>
      <w:r w:rsidR="00FF49A9">
        <w:rPr>
          <w:rFonts w:ascii="Times New Roman" w:hAnsi="Times New Roman" w:cs="Times New Roman"/>
          <w:color w:val="222222"/>
        </w:rPr>
        <w:t>yet</w:t>
      </w:r>
      <w:proofErr w:type="gramEnd"/>
      <w:r w:rsidR="00FF49A9">
        <w:rPr>
          <w:rFonts w:ascii="Times New Roman" w:hAnsi="Times New Roman" w:cs="Times New Roman"/>
          <w:color w:val="222222"/>
        </w:rPr>
        <w:t xml:space="preserve"> thick enough to bruise</w:t>
      </w:r>
      <w:r w:rsidRPr="00090E4C">
        <w:rPr>
          <w:rFonts w:ascii="Times New Roman" w:hAnsi="Times New Roman" w:cs="Times New Roman"/>
          <w:color w:val="222222"/>
        </w:rPr>
        <w:t xml:space="preserve">. It does not cut open my skin like the thinner one - but the pain is so much more intense. I do not know how many </w:t>
      </w:r>
      <w:r w:rsidR="00FF49A9">
        <w:rPr>
          <w:rFonts w:ascii="Times New Roman" w:hAnsi="Times New Roman" w:cs="Times New Roman"/>
          <w:color w:val="222222"/>
        </w:rPr>
        <w:t>cuts</w:t>
      </w:r>
      <w:r w:rsidRPr="00090E4C">
        <w:rPr>
          <w:rFonts w:ascii="Times New Roman" w:hAnsi="Times New Roman" w:cs="Times New Roman"/>
          <w:color w:val="222222"/>
        </w:rPr>
        <w:t xml:space="preserve"> to expect - at no point do you tell me what you will do. All I know is that this is the point when I started to break. I remember being completely unable to look at the landscape - that its beauty hurt my eyes as much as you hurt my back and that I needed to hide in an ugly darkness in order to escape from pain you were inflicting on me. You stopped and made me look at a point of lichen on the rock. I knew I was breaking and you were holding me there by keeping me in a meditative consciousness. The pain became increasingly unbearable. Crying was not enough to help me. And then, after you had moved position to sit above me on the rock and could hit directly into the uncut parts of my ribs, something strange happened. A tiny bit of warmth from your body seeped into me. On a single point this sensation of utter pain sublimated into an intense sexual pleasure - I was more aroused than I ever thought possible in a state like this, like a blast of poppers through my system I blossomed and writhed as I was giving you my body. I responded to your blows like they were passionate kisses, my body clenched and </w:t>
      </w:r>
      <w:proofErr w:type="spellStart"/>
      <w:r w:rsidRPr="00090E4C">
        <w:rPr>
          <w:rFonts w:ascii="Times New Roman" w:hAnsi="Times New Roman" w:cs="Times New Roman"/>
          <w:color w:val="222222"/>
        </w:rPr>
        <w:t>spasmed</w:t>
      </w:r>
      <w:proofErr w:type="spellEnd"/>
      <w:r w:rsidRPr="00090E4C">
        <w:rPr>
          <w:rFonts w:ascii="Times New Roman" w:hAnsi="Times New Roman" w:cs="Times New Roman"/>
          <w:color w:val="222222"/>
        </w:rPr>
        <w:t xml:space="preserve"> like you were fucking me to my core. And as I passed through this stage of intense, fulfilled desire that accompanied your frenzied blows, my mind opened. You stopped. I stopped. Everything stopped. I had never been so high in my life. This was a pure, intense lucidity, </w:t>
      </w:r>
      <w:proofErr w:type="gramStart"/>
      <w:r w:rsidRPr="00090E4C">
        <w:rPr>
          <w:rFonts w:ascii="Times New Roman" w:hAnsi="Times New Roman" w:cs="Times New Roman"/>
          <w:color w:val="222222"/>
        </w:rPr>
        <w:t>an inkling</w:t>
      </w:r>
      <w:proofErr w:type="gramEnd"/>
      <w:r w:rsidRPr="00090E4C">
        <w:rPr>
          <w:rFonts w:ascii="Times New Roman" w:hAnsi="Times New Roman" w:cs="Times New Roman"/>
          <w:color w:val="222222"/>
        </w:rPr>
        <w:t xml:space="preserve"> that my place in the world made sense – because I was in it, not out of it. I collapsed back in on myself. I told you I could not take any more. I wanted to give you more, but I had nothing left that I could willingly give.</w:t>
      </w:r>
      <w:r w:rsidRPr="00090E4C">
        <w:rPr>
          <w:rFonts w:ascii="Times New Roman" w:hAnsi="Times New Roman" w:cs="Times New Roman"/>
          <w:color w:val="222222"/>
        </w:rPr>
        <w:br/>
      </w:r>
    </w:p>
    <w:p w14:paraId="6702D4E6" w14:textId="77777777" w:rsidR="00282477"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 * *</w:t>
      </w:r>
      <w:r w:rsidRPr="00090E4C">
        <w:rPr>
          <w:rFonts w:ascii="Times New Roman" w:hAnsi="Times New Roman" w:cs="Times New Roman"/>
          <w:color w:val="222222"/>
        </w:rPr>
        <w:br/>
      </w:r>
    </w:p>
    <w:p w14:paraId="0D095245" w14:textId="77777777" w:rsidR="002B75A2" w:rsidRPr="00090E4C" w:rsidRDefault="00282477" w:rsidP="00282477">
      <w:pPr>
        <w:textAlignment w:val="baseline"/>
        <w:rPr>
          <w:rFonts w:ascii="Times New Roman" w:hAnsi="Times New Roman" w:cs="Times New Roman"/>
          <w:color w:val="222222"/>
        </w:rPr>
      </w:pPr>
      <w:r w:rsidRPr="00090E4C">
        <w:rPr>
          <w:rFonts w:ascii="Times New Roman" w:hAnsi="Times New Roman" w:cs="Times New Roman"/>
          <w:color w:val="222222"/>
        </w:rPr>
        <w:t>The minutes that followed are indescribable. Everything was too intense and too perfect. The golden-pink light cut under the clouds and shone off the water. I was warm. I was in ecstasy. You watched me as I could only look at the clouds, or out to sea, or over the hills, my back throbbing, my hands regaining their blood. I was incoherent. I crazily searched for signs for where I had been - a shell I had laid my eyes upon, the piece of lichen that looked back at me like a candy skull. As I sat down, as tears exploded from my eyes and I cried and I laughed and as I came back to earth in your arms, I started to shake. Then it would stop. Then I would reassure you that I felt better than ever. And so I grew to fill these spaces where the edges of my existence had been stretched. This is how you make me every time.</w:t>
      </w:r>
    </w:p>
    <w:p w14:paraId="35D2F6A9" w14:textId="7153C3F5" w:rsidR="005733D8" w:rsidRPr="00C102EA" w:rsidRDefault="00282477" w:rsidP="00C102EA">
      <w:pPr>
        <w:textAlignment w:val="baseline"/>
        <w:rPr>
          <w:rFonts w:ascii="Times New Roman" w:hAnsi="Times New Roman" w:cs="Times New Roman"/>
          <w:color w:val="222222"/>
        </w:rPr>
      </w:pPr>
      <w:r w:rsidRPr="00090E4C">
        <w:rPr>
          <w:rFonts w:ascii="Times New Roman" w:hAnsi="Times New Roman" w:cs="Times New Roman"/>
          <w:color w:val="222222"/>
        </w:rPr>
        <w:br/>
        <w:t>I did not think I could take any more pain than this, but I could. After you had hit me, you cut me. Not a delicate pattern or a long line, but the words </w:t>
      </w:r>
      <w:proofErr w:type="spellStart"/>
      <w:r w:rsidRPr="00090E4C">
        <w:rPr>
          <w:rFonts w:ascii="Times New Roman" w:hAnsi="Times New Roman" w:cs="Times New Roman"/>
          <w:i/>
          <w:iCs/>
          <w:color w:val="222222"/>
          <w:bdr w:val="none" w:sz="0" w:space="0" w:color="auto" w:frame="1"/>
        </w:rPr>
        <w:t>detruis</w:t>
      </w:r>
      <w:proofErr w:type="spellEnd"/>
      <w:r w:rsidRPr="00090E4C">
        <w:rPr>
          <w:rFonts w:ascii="Times New Roman" w:hAnsi="Times New Roman" w:cs="Times New Roman"/>
          <w:i/>
          <w:iCs/>
          <w:color w:val="222222"/>
          <w:bdr w:val="none" w:sz="0" w:space="0" w:color="auto" w:frame="1"/>
        </w:rPr>
        <w:t xml:space="preserve"> </w:t>
      </w:r>
      <w:proofErr w:type="spellStart"/>
      <w:r w:rsidRPr="00090E4C">
        <w:rPr>
          <w:rFonts w:ascii="Times New Roman" w:hAnsi="Times New Roman" w:cs="Times New Roman"/>
          <w:i/>
          <w:iCs/>
          <w:color w:val="222222"/>
          <w:bdr w:val="none" w:sz="0" w:space="0" w:color="auto" w:frame="1"/>
        </w:rPr>
        <w:t>moi</w:t>
      </w:r>
      <w:proofErr w:type="spellEnd"/>
      <w:r w:rsidRPr="00090E4C">
        <w:rPr>
          <w:rFonts w:ascii="Times New Roman" w:hAnsi="Times New Roman" w:cs="Times New Roman"/>
          <w:color w:val="222222"/>
        </w:rPr>
        <w:t xml:space="preserve">. </w:t>
      </w:r>
      <w:r w:rsidR="002B75A2" w:rsidRPr="00090E4C">
        <w:rPr>
          <w:rFonts w:ascii="Times New Roman" w:hAnsi="Times New Roman" w:cs="Times New Roman"/>
          <w:color w:val="222222"/>
        </w:rPr>
        <w:t>You had destroyed me</w:t>
      </w:r>
      <w:r w:rsidR="00821A24">
        <w:rPr>
          <w:rFonts w:ascii="Times New Roman" w:hAnsi="Times New Roman" w:cs="Times New Roman"/>
          <w:color w:val="222222"/>
        </w:rPr>
        <w:t>, taken me out of myself</w:t>
      </w:r>
      <w:r w:rsidRPr="00090E4C">
        <w:rPr>
          <w:rFonts w:ascii="Times New Roman" w:hAnsi="Times New Roman" w:cs="Times New Roman"/>
          <w:color w:val="222222"/>
        </w:rPr>
        <w:t xml:space="preserve">. You broke me down and </w:t>
      </w:r>
      <w:r w:rsidR="002B75A2" w:rsidRPr="00090E4C">
        <w:rPr>
          <w:rFonts w:ascii="Times New Roman" w:hAnsi="Times New Roman" w:cs="Times New Roman"/>
          <w:color w:val="222222"/>
        </w:rPr>
        <w:t>watched what emerged. Through</w:t>
      </w:r>
      <w:r w:rsidRPr="00090E4C">
        <w:rPr>
          <w:rFonts w:ascii="Times New Roman" w:hAnsi="Times New Roman" w:cs="Times New Roman"/>
          <w:color w:val="222222"/>
        </w:rPr>
        <w:t xml:space="preserve"> this pleasure, this pain, this overload of sensations, </w:t>
      </w:r>
      <w:r w:rsidR="002B75A2" w:rsidRPr="00090E4C">
        <w:rPr>
          <w:rFonts w:ascii="Times New Roman" w:hAnsi="Times New Roman" w:cs="Times New Roman"/>
          <w:color w:val="222222"/>
        </w:rPr>
        <w:t>this exploration</w:t>
      </w:r>
      <w:r w:rsidRPr="00090E4C">
        <w:rPr>
          <w:rFonts w:ascii="Times New Roman" w:hAnsi="Times New Roman" w:cs="Times New Roman"/>
          <w:color w:val="222222"/>
        </w:rPr>
        <w:t xml:space="preserve"> the realm of the senses, </w:t>
      </w:r>
      <w:r w:rsidR="002B75A2" w:rsidRPr="00090E4C">
        <w:rPr>
          <w:rFonts w:ascii="Times New Roman" w:hAnsi="Times New Roman" w:cs="Times New Roman"/>
          <w:color w:val="222222"/>
        </w:rPr>
        <w:t>you entered</w:t>
      </w:r>
      <w:r w:rsidRPr="00090E4C">
        <w:rPr>
          <w:rFonts w:ascii="Times New Roman" w:hAnsi="Times New Roman" w:cs="Times New Roman"/>
          <w:color w:val="222222"/>
        </w:rPr>
        <w:t xml:space="preserve"> me directly through my body. All bearings had been lost as I was thrown around in the waves of your desires, lost in the </w:t>
      </w:r>
      <w:r w:rsidR="00B67259" w:rsidRPr="00090E4C">
        <w:rPr>
          <w:rFonts w:ascii="Times New Roman" w:hAnsi="Times New Roman" w:cs="Times New Roman"/>
          <w:color w:val="222222"/>
        </w:rPr>
        <w:t xml:space="preserve">deep </w:t>
      </w:r>
      <w:r w:rsidRPr="00090E4C">
        <w:rPr>
          <w:rFonts w:ascii="Times New Roman" w:hAnsi="Times New Roman" w:cs="Times New Roman"/>
          <w:color w:val="222222"/>
        </w:rPr>
        <w:t>water, not knowing what would wash up on the shores.  Wh</w:t>
      </w:r>
      <w:r w:rsidR="002B75A2" w:rsidRPr="00090E4C">
        <w:rPr>
          <w:rFonts w:ascii="Times New Roman" w:hAnsi="Times New Roman" w:cs="Times New Roman"/>
          <w:color w:val="222222"/>
        </w:rPr>
        <w:t xml:space="preserve">at emerged was a new life </w:t>
      </w:r>
      <w:r w:rsidRPr="00090E4C">
        <w:rPr>
          <w:rFonts w:ascii="Times New Roman" w:hAnsi="Times New Roman" w:cs="Times New Roman"/>
          <w:color w:val="222222"/>
        </w:rPr>
        <w:t>at the edge of the sea.</w:t>
      </w:r>
      <w:r w:rsidR="005733D8">
        <w:rPr>
          <w:rFonts w:ascii="Times New Roman" w:eastAsia="Times New Roman" w:hAnsi="Times New Roman" w:cs="Times New Roman"/>
          <w:color w:val="222222"/>
        </w:rPr>
        <w:br w:type="page"/>
      </w:r>
    </w:p>
    <w:p w14:paraId="2E2F5285" w14:textId="370981A5" w:rsidR="008A75E1" w:rsidRPr="00090E4C" w:rsidRDefault="00C20BAF" w:rsidP="008A75E1">
      <w:pPr>
        <w:rPr>
          <w:rFonts w:ascii="Times New Roman" w:hAnsi="Times New Roman" w:cs="Times New Roman"/>
        </w:rPr>
      </w:pPr>
      <w:r w:rsidRPr="00090E4C">
        <w:rPr>
          <w:rFonts w:ascii="Times New Roman" w:hAnsi="Times New Roman" w:cs="Times New Roman"/>
        </w:rPr>
        <w:t xml:space="preserve">2. </w:t>
      </w:r>
      <w:r w:rsidRPr="00090E4C">
        <w:rPr>
          <w:rFonts w:ascii="Times New Roman" w:hAnsi="Times New Roman" w:cs="Times New Roman"/>
          <w:i/>
        </w:rPr>
        <w:t>Question</w:t>
      </w:r>
    </w:p>
    <w:p w14:paraId="319C99E4" w14:textId="77777777" w:rsidR="008A75E1" w:rsidRPr="00090E4C" w:rsidRDefault="008A75E1" w:rsidP="008A75E1">
      <w:pPr>
        <w:rPr>
          <w:rFonts w:ascii="Times New Roman" w:hAnsi="Times New Roman" w:cs="Times New Roman"/>
        </w:rPr>
      </w:pPr>
    </w:p>
    <w:p w14:paraId="483F4E07" w14:textId="13552240" w:rsidR="008A75E1" w:rsidRPr="00090E4C" w:rsidRDefault="001D6091">
      <w:pPr>
        <w:rPr>
          <w:rFonts w:ascii="Times New Roman" w:hAnsi="Times New Roman" w:cs="Times New Roman"/>
        </w:rPr>
      </w:pPr>
      <w:r>
        <w:rPr>
          <w:rFonts w:ascii="Times New Roman" w:hAnsi="Times New Roman" w:cs="Times New Roman"/>
          <w:i/>
        </w:rPr>
        <w:t>Can</w:t>
      </w:r>
      <w:r w:rsidR="008A75E1" w:rsidRPr="00090E4C">
        <w:rPr>
          <w:rFonts w:ascii="Times New Roman" w:hAnsi="Times New Roman" w:cs="Times New Roman"/>
          <w:i/>
        </w:rPr>
        <w:t xml:space="preserve"> </w:t>
      </w:r>
      <w:r w:rsidR="00CC376A" w:rsidRPr="00090E4C">
        <w:rPr>
          <w:rFonts w:ascii="Times New Roman" w:hAnsi="Times New Roman" w:cs="Times New Roman"/>
          <w:i/>
        </w:rPr>
        <w:t xml:space="preserve">achieving </w:t>
      </w:r>
      <w:r w:rsidR="008A75E1" w:rsidRPr="00090E4C">
        <w:rPr>
          <w:rFonts w:ascii="Times New Roman" w:hAnsi="Times New Roman" w:cs="Times New Roman"/>
          <w:i/>
        </w:rPr>
        <w:t>ecstasy be thought of as a limit experience</w:t>
      </w:r>
      <w:r w:rsidR="008A75E1" w:rsidRPr="00090E4C">
        <w:rPr>
          <w:rFonts w:ascii="Times New Roman" w:hAnsi="Times New Roman" w:cs="Times New Roman"/>
        </w:rPr>
        <w:t xml:space="preserve"> (in </w:t>
      </w:r>
      <w:r w:rsidR="00E85AF1">
        <w:rPr>
          <w:rFonts w:ascii="Times New Roman" w:hAnsi="Times New Roman" w:cs="Times New Roman"/>
        </w:rPr>
        <w:t>the</w:t>
      </w:r>
      <w:r w:rsidR="008A75E1" w:rsidRPr="00090E4C">
        <w:rPr>
          <w:rFonts w:ascii="Times New Roman" w:hAnsi="Times New Roman" w:cs="Times New Roman"/>
        </w:rPr>
        <w:t xml:space="preserve"> sense</w:t>
      </w:r>
      <w:r w:rsidR="00E85AF1">
        <w:rPr>
          <w:rFonts w:ascii="Times New Roman" w:hAnsi="Times New Roman" w:cs="Times New Roman"/>
        </w:rPr>
        <w:t xml:space="preserve"> outlined above</w:t>
      </w:r>
      <w:r w:rsidR="008A75E1" w:rsidRPr="00090E4C">
        <w:rPr>
          <w:rFonts w:ascii="Times New Roman" w:hAnsi="Times New Roman" w:cs="Times New Roman"/>
        </w:rPr>
        <w:t>)?</w:t>
      </w:r>
    </w:p>
    <w:p w14:paraId="5FC87F11" w14:textId="77777777" w:rsidR="008A75E1" w:rsidRPr="00090E4C" w:rsidRDefault="008A75E1">
      <w:pPr>
        <w:rPr>
          <w:rFonts w:ascii="Times New Roman" w:hAnsi="Times New Roman" w:cs="Times New Roman"/>
        </w:rPr>
      </w:pPr>
    </w:p>
    <w:p w14:paraId="3FA1309E" w14:textId="77777777" w:rsidR="008A75E1" w:rsidRPr="00090E4C" w:rsidRDefault="008A75E1">
      <w:pPr>
        <w:rPr>
          <w:rFonts w:ascii="Times New Roman" w:hAnsi="Times New Roman" w:cs="Times New Roman"/>
        </w:rPr>
      </w:pPr>
      <w:r w:rsidRPr="00090E4C">
        <w:rPr>
          <w:rFonts w:ascii="Times New Roman" w:hAnsi="Times New Roman" w:cs="Times New Roman"/>
        </w:rPr>
        <w:t xml:space="preserve">3. </w:t>
      </w:r>
      <w:r w:rsidRPr="00090E4C">
        <w:rPr>
          <w:rFonts w:ascii="Times New Roman" w:hAnsi="Times New Roman" w:cs="Times New Roman"/>
          <w:i/>
        </w:rPr>
        <w:t>Task</w:t>
      </w:r>
    </w:p>
    <w:p w14:paraId="2AF05EFD" w14:textId="77777777" w:rsidR="008A75E1" w:rsidRPr="00090E4C" w:rsidRDefault="008A75E1">
      <w:pPr>
        <w:rPr>
          <w:rFonts w:ascii="Times New Roman" w:hAnsi="Times New Roman" w:cs="Times New Roman"/>
        </w:rPr>
      </w:pPr>
    </w:p>
    <w:p w14:paraId="4002BE7B" w14:textId="3658ECE6" w:rsidR="00CD31DE" w:rsidRPr="00090E4C" w:rsidRDefault="00CD31DE">
      <w:pPr>
        <w:rPr>
          <w:rFonts w:ascii="Times New Roman" w:hAnsi="Times New Roman" w:cs="Times New Roman"/>
        </w:rPr>
      </w:pPr>
      <w:r w:rsidRPr="00090E4C">
        <w:rPr>
          <w:rFonts w:ascii="Times New Roman" w:hAnsi="Times New Roman" w:cs="Times New Roman"/>
        </w:rPr>
        <w:t>For me, the key to movin</w:t>
      </w:r>
      <w:r w:rsidR="00EA2FE3">
        <w:rPr>
          <w:rFonts w:ascii="Times New Roman" w:hAnsi="Times New Roman" w:cs="Times New Roman"/>
        </w:rPr>
        <w:t>g into the ecs</w:t>
      </w:r>
      <w:r w:rsidR="003C7B3E">
        <w:rPr>
          <w:rFonts w:ascii="Times New Roman" w:hAnsi="Times New Roman" w:cs="Times New Roman"/>
        </w:rPr>
        <w:t>t</w:t>
      </w:r>
      <w:r w:rsidR="00EA2FE3">
        <w:rPr>
          <w:rFonts w:ascii="Times New Roman" w:hAnsi="Times New Roman" w:cs="Times New Roman"/>
        </w:rPr>
        <w:t>atic space is repetition.  Repetiti</w:t>
      </w:r>
      <w:r w:rsidRPr="00090E4C">
        <w:rPr>
          <w:rFonts w:ascii="Times New Roman" w:hAnsi="Times New Roman" w:cs="Times New Roman"/>
        </w:rPr>
        <w:t xml:space="preserve">on of movement, when I dance </w:t>
      </w:r>
      <w:r w:rsidR="002A779E">
        <w:rPr>
          <w:rFonts w:ascii="Times New Roman" w:hAnsi="Times New Roman" w:cs="Times New Roman"/>
        </w:rPr>
        <w:t>through to the end of a</w:t>
      </w:r>
      <w:r w:rsidRPr="00090E4C">
        <w:rPr>
          <w:rFonts w:ascii="Times New Roman" w:hAnsi="Times New Roman" w:cs="Times New Roman"/>
        </w:rPr>
        <w:t xml:space="preserve"> </w:t>
      </w:r>
      <w:proofErr w:type="spellStart"/>
      <w:r w:rsidRPr="00090E4C">
        <w:rPr>
          <w:rFonts w:ascii="Times New Roman" w:hAnsi="Times New Roman" w:cs="Times New Roman"/>
        </w:rPr>
        <w:t>Berghain</w:t>
      </w:r>
      <w:proofErr w:type="spellEnd"/>
      <w:r w:rsidR="002A779E">
        <w:rPr>
          <w:rFonts w:ascii="Times New Roman" w:hAnsi="Times New Roman" w:cs="Times New Roman"/>
        </w:rPr>
        <w:t xml:space="preserve"> closing</w:t>
      </w:r>
      <w:r w:rsidRPr="00090E4C">
        <w:rPr>
          <w:rFonts w:ascii="Times New Roman" w:hAnsi="Times New Roman" w:cs="Times New Roman"/>
        </w:rPr>
        <w:t xml:space="preserve">; </w:t>
      </w:r>
      <w:r w:rsidR="00EA2FE3">
        <w:rPr>
          <w:rFonts w:ascii="Times New Roman" w:hAnsi="Times New Roman" w:cs="Times New Roman"/>
        </w:rPr>
        <w:t xml:space="preserve">repetition of </w:t>
      </w:r>
      <w:proofErr w:type="gramStart"/>
      <w:r w:rsidR="00EA2FE3">
        <w:rPr>
          <w:rFonts w:ascii="Times New Roman" w:hAnsi="Times New Roman" w:cs="Times New Roman"/>
        </w:rPr>
        <w:t>breath</w:t>
      </w:r>
      <w:proofErr w:type="gramEnd"/>
      <w:r w:rsidR="00EA2FE3">
        <w:rPr>
          <w:rFonts w:ascii="Times New Roman" w:hAnsi="Times New Roman" w:cs="Times New Roman"/>
        </w:rPr>
        <w:t>, when I pr</w:t>
      </w:r>
      <w:r w:rsidRPr="00090E4C">
        <w:rPr>
          <w:rFonts w:ascii="Times New Roman" w:hAnsi="Times New Roman" w:cs="Times New Roman"/>
        </w:rPr>
        <w:t xml:space="preserve">actice yoga with intent. And </w:t>
      </w:r>
      <w:proofErr w:type="gramStart"/>
      <w:r w:rsidRPr="00090E4C">
        <w:rPr>
          <w:rFonts w:ascii="Times New Roman" w:hAnsi="Times New Roman" w:cs="Times New Roman"/>
        </w:rPr>
        <w:t xml:space="preserve">repetition of intense </w:t>
      </w:r>
      <w:r w:rsidR="00EA2FE3">
        <w:rPr>
          <w:rFonts w:ascii="Times New Roman" w:hAnsi="Times New Roman" w:cs="Times New Roman"/>
        </w:rPr>
        <w:t xml:space="preserve">painful </w:t>
      </w:r>
      <w:r w:rsidRPr="00090E4C">
        <w:rPr>
          <w:rFonts w:ascii="Times New Roman" w:hAnsi="Times New Roman" w:cs="Times New Roman"/>
        </w:rPr>
        <w:t>stimulation – BDSM</w:t>
      </w:r>
      <w:r w:rsidR="001935A8" w:rsidRPr="00090E4C">
        <w:rPr>
          <w:rFonts w:ascii="Times New Roman" w:hAnsi="Times New Roman" w:cs="Times New Roman"/>
        </w:rPr>
        <w:t>,</w:t>
      </w:r>
      <w:r w:rsidRPr="00090E4C">
        <w:rPr>
          <w:rFonts w:ascii="Times New Roman" w:hAnsi="Times New Roman" w:cs="Times New Roman"/>
        </w:rPr>
        <w:t xml:space="preserve"> but also long tattooing sessions</w:t>
      </w:r>
      <w:proofErr w:type="gramEnd"/>
      <w:r w:rsidRPr="00090E4C">
        <w:rPr>
          <w:rFonts w:ascii="Times New Roman" w:hAnsi="Times New Roman" w:cs="Times New Roman"/>
        </w:rPr>
        <w:t>. The blows that fall on me over and over take me into this space</w:t>
      </w:r>
      <w:r w:rsidR="008B2BD7">
        <w:rPr>
          <w:rFonts w:ascii="Times New Roman" w:hAnsi="Times New Roman" w:cs="Times New Roman"/>
        </w:rPr>
        <w:t xml:space="preserve"> – one painful </w:t>
      </w:r>
      <w:r w:rsidR="00D04B4D">
        <w:rPr>
          <w:rFonts w:ascii="Times New Roman" w:hAnsi="Times New Roman" w:cs="Times New Roman"/>
        </w:rPr>
        <w:t>blow</w:t>
      </w:r>
      <w:r w:rsidR="008B2BD7">
        <w:rPr>
          <w:rFonts w:ascii="Times New Roman" w:hAnsi="Times New Roman" w:cs="Times New Roman"/>
        </w:rPr>
        <w:t xml:space="preserve"> would not take me there</w:t>
      </w:r>
      <w:r w:rsidR="005733D8">
        <w:rPr>
          <w:rFonts w:ascii="Times New Roman" w:hAnsi="Times New Roman" w:cs="Times New Roman"/>
        </w:rPr>
        <w:t xml:space="preserve"> any more than one good track or one good asana</w:t>
      </w:r>
      <w:r w:rsidRPr="00090E4C">
        <w:rPr>
          <w:rFonts w:ascii="Times New Roman" w:hAnsi="Times New Roman" w:cs="Times New Roman"/>
        </w:rPr>
        <w:t xml:space="preserve">.  I suspect that ecstasy comes when </w:t>
      </w:r>
      <w:r w:rsidR="001935A8" w:rsidRPr="00090E4C">
        <w:rPr>
          <w:rFonts w:ascii="Times New Roman" w:hAnsi="Times New Roman" w:cs="Times New Roman"/>
        </w:rPr>
        <w:t>a</w:t>
      </w:r>
      <w:r w:rsidRPr="00090E4C">
        <w:rPr>
          <w:rFonts w:ascii="Times New Roman" w:hAnsi="Times New Roman" w:cs="Times New Roman"/>
        </w:rPr>
        <w:t xml:space="preserve"> limit is broken</w:t>
      </w:r>
      <w:r w:rsidR="00D04B4D">
        <w:rPr>
          <w:rFonts w:ascii="Times New Roman" w:hAnsi="Times New Roman" w:cs="Times New Roman"/>
        </w:rPr>
        <w:t>, and that it is necessary to build towards that state</w:t>
      </w:r>
      <w:r w:rsidRPr="00090E4C">
        <w:rPr>
          <w:rFonts w:ascii="Times New Roman" w:hAnsi="Times New Roman" w:cs="Times New Roman"/>
        </w:rPr>
        <w:t xml:space="preserve">.  Anything less than what I have been used to </w:t>
      </w:r>
      <w:proofErr w:type="gramStart"/>
      <w:r w:rsidRPr="00090E4C">
        <w:rPr>
          <w:rFonts w:ascii="Times New Roman" w:hAnsi="Times New Roman" w:cs="Times New Roman"/>
        </w:rPr>
        <w:t>wil</w:t>
      </w:r>
      <w:r w:rsidR="001935A8" w:rsidRPr="00090E4C">
        <w:rPr>
          <w:rFonts w:ascii="Times New Roman" w:hAnsi="Times New Roman" w:cs="Times New Roman"/>
        </w:rPr>
        <w:t>l</w:t>
      </w:r>
      <w:r w:rsidRPr="00090E4C">
        <w:rPr>
          <w:rFonts w:ascii="Times New Roman" w:hAnsi="Times New Roman" w:cs="Times New Roman"/>
        </w:rPr>
        <w:t xml:space="preserve"> not ta</w:t>
      </w:r>
      <w:r w:rsidR="001935A8" w:rsidRPr="00090E4C">
        <w:rPr>
          <w:rFonts w:ascii="Times New Roman" w:hAnsi="Times New Roman" w:cs="Times New Roman"/>
        </w:rPr>
        <w:t>ke me there</w:t>
      </w:r>
      <w:proofErr w:type="gramEnd"/>
      <w:r w:rsidR="001935A8" w:rsidRPr="00090E4C">
        <w:rPr>
          <w:rFonts w:ascii="Times New Roman" w:hAnsi="Times New Roman" w:cs="Times New Roman"/>
        </w:rPr>
        <w:t xml:space="preserve">, </w:t>
      </w:r>
      <w:proofErr w:type="gramStart"/>
      <w:r w:rsidR="001935A8" w:rsidRPr="00090E4C">
        <w:rPr>
          <w:rFonts w:ascii="Times New Roman" w:hAnsi="Times New Roman" w:cs="Times New Roman"/>
        </w:rPr>
        <w:t>will not change me</w:t>
      </w:r>
      <w:proofErr w:type="gramEnd"/>
      <w:r w:rsidRPr="00090E4C">
        <w:rPr>
          <w:rFonts w:ascii="Times New Roman" w:hAnsi="Times New Roman" w:cs="Times New Roman"/>
        </w:rPr>
        <w:t xml:space="preserve">. I need it to be more intense to take me to this higher plane.  </w:t>
      </w:r>
    </w:p>
    <w:p w14:paraId="0726F544" w14:textId="77777777" w:rsidR="001935A8" w:rsidRPr="00090E4C" w:rsidRDefault="001935A8">
      <w:pPr>
        <w:rPr>
          <w:rFonts w:ascii="Times New Roman" w:hAnsi="Times New Roman" w:cs="Times New Roman"/>
        </w:rPr>
      </w:pPr>
    </w:p>
    <w:p w14:paraId="19832C5A" w14:textId="0C84F8F1" w:rsidR="00CC376A" w:rsidRPr="00090E4C" w:rsidRDefault="001935A8">
      <w:pPr>
        <w:rPr>
          <w:rFonts w:ascii="Times New Roman" w:hAnsi="Times New Roman" w:cs="Times New Roman"/>
        </w:rPr>
      </w:pPr>
      <w:r w:rsidRPr="00090E4C">
        <w:rPr>
          <w:rFonts w:ascii="Times New Roman" w:hAnsi="Times New Roman" w:cs="Times New Roman"/>
          <w:i/>
        </w:rPr>
        <w:t xml:space="preserve">The task I set is for you to map the steps along the way to reaching an ecstatic state, </w:t>
      </w:r>
      <w:r w:rsidR="00B91D99">
        <w:rPr>
          <w:rFonts w:ascii="Times New Roman" w:hAnsi="Times New Roman" w:cs="Times New Roman"/>
          <w:i/>
        </w:rPr>
        <w:t>ident</w:t>
      </w:r>
      <w:r w:rsidR="001D6091">
        <w:rPr>
          <w:rFonts w:ascii="Times New Roman" w:hAnsi="Times New Roman" w:cs="Times New Roman"/>
          <w:i/>
        </w:rPr>
        <w:t>i</w:t>
      </w:r>
      <w:r w:rsidR="00B91D99">
        <w:rPr>
          <w:rFonts w:ascii="Times New Roman" w:hAnsi="Times New Roman" w:cs="Times New Roman"/>
          <w:i/>
        </w:rPr>
        <w:t>fying</w:t>
      </w:r>
      <w:r w:rsidRPr="00090E4C">
        <w:rPr>
          <w:rFonts w:ascii="Times New Roman" w:hAnsi="Times New Roman" w:cs="Times New Roman"/>
          <w:i/>
        </w:rPr>
        <w:t xml:space="preserve"> the </w:t>
      </w:r>
      <w:r w:rsidR="002A779E">
        <w:rPr>
          <w:rFonts w:ascii="Times New Roman" w:hAnsi="Times New Roman" w:cs="Times New Roman"/>
          <w:i/>
        </w:rPr>
        <w:t>stages experienced when</w:t>
      </w:r>
      <w:r w:rsidR="005733D8">
        <w:rPr>
          <w:rFonts w:ascii="Times New Roman" w:hAnsi="Times New Roman" w:cs="Times New Roman"/>
          <w:i/>
        </w:rPr>
        <w:t xml:space="preserve"> moving</w:t>
      </w:r>
      <w:r w:rsidRPr="00090E4C">
        <w:rPr>
          <w:rFonts w:ascii="Times New Roman" w:hAnsi="Times New Roman" w:cs="Times New Roman"/>
          <w:i/>
        </w:rPr>
        <w:t xml:space="preserve"> towards the limit which will be pushed through to achieve the ecstatic state.</w:t>
      </w:r>
      <w:r w:rsidRPr="00090E4C">
        <w:rPr>
          <w:rFonts w:ascii="Times New Roman" w:hAnsi="Times New Roman" w:cs="Times New Roman"/>
        </w:rPr>
        <w:t xml:space="preserve"> </w:t>
      </w:r>
    </w:p>
    <w:p w14:paraId="0D10448D" w14:textId="77777777" w:rsidR="00CC376A" w:rsidRPr="00090E4C" w:rsidRDefault="00CC376A">
      <w:pPr>
        <w:rPr>
          <w:rFonts w:ascii="Times New Roman" w:hAnsi="Times New Roman" w:cs="Times New Roman"/>
        </w:rPr>
      </w:pPr>
    </w:p>
    <w:p w14:paraId="7C9BD331" w14:textId="4373B606" w:rsidR="001935A8" w:rsidRPr="00090E4C" w:rsidRDefault="001935A8">
      <w:pPr>
        <w:rPr>
          <w:rFonts w:ascii="Times New Roman" w:hAnsi="Times New Roman" w:cs="Times New Roman"/>
        </w:rPr>
      </w:pPr>
      <w:r w:rsidRPr="00090E4C">
        <w:rPr>
          <w:rFonts w:ascii="Times New Roman" w:hAnsi="Times New Roman" w:cs="Times New Roman"/>
        </w:rPr>
        <w:t xml:space="preserve">How you get to this </w:t>
      </w:r>
      <w:r w:rsidR="00CC376A" w:rsidRPr="00090E4C">
        <w:rPr>
          <w:rFonts w:ascii="Times New Roman" w:hAnsi="Times New Roman" w:cs="Times New Roman"/>
        </w:rPr>
        <w:t xml:space="preserve">ecstatic </w:t>
      </w:r>
      <w:r w:rsidRPr="00090E4C">
        <w:rPr>
          <w:rFonts w:ascii="Times New Roman" w:hAnsi="Times New Roman" w:cs="Times New Roman"/>
        </w:rPr>
        <w:t>state is up to you, although the writing I have provided shows how I have used BDSM in this way. Feel free to have other p</w:t>
      </w:r>
      <w:r w:rsidR="00CC376A" w:rsidRPr="00090E4C">
        <w:rPr>
          <w:rFonts w:ascii="Times New Roman" w:hAnsi="Times New Roman" w:cs="Times New Roman"/>
        </w:rPr>
        <w:t xml:space="preserve">eople help you reach this state. </w:t>
      </w:r>
    </w:p>
    <w:p w14:paraId="46DEC8D6" w14:textId="77777777" w:rsidR="00CD31DE" w:rsidRPr="00090E4C" w:rsidRDefault="00CD31DE">
      <w:pPr>
        <w:rPr>
          <w:rFonts w:ascii="Times New Roman" w:hAnsi="Times New Roman" w:cs="Times New Roman"/>
        </w:rPr>
      </w:pPr>
      <w:bookmarkStart w:id="0" w:name="_GoBack"/>
      <w:bookmarkEnd w:id="0"/>
    </w:p>
    <w:p w14:paraId="6278C9AE" w14:textId="77777777" w:rsidR="008A75E1" w:rsidRPr="00090E4C" w:rsidRDefault="008A75E1">
      <w:pPr>
        <w:rPr>
          <w:rFonts w:ascii="Times New Roman" w:hAnsi="Times New Roman" w:cs="Times New Roman"/>
        </w:rPr>
      </w:pPr>
    </w:p>
    <w:p w14:paraId="4EDDF3C6" w14:textId="6CADCB1D" w:rsidR="002257F7" w:rsidRDefault="002257F7">
      <w:pPr>
        <w:rPr>
          <w:rFonts w:ascii="Times New Roman" w:hAnsi="Times New Roman" w:cs="Times New Roman"/>
        </w:rPr>
      </w:pPr>
      <w:r>
        <w:rPr>
          <w:rFonts w:ascii="Times New Roman" w:hAnsi="Times New Roman" w:cs="Times New Roman"/>
        </w:rPr>
        <w:br w:type="page"/>
      </w:r>
    </w:p>
    <w:p w14:paraId="7B64B8D1" w14:textId="33DDCB6C" w:rsidR="008A75E1" w:rsidRPr="00090E4C" w:rsidRDefault="008A75E1">
      <w:pPr>
        <w:rPr>
          <w:rFonts w:ascii="Times New Roman" w:hAnsi="Times New Roman" w:cs="Times New Roman"/>
        </w:rPr>
      </w:pPr>
      <w:r w:rsidRPr="00090E4C">
        <w:rPr>
          <w:rFonts w:ascii="Times New Roman" w:hAnsi="Times New Roman" w:cs="Times New Roman"/>
        </w:rPr>
        <w:t xml:space="preserve">4. </w:t>
      </w:r>
      <w:r w:rsidRPr="00090E4C">
        <w:rPr>
          <w:rFonts w:ascii="Times New Roman" w:hAnsi="Times New Roman" w:cs="Times New Roman"/>
          <w:i/>
        </w:rPr>
        <w:t>Blurb</w:t>
      </w:r>
    </w:p>
    <w:p w14:paraId="11C022B5" w14:textId="77777777" w:rsidR="008A75E1" w:rsidRPr="00090E4C" w:rsidRDefault="008A75E1">
      <w:pPr>
        <w:rPr>
          <w:rFonts w:ascii="Times New Roman" w:hAnsi="Times New Roman" w:cs="Times New Roman"/>
        </w:rPr>
      </w:pPr>
    </w:p>
    <w:p w14:paraId="699C69E1" w14:textId="62131958" w:rsidR="00777637" w:rsidRPr="00090E4C" w:rsidRDefault="000A0A4A">
      <w:pPr>
        <w:rPr>
          <w:rFonts w:ascii="Times New Roman" w:hAnsi="Times New Roman" w:cs="Times New Roman"/>
        </w:rPr>
      </w:pPr>
      <w:r w:rsidRPr="00090E4C">
        <w:rPr>
          <w:rFonts w:ascii="Times New Roman" w:hAnsi="Times New Roman" w:cs="Times New Roman"/>
          <w:color w:val="000000" w:themeColor="text1"/>
        </w:rPr>
        <w:t>Ivan Crozier</w:t>
      </w:r>
    </w:p>
    <w:p w14:paraId="3096C1E5" w14:textId="77777777" w:rsidR="00777637" w:rsidRPr="00090E4C" w:rsidRDefault="00777637" w:rsidP="000E6309">
      <w:pPr>
        <w:jc w:val="both"/>
        <w:rPr>
          <w:rFonts w:ascii="Times New Roman" w:hAnsi="Times New Roman" w:cs="Times New Roman"/>
          <w:color w:val="000000" w:themeColor="text1"/>
        </w:rPr>
      </w:pPr>
    </w:p>
    <w:p w14:paraId="229929E9" w14:textId="2AC1A42C" w:rsidR="000A0A4A" w:rsidRPr="00090E4C" w:rsidRDefault="00777637" w:rsidP="000E6309">
      <w:pPr>
        <w:jc w:val="both"/>
        <w:rPr>
          <w:rFonts w:ascii="Times New Roman" w:eastAsia="Times New Roman" w:hAnsi="Times New Roman" w:cs="Times New Roman"/>
          <w:color w:val="000000" w:themeColor="text1"/>
        </w:rPr>
      </w:pPr>
      <w:r w:rsidRPr="00090E4C">
        <w:rPr>
          <w:rFonts w:ascii="Times New Roman" w:hAnsi="Times New Roman" w:cs="Times New Roman"/>
          <w:color w:val="000000" w:themeColor="text1"/>
        </w:rPr>
        <w:t>I</w:t>
      </w:r>
      <w:r w:rsidR="000A0A4A" w:rsidRPr="00090E4C">
        <w:rPr>
          <w:rFonts w:ascii="Times New Roman" w:hAnsi="Times New Roman" w:cs="Times New Roman"/>
          <w:color w:val="000000" w:themeColor="text1"/>
        </w:rPr>
        <w:t xml:space="preserve"> was </w:t>
      </w:r>
      <w:r w:rsidR="00F1260C" w:rsidRPr="00090E4C">
        <w:rPr>
          <w:rFonts w:ascii="Times New Roman" w:eastAsia="Times New Roman" w:hAnsi="Times New Roman" w:cs="Times New Roman"/>
          <w:color w:val="000000" w:themeColor="text1"/>
          <w:shd w:val="clear" w:color="auto" w:fill="F8F8F8"/>
        </w:rPr>
        <w:t xml:space="preserve">an Associate Professor and Australian Research Council Future Fellow at the History Department of Sydney University (2012-2017), prior to which </w:t>
      </w:r>
      <w:r w:rsidRPr="00090E4C">
        <w:rPr>
          <w:rFonts w:ascii="Times New Roman" w:eastAsia="Times New Roman" w:hAnsi="Times New Roman" w:cs="Times New Roman"/>
          <w:color w:val="000000" w:themeColor="text1"/>
          <w:shd w:val="clear" w:color="auto" w:fill="F8F8F8"/>
        </w:rPr>
        <w:t>I</w:t>
      </w:r>
      <w:r w:rsidR="00F1260C" w:rsidRPr="00090E4C">
        <w:rPr>
          <w:rFonts w:ascii="Times New Roman" w:eastAsia="Times New Roman" w:hAnsi="Times New Roman" w:cs="Times New Roman"/>
          <w:color w:val="000000" w:themeColor="text1"/>
          <w:shd w:val="clear" w:color="auto" w:fill="F8F8F8"/>
        </w:rPr>
        <w:t xml:space="preserve"> was a senior lecturer in the Science Studies Unit of the Science, Technology, Innovation and Development subject group at the University of Edinburgh, UK (2003-2012), where </w:t>
      </w:r>
      <w:r w:rsidRPr="00090E4C">
        <w:rPr>
          <w:rFonts w:ascii="Times New Roman" w:eastAsia="Times New Roman" w:hAnsi="Times New Roman" w:cs="Times New Roman"/>
          <w:color w:val="000000" w:themeColor="text1"/>
          <w:shd w:val="clear" w:color="auto" w:fill="F8F8F8"/>
        </w:rPr>
        <w:t>I</w:t>
      </w:r>
      <w:r w:rsidR="00F1260C" w:rsidRPr="00090E4C">
        <w:rPr>
          <w:rFonts w:ascii="Times New Roman" w:eastAsia="Times New Roman" w:hAnsi="Times New Roman" w:cs="Times New Roman"/>
          <w:color w:val="000000" w:themeColor="text1"/>
          <w:shd w:val="clear" w:color="auto" w:fill="F8F8F8"/>
        </w:rPr>
        <w:t xml:space="preserve"> taught history of the human sciences and Sociology of Scientific Knowledge. Previously </w:t>
      </w:r>
      <w:r w:rsidR="00012B62" w:rsidRPr="00090E4C">
        <w:rPr>
          <w:rFonts w:ascii="Times New Roman" w:eastAsia="Times New Roman" w:hAnsi="Times New Roman" w:cs="Times New Roman"/>
          <w:color w:val="000000" w:themeColor="text1"/>
          <w:shd w:val="clear" w:color="auto" w:fill="F8F8F8"/>
        </w:rPr>
        <w:t>I</w:t>
      </w:r>
      <w:r w:rsidR="00F1260C" w:rsidRPr="00090E4C">
        <w:rPr>
          <w:rFonts w:ascii="Times New Roman" w:eastAsia="Times New Roman" w:hAnsi="Times New Roman" w:cs="Times New Roman"/>
          <w:color w:val="000000" w:themeColor="text1"/>
          <w:shd w:val="clear" w:color="auto" w:fill="F8F8F8"/>
        </w:rPr>
        <w:t xml:space="preserve"> was </w:t>
      </w:r>
      <w:r w:rsidR="001D6091">
        <w:rPr>
          <w:rFonts w:ascii="Times New Roman" w:eastAsia="Times New Roman" w:hAnsi="Times New Roman" w:cs="Times New Roman"/>
          <w:color w:val="000000" w:themeColor="text1"/>
          <w:shd w:val="clear" w:color="auto" w:fill="F8F8F8"/>
        </w:rPr>
        <w:t>a Post-Doctoral Research Fellow in the</w:t>
      </w:r>
      <w:r w:rsidR="00F1260C" w:rsidRPr="00090E4C">
        <w:rPr>
          <w:rFonts w:ascii="Times New Roman" w:eastAsia="Times New Roman" w:hAnsi="Times New Roman" w:cs="Times New Roman"/>
          <w:color w:val="000000" w:themeColor="text1"/>
          <w:shd w:val="clear" w:color="auto" w:fill="F8F8F8"/>
        </w:rPr>
        <w:t xml:space="preserve"> </w:t>
      </w:r>
      <w:proofErr w:type="spellStart"/>
      <w:r w:rsidR="00F1260C" w:rsidRPr="00090E4C">
        <w:rPr>
          <w:rFonts w:ascii="Times New Roman" w:eastAsia="Times New Roman" w:hAnsi="Times New Roman" w:cs="Times New Roman"/>
          <w:color w:val="000000" w:themeColor="text1"/>
          <w:shd w:val="clear" w:color="auto" w:fill="F8F8F8"/>
        </w:rPr>
        <w:t>Wellcome</w:t>
      </w:r>
      <w:proofErr w:type="spellEnd"/>
      <w:r w:rsidR="00F1260C" w:rsidRPr="00090E4C">
        <w:rPr>
          <w:rFonts w:ascii="Times New Roman" w:eastAsia="Times New Roman" w:hAnsi="Times New Roman" w:cs="Times New Roman"/>
          <w:color w:val="000000" w:themeColor="text1"/>
          <w:shd w:val="clear" w:color="auto" w:fill="F8F8F8"/>
        </w:rPr>
        <w:t xml:space="preserve"> Trust Centre for the History of Medicine at University College, London (2000-2003), before which </w:t>
      </w:r>
      <w:r w:rsidRPr="00090E4C">
        <w:rPr>
          <w:rFonts w:ascii="Times New Roman" w:eastAsia="Times New Roman" w:hAnsi="Times New Roman" w:cs="Times New Roman"/>
          <w:color w:val="000000" w:themeColor="text1"/>
          <w:shd w:val="clear" w:color="auto" w:fill="F8F8F8"/>
        </w:rPr>
        <w:t>I l</w:t>
      </w:r>
      <w:r w:rsidR="00F1260C" w:rsidRPr="00090E4C">
        <w:rPr>
          <w:rFonts w:ascii="Times New Roman" w:eastAsia="Times New Roman" w:hAnsi="Times New Roman" w:cs="Times New Roman"/>
          <w:color w:val="000000" w:themeColor="text1"/>
          <w:shd w:val="clear" w:color="auto" w:fill="F8F8F8"/>
        </w:rPr>
        <w:t xml:space="preserve">ectured in the Unit for the History and Philosophy of Science, Sydney University (1999-2000). </w:t>
      </w:r>
      <w:r w:rsidRPr="00090E4C">
        <w:rPr>
          <w:rFonts w:ascii="Times New Roman" w:eastAsia="Times New Roman" w:hAnsi="Times New Roman" w:cs="Times New Roman"/>
          <w:color w:val="000000" w:themeColor="text1"/>
          <w:shd w:val="clear" w:color="auto" w:fill="F8F8F8"/>
        </w:rPr>
        <w:t>I have</w:t>
      </w:r>
      <w:r w:rsidR="00F1260C" w:rsidRPr="00090E4C">
        <w:rPr>
          <w:rFonts w:ascii="Times New Roman" w:eastAsia="Times New Roman" w:hAnsi="Times New Roman" w:cs="Times New Roman"/>
          <w:color w:val="000000" w:themeColor="text1"/>
          <w:shd w:val="clear" w:color="auto" w:fill="F8F8F8"/>
        </w:rPr>
        <w:t xml:space="preserve"> also been: Senior Visiting Research Fellow, </w:t>
      </w:r>
      <w:proofErr w:type="spellStart"/>
      <w:r w:rsidR="00F1260C" w:rsidRPr="00090E4C">
        <w:rPr>
          <w:rFonts w:ascii="Times New Roman" w:eastAsia="Times New Roman" w:hAnsi="Times New Roman" w:cs="Times New Roman"/>
          <w:color w:val="000000" w:themeColor="text1"/>
          <w:shd w:val="clear" w:color="auto" w:fill="F8F8F8"/>
        </w:rPr>
        <w:t>Tembusu</w:t>
      </w:r>
      <w:proofErr w:type="spellEnd"/>
      <w:r w:rsidR="00F1260C" w:rsidRPr="00090E4C">
        <w:rPr>
          <w:rFonts w:ascii="Times New Roman" w:eastAsia="Times New Roman" w:hAnsi="Times New Roman" w:cs="Times New Roman"/>
          <w:color w:val="000000" w:themeColor="text1"/>
          <w:shd w:val="clear" w:color="auto" w:fill="F8F8F8"/>
        </w:rPr>
        <w:t xml:space="preserve"> College and the Asia Research Institute, National U</w:t>
      </w:r>
      <w:r w:rsidR="00012B62" w:rsidRPr="00090E4C">
        <w:rPr>
          <w:rFonts w:ascii="Times New Roman" w:eastAsia="Times New Roman" w:hAnsi="Times New Roman" w:cs="Times New Roman"/>
          <w:color w:val="000000" w:themeColor="text1"/>
          <w:shd w:val="clear" w:color="auto" w:fill="F8F8F8"/>
        </w:rPr>
        <w:t>niversity of Singapore (2012), </w:t>
      </w:r>
      <w:r w:rsidR="00F1260C" w:rsidRPr="00090E4C">
        <w:rPr>
          <w:rFonts w:ascii="Times New Roman" w:eastAsia="Times New Roman" w:hAnsi="Times New Roman" w:cs="Times New Roman"/>
          <w:color w:val="000000" w:themeColor="text1"/>
          <w:shd w:val="clear" w:color="auto" w:fill="F8F8F8"/>
        </w:rPr>
        <w:t xml:space="preserve">Visiting Professor, Department of Psychiatry, Universidad de Antioquia, Medellin, Colombia (2009), Parsons Visiting Fellow, University of Sydney Law School (2009), Visiting Fellow, Centre for the History of European Discourses, University of Queensland (2009), </w:t>
      </w:r>
      <w:proofErr w:type="spellStart"/>
      <w:r w:rsidR="00F1260C" w:rsidRPr="00090E4C">
        <w:rPr>
          <w:rFonts w:ascii="Times New Roman" w:eastAsia="Times New Roman" w:hAnsi="Times New Roman" w:cs="Times New Roman"/>
          <w:color w:val="000000" w:themeColor="text1"/>
          <w:shd w:val="clear" w:color="auto" w:fill="F8F8F8"/>
        </w:rPr>
        <w:t>Gästforskare</w:t>
      </w:r>
      <w:proofErr w:type="spellEnd"/>
      <w:r w:rsidR="00F1260C" w:rsidRPr="00090E4C">
        <w:rPr>
          <w:rFonts w:ascii="Times New Roman" w:eastAsia="Times New Roman" w:hAnsi="Times New Roman" w:cs="Times New Roman"/>
          <w:color w:val="000000" w:themeColor="text1"/>
          <w:shd w:val="clear" w:color="auto" w:fill="F8F8F8"/>
        </w:rPr>
        <w:t xml:space="preserve"> [visiting researcher], Department of Historical Studies, </w:t>
      </w:r>
      <w:proofErr w:type="spellStart"/>
      <w:r w:rsidR="00F1260C" w:rsidRPr="00090E4C">
        <w:rPr>
          <w:rFonts w:ascii="Times New Roman" w:eastAsia="Times New Roman" w:hAnsi="Times New Roman" w:cs="Times New Roman"/>
          <w:color w:val="000000" w:themeColor="text1"/>
          <w:shd w:val="clear" w:color="auto" w:fill="F8F8F8"/>
        </w:rPr>
        <w:t>Umeå</w:t>
      </w:r>
      <w:proofErr w:type="spellEnd"/>
      <w:r w:rsidR="00F1260C" w:rsidRPr="00090E4C">
        <w:rPr>
          <w:rFonts w:ascii="Times New Roman" w:eastAsia="Times New Roman" w:hAnsi="Times New Roman" w:cs="Times New Roman"/>
          <w:color w:val="000000" w:themeColor="text1"/>
          <w:shd w:val="clear" w:color="auto" w:fill="F8F8F8"/>
        </w:rPr>
        <w:t xml:space="preserve"> University, Sweden (2006), Visiting Researcher, Royal Society of Edinburgh/Polish Academy of Sciences Academic Exchange Programme 2005), Visiting Research Fellow, Harry Ransom Humanities Research Unit, University of Texas, Austin (2002) and Visiting Research Fellow, Medical Humanities Institute, University of Texas Medical Branch, Galveston (2001).</w:t>
      </w:r>
      <w:r w:rsidR="000A0A4A" w:rsidRPr="00090E4C">
        <w:rPr>
          <w:rFonts w:ascii="Times New Roman" w:hAnsi="Times New Roman" w:cs="Times New Roman"/>
        </w:rPr>
        <w:t xml:space="preserve"> </w:t>
      </w:r>
      <w:r w:rsidRPr="00090E4C">
        <w:rPr>
          <w:rFonts w:ascii="Times New Roman" w:hAnsi="Times New Roman" w:cs="Times New Roman"/>
        </w:rPr>
        <w:t>My</w:t>
      </w:r>
      <w:r w:rsidR="000A0A4A" w:rsidRPr="00090E4C">
        <w:rPr>
          <w:rFonts w:ascii="Times New Roman" w:hAnsi="Times New Roman" w:cs="Times New Roman"/>
        </w:rPr>
        <w:t xml:space="preserve"> work has been published in many </w:t>
      </w:r>
      <w:r w:rsidR="00635343" w:rsidRPr="00090E4C">
        <w:rPr>
          <w:rFonts w:ascii="Times New Roman" w:hAnsi="Times New Roman" w:cs="Times New Roman"/>
        </w:rPr>
        <w:t xml:space="preserve">academic </w:t>
      </w:r>
      <w:r w:rsidR="000A0A4A" w:rsidRPr="00090E4C">
        <w:rPr>
          <w:rFonts w:ascii="Times New Roman" w:hAnsi="Times New Roman" w:cs="Times New Roman"/>
        </w:rPr>
        <w:t xml:space="preserve">journals, including </w:t>
      </w:r>
      <w:r w:rsidR="000A0A4A" w:rsidRPr="00090E4C">
        <w:rPr>
          <w:rFonts w:ascii="Times New Roman" w:hAnsi="Times New Roman" w:cs="Times New Roman"/>
          <w:i/>
        </w:rPr>
        <w:t>History of Psychiatry</w:t>
      </w:r>
      <w:r w:rsidR="000A0A4A" w:rsidRPr="00090E4C">
        <w:rPr>
          <w:rFonts w:ascii="Times New Roman" w:hAnsi="Times New Roman" w:cs="Times New Roman"/>
        </w:rPr>
        <w:t xml:space="preserve">, </w:t>
      </w:r>
      <w:r w:rsidR="000A0A4A" w:rsidRPr="00090E4C">
        <w:rPr>
          <w:rFonts w:ascii="Times New Roman" w:hAnsi="Times New Roman" w:cs="Times New Roman"/>
          <w:i/>
        </w:rPr>
        <w:t>Journal for the History of Sexuality, Medical History, History of Science</w:t>
      </w:r>
      <w:r w:rsidR="000A0A4A" w:rsidRPr="00090E4C">
        <w:rPr>
          <w:rFonts w:ascii="Times New Roman" w:hAnsi="Times New Roman" w:cs="Times New Roman"/>
        </w:rPr>
        <w:t xml:space="preserve">, and the </w:t>
      </w:r>
      <w:r w:rsidR="000A0A4A" w:rsidRPr="00090E4C">
        <w:rPr>
          <w:rFonts w:ascii="Times New Roman" w:hAnsi="Times New Roman" w:cs="Times New Roman"/>
          <w:i/>
        </w:rPr>
        <w:t>Times Literary Supplement</w:t>
      </w:r>
      <w:r w:rsidR="000A0A4A" w:rsidRPr="00090E4C">
        <w:rPr>
          <w:rFonts w:ascii="Times New Roman" w:hAnsi="Times New Roman" w:cs="Times New Roman"/>
        </w:rPr>
        <w:t xml:space="preserve">. </w:t>
      </w:r>
      <w:r w:rsidR="00635343" w:rsidRPr="00090E4C">
        <w:rPr>
          <w:rFonts w:ascii="Times New Roman" w:hAnsi="Times New Roman" w:cs="Times New Roman"/>
        </w:rPr>
        <w:t>Some of m</w:t>
      </w:r>
      <w:r w:rsidR="00012B62" w:rsidRPr="00090E4C">
        <w:rPr>
          <w:rFonts w:ascii="Times New Roman" w:hAnsi="Times New Roman" w:cs="Times New Roman"/>
        </w:rPr>
        <w:t>y</w:t>
      </w:r>
      <w:r w:rsidR="00F1260C" w:rsidRPr="00090E4C">
        <w:rPr>
          <w:rFonts w:ascii="Times New Roman" w:hAnsi="Times New Roman" w:cs="Times New Roman"/>
        </w:rPr>
        <w:t xml:space="preserve"> work can be found here: https://independent.academia.edu/IvanCrozier</w:t>
      </w:r>
    </w:p>
    <w:p w14:paraId="68E9A091" w14:textId="77777777" w:rsidR="000A0A4A" w:rsidRPr="00090E4C" w:rsidRDefault="000A0A4A">
      <w:pPr>
        <w:rPr>
          <w:rFonts w:ascii="Times New Roman" w:hAnsi="Times New Roman" w:cs="Times New Roman"/>
        </w:rPr>
      </w:pPr>
    </w:p>
    <w:p w14:paraId="65C1BB1B" w14:textId="09ABA8FA" w:rsidR="00BA71D9" w:rsidRPr="00090E4C" w:rsidRDefault="00635343">
      <w:pPr>
        <w:rPr>
          <w:rFonts w:ascii="Times New Roman" w:hAnsi="Times New Roman" w:cs="Times New Roman"/>
        </w:rPr>
      </w:pPr>
      <w:r w:rsidRPr="00090E4C">
        <w:rPr>
          <w:rFonts w:ascii="Times New Roman" w:hAnsi="Times New Roman" w:cs="Times New Roman"/>
        </w:rPr>
        <w:t>I</w:t>
      </w:r>
      <w:r w:rsidR="00F1260C" w:rsidRPr="00090E4C">
        <w:rPr>
          <w:rFonts w:ascii="Times New Roman" w:hAnsi="Times New Roman" w:cs="Times New Roman"/>
        </w:rPr>
        <w:t>n October 2017, I</w:t>
      </w:r>
      <w:r w:rsidR="000A0A4A" w:rsidRPr="00090E4C">
        <w:rPr>
          <w:rFonts w:ascii="Times New Roman" w:hAnsi="Times New Roman" w:cs="Times New Roman"/>
        </w:rPr>
        <w:t xml:space="preserve"> left </w:t>
      </w:r>
      <w:r w:rsidR="00F1260C" w:rsidRPr="00090E4C">
        <w:rPr>
          <w:rFonts w:ascii="Times New Roman" w:hAnsi="Times New Roman" w:cs="Times New Roman"/>
        </w:rPr>
        <w:t>academia</w:t>
      </w:r>
      <w:r w:rsidR="00CC376A" w:rsidRPr="00090E4C">
        <w:rPr>
          <w:rFonts w:ascii="Times New Roman" w:hAnsi="Times New Roman" w:cs="Times New Roman"/>
        </w:rPr>
        <w:t xml:space="preserve"> for personal and political reasons, and</w:t>
      </w:r>
      <w:r w:rsidRPr="00090E4C">
        <w:rPr>
          <w:rFonts w:ascii="Times New Roman" w:hAnsi="Times New Roman" w:cs="Times New Roman"/>
        </w:rPr>
        <w:t xml:space="preserve"> am now </w:t>
      </w:r>
      <w:r w:rsidR="000A0A4A" w:rsidRPr="00090E4C">
        <w:rPr>
          <w:rFonts w:ascii="Times New Roman" w:hAnsi="Times New Roman" w:cs="Times New Roman"/>
        </w:rPr>
        <w:t xml:space="preserve">a cook in a queer café in Sydney, but </w:t>
      </w:r>
      <w:r w:rsidR="00F1260C" w:rsidRPr="00090E4C">
        <w:rPr>
          <w:rFonts w:ascii="Times New Roman" w:hAnsi="Times New Roman" w:cs="Times New Roman"/>
        </w:rPr>
        <w:t>I am</w:t>
      </w:r>
      <w:r w:rsidR="000A0A4A" w:rsidRPr="00090E4C">
        <w:rPr>
          <w:rFonts w:ascii="Times New Roman" w:hAnsi="Times New Roman" w:cs="Times New Roman"/>
        </w:rPr>
        <w:t xml:space="preserve"> keen to draw on </w:t>
      </w:r>
      <w:r w:rsidR="00CC376A" w:rsidRPr="00090E4C">
        <w:rPr>
          <w:rFonts w:ascii="Times New Roman" w:hAnsi="Times New Roman" w:cs="Times New Roman"/>
        </w:rPr>
        <w:t xml:space="preserve">my extensive </w:t>
      </w:r>
      <w:r w:rsidR="00F1260C" w:rsidRPr="00090E4C">
        <w:rPr>
          <w:rFonts w:ascii="Times New Roman" w:hAnsi="Times New Roman" w:cs="Times New Roman"/>
        </w:rPr>
        <w:t>knowledge of the history</w:t>
      </w:r>
      <w:r w:rsidR="004F5574" w:rsidRPr="00090E4C">
        <w:rPr>
          <w:rFonts w:ascii="Times New Roman" w:hAnsi="Times New Roman" w:cs="Times New Roman"/>
        </w:rPr>
        <w:t xml:space="preserve"> of sexuality, psy</w:t>
      </w:r>
      <w:r w:rsidR="00F1260C" w:rsidRPr="00090E4C">
        <w:rPr>
          <w:rFonts w:ascii="Times New Roman" w:hAnsi="Times New Roman" w:cs="Times New Roman"/>
        </w:rPr>
        <w:t>chiatry an</w:t>
      </w:r>
      <w:r w:rsidR="004761D8" w:rsidRPr="00090E4C">
        <w:rPr>
          <w:rFonts w:ascii="Times New Roman" w:hAnsi="Times New Roman" w:cs="Times New Roman"/>
        </w:rPr>
        <w:t>d</w:t>
      </w:r>
      <w:r w:rsidR="00F1260C" w:rsidRPr="00090E4C">
        <w:rPr>
          <w:rFonts w:ascii="Times New Roman" w:hAnsi="Times New Roman" w:cs="Times New Roman"/>
        </w:rPr>
        <w:t xml:space="preserve"> the body to collaborate with others who are involved in non-academic research</w:t>
      </w:r>
      <w:r w:rsidR="004F5574" w:rsidRPr="00090E4C">
        <w:rPr>
          <w:rFonts w:ascii="Times New Roman" w:hAnsi="Times New Roman" w:cs="Times New Roman"/>
        </w:rPr>
        <w:t xml:space="preserve"> in my areas of interest (I want to reach out of the privileged position that I occupied for so long, and to engage with people</w:t>
      </w:r>
      <w:r w:rsidR="00CC376A" w:rsidRPr="00090E4C">
        <w:rPr>
          <w:rFonts w:ascii="Times New Roman" w:hAnsi="Times New Roman" w:cs="Times New Roman"/>
        </w:rPr>
        <w:t xml:space="preserve"> </w:t>
      </w:r>
      <w:r w:rsidR="001D6091">
        <w:rPr>
          <w:rFonts w:ascii="Times New Roman" w:hAnsi="Times New Roman" w:cs="Times New Roman"/>
        </w:rPr>
        <w:t>– collaborating with artists is one such way</w:t>
      </w:r>
      <w:r w:rsidR="004F5574" w:rsidRPr="00090E4C">
        <w:rPr>
          <w:rFonts w:ascii="Times New Roman" w:hAnsi="Times New Roman" w:cs="Times New Roman"/>
        </w:rPr>
        <w:t xml:space="preserve">). In time I came to learn that there are many ways to know about the world – academia was one that served me well, but now I am looking for something else. </w:t>
      </w:r>
      <w:r w:rsidR="00F1260C" w:rsidRPr="00090E4C">
        <w:rPr>
          <w:rFonts w:ascii="Times New Roman" w:hAnsi="Times New Roman" w:cs="Times New Roman"/>
        </w:rPr>
        <w:t>My particular interest</w:t>
      </w:r>
      <w:r w:rsidR="00CC376A" w:rsidRPr="00090E4C">
        <w:rPr>
          <w:rFonts w:ascii="Times New Roman" w:hAnsi="Times New Roman" w:cs="Times New Roman"/>
        </w:rPr>
        <w:t>s</w:t>
      </w:r>
      <w:r w:rsidR="00F1260C" w:rsidRPr="00090E4C">
        <w:rPr>
          <w:rFonts w:ascii="Times New Roman" w:hAnsi="Times New Roman" w:cs="Times New Roman"/>
        </w:rPr>
        <w:t xml:space="preserve"> are: sadomasochism, history of sexology (particularly the construction of sexual perversions, the subject of my PhD), history of transcultural psychiatry, Michel Foucault, </w:t>
      </w:r>
      <w:r w:rsidR="004F5574" w:rsidRPr="00090E4C">
        <w:rPr>
          <w:rFonts w:ascii="Times New Roman" w:hAnsi="Times New Roman" w:cs="Times New Roman"/>
        </w:rPr>
        <w:t>Be</w:t>
      </w:r>
      <w:r w:rsidR="00AC436F" w:rsidRPr="00090E4C">
        <w:rPr>
          <w:rFonts w:ascii="Times New Roman" w:hAnsi="Times New Roman" w:cs="Times New Roman"/>
        </w:rPr>
        <w:t>rlin techno, queer sex parties</w:t>
      </w:r>
      <w:r w:rsidR="004F5574" w:rsidRPr="00090E4C">
        <w:rPr>
          <w:rFonts w:ascii="Times New Roman" w:hAnsi="Times New Roman" w:cs="Times New Roman"/>
        </w:rPr>
        <w:t xml:space="preserve">, yoga, </w:t>
      </w:r>
      <w:r w:rsidR="001D6091">
        <w:rPr>
          <w:rFonts w:ascii="Times New Roman" w:hAnsi="Times New Roman" w:cs="Times New Roman"/>
        </w:rPr>
        <w:t xml:space="preserve">cities, </w:t>
      </w:r>
      <w:r w:rsidR="004F5574" w:rsidRPr="00090E4C">
        <w:rPr>
          <w:rFonts w:ascii="Times New Roman" w:hAnsi="Times New Roman" w:cs="Times New Roman"/>
        </w:rPr>
        <w:t xml:space="preserve">cooking and gardening. </w:t>
      </w:r>
    </w:p>
    <w:p w14:paraId="5433F23E" w14:textId="77777777" w:rsidR="00777637" w:rsidRPr="00090E4C" w:rsidRDefault="00777637">
      <w:pPr>
        <w:rPr>
          <w:rFonts w:ascii="Times New Roman" w:hAnsi="Times New Roman" w:cs="Times New Roman"/>
        </w:rPr>
      </w:pPr>
    </w:p>
    <w:p w14:paraId="67E122E4" w14:textId="0279AD3A" w:rsidR="00777637" w:rsidRPr="00090E4C" w:rsidRDefault="00777637">
      <w:pPr>
        <w:rPr>
          <w:rFonts w:ascii="Times New Roman" w:hAnsi="Times New Roman" w:cs="Times New Roman"/>
        </w:rPr>
      </w:pPr>
      <w:r w:rsidRPr="00090E4C">
        <w:rPr>
          <w:rFonts w:ascii="Times New Roman" w:hAnsi="Times New Roman" w:cs="Times New Roman"/>
        </w:rPr>
        <w:t>I am currently working on an art book about queer BDSM with print maker Eric Avery (</w:t>
      </w:r>
      <w:hyperlink r:id="rId7" w:history="1">
        <w:r w:rsidRPr="00090E4C">
          <w:rPr>
            <w:rStyle w:val="Hyperlink"/>
            <w:rFonts w:ascii="Times New Roman" w:hAnsi="Times New Roman" w:cs="Times New Roman"/>
          </w:rPr>
          <w:t>www.docart.com</w:t>
        </w:r>
      </w:hyperlink>
      <w:r w:rsidRPr="00090E4C">
        <w:rPr>
          <w:rFonts w:ascii="Times New Roman" w:hAnsi="Times New Roman" w:cs="Times New Roman"/>
        </w:rPr>
        <w:t xml:space="preserve">) and am an advisor on Joanna Bourke’s </w:t>
      </w:r>
      <w:proofErr w:type="spellStart"/>
      <w:r w:rsidRPr="00090E4C">
        <w:rPr>
          <w:rFonts w:ascii="Times New Roman" w:hAnsi="Times New Roman" w:cs="Times New Roman"/>
        </w:rPr>
        <w:t>Wellcome</w:t>
      </w:r>
      <w:proofErr w:type="spellEnd"/>
      <w:r w:rsidRPr="00090E4C">
        <w:rPr>
          <w:rFonts w:ascii="Times New Roman" w:hAnsi="Times New Roman" w:cs="Times New Roman"/>
        </w:rPr>
        <w:t>-funded project, Sexual Violence, Medicine and Psychiatry (</w:t>
      </w:r>
      <w:proofErr w:type="spellStart"/>
      <w:r w:rsidRPr="00090E4C">
        <w:rPr>
          <w:rFonts w:ascii="Times New Roman" w:hAnsi="Times New Roman" w:cs="Times New Roman"/>
        </w:rPr>
        <w:t>Birkb</w:t>
      </w:r>
      <w:r w:rsidR="00AC436F" w:rsidRPr="00090E4C">
        <w:rPr>
          <w:rFonts w:ascii="Times New Roman" w:hAnsi="Times New Roman" w:cs="Times New Roman"/>
        </w:rPr>
        <w:t>eck</w:t>
      </w:r>
      <w:proofErr w:type="spellEnd"/>
      <w:r w:rsidR="00AC436F" w:rsidRPr="00090E4C">
        <w:rPr>
          <w:rFonts w:ascii="Times New Roman" w:hAnsi="Times New Roman" w:cs="Times New Roman"/>
        </w:rPr>
        <w:t xml:space="preserve"> College, London, 2018-2023).</w:t>
      </w:r>
    </w:p>
    <w:sectPr w:rsidR="00777637" w:rsidRPr="00090E4C" w:rsidSect="007612F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4038D" w14:textId="77777777" w:rsidR="00667903" w:rsidRDefault="00667903" w:rsidP="00EF2517">
      <w:r>
        <w:separator/>
      </w:r>
    </w:p>
  </w:endnote>
  <w:endnote w:type="continuationSeparator" w:id="0">
    <w:p w14:paraId="0D891916" w14:textId="77777777" w:rsidR="00667903" w:rsidRDefault="00667903" w:rsidP="00EF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4E47" w14:textId="77777777" w:rsidR="00667903" w:rsidRDefault="00667903" w:rsidP="00EF2517">
      <w:r>
        <w:separator/>
      </w:r>
    </w:p>
  </w:footnote>
  <w:footnote w:type="continuationSeparator" w:id="0">
    <w:p w14:paraId="5BA19590" w14:textId="77777777" w:rsidR="00667903" w:rsidRDefault="00667903" w:rsidP="00EF2517">
      <w:r>
        <w:continuationSeparator/>
      </w:r>
    </w:p>
  </w:footnote>
  <w:footnote w:id="1">
    <w:p w14:paraId="73590FD5" w14:textId="44C3B6FE" w:rsidR="00667903" w:rsidRPr="008D5E75" w:rsidRDefault="00667903">
      <w:pPr>
        <w:pStyle w:val="FootnoteText"/>
        <w:rPr>
          <w:rFonts w:ascii="Arial" w:hAnsi="Arial" w:cs="Arial"/>
          <w:sz w:val="22"/>
          <w:szCs w:val="22"/>
          <w:lang w:val="en-US"/>
        </w:rPr>
      </w:pPr>
      <w:r w:rsidRPr="008D5E75">
        <w:rPr>
          <w:rStyle w:val="FootnoteReference"/>
          <w:rFonts w:ascii="Arial" w:hAnsi="Arial" w:cs="Arial"/>
          <w:sz w:val="22"/>
          <w:szCs w:val="22"/>
        </w:rPr>
        <w:footnoteRef/>
      </w:r>
      <w:r w:rsidRPr="008D5E75">
        <w:rPr>
          <w:rFonts w:ascii="Arial" w:hAnsi="Arial" w:cs="Arial"/>
          <w:sz w:val="22"/>
          <w:szCs w:val="22"/>
        </w:rPr>
        <w:t xml:space="preserve"> I retrospectively think of this state as ecstatic: a state in which I moved outside myself and grew accordingly to accommodate my new self.</w:t>
      </w:r>
    </w:p>
  </w:footnote>
  <w:footnote w:id="2">
    <w:p w14:paraId="417D5AFA" w14:textId="03A12FE4" w:rsidR="00667903" w:rsidRPr="001452D8" w:rsidRDefault="00667903">
      <w:pPr>
        <w:pStyle w:val="FootnoteText"/>
        <w:rPr>
          <w:rFonts w:ascii="Arial" w:hAnsi="Arial" w:cs="Arial"/>
          <w:color w:val="000000" w:themeColor="text1"/>
          <w:sz w:val="22"/>
          <w:szCs w:val="22"/>
          <w:lang w:val="en-US"/>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You have already engaged with our film MIEN, which you showed in the </w:t>
      </w:r>
      <w:proofErr w:type="spellStart"/>
      <w:r w:rsidRPr="001452D8">
        <w:rPr>
          <w:rFonts w:ascii="Arial" w:hAnsi="Arial" w:cs="Arial"/>
          <w:color w:val="000000" w:themeColor="text1"/>
          <w:sz w:val="22"/>
          <w:szCs w:val="22"/>
        </w:rPr>
        <w:t>Marinadrome</w:t>
      </w:r>
      <w:proofErr w:type="spellEnd"/>
      <w:r w:rsidRPr="001452D8">
        <w:rPr>
          <w:rFonts w:ascii="Arial" w:hAnsi="Arial" w:cs="Arial"/>
          <w:color w:val="000000" w:themeColor="text1"/>
          <w:sz w:val="22"/>
          <w:szCs w:val="22"/>
        </w:rPr>
        <w:t xml:space="preserve"> (</w:t>
      </w:r>
      <w:r w:rsidRPr="00696CD7">
        <w:rPr>
          <w:rFonts w:ascii="Arial" w:hAnsi="Arial" w:cs="Arial"/>
          <w:color w:val="000000" w:themeColor="text1"/>
          <w:sz w:val="22"/>
          <w:szCs w:val="22"/>
        </w:rPr>
        <w:t xml:space="preserve">http://lovehardthefilm.com/mien/ </w:t>
      </w:r>
      <w:r>
        <w:rPr>
          <w:rFonts w:ascii="Arial" w:hAnsi="Arial" w:cs="Arial"/>
          <w:color w:val="000000" w:themeColor="text1"/>
          <w:sz w:val="22"/>
          <w:szCs w:val="22"/>
        </w:rPr>
        <w:t>T</w:t>
      </w:r>
      <w:r w:rsidRPr="001452D8">
        <w:rPr>
          <w:rFonts w:ascii="Arial" w:hAnsi="Arial" w:cs="Arial"/>
          <w:color w:val="000000" w:themeColor="text1"/>
          <w:sz w:val="22"/>
          <w:szCs w:val="22"/>
        </w:rPr>
        <w:t xml:space="preserve">he words are here </w:t>
      </w:r>
      <w:hyperlink r:id="rId1" w:history="1">
        <w:r w:rsidRPr="001452D8">
          <w:rPr>
            <w:rStyle w:val="Hyperlink"/>
            <w:rFonts w:ascii="Arial" w:hAnsi="Arial" w:cs="Arial"/>
            <w:color w:val="000000" w:themeColor="text1"/>
            <w:sz w:val="22"/>
            <w:szCs w:val="22"/>
          </w:rPr>
          <w:t>http://ligne-noire.tumblr.com/post/101051433165/mien-a-note-on-a-scene</w:t>
        </w:r>
      </w:hyperlink>
      <w:r w:rsidRPr="001452D8">
        <w:rPr>
          <w:rFonts w:ascii="Arial" w:hAnsi="Arial" w:cs="Arial"/>
          <w:color w:val="000000" w:themeColor="text1"/>
          <w:sz w:val="22"/>
          <w:szCs w:val="22"/>
        </w:rPr>
        <w:t xml:space="preserve">). But the piece </w:t>
      </w:r>
      <w:r>
        <w:rPr>
          <w:rFonts w:ascii="Arial" w:hAnsi="Arial" w:cs="Arial"/>
          <w:color w:val="000000" w:themeColor="text1"/>
          <w:sz w:val="22"/>
          <w:szCs w:val="22"/>
        </w:rPr>
        <w:t>in which</w:t>
      </w:r>
      <w:r w:rsidRPr="001452D8">
        <w:rPr>
          <w:rFonts w:ascii="Arial" w:hAnsi="Arial" w:cs="Arial"/>
          <w:color w:val="000000" w:themeColor="text1"/>
          <w:sz w:val="22"/>
          <w:szCs w:val="22"/>
        </w:rPr>
        <w:t xml:space="preserve"> I most explore the ecstatic is DETRUIS MOI (2011), which I am including here </w:t>
      </w:r>
      <w:hyperlink r:id="rId2" w:history="1">
        <w:r w:rsidRPr="001452D8">
          <w:rPr>
            <w:rStyle w:val="Hyperlink"/>
            <w:rFonts w:ascii="Arial" w:hAnsi="Arial" w:cs="Arial"/>
            <w:color w:val="000000" w:themeColor="text1"/>
            <w:sz w:val="22"/>
            <w:szCs w:val="22"/>
          </w:rPr>
          <w:t>http://ligne-noire.tumblr.com/post/155476445090/detruis-moi-llandu</w:t>
        </w:r>
        <w:r w:rsidRPr="001452D8">
          <w:rPr>
            <w:rStyle w:val="Hyperlink"/>
            <w:rFonts w:ascii="Arial" w:hAnsi="Arial" w:cs="Arial"/>
            <w:color w:val="000000" w:themeColor="text1"/>
            <w:sz w:val="22"/>
            <w:szCs w:val="22"/>
          </w:rPr>
          <w:t>d</w:t>
        </w:r>
        <w:r w:rsidRPr="001452D8">
          <w:rPr>
            <w:rStyle w:val="Hyperlink"/>
            <w:rFonts w:ascii="Arial" w:hAnsi="Arial" w:cs="Arial"/>
            <w:color w:val="000000" w:themeColor="text1"/>
            <w:sz w:val="22"/>
            <w:szCs w:val="22"/>
          </w:rPr>
          <w:t>no-2010-all-life-forms</w:t>
        </w:r>
      </w:hyperlink>
      <w:r w:rsidRPr="001452D8">
        <w:rPr>
          <w:rFonts w:ascii="Arial" w:hAnsi="Arial" w:cs="Arial"/>
          <w:color w:val="000000" w:themeColor="text1"/>
          <w:sz w:val="22"/>
          <w:szCs w:val="22"/>
        </w:rPr>
        <w:t xml:space="preserve"> (there is a photo of the scene on the on the page; I can supply it and others if you would like?)</w:t>
      </w:r>
    </w:p>
  </w:footnote>
  <w:footnote w:id="3">
    <w:p w14:paraId="5B005579" w14:textId="2BBBF037" w:rsidR="00667903" w:rsidRPr="001452D8" w:rsidRDefault="00667903">
      <w:pPr>
        <w:pStyle w:val="FootnoteText"/>
        <w:rPr>
          <w:rFonts w:ascii="Arial" w:hAnsi="Arial" w:cs="Arial"/>
          <w:color w:val="000000" w:themeColor="text1"/>
          <w:sz w:val="22"/>
          <w:szCs w:val="22"/>
          <w:lang w:val="en-US"/>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w:t>
      </w:r>
      <w:r w:rsidRPr="001452D8">
        <w:rPr>
          <w:rFonts w:ascii="Arial" w:hAnsi="Arial" w:cs="Arial"/>
          <w:color w:val="000000" w:themeColor="text1"/>
          <w:sz w:val="22"/>
          <w:szCs w:val="22"/>
          <w:lang w:val="en-US"/>
        </w:rPr>
        <w:t xml:space="preserve">Unless we include the thrill I would feel before I was caned on numerous occasions in NSW public schools throughout the 1980s. I got something out of it every time, </w:t>
      </w:r>
      <w:proofErr w:type="spellStart"/>
      <w:r w:rsidRPr="001452D8">
        <w:rPr>
          <w:rFonts w:ascii="Arial" w:hAnsi="Arial" w:cs="Arial"/>
          <w:color w:val="000000" w:themeColor="text1"/>
          <w:sz w:val="22"/>
          <w:szCs w:val="22"/>
          <w:lang w:val="en-US"/>
        </w:rPr>
        <w:t>Mr</w:t>
      </w:r>
      <w:proofErr w:type="spellEnd"/>
      <w:r w:rsidRPr="001452D8">
        <w:rPr>
          <w:rFonts w:ascii="Arial" w:hAnsi="Arial" w:cs="Arial"/>
          <w:color w:val="000000" w:themeColor="text1"/>
          <w:sz w:val="22"/>
          <w:szCs w:val="22"/>
          <w:lang w:val="en-US"/>
        </w:rPr>
        <w:t xml:space="preserve"> Cartwright, </w:t>
      </w:r>
      <w:proofErr w:type="spellStart"/>
      <w:r w:rsidRPr="001452D8">
        <w:rPr>
          <w:rFonts w:ascii="Arial" w:hAnsi="Arial" w:cs="Arial"/>
          <w:color w:val="000000" w:themeColor="text1"/>
          <w:sz w:val="22"/>
          <w:szCs w:val="22"/>
          <w:lang w:val="en-US"/>
        </w:rPr>
        <w:t>Mr</w:t>
      </w:r>
      <w:proofErr w:type="spellEnd"/>
      <w:r w:rsidRPr="001452D8">
        <w:rPr>
          <w:rFonts w:ascii="Arial" w:hAnsi="Arial" w:cs="Arial"/>
          <w:color w:val="000000" w:themeColor="text1"/>
          <w:sz w:val="22"/>
          <w:szCs w:val="22"/>
          <w:lang w:val="en-US"/>
        </w:rPr>
        <w:t xml:space="preserve"> Hogan, </w:t>
      </w:r>
      <w:proofErr w:type="spellStart"/>
      <w:r w:rsidRPr="001452D8">
        <w:rPr>
          <w:rFonts w:ascii="Arial" w:hAnsi="Arial" w:cs="Arial"/>
          <w:color w:val="000000" w:themeColor="text1"/>
          <w:sz w:val="22"/>
          <w:szCs w:val="22"/>
          <w:lang w:val="en-US"/>
        </w:rPr>
        <w:t>Mr</w:t>
      </w:r>
      <w:proofErr w:type="spellEnd"/>
      <w:r w:rsidRPr="001452D8">
        <w:rPr>
          <w:rFonts w:ascii="Arial" w:hAnsi="Arial" w:cs="Arial"/>
          <w:color w:val="000000" w:themeColor="text1"/>
          <w:sz w:val="22"/>
          <w:szCs w:val="22"/>
          <w:lang w:val="en-US"/>
        </w:rPr>
        <w:t xml:space="preserve"> Baker, </w:t>
      </w:r>
      <w:proofErr w:type="spellStart"/>
      <w:r w:rsidRPr="001452D8">
        <w:rPr>
          <w:rFonts w:ascii="Arial" w:hAnsi="Arial" w:cs="Arial"/>
          <w:color w:val="000000" w:themeColor="text1"/>
          <w:sz w:val="22"/>
          <w:szCs w:val="22"/>
          <w:lang w:val="en-US"/>
        </w:rPr>
        <w:t>Mr</w:t>
      </w:r>
      <w:proofErr w:type="spellEnd"/>
      <w:r w:rsidRPr="001452D8">
        <w:rPr>
          <w:rFonts w:ascii="Arial" w:hAnsi="Arial" w:cs="Arial"/>
          <w:color w:val="000000" w:themeColor="text1"/>
          <w:sz w:val="22"/>
          <w:szCs w:val="22"/>
          <w:lang w:val="en-US"/>
        </w:rPr>
        <w:t xml:space="preserve"> Langford, </w:t>
      </w:r>
      <w:proofErr w:type="spellStart"/>
      <w:r w:rsidRPr="001452D8">
        <w:rPr>
          <w:rFonts w:ascii="Arial" w:hAnsi="Arial" w:cs="Arial"/>
          <w:color w:val="000000" w:themeColor="text1"/>
          <w:sz w:val="22"/>
          <w:szCs w:val="22"/>
          <w:lang w:val="en-US"/>
        </w:rPr>
        <w:t>Mr</w:t>
      </w:r>
      <w:proofErr w:type="spellEnd"/>
      <w:r w:rsidRPr="001452D8">
        <w:rPr>
          <w:rFonts w:ascii="Arial" w:hAnsi="Arial" w:cs="Arial"/>
          <w:color w:val="000000" w:themeColor="text1"/>
          <w:sz w:val="22"/>
          <w:szCs w:val="22"/>
          <w:lang w:val="en-US"/>
        </w:rPr>
        <w:t xml:space="preserve"> </w:t>
      </w:r>
      <w:proofErr w:type="gramStart"/>
      <w:r w:rsidRPr="001452D8">
        <w:rPr>
          <w:rFonts w:ascii="Arial" w:hAnsi="Arial" w:cs="Arial"/>
          <w:color w:val="000000" w:themeColor="text1"/>
          <w:sz w:val="22"/>
          <w:szCs w:val="22"/>
          <w:lang w:val="en-US"/>
        </w:rPr>
        <w:t>Rush(</w:t>
      </w:r>
      <w:proofErr w:type="gramEnd"/>
      <w:r w:rsidRPr="001452D8">
        <w:rPr>
          <w:rFonts w:ascii="Arial" w:hAnsi="Arial" w:cs="Arial"/>
          <w:color w:val="000000" w:themeColor="text1"/>
          <w:sz w:val="22"/>
          <w:szCs w:val="22"/>
          <w:lang w:val="en-US"/>
        </w:rPr>
        <w:t>?), and probably a few others. I promise not to write on any more desk</w:t>
      </w:r>
      <w:r>
        <w:rPr>
          <w:rFonts w:ascii="Arial" w:hAnsi="Arial" w:cs="Arial"/>
          <w:color w:val="000000" w:themeColor="text1"/>
          <w:sz w:val="22"/>
          <w:szCs w:val="22"/>
          <w:lang w:val="en-US"/>
        </w:rPr>
        <w:t>s. I am much better at being caned now, but even then I didn’t usually flinch.</w:t>
      </w:r>
    </w:p>
  </w:footnote>
  <w:footnote w:id="4">
    <w:p w14:paraId="39F19D79" w14:textId="10DA7BDB" w:rsidR="00667903" w:rsidRPr="001452D8" w:rsidRDefault="00667903" w:rsidP="00491008">
      <w:pPr>
        <w:rPr>
          <w:rFonts w:ascii="Arial" w:eastAsia="Times New Roman" w:hAnsi="Arial" w:cs="Arial"/>
          <w:color w:val="000000" w:themeColor="text1"/>
          <w:sz w:val="22"/>
          <w:szCs w:val="22"/>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w:t>
      </w:r>
      <w:r w:rsidRPr="001452D8">
        <w:rPr>
          <w:rFonts w:ascii="Arial" w:hAnsi="Arial" w:cs="Arial"/>
          <w:color w:val="000000" w:themeColor="text1"/>
          <w:sz w:val="22"/>
          <w:szCs w:val="22"/>
          <w:lang w:val="en-US"/>
        </w:rPr>
        <w:t xml:space="preserve">Ivan Crozier, “Philosophy in the English </w:t>
      </w:r>
      <w:proofErr w:type="gramStart"/>
      <w:r w:rsidRPr="001452D8">
        <w:rPr>
          <w:rFonts w:ascii="Arial" w:hAnsi="Arial" w:cs="Arial"/>
          <w:color w:val="000000" w:themeColor="text1"/>
          <w:sz w:val="22"/>
          <w:szCs w:val="22"/>
          <w:lang w:val="en-US"/>
        </w:rPr>
        <w:t>Boudoir</w:t>
      </w:r>
      <w:r w:rsidRPr="001452D8">
        <w:rPr>
          <w:rFonts w:ascii="Arial" w:eastAsia="Times New Roman" w:hAnsi="Arial" w:cs="Arial"/>
          <w:color w:val="000000" w:themeColor="text1"/>
          <w:sz w:val="22"/>
          <w:szCs w:val="22"/>
          <w:shd w:val="clear" w:color="auto" w:fill="FFFFFF"/>
        </w:rPr>
        <w:t xml:space="preserve"> :</w:t>
      </w:r>
      <w:proofErr w:type="gramEnd"/>
      <w:r w:rsidRPr="001452D8">
        <w:rPr>
          <w:rFonts w:ascii="Arial" w:eastAsia="Times New Roman" w:hAnsi="Arial" w:cs="Arial"/>
          <w:color w:val="000000" w:themeColor="text1"/>
          <w:sz w:val="22"/>
          <w:szCs w:val="22"/>
          <w:shd w:val="clear" w:color="auto" w:fill="FFFFFF"/>
        </w:rPr>
        <w:t xml:space="preserve"> Havelock Ellis, Love and Pain, and </w:t>
      </w:r>
      <w:proofErr w:type="spellStart"/>
      <w:r w:rsidRPr="001452D8">
        <w:rPr>
          <w:rFonts w:ascii="Arial" w:eastAsia="Times New Roman" w:hAnsi="Arial" w:cs="Arial"/>
          <w:color w:val="000000" w:themeColor="text1"/>
          <w:sz w:val="22"/>
          <w:szCs w:val="22"/>
          <w:shd w:val="clear" w:color="auto" w:fill="FFFFFF"/>
        </w:rPr>
        <w:t>Sexological</w:t>
      </w:r>
      <w:proofErr w:type="spellEnd"/>
      <w:r w:rsidRPr="001452D8">
        <w:rPr>
          <w:rFonts w:ascii="Arial" w:eastAsia="Times New Roman" w:hAnsi="Arial" w:cs="Arial"/>
          <w:color w:val="000000" w:themeColor="text1"/>
          <w:sz w:val="22"/>
          <w:szCs w:val="22"/>
          <w:shd w:val="clear" w:color="auto" w:fill="FFFFFF"/>
        </w:rPr>
        <w:t xml:space="preserve"> Discourses on </w:t>
      </w:r>
      <w:proofErr w:type="spellStart"/>
      <w:r w:rsidRPr="001452D8">
        <w:rPr>
          <w:rFonts w:ascii="Arial" w:eastAsia="Times New Roman" w:hAnsi="Arial" w:cs="Arial"/>
          <w:color w:val="000000" w:themeColor="text1"/>
          <w:sz w:val="22"/>
          <w:szCs w:val="22"/>
          <w:shd w:val="clear" w:color="auto" w:fill="FFFFFF"/>
        </w:rPr>
        <w:t>Algophilia</w:t>
      </w:r>
      <w:proofErr w:type="spellEnd"/>
      <w:r w:rsidRPr="001452D8">
        <w:rPr>
          <w:rFonts w:ascii="Arial" w:eastAsia="Times New Roman" w:hAnsi="Arial" w:cs="Arial"/>
          <w:color w:val="000000" w:themeColor="text1"/>
          <w:sz w:val="22"/>
          <w:szCs w:val="22"/>
          <w:shd w:val="clear" w:color="auto" w:fill="FFFFFF"/>
        </w:rPr>
        <w:t xml:space="preserve">,” </w:t>
      </w:r>
      <w:r w:rsidRPr="001452D8">
        <w:rPr>
          <w:rFonts w:ascii="Arial" w:eastAsia="Times New Roman" w:hAnsi="Arial" w:cs="Arial"/>
          <w:i/>
          <w:iCs/>
          <w:color w:val="000000" w:themeColor="text1"/>
          <w:sz w:val="22"/>
          <w:szCs w:val="22"/>
        </w:rPr>
        <w:t>Journal of the History of Sexuality</w:t>
      </w:r>
      <w:r w:rsidRPr="001452D8">
        <w:rPr>
          <w:rFonts w:ascii="Arial" w:eastAsia="Times New Roman" w:hAnsi="Arial" w:cs="Arial"/>
          <w:color w:val="000000" w:themeColor="text1"/>
          <w:sz w:val="22"/>
          <w:szCs w:val="22"/>
          <w:shd w:val="clear" w:color="auto" w:fill="F9F9F9"/>
        </w:rPr>
        <w:t> 13.3 (2004) 275-305</w:t>
      </w:r>
    </w:p>
  </w:footnote>
  <w:footnote w:id="5">
    <w:p w14:paraId="35CECB3F" w14:textId="0D35733A" w:rsidR="00667903" w:rsidRDefault="00667903" w:rsidP="00491008">
      <w:pPr>
        <w:rPr>
          <w:rFonts w:ascii="Arial" w:hAnsi="Arial" w:cs="Arial"/>
          <w:color w:val="000000" w:themeColor="text1"/>
          <w:sz w:val="22"/>
          <w:szCs w:val="22"/>
          <w:lang w:val="en-US"/>
        </w:rPr>
      </w:pPr>
      <w:r w:rsidRPr="00AB59F6">
        <w:rPr>
          <w:rStyle w:val="FootnoteReference"/>
          <w:rFonts w:ascii="Arial" w:hAnsi="Arial" w:cs="Arial"/>
          <w:color w:val="000000" w:themeColor="text1"/>
          <w:sz w:val="22"/>
          <w:szCs w:val="22"/>
        </w:rPr>
        <w:footnoteRef/>
      </w:r>
      <w:r w:rsidRPr="00AB59F6">
        <w:rPr>
          <w:rFonts w:ascii="Arial" w:hAnsi="Arial" w:cs="Arial"/>
          <w:color w:val="000000" w:themeColor="text1"/>
          <w:sz w:val="22"/>
          <w:szCs w:val="22"/>
        </w:rPr>
        <w:t xml:space="preserve"> </w:t>
      </w:r>
      <w:r w:rsidRPr="00AB59F6">
        <w:rPr>
          <w:rFonts w:ascii="Arial" w:hAnsi="Arial" w:cs="Arial"/>
          <w:color w:val="000000" w:themeColor="text1"/>
          <w:sz w:val="22"/>
          <w:szCs w:val="22"/>
          <w:lang w:val="en-US"/>
        </w:rPr>
        <w:t xml:space="preserve">Foucault wrote little about BDSM, but </w:t>
      </w:r>
      <w:r>
        <w:rPr>
          <w:rFonts w:ascii="Arial" w:hAnsi="Arial" w:cs="Arial"/>
          <w:color w:val="000000" w:themeColor="text1"/>
          <w:sz w:val="22"/>
          <w:szCs w:val="22"/>
          <w:lang w:val="en-US"/>
        </w:rPr>
        <w:t>made some comments on it in an interview. See</w:t>
      </w:r>
      <w:r w:rsidRPr="00AB59F6">
        <w:rPr>
          <w:rFonts w:ascii="Arial" w:hAnsi="Arial" w:cs="Arial"/>
          <w:color w:val="000000" w:themeColor="text1"/>
          <w:sz w:val="22"/>
          <w:szCs w:val="22"/>
          <w:lang w:val="en-US"/>
        </w:rPr>
        <w:t xml:space="preserve"> </w:t>
      </w:r>
      <w:r w:rsidRPr="00AB59F6">
        <w:rPr>
          <w:rFonts w:ascii="Arial" w:eastAsia="Times New Roman" w:hAnsi="Arial" w:cs="Arial"/>
          <w:color w:val="000000" w:themeColor="text1"/>
          <w:sz w:val="22"/>
          <w:szCs w:val="22"/>
          <w:shd w:val="clear" w:color="auto" w:fill="FFFFFF"/>
        </w:rPr>
        <w:t>Michel </w:t>
      </w:r>
      <w:r w:rsidRPr="00AB59F6">
        <w:rPr>
          <w:rFonts w:ascii="Arial" w:eastAsia="Times New Roman" w:hAnsi="Arial" w:cs="Arial"/>
          <w:bCs/>
          <w:color w:val="000000" w:themeColor="text1"/>
          <w:sz w:val="22"/>
          <w:szCs w:val="22"/>
        </w:rPr>
        <w:t>Foucault</w:t>
      </w:r>
      <w:r w:rsidRPr="00AB59F6">
        <w:rPr>
          <w:rFonts w:ascii="Arial" w:eastAsia="Times New Roman" w:hAnsi="Arial" w:cs="Arial"/>
          <w:color w:val="000000" w:themeColor="text1"/>
          <w:sz w:val="22"/>
          <w:szCs w:val="22"/>
          <w:shd w:val="clear" w:color="auto" w:fill="FFFFFF"/>
        </w:rPr>
        <w:t xml:space="preserve">, “An </w:t>
      </w:r>
      <w:proofErr w:type="gramStart"/>
      <w:r w:rsidRPr="00AB59F6">
        <w:rPr>
          <w:rFonts w:ascii="Arial" w:eastAsia="Times New Roman" w:hAnsi="Arial" w:cs="Arial"/>
          <w:color w:val="000000" w:themeColor="text1"/>
          <w:sz w:val="22"/>
          <w:szCs w:val="22"/>
          <w:shd w:val="clear" w:color="auto" w:fill="FFFFFF"/>
        </w:rPr>
        <w:t>Interview :</w:t>
      </w:r>
      <w:proofErr w:type="gramEnd"/>
      <w:r w:rsidRPr="00AB59F6">
        <w:rPr>
          <w:rFonts w:ascii="Arial" w:eastAsia="Times New Roman" w:hAnsi="Arial" w:cs="Arial"/>
          <w:color w:val="000000" w:themeColor="text1"/>
          <w:sz w:val="22"/>
          <w:szCs w:val="22"/>
          <w:shd w:val="clear" w:color="auto" w:fill="FFFFFF"/>
        </w:rPr>
        <w:t xml:space="preserve"> Sex, Power and the Politics of Identity,” B. Gallagher </w:t>
      </w:r>
      <w:r>
        <w:rPr>
          <w:rFonts w:ascii="Arial" w:eastAsia="Times New Roman" w:hAnsi="Arial" w:cs="Arial"/>
          <w:color w:val="000000" w:themeColor="text1"/>
          <w:sz w:val="22"/>
          <w:szCs w:val="22"/>
          <w:shd w:val="clear" w:color="auto" w:fill="FFFFFF"/>
        </w:rPr>
        <w:t>and</w:t>
      </w:r>
      <w:r w:rsidRPr="00AB59F6">
        <w:rPr>
          <w:rFonts w:ascii="Arial" w:eastAsia="Times New Roman" w:hAnsi="Arial" w:cs="Arial"/>
          <w:color w:val="000000" w:themeColor="text1"/>
          <w:sz w:val="22"/>
          <w:szCs w:val="22"/>
          <w:shd w:val="clear" w:color="auto" w:fill="FFFFFF"/>
        </w:rPr>
        <w:t xml:space="preserve"> A. Wilson, Toronto, </w:t>
      </w:r>
      <w:proofErr w:type="spellStart"/>
      <w:r w:rsidRPr="00AB59F6">
        <w:rPr>
          <w:rFonts w:ascii="Arial" w:eastAsia="Times New Roman" w:hAnsi="Arial" w:cs="Arial"/>
          <w:color w:val="000000" w:themeColor="text1"/>
          <w:sz w:val="22"/>
          <w:szCs w:val="22"/>
          <w:shd w:val="clear" w:color="auto" w:fill="FFFFFF"/>
        </w:rPr>
        <w:t>juin</w:t>
      </w:r>
      <w:proofErr w:type="spellEnd"/>
      <w:r w:rsidRPr="00AB59F6">
        <w:rPr>
          <w:rFonts w:ascii="Arial" w:eastAsia="Times New Roman" w:hAnsi="Arial" w:cs="Arial"/>
          <w:color w:val="000000" w:themeColor="text1"/>
          <w:sz w:val="22"/>
          <w:szCs w:val="22"/>
          <w:shd w:val="clear" w:color="auto" w:fill="FFFFFF"/>
        </w:rPr>
        <w:t xml:space="preserve"> 1982, </w:t>
      </w:r>
      <w:r w:rsidRPr="00AB59F6">
        <w:rPr>
          <w:rFonts w:ascii="Arial" w:eastAsia="Times New Roman" w:hAnsi="Arial" w:cs="Arial"/>
          <w:bCs/>
          <w:i/>
          <w:color w:val="000000" w:themeColor="text1"/>
          <w:sz w:val="22"/>
          <w:szCs w:val="22"/>
        </w:rPr>
        <w:t>The Advocate</w:t>
      </w:r>
      <w:r>
        <w:rPr>
          <w:rFonts w:ascii="Arial" w:eastAsia="Times New Roman" w:hAnsi="Arial" w:cs="Arial"/>
          <w:color w:val="000000" w:themeColor="text1"/>
          <w:sz w:val="22"/>
          <w:szCs w:val="22"/>
          <w:shd w:val="clear" w:color="auto" w:fill="FFFFFF"/>
        </w:rPr>
        <w:t xml:space="preserve">, no 400, 7, </w:t>
      </w:r>
      <w:r w:rsidRPr="00AB59F6">
        <w:rPr>
          <w:rFonts w:ascii="Arial" w:eastAsia="Times New Roman" w:hAnsi="Arial" w:cs="Arial"/>
          <w:color w:val="000000" w:themeColor="text1"/>
          <w:sz w:val="22"/>
          <w:szCs w:val="22"/>
          <w:shd w:val="clear" w:color="auto" w:fill="FFFFFF"/>
        </w:rPr>
        <w:t xml:space="preserve">1984, pp. 26-30 </w:t>
      </w:r>
      <w:r>
        <w:rPr>
          <w:rFonts w:ascii="Arial" w:eastAsia="Times New Roman" w:hAnsi="Arial" w:cs="Arial"/>
          <w:color w:val="000000" w:themeColor="text1"/>
          <w:sz w:val="22"/>
          <w:szCs w:val="22"/>
          <w:shd w:val="clear" w:color="auto" w:fill="FFFFFF"/>
        </w:rPr>
        <w:t>and</w:t>
      </w:r>
      <w:r w:rsidRPr="00AB59F6">
        <w:rPr>
          <w:rFonts w:ascii="Arial" w:eastAsia="Times New Roman" w:hAnsi="Arial" w:cs="Arial"/>
          <w:color w:val="000000" w:themeColor="text1"/>
          <w:sz w:val="22"/>
          <w:szCs w:val="22"/>
          <w:shd w:val="clear" w:color="auto" w:fill="FFFFFF"/>
        </w:rPr>
        <w:t xml:space="preserve"> 58</w:t>
      </w:r>
      <w:r>
        <w:rPr>
          <w:rFonts w:ascii="Arial" w:eastAsia="Times New Roman" w:hAnsi="Arial" w:cs="Arial"/>
          <w:color w:val="000000" w:themeColor="text1"/>
          <w:sz w:val="22"/>
          <w:szCs w:val="22"/>
          <w:shd w:val="clear" w:color="auto" w:fill="FFFFFF"/>
        </w:rPr>
        <w:t>.</w:t>
      </w:r>
      <w:r>
        <w:rPr>
          <w:rFonts w:ascii="Arial" w:hAnsi="Arial" w:cs="Arial"/>
          <w:color w:val="000000" w:themeColor="text1"/>
          <w:sz w:val="22"/>
          <w:szCs w:val="22"/>
          <w:lang w:val="en-US"/>
        </w:rPr>
        <w:t xml:space="preserve">  H</w:t>
      </w:r>
      <w:r w:rsidRPr="001452D8">
        <w:rPr>
          <w:rFonts w:ascii="Arial" w:hAnsi="Arial" w:cs="Arial"/>
          <w:color w:val="000000" w:themeColor="text1"/>
          <w:sz w:val="22"/>
          <w:szCs w:val="22"/>
          <w:lang w:val="en-US"/>
        </w:rPr>
        <w:t>e relies on Gayle Rubin’s work on the San Francisco leather scene</w:t>
      </w:r>
      <w:r>
        <w:rPr>
          <w:rFonts w:ascii="Arial" w:hAnsi="Arial" w:cs="Arial"/>
          <w:color w:val="000000" w:themeColor="text1"/>
          <w:sz w:val="22"/>
          <w:szCs w:val="22"/>
          <w:lang w:val="en-US"/>
        </w:rPr>
        <w:t>. Rubi</w:t>
      </w:r>
      <w:r w:rsidRPr="001452D8">
        <w:rPr>
          <w:rFonts w:ascii="Arial" w:hAnsi="Arial" w:cs="Arial"/>
          <w:color w:val="000000" w:themeColor="text1"/>
          <w:sz w:val="22"/>
          <w:szCs w:val="22"/>
          <w:lang w:val="en-US"/>
        </w:rPr>
        <w:t xml:space="preserve">n’s work on SM remains the most interesting, from her brilliant </w:t>
      </w:r>
      <w:r>
        <w:rPr>
          <w:rFonts w:ascii="Arial" w:hAnsi="Arial" w:cs="Arial"/>
          <w:color w:val="000000" w:themeColor="text1"/>
          <w:sz w:val="22"/>
          <w:szCs w:val="22"/>
          <w:lang w:val="en-US"/>
        </w:rPr>
        <w:t xml:space="preserve">1984 </w:t>
      </w:r>
      <w:r w:rsidRPr="001452D8">
        <w:rPr>
          <w:rFonts w:ascii="Arial" w:hAnsi="Arial" w:cs="Arial"/>
          <w:color w:val="000000" w:themeColor="text1"/>
          <w:sz w:val="22"/>
          <w:szCs w:val="22"/>
          <w:lang w:val="en-US"/>
        </w:rPr>
        <w:t>essay “Thinking Sex” to her fascinating work the on</w:t>
      </w:r>
      <w:r>
        <w:rPr>
          <w:rFonts w:ascii="Arial" w:hAnsi="Arial" w:cs="Arial"/>
          <w:color w:val="000000" w:themeColor="text1"/>
          <w:sz w:val="22"/>
          <w:szCs w:val="22"/>
          <w:lang w:val="en-US"/>
        </w:rPr>
        <w:t xml:space="preserve"> a</w:t>
      </w:r>
      <w:r w:rsidRPr="001452D8">
        <w:rPr>
          <w:rFonts w:ascii="Arial" w:hAnsi="Arial" w:cs="Arial"/>
          <w:color w:val="000000" w:themeColor="text1"/>
          <w:sz w:val="22"/>
          <w:szCs w:val="22"/>
          <w:lang w:val="en-US"/>
        </w:rPr>
        <w:t xml:space="preserve"> San Franciscan fisting</w:t>
      </w:r>
      <w:r>
        <w:rPr>
          <w:rFonts w:ascii="Arial" w:hAnsi="Arial" w:cs="Arial"/>
          <w:color w:val="000000" w:themeColor="text1"/>
          <w:sz w:val="22"/>
          <w:szCs w:val="22"/>
          <w:lang w:val="en-US"/>
        </w:rPr>
        <w:t xml:space="preserve"> club, The Catacombs: A Temple of the Butthole, both in </w:t>
      </w:r>
      <w:r w:rsidRPr="007C44CD">
        <w:rPr>
          <w:rFonts w:ascii="Arial" w:hAnsi="Arial" w:cs="Arial"/>
          <w:i/>
          <w:color w:val="000000" w:themeColor="text1"/>
          <w:sz w:val="22"/>
          <w:szCs w:val="22"/>
          <w:lang w:val="en-US"/>
        </w:rPr>
        <w:t>Deviations</w:t>
      </w:r>
      <w:r>
        <w:rPr>
          <w:rFonts w:ascii="Arial" w:hAnsi="Arial" w:cs="Arial"/>
          <w:color w:val="000000" w:themeColor="text1"/>
          <w:sz w:val="22"/>
          <w:szCs w:val="22"/>
          <w:lang w:val="en-US"/>
        </w:rPr>
        <w:t xml:space="preserve">, 2012. Andrea Beckmann’s use of Foucault in her study of BDSM is excellent: </w:t>
      </w:r>
      <w:r>
        <w:rPr>
          <w:rFonts w:ascii="Arial" w:hAnsi="Arial" w:cs="Arial"/>
          <w:i/>
          <w:color w:val="000000" w:themeColor="text1"/>
          <w:sz w:val="22"/>
          <w:szCs w:val="22"/>
          <w:lang w:val="en-US"/>
        </w:rPr>
        <w:t>Social Construction of Sexuality and Perversion</w:t>
      </w:r>
      <w:r>
        <w:rPr>
          <w:rFonts w:ascii="Arial" w:hAnsi="Arial" w:cs="Arial"/>
          <w:color w:val="000000" w:themeColor="text1"/>
          <w:sz w:val="22"/>
          <w:szCs w:val="22"/>
          <w:lang w:val="en-US"/>
        </w:rPr>
        <w:t xml:space="preserve">, (Palgrave 2009). </w:t>
      </w:r>
      <w:r w:rsidRPr="00AB59F6">
        <w:rPr>
          <w:rFonts w:ascii="Arial" w:hAnsi="Arial" w:cs="Arial"/>
          <w:color w:val="000000" w:themeColor="text1"/>
          <w:sz w:val="22"/>
          <w:szCs w:val="22"/>
          <w:lang w:val="en-US"/>
        </w:rPr>
        <w:t>David</w:t>
      </w:r>
      <w:r w:rsidRPr="001452D8">
        <w:rPr>
          <w:rFonts w:ascii="Arial" w:hAnsi="Arial" w:cs="Arial"/>
          <w:color w:val="000000" w:themeColor="text1"/>
          <w:sz w:val="22"/>
          <w:szCs w:val="22"/>
          <w:lang w:val="en-US"/>
        </w:rPr>
        <w:t xml:space="preserve"> </w:t>
      </w:r>
      <w:proofErr w:type="spellStart"/>
      <w:r w:rsidRPr="001452D8">
        <w:rPr>
          <w:rFonts w:ascii="Arial" w:hAnsi="Arial" w:cs="Arial"/>
          <w:color w:val="000000" w:themeColor="text1"/>
          <w:sz w:val="22"/>
          <w:szCs w:val="22"/>
          <w:lang w:val="en-US"/>
        </w:rPr>
        <w:t>Halperin’s</w:t>
      </w:r>
      <w:proofErr w:type="spellEnd"/>
      <w:r w:rsidRPr="001452D8">
        <w:rPr>
          <w:rFonts w:ascii="Arial" w:hAnsi="Arial" w:cs="Arial"/>
          <w:color w:val="000000" w:themeColor="text1"/>
          <w:sz w:val="22"/>
          <w:szCs w:val="22"/>
          <w:lang w:val="en-US"/>
        </w:rPr>
        <w:t xml:space="preserve"> masterful </w:t>
      </w:r>
      <w:r w:rsidRPr="001452D8">
        <w:rPr>
          <w:rFonts w:ascii="Arial" w:hAnsi="Arial" w:cs="Arial"/>
          <w:i/>
          <w:color w:val="000000" w:themeColor="text1"/>
          <w:sz w:val="22"/>
          <w:szCs w:val="22"/>
          <w:lang w:val="en-US"/>
        </w:rPr>
        <w:t>Saint Foucault</w:t>
      </w:r>
      <w:r w:rsidRPr="001452D8">
        <w:rPr>
          <w:rFonts w:ascii="Arial" w:hAnsi="Arial" w:cs="Arial"/>
          <w:color w:val="000000" w:themeColor="text1"/>
          <w:sz w:val="22"/>
          <w:szCs w:val="22"/>
          <w:lang w:val="en-US"/>
        </w:rPr>
        <w:t xml:space="preserve"> (1995) corrects Miller’s view of Foucault, as well as providing a great analysis of Foucault’s pol</w:t>
      </w:r>
      <w:r>
        <w:rPr>
          <w:rFonts w:ascii="Arial" w:hAnsi="Arial" w:cs="Arial"/>
          <w:color w:val="000000" w:themeColor="text1"/>
          <w:sz w:val="22"/>
          <w:szCs w:val="22"/>
          <w:lang w:val="en-US"/>
        </w:rPr>
        <w:t>itics and political potential, and places him in the gay subcultures in which he moved.</w:t>
      </w:r>
    </w:p>
    <w:p w14:paraId="22B06847" w14:textId="77777777" w:rsidR="00667903" w:rsidRDefault="00667903" w:rsidP="00491008">
      <w:pPr>
        <w:rPr>
          <w:rFonts w:ascii="Arial" w:hAnsi="Arial" w:cs="Arial"/>
          <w:color w:val="000000" w:themeColor="text1"/>
          <w:sz w:val="22"/>
          <w:szCs w:val="22"/>
          <w:lang w:val="en-US"/>
        </w:rPr>
      </w:pPr>
    </w:p>
    <w:p w14:paraId="68188820" w14:textId="2F93B6BE" w:rsidR="00667903" w:rsidRPr="00AB59F6" w:rsidRDefault="00667903" w:rsidP="00491008">
      <w:pPr>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There are some interesting observations in this interview (after the Dutch commentary on his flat) where Foucault discusses limit experiences, drugs, as well as his epistemology.  </w:t>
      </w:r>
      <w:hyperlink r:id="rId3" w:history="1">
        <w:r w:rsidRPr="00B8190C">
          <w:rPr>
            <w:rStyle w:val="Hyperlink"/>
            <w:rFonts w:ascii="Arial" w:hAnsi="Arial" w:cs="Arial"/>
            <w:sz w:val="22"/>
            <w:szCs w:val="22"/>
            <w:lang w:val="en-US"/>
          </w:rPr>
          <w:t>https://www.youtube.com/watch?v=qzoOhhh4aJg</w:t>
        </w:r>
      </w:hyperlink>
      <w:r>
        <w:rPr>
          <w:rFonts w:ascii="Arial" w:hAnsi="Arial" w:cs="Arial"/>
          <w:color w:val="000000" w:themeColor="text1"/>
          <w:sz w:val="22"/>
          <w:szCs w:val="22"/>
          <w:lang w:val="en-US"/>
        </w:rPr>
        <w:t xml:space="preserve"> </w:t>
      </w:r>
      <w:r w:rsidRPr="001452D8">
        <w:rPr>
          <w:rFonts w:ascii="Arial" w:hAnsi="Arial" w:cs="Arial"/>
          <w:color w:val="000000" w:themeColor="text1"/>
          <w:sz w:val="22"/>
          <w:szCs w:val="22"/>
          <w:lang w:val="en-US"/>
        </w:rPr>
        <w:br/>
      </w:r>
      <w:r w:rsidRPr="001452D8">
        <w:rPr>
          <w:rFonts w:ascii="Arial" w:hAnsi="Arial" w:cs="Arial"/>
          <w:color w:val="000000" w:themeColor="text1"/>
          <w:sz w:val="22"/>
          <w:szCs w:val="22"/>
          <w:lang w:val="en-US"/>
        </w:rPr>
        <w:br/>
      </w:r>
      <w:r w:rsidRPr="001452D8">
        <w:rPr>
          <w:rFonts w:ascii="Arial" w:hAnsi="Arial" w:cs="Arial"/>
          <w:sz w:val="22"/>
          <w:szCs w:val="22"/>
        </w:rPr>
        <w:t>The only other descriptions</w:t>
      </w:r>
      <w:r>
        <w:rPr>
          <w:rFonts w:ascii="Arial" w:hAnsi="Arial" w:cs="Arial"/>
          <w:sz w:val="22"/>
          <w:szCs w:val="22"/>
        </w:rPr>
        <w:t xml:space="preserve"> of BDSM</w:t>
      </w:r>
      <w:r w:rsidRPr="001452D8">
        <w:rPr>
          <w:rFonts w:ascii="Arial" w:hAnsi="Arial" w:cs="Arial"/>
          <w:sz w:val="22"/>
          <w:szCs w:val="22"/>
        </w:rPr>
        <w:t xml:space="preserve"> I had previously encountered in that pre-internet age were in the Jehovah’s Witness’ magazine </w:t>
      </w:r>
      <w:r w:rsidRPr="001452D8">
        <w:rPr>
          <w:rFonts w:ascii="Arial" w:hAnsi="Arial" w:cs="Arial"/>
          <w:i/>
          <w:sz w:val="22"/>
          <w:szCs w:val="22"/>
        </w:rPr>
        <w:t>Watchtower</w:t>
      </w:r>
      <w:r w:rsidRPr="001452D8">
        <w:rPr>
          <w:rFonts w:ascii="Arial" w:hAnsi="Arial" w:cs="Arial"/>
          <w:sz w:val="22"/>
          <w:szCs w:val="22"/>
        </w:rPr>
        <w:t xml:space="preserve"> which described in graphic detail the Spanner Trial, in an attempt to horrify the readers about gay sadomasochism, which I instead found arousing, and where I first learned about Prince Albert piercings.</w:t>
      </w:r>
    </w:p>
  </w:footnote>
  <w:footnote w:id="6">
    <w:p w14:paraId="490B00FD" w14:textId="5CAE15EE" w:rsidR="00667903" w:rsidRPr="001452D8" w:rsidRDefault="00667903">
      <w:pPr>
        <w:pStyle w:val="FootnoteText"/>
        <w:rPr>
          <w:rFonts w:ascii="Arial" w:hAnsi="Arial" w:cs="Arial"/>
          <w:i/>
          <w:color w:val="000000" w:themeColor="text1"/>
          <w:sz w:val="22"/>
          <w:szCs w:val="22"/>
          <w:lang w:val="en-US"/>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w:t>
      </w:r>
      <w:proofErr w:type="gramStart"/>
      <w:r w:rsidRPr="001452D8">
        <w:rPr>
          <w:rFonts w:ascii="Arial" w:hAnsi="Arial" w:cs="Arial"/>
          <w:color w:val="000000" w:themeColor="text1"/>
          <w:sz w:val="22"/>
          <w:szCs w:val="22"/>
          <w:lang w:val="en-US"/>
        </w:rPr>
        <w:t xml:space="preserve">Gary Gutting, </w:t>
      </w:r>
      <w:r w:rsidRPr="001452D8">
        <w:rPr>
          <w:rFonts w:ascii="Arial" w:hAnsi="Arial" w:cs="Arial"/>
          <w:i/>
          <w:color w:val="000000" w:themeColor="text1"/>
          <w:sz w:val="22"/>
          <w:szCs w:val="22"/>
          <w:lang w:val="en-US"/>
        </w:rPr>
        <w:t>Michel Foucault’s Archaeology of Scientific Reason</w:t>
      </w:r>
      <w:r w:rsidRPr="001452D8">
        <w:rPr>
          <w:rFonts w:ascii="Arial" w:hAnsi="Arial" w:cs="Arial"/>
          <w:color w:val="000000" w:themeColor="text1"/>
          <w:sz w:val="22"/>
          <w:szCs w:val="22"/>
          <w:lang w:val="en-US"/>
        </w:rPr>
        <w:t>, 1989.</w:t>
      </w:r>
      <w:proofErr w:type="gramEnd"/>
      <w:r w:rsidRPr="001452D8">
        <w:rPr>
          <w:rFonts w:ascii="Arial" w:hAnsi="Arial" w:cs="Arial"/>
          <w:color w:val="000000" w:themeColor="text1"/>
          <w:sz w:val="22"/>
          <w:szCs w:val="22"/>
          <w:lang w:val="en-US"/>
        </w:rPr>
        <w:t xml:space="preserve"> </w:t>
      </w:r>
    </w:p>
  </w:footnote>
  <w:footnote w:id="7">
    <w:p w14:paraId="7F09BDBE" w14:textId="2B398826" w:rsidR="00667903" w:rsidRPr="00DC21E8" w:rsidRDefault="00667903">
      <w:pPr>
        <w:pStyle w:val="FootnoteText"/>
        <w:rPr>
          <w:rFonts w:ascii="Arial" w:hAnsi="Arial" w:cs="Arial"/>
          <w:sz w:val="22"/>
          <w:szCs w:val="22"/>
          <w:lang w:val="en-US"/>
        </w:rPr>
      </w:pPr>
      <w:r w:rsidRPr="00DC21E8">
        <w:rPr>
          <w:rStyle w:val="FootnoteReference"/>
          <w:rFonts w:ascii="Arial" w:hAnsi="Arial" w:cs="Arial"/>
          <w:sz w:val="22"/>
          <w:szCs w:val="22"/>
        </w:rPr>
        <w:footnoteRef/>
      </w:r>
      <w:r w:rsidRPr="00DC21E8">
        <w:rPr>
          <w:rFonts w:ascii="Arial" w:hAnsi="Arial" w:cs="Arial"/>
          <w:sz w:val="22"/>
          <w:szCs w:val="22"/>
        </w:rPr>
        <w:t xml:space="preserve"> </w:t>
      </w:r>
      <w:r w:rsidRPr="00DC21E8">
        <w:rPr>
          <w:rFonts w:ascii="Arial" w:hAnsi="Arial" w:cs="Arial"/>
          <w:sz w:val="22"/>
          <w:szCs w:val="22"/>
          <w:lang w:val="en-US"/>
        </w:rPr>
        <w:t>Epistemic ruptures exist betw</w:t>
      </w:r>
      <w:r>
        <w:rPr>
          <w:rFonts w:ascii="Arial" w:hAnsi="Arial" w:cs="Arial"/>
          <w:sz w:val="22"/>
          <w:szCs w:val="22"/>
          <w:lang w:val="en-US"/>
        </w:rPr>
        <w:t>een systems of knowledge (</w:t>
      </w:r>
      <w:proofErr w:type="spellStart"/>
      <w:r>
        <w:rPr>
          <w:rFonts w:ascii="Arial" w:hAnsi="Arial" w:cs="Arial"/>
          <w:sz w:val="22"/>
          <w:szCs w:val="22"/>
          <w:lang w:val="en-US"/>
        </w:rPr>
        <w:t>epistè</w:t>
      </w:r>
      <w:r w:rsidRPr="00DC21E8">
        <w:rPr>
          <w:rFonts w:ascii="Arial" w:hAnsi="Arial" w:cs="Arial"/>
          <w:sz w:val="22"/>
          <w:szCs w:val="22"/>
          <w:lang w:val="en-US"/>
        </w:rPr>
        <w:t>mes</w:t>
      </w:r>
      <w:proofErr w:type="spellEnd"/>
      <w:r w:rsidRPr="00DC21E8">
        <w:rPr>
          <w:rFonts w:ascii="Arial" w:hAnsi="Arial" w:cs="Arial"/>
          <w:sz w:val="22"/>
          <w:szCs w:val="22"/>
          <w:lang w:val="en-US"/>
        </w:rPr>
        <w:t xml:space="preserve">; paradigms) in the same field, they exist between different fields, and they exist between scientific and non-scientific fields, for </w:t>
      </w:r>
      <w:proofErr w:type="spellStart"/>
      <w:r w:rsidRPr="00DC21E8">
        <w:rPr>
          <w:rFonts w:ascii="Arial" w:hAnsi="Arial" w:cs="Arial"/>
          <w:sz w:val="22"/>
          <w:szCs w:val="22"/>
          <w:lang w:val="en-US"/>
        </w:rPr>
        <w:t>Bachelard</w:t>
      </w:r>
      <w:proofErr w:type="spellEnd"/>
      <w:r w:rsidRPr="00DC21E8">
        <w:rPr>
          <w:rFonts w:ascii="Arial" w:hAnsi="Arial" w:cs="Arial"/>
          <w:sz w:val="22"/>
          <w:szCs w:val="22"/>
          <w:lang w:val="en-US"/>
        </w:rPr>
        <w:t xml:space="preserve">.  </w:t>
      </w:r>
    </w:p>
  </w:footnote>
  <w:footnote w:id="8">
    <w:p w14:paraId="2119FD51" w14:textId="40204EE0" w:rsidR="00667903" w:rsidRPr="00FA4372" w:rsidRDefault="00667903">
      <w:pPr>
        <w:pStyle w:val="FootnoteText"/>
        <w:rPr>
          <w:rFonts w:ascii="Arial" w:hAnsi="Arial" w:cs="Arial"/>
          <w:sz w:val="22"/>
          <w:szCs w:val="22"/>
          <w:lang w:val="en-US"/>
        </w:rPr>
      </w:pPr>
      <w:r w:rsidRPr="00FA4372">
        <w:rPr>
          <w:rStyle w:val="FootnoteReference"/>
          <w:rFonts w:ascii="Arial" w:hAnsi="Arial" w:cs="Arial"/>
          <w:sz w:val="22"/>
          <w:szCs w:val="22"/>
        </w:rPr>
        <w:footnoteRef/>
      </w:r>
      <w:r w:rsidRPr="00FA4372">
        <w:rPr>
          <w:rFonts w:ascii="Arial" w:hAnsi="Arial" w:cs="Arial"/>
          <w:sz w:val="22"/>
          <w:szCs w:val="22"/>
        </w:rPr>
        <w:t xml:space="preserve"> </w:t>
      </w:r>
      <w:r w:rsidRPr="00FA4372">
        <w:rPr>
          <w:rFonts w:ascii="Arial" w:hAnsi="Arial" w:cs="Arial"/>
          <w:sz w:val="22"/>
          <w:szCs w:val="22"/>
          <w:lang w:val="en-US"/>
        </w:rPr>
        <w:t>Clearly it is much more complex than I am sketching here.</w:t>
      </w:r>
    </w:p>
  </w:footnote>
  <w:footnote w:id="9">
    <w:p w14:paraId="32FDE34C" w14:textId="0AFFD084" w:rsidR="00667903" w:rsidRPr="001452D8" w:rsidRDefault="00667903">
      <w:pPr>
        <w:pStyle w:val="FootnoteText"/>
        <w:rPr>
          <w:rFonts w:ascii="Arial" w:hAnsi="Arial" w:cs="Arial"/>
          <w:sz w:val="22"/>
          <w:szCs w:val="22"/>
          <w:lang w:val="en-US"/>
        </w:rPr>
      </w:pPr>
      <w:r w:rsidRPr="001452D8">
        <w:rPr>
          <w:rStyle w:val="FootnoteReference"/>
          <w:rFonts w:ascii="Arial" w:hAnsi="Arial" w:cs="Arial"/>
          <w:sz w:val="22"/>
          <w:szCs w:val="22"/>
        </w:rPr>
        <w:footnoteRef/>
      </w:r>
      <w:r w:rsidRPr="001452D8">
        <w:rPr>
          <w:rFonts w:ascii="Arial" w:hAnsi="Arial" w:cs="Arial"/>
          <w:sz w:val="22"/>
          <w:szCs w:val="22"/>
        </w:rPr>
        <w:t xml:space="preserve"> </w:t>
      </w:r>
      <w:r w:rsidRPr="001452D8">
        <w:rPr>
          <w:rFonts w:ascii="Arial" w:hAnsi="Arial" w:cs="Arial"/>
          <w:sz w:val="22"/>
          <w:szCs w:val="22"/>
          <w:lang w:val="en-US"/>
        </w:rPr>
        <w:t xml:space="preserve">Michel Foucault, </w:t>
      </w:r>
      <w:r w:rsidRPr="001452D8">
        <w:rPr>
          <w:rFonts w:ascii="Arial" w:hAnsi="Arial" w:cs="Arial"/>
          <w:i/>
          <w:sz w:val="22"/>
          <w:szCs w:val="22"/>
          <w:lang w:val="en-US"/>
        </w:rPr>
        <w:t>Archaeology of Knowledge</w:t>
      </w:r>
      <w:r w:rsidRPr="001452D8">
        <w:rPr>
          <w:rFonts w:ascii="Arial" w:hAnsi="Arial" w:cs="Arial"/>
          <w:sz w:val="22"/>
          <w:szCs w:val="22"/>
          <w:lang w:val="en-US"/>
        </w:rPr>
        <w:t>, trans Alan Sheridan, 1972.</w:t>
      </w:r>
    </w:p>
  </w:footnote>
  <w:footnote w:id="10">
    <w:p w14:paraId="4369AD46" w14:textId="7B9F69DB" w:rsidR="00667903" w:rsidRPr="001452D8" w:rsidRDefault="00667903">
      <w:pPr>
        <w:pStyle w:val="FootnoteText"/>
        <w:rPr>
          <w:rFonts w:ascii="Arial" w:hAnsi="Arial" w:cs="Arial"/>
          <w:sz w:val="22"/>
          <w:szCs w:val="22"/>
          <w:lang w:val="en-US"/>
        </w:rPr>
      </w:pPr>
      <w:r w:rsidRPr="001452D8">
        <w:rPr>
          <w:rStyle w:val="FootnoteReference"/>
          <w:rFonts w:ascii="Arial" w:hAnsi="Arial" w:cs="Arial"/>
          <w:sz w:val="22"/>
          <w:szCs w:val="22"/>
        </w:rPr>
        <w:footnoteRef/>
      </w:r>
      <w:r w:rsidRPr="001452D8">
        <w:rPr>
          <w:rFonts w:ascii="Arial" w:hAnsi="Arial" w:cs="Arial"/>
          <w:sz w:val="22"/>
          <w:szCs w:val="22"/>
        </w:rPr>
        <w:t xml:space="preserve"> The fourth volume of Foucault’s </w:t>
      </w:r>
      <w:r w:rsidRPr="001452D8">
        <w:rPr>
          <w:rFonts w:ascii="Arial" w:hAnsi="Arial" w:cs="Arial"/>
          <w:i/>
          <w:sz w:val="22"/>
          <w:szCs w:val="22"/>
        </w:rPr>
        <w:t>History of Sexuality</w:t>
      </w:r>
      <w:r w:rsidRPr="001452D8">
        <w:rPr>
          <w:rFonts w:ascii="Arial" w:hAnsi="Arial" w:cs="Arial"/>
          <w:sz w:val="22"/>
          <w:szCs w:val="22"/>
        </w:rPr>
        <w:t xml:space="preserve"> was </w:t>
      </w:r>
      <w:r>
        <w:rPr>
          <w:rFonts w:ascii="Arial" w:hAnsi="Arial" w:cs="Arial"/>
          <w:sz w:val="22"/>
          <w:szCs w:val="22"/>
        </w:rPr>
        <w:t xml:space="preserve">finally </w:t>
      </w:r>
      <w:r w:rsidRPr="001452D8">
        <w:rPr>
          <w:rFonts w:ascii="Arial" w:hAnsi="Arial" w:cs="Arial"/>
          <w:sz w:val="22"/>
          <w:szCs w:val="22"/>
        </w:rPr>
        <w:t>published in France last week</w:t>
      </w:r>
    </w:p>
  </w:footnote>
  <w:footnote w:id="11">
    <w:p w14:paraId="29366356" w14:textId="341D7A04" w:rsidR="00667903" w:rsidRPr="001452D8" w:rsidRDefault="00667903">
      <w:pPr>
        <w:pStyle w:val="FootnoteText"/>
        <w:rPr>
          <w:rFonts w:ascii="Arial" w:hAnsi="Arial" w:cs="Arial"/>
          <w:color w:val="000000" w:themeColor="text1"/>
          <w:sz w:val="22"/>
          <w:szCs w:val="22"/>
          <w:lang w:val="en-US"/>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w:t>
      </w:r>
      <w:proofErr w:type="gramStart"/>
      <w:r w:rsidRPr="001452D8">
        <w:rPr>
          <w:rFonts w:ascii="Arial" w:hAnsi="Arial" w:cs="Arial"/>
          <w:color w:val="000000" w:themeColor="text1"/>
          <w:sz w:val="22"/>
          <w:szCs w:val="22"/>
          <w:lang w:val="en-US"/>
        </w:rPr>
        <w:t xml:space="preserve">Michel Foucault, </w:t>
      </w:r>
      <w:r w:rsidRPr="001452D8">
        <w:rPr>
          <w:rFonts w:ascii="Arial" w:hAnsi="Arial" w:cs="Arial"/>
          <w:i/>
          <w:color w:val="000000" w:themeColor="text1"/>
          <w:sz w:val="22"/>
          <w:szCs w:val="22"/>
          <w:lang w:val="en-US"/>
        </w:rPr>
        <w:t>History of Sexuality</w:t>
      </w:r>
      <w:r w:rsidRPr="001452D8">
        <w:rPr>
          <w:rFonts w:ascii="Arial" w:hAnsi="Arial" w:cs="Arial"/>
          <w:color w:val="000000" w:themeColor="text1"/>
          <w:sz w:val="22"/>
          <w:szCs w:val="22"/>
          <w:lang w:val="en-US"/>
        </w:rPr>
        <w:t xml:space="preserve">, </w:t>
      </w:r>
      <w:proofErr w:type="spellStart"/>
      <w:r w:rsidRPr="001452D8">
        <w:rPr>
          <w:rFonts w:ascii="Arial" w:hAnsi="Arial" w:cs="Arial"/>
          <w:color w:val="000000" w:themeColor="text1"/>
          <w:sz w:val="22"/>
          <w:szCs w:val="22"/>
          <w:lang w:val="en-US"/>
        </w:rPr>
        <w:t>vol</w:t>
      </w:r>
      <w:proofErr w:type="spellEnd"/>
      <w:r w:rsidRPr="001452D8">
        <w:rPr>
          <w:rFonts w:ascii="Arial" w:hAnsi="Arial" w:cs="Arial"/>
          <w:color w:val="000000" w:themeColor="text1"/>
          <w:sz w:val="22"/>
          <w:szCs w:val="22"/>
          <w:lang w:val="en-US"/>
        </w:rPr>
        <w:t xml:space="preserve"> I.</w:t>
      </w:r>
      <w:proofErr w:type="gramEnd"/>
      <w:r w:rsidRPr="001452D8">
        <w:rPr>
          <w:rFonts w:ascii="Arial" w:hAnsi="Arial" w:cs="Arial"/>
          <w:color w:val="000000" w:themeColor="text1"/>
          <w:sz w:val="22"/>
          <w:szCs w:val="22"/>
          <w:lang w:val="en-US"/>
        </w:rPr>
        <w:t xml:space="preserve"> </w:t>
      </w:r>
      <w:proofErr w:type="gramStart"/>
      <w:r w:rsidRPr="001452D8">
        <w:rPr>
          <w:rFonts w:ascii="Arial" w:hAnsi="Arial" w:cs="Arial"/>
          <w:i/>
          <w:color w:val="000000" w:themeColor="text1"/>
          <w:sz w:val="22"/>
          <w:szCs w:val="22"/>
          <w:lang w:val="en-US"/>
        </w:rPr>
        <w:t xml:space="preserve">The </w:t>
      </w:r>
      <w:proofErr w:type="spellStart"/>
      <w:r w:rsidRPr="001452D8">
        <w:rPr>
          <w:rFonts w:ascii="Arial" w:hAnsi="Arial" w:cs="Arial"/>
          <w:i/>
          <w:color w:val="000000" w:themeColor="text1"/>
          <w:sz w:val="22"/>
          <w:szCs w:val="22"/>
          <w:lang w:val="en-US"/>
        </w:rPr>
        <w:t>WiIl</w:t>
      </w:r>
      <w:proofErr w:type="spellEnd"/>
      <w:r w:rsidRPr="001452D8">
        <w:rPr>
          <w:rFonts w:ascii="Arial" w:hAnsi="Arial" w:cs="Arial"/>
          <w:i/>
          <w:color w:val="000000" w:themeColor="text1"/>
          <w:sz w:val="22"/>
          <w:szCs w:val="22"/>
          <w:lang w:val="en-US"/>
        </w:rPr>
        <w:t xml:space="preserve"> To Knowledge</w:t>
      </w:r>
      <w:r>
        <w:rPr>
          <w:rFonts w:ascii="Arial" w:hAnsi="Arial" w:cs="Arial"/>
          <w:color w:val="000000" w:themeColor="text1"/>
          <w:sz w:val="22"/>
          <w:szCs w:val="22"/>
          <w:lang w:val="en-US"/>
        </w:rPr>
        <w:t xml:space="preserve"> p.95.</w:t>
      </w:r>
      <w:proofErr w:type="gramEnd"/>
    </w:p>
  </w:footnote>
  <w:footnote w:id="12">
    <w:p w14:paraId="1F4313DD" w14:textId="75C11D1D" w:rsidR="00667903" w:rsidRPr="001452D8" w:rsidRDefault="00667903">
      <w:pPr>
        <w:pStyle w:val="FootnoteText"/>
        <w:rPr>
          <w:rFonts w:ascii="Arial" w:hAnsi="Arial" w:cs="Arial"/>
          <w:color w:val="000000" w:themeColor="text1"/>
          <w:sz w:val="22"/>
          <w:szCs w:val="22"/>
          <w:lang w:val="en-US"/>
        </w:rPr>
      </w:pPr>
      <w:r w:rsidRPr="001452D8">
        <w:rPr>
          <w:rStyle w:val="FootnoteReference"/>
          <w:rFonts w:ascii="Arial" w:hAnsi="Arial" w:cs="Arial"/>
          <w:color w:val="000000" w:themeColor="text1"/>
          <w:sz w:val="22"/>
          <w:szCs w:val="22"/>
        </w:rPr>
        <w:footnoteRef/>
      </w:r>
      <w:r w:rsidRPr="001452D8">
        <w:rPr>
          <w:rFonts w:ascii="Arial" w:hAnsi="Arial" w:cs="Arial"/>
          <w:color w:val="000000" w:themeColor="text1"/>
          <w:sz w:val="22"/>
          <w:szCs w:val="22"/>
        </w:rPr>
        <w:t xml:space="preserve"> </w:t>
      </w:r>
      <w:r w:rsidRPr="001452D8">
        <w:rPr>
          <w:rFonts w:ascii="Arial" w:eastAsia="Times New Roman" w:hAnsi="Arial" w:cs="Arial"/>
          <w:bCs/>
          <w:color w:val="000000" w:themeColor="text1"/>
          <w:sz w:val="22"/>
          <w:szCs w:val="22"/>
        </w:rPr>
        <w:t>Remarks</w:t>
      </w:r>
      <w:r w:rsidRPr="001452D8">
        <w:rPr>
          <w:rFonts w:ascii="Arial" w:eastAsia="Times New Roman" w:hAnsi="Arial" w:cs="Arial"/>
          <w:color w:val="000000" w:themeColor="text1"/>
          <w:sz w:val="22"/>
          <w:szCs w:val="22"/>
          <w:shd w:val="clear" w:color="auto" w:fill="FFFFFF"/>
        </w:rPr>
        <w:t> on </w:t>
      </w:r>
      <w:r w:rsidRPr="001452D8">
        <w:rPr>
          <w:rFonts w:ascii="Arial" w:eastAsia="Times New Roman" w:hAnsi="Arial" w:cs="Arial"/>
          <w:bCs/>
          <w:color w:val="000000" w:themeColor="text1"/>
          <w:sz w:val="22"/>
          <w:szCs w:val="22"/>
        </w:rPr>
        <w:t>Marx</w:t>
      </w:r>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Conversations</w:t>
      </w:r>
      <w:r w:rsidRPr="001452D8">
        <w:rPr>
          <w:rFonts w:ascii="Arial" w:eastAsia="Times New Roman" w:hAnsi="Arial" w:cs="Arial"/>
          <w:color w:val="000000" w:themeColor="text1"/>
          <w:sz w:val="22"/>
          <w:szCs w:val="22"/>
          <w:shd w:val="clear" w:color="auto" w:fill="FFFFFF"/>
        </w:rPr>
        <w:t> with </w:t>
      </w:r>
      <w:proofErr w:type="spellStart"/>
      <w:r w:rsidRPr="001452D8">
        <w:rPr>
          <w:rFonts w:ascii="Arial" w:eastAsia="Times New Roman" w:hAnsi="Arial" w:cs="Arial"/>
          <w:bCs/>
          <w:color w:val="000000" w:themeColor="text1"/>
          <w:sz w:val="22"/>
          <w:szCs w:val="22"/>
        </w:rPr>
        <w:t>Duccio</w:t>
      </w:r>
      <w:proofErr w:type="spellEnd"/>
      <w:r w:rsidRPr="001452D8">
        <w:rPr>
          <w:rFonts w:ascii="Arial" w:eastAsia="Times New Roman" w:hAnsi="Arial" w:cs="Arial"/>
          <w:bCs/>
          <w:color w:val="000000" w:themeColor="text1"/>
          <w:sz w:val="22"/>
          <w:szCs w:val="22"/>
        </w:rPr>
        <w:t xml:space="preserve"> </w:t>
      </w:r>
      <w:proofErr w:type="spellStart"/>
      <w:r w:rsidRPr="001452D8">
        <w:rPr>
          <w:rFonts w:ascii="Arial" w:eastAsia="Times New Roman" w:hAnsi="Arial" w:cs="Arial"/>
          <w:bCs/>
          <w:color w:val="000000" w:themeColor="text1"/>
          <w:sz w:val="22"/>
          <w:szCs w:val="22"/>
        </w:rPr>
        <w:t>Trombadori</w:t>
      </w:r>
      <w:proofErr w:type="spellEnd"/>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Trans</w:t>
      </w:r>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R</w:t>
      </w:r>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James Goldstein</w:t>
      </w:r>
      <w:r w:rsidRPr="001452D8">
        <w:rPr>
          <w:rFonts w:ascii="Arial" w:eastAsia="Times New Roman" w:hAnsi="Arial" w:cs="Arial"/>
          <w:color w:val="000000" w:themeColor="text1"/>
          <w:sz w:val="22"/>
          <w:szCs w:val="22"/>
          <w:shd w:val="clear" w:color="auto" w:fill="FFFFFF"/>
        </w:rPr>
        <w:t> and </w:t>
      </w:r>
      <w:r w:rsidRPr="001452D8">
        <w:rPr>
          <w:rFonts w:ascii="Arial" w:eastAsia="Times New Roman" w:hAnsi="Arial" w:cs="Arial"/>
          <w:bCs/>
          <w:color w:val="000000" w:themeColor="text1"/>
          <w:sz w:val="22"/>
          <w:szCs w:val="22"/>
        </w:rPr>
        <w:t xml:space="preserve">James </w:t>
      </w:r>
      <w:proofErr w:type="spellStart"/>
      <w:r w:rsidRPr="001452D8">
        <w:rPr>
          <w:rFonts w:ascii="Arial" w:eastAsia="Times New Roman" w:hAnsi="Arial" w:cs="Arial"/>
          <w:bCs/>
          <w:color w:val="000000" w:themeColor="text1"/>
          <w:sz w:val="22"/>
          <w:szCs w:val="22"/>
        </w:rPr>
        <w:t>Cascaito</w:t>
      </w:r>
      <w:proofErr w:type="spellEnd"/>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New York</w:t>
      </w:r>
      <w:r w:rsidRPr="001452D8">
        <w:rPr>
          <w:rFonts w:ascii="Arial" w:eastAsia="Times New Roman" w:hAnsi="Arial" w:cs="Arial"/>
          <w:color w:val="000000" w:themeColor="text1"/>
          <w:sz w:val="22"/>
          <w:szCs w:val="22"/>
          <w:shd w:val="clear" w:color="auto" w:fill="FFFFFF"/>
        </w:rPr>
        <w:t>: </w:t>
      </w:r>
      <w:proofErr w:type="spellStart"/>
      <w:proofErr w:type="gramStart"/>
      <w:r w:rsidRPr="001452D8">
        <w:rPr>
          <w:rFonts w:ascii="Arial" w:eastAsia="Times New Roman" w:hAnsi="Arial" w:cs="Arial"/>
          <w:bCs/>
          <w:color w:val="000000" w:themeColor="text1"/>
          <w:sz w:val="22"/>
          <w:szCs w:val="22"/>
        </w:rPr>
        <w:t>Semiotext</w:t>
      </w:r>
      <w:proofErr w:type="spellEnd"/>
      <w:r w:rsidRPr="001452D8">
        <w:rPr>
          <w:rFonts w:ascii="Arial" w:eastAsia="Times New Roman" w:hAnsi="Arial" w:cs="Arial"/>
          <w:color w:val="000000" w:themeColor="text1"/>
          <w:sz w:val="22"/>
          <w:szCs w:val="22"/>
          <w:shd w:val="clear" w:color="auto" w:fill="FFFFFF"/>
        </w:rPr>
        <w:t>(</w:t>
      </w:r>
      <w:proofErr w:type="gramEnd"/>
      <w:r w:rsidRPr="001452D8">
        <w:rPr>
          <w:rFonts w:ascii="Arial" w:eastAsia="Times New Roman" w:hAnsi="Arial" w:cs="Arial"/>
          <w:bCs/>
          <w:color w:val="000000" w:themeColor="text1"/>
          <w:sz w:val="22"/>
          <w:szCs w:val="22"/>
        </w:rPr>
        <w:t>e</w:t>
      </w:r>
      <w:r w:rsidRPr="001452D8">
        <w:rPr>
          <w:rFonts w:ascii="Arial" w:eastAsia="Times New Roman" w:hAnsi="Arial" w:cs="Arial"/>
          <w:color w:val="000000" w:themeColor="text1"/>
          <w:sz w:val="22"/>
          <w:szCs w:val="22"/>
          <w:shd w:val="clear" w:color="auto" w:fill="FFFFFF"/>
        </w:rPr>
        <w:t>), </w:t>
      </w:r>
      <w:r w:rsidRPr="001452D8">
        <w:rPr>
          <w:rFonts w:ascii="Arial" w:eastAsia="Times New Roman" w:hAnsi="Arial" w:cs="Arial"/>
          <w:bCs/>
          <w:color w:val="000000" w:themeColor="text1"/>
          <w:sz w:val="22"/>
          <w:szCs w:val="22"/>
        </w:rPr>
        <w:t>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D9"/>
    <w:rsid w:val="00012B62"/>
    <w:rsid w:val="00067A49"/>
    <w:rsid w:val="00090E4C"/>
    <w:rsid w:val="000A0A4A"/>
    <w:rsid w:val="000E6309"/>
    <w:rsid w:val="001452D8"/>
    <w:rsid w:val="00156AB9"/>
    <w:rsid w:val="00161242"/>
    <w:rsid w:val="00191C31"/>
    <w:rsid w:val="001935A8"/>
    <w:rsid w:val="001D6091"/>
    <w:rsid w:val="002257F7"/>
    <w:rsid w:val="00257F02"/>
    <w:rsid w:val="00282477"/>
    <w:rsid w:val="002A779E"/>
    <w:rsid w:val="002B75A2"/>
    <w:rsid w:val="003C7B3E"/>
    <w:rsid w:val="004046EC"/>
    <w:rsid w:val="00405E42"/>
    <w:rsid w:val="004105EA"/>
    <w:rsid w:val="00432934"/>
    <w:rsid w:val="00441144"/>
    <w:rsid w:val="00467260"/>
    <w:rsid w:val="004761D8"/>
    <w:rsid w:val="00491008"/>
    <w:rsid w:val="004B4AB5"/>
    <w:rsid w:val="004F5574"/>
    <w:rsid w:val="00542521"/>
    <w:rsid w:val="00543DBF"/>
    <w:rsid w:val="00552520"/>
    <w:rsid w:val="00555996"/>
    <w:rsid w:val="005733D8"/>
    <w:rsid w:val="005C6075"/>
    <w:rsid w:val="00635343"/>
    <w:rsid w:val="00667903"/>
    <w:rsid w:val="0067521B"/>
    <w:rsid w:val="00692911"/>
    <w:rsid w:val="00696CD7"/>
    <w:rsid w:val="00703237"/>
    <w:rsid w:val="007612F8"/>
    <w:rsid w:val="00777637"/>
    <w:rsid w:val="00780F8B"/>
    <w:rsid w:val="007C44CD"/>
    <w:rsid w:val="007D6987"/>
    <w:rsid w:val="007F5553"/>
    <w:rsid w:val="00817F2B"/>
    <w:rsid w:val="00821A24"/>
    <w:rsid w:val="00892595"/>
    <w:rsid w:val="008A75E1"/>
    <w:rsid w:val="008B2579"/>
    <w:rsid w:val="008B2BD7"/>
    <w:rsid w:val="008C47BF"/>
    <w:rsid w:val="008D5E75"/>
    <w:rsid w:val="008E497B"/>
    <w:rsid w:val="009C523B"/>
    <w:rsid w:val="009C7C61"/>
    <w:rsid w:val="00A8582C"/>
    <w:rsid w:val="00A90405"/>
    <w:rsid w:val="00AB59F6"/>
    <w:rsid w:val="00AC436F"/>
    <w:rsid w:val="00AD7055"/>
    <w:rsid w:val="00B67259"/>
    <w:rsid w:val="00B91D99"/>
    <w:rsid w:val="00BA71D9"/>
    <w:rsid w:val="00C102EA"/>
    <w:rsid w:val="00C20BAF"/>
    <w:rsid w:val="00C31017"/>
    <w:rsid w:val="00C47910"/>
    <w:rsid w:val="00CA6FF7"/>
    <w:rsid w:val="00CC376A"/>
    <w:rsid w:val="00CD31DE"/>
    <w:rsid w:val="00CF0AD4"/>
    <w:rsid w:val="00D04B4D"/>
    <w:rsid w:val="00DC21E8"/>
    <w:rsid w:val="00DE142C"/>
    <w:rsid w:val="00DF0097"/>
    <w:rsid w:val="00E10996"/>
    <w:rsid w:val="00E15A7F"/>
    <w:rsid w:val="00E85AF1"/>
    <w:rsid w:val="00EA2FE3"/>
    <w:rsid w:val="00EC75A3"/>
    <w:rsid w:val="00EE3699"/>
    <w:rsid w:val="00EF2517"/>
    <w:rsid w:val="00EF6C44"/>
    <w:rsid w:val="00F019B2"/>
    <w:rsid w:val="00F1260C"/>
    <w:rsid w:val="00F37D26"/>
    <w:rsid w:val="00FA4372"/>
    <w:rsid w:val="00FF49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3D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37"/>
    <w:rPr>
      <w:color w:val="0000FF" w:themeColor="hyperlink"/>
      <w:u w:val="single"/>
    </w:rPr>
  </w:style>
  <w:style w:type="paragraph" w:styleId="NormalWeb">
    <w:name w:val="Normal (Web)"/>
    <w:basedOn w:val="Normal"/>
    <w:uiPriority w:val="99"/>
    <w:unhideWhenUsed/>
    <w:rsid w:val="0028247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2477"/>
  </w:style>
  <w:style w:type="paragraph" w:styleId="ListParagraph">
    <w:name w:val="List Paragraph"/>
    <w:basedOn w:val="Normal"/>
    <w:uiPriority w:val="34"/>
    <w:qFormat/>
    <w:rsid w:val="00282477"/>
    <w:pPr>
      <w:ind w:left="720"/>
      <w:contextualSpacing/>
    </w:pPr>
  </w:style>
  <w:style w:type="character" w:styleId="FollowedHyperlink">
    <w:name w:val="FollowedHyperlink"/>
    <w:basedOn w:val="DefaultParagraphFont"/>
    <w:uiPriority w:val="99"/>
    <w:semiHidden/>
    <w:unhideWhenUsed/>
    <w:rsid w:val="00543DBF"/>
    <w:rPr>
      <w:color w:val="800080" w:themeColor="followedHyperlink"/>
      <w:u w:val="single"/>
    </w:rPr>
  </w:style>
  <w:style w:type="paragraph" w:styleId="FootnoteText">
    <w:name w:val="footnote text"/>
    <w:basedOn w:val="Normal"/>
    <w:link w:val="FootnoteTextChar"/>
    <w:uiPriority w:val="99"/>
    <w:unhideWhenUsed/>
    <w:rsid w:val="00EF2517"/>
  </w:style>
  <w:style w:type="character" w:customStyle="1" w:styleId="FootnoteTextChar">
    <w:name w:val="Footnote Text Char"/>
    <w:basedOn w:val="DefaultParagraphFont"/>
    <w:link w:val="FootnoteText"/>
    <w:uiPriority w:val="99"/>
    <w:rsid w:val="00EF2517"/>
  </w:style>
  <w:style w:type="character" w:styleId="FootnoteReference">
    <w:name w:val="footnote reference"/>
    <w:basedOn w:val="DefaultParagraphFont"/>
    <w:uiPriority w:val="99"/>
    <w:unhideWhenUsed/>
    <w:rsid w:val="00EF2517"/>
    <w:rPr>
      <w:vertAlign w:val="superscript"/>
    </w:rPr>
  </w:style>
  <w:style w:type="character" w:styleId="Emphasis">
    <w:name w:val="Emphasis"/>
    <w:basedOn w:val="DefaultParagraphFont"/>
    <w:uiPriority w:val="20"/>
    <w:qFormat/>
    <w:rsid w:val="00432934"/>
    <w:rPr>
      <w:i/>
      <w:iCs/>
    </w:rPr>
  </w:style>
  <w:style w:type="character" w:styleId="CommentReference">
    <w:name w:val="annotation reference"/>
    <w:basedOn w:val="DefaultParagraphFont"/>
    <w:uiPriority w:val="99"/>
    <w:semiHidden/>
    <w:unhideWhenUsed/>
    <w:rsid w:val="0067521B"/>
    <w:rPr>
      <w:sz w:val="18"/>
      <w:szCs w:val="18"/>
    </w:rPr>
  </w:style>
  <w:style w:type="paragraph" w:styleId="CommentText">
    <w:name w:val="annotation text"/>
    <w:basedOn w:val="Normal"/>
    <w:link w:val="CommentTextChar"/>
    <w:uiPriority w:val="99"/>
    <w:semiHidden/>
    <w:unhideWhenUsed/>
    <w:rsid w:val="0067521B"/>
  </w:style>
  <w:style w:type="character" w:customStyle="1" w:styleId="CommentTextChar">
    <w:name w:val="Comment Text Char"/>
    <w:basedOn w:val="DefaultParagraphFont"/>
    <w:link w:val="CommentText"/>
    <w:uiPriority w:val="99"/>
    <w:semiHidden/>
    <w:rsid w:val="0067521B"/>
  </w:style>
  <w:style w:type="paragraph" w:styleId="CommentSubject">
    <w:name w:val="annotation subject"/>
    <w:basedOn w:val="CommentText"/>
    <w:next w:val="CommentText"/>
    <w:link w:val="CommentSubjectChar"/>
    <w:uiPriority w:val="99"/>
    <w:semiHidden/>
    <w:unhideWhenUsed/>
    <w:rsid w:val="0067521B"/>
    <w:rPr>
      <w:b/>
      <w:bCs/>
      <w:sz w:val="20"/>
      <w:szCs w:val="20"/>
    </w:rPr>
  </w:style>
  <w:style w:type="character" w:customStyle="1" w:styleId="CommentSubjectChar">
    <w:name w:val="Comment Subject Char"/>
    <w:basedOn w:val="CommentTextChar"/>
    <w:link w:val="CommentSubject"/>
    <w:uiPriority w:val="99"/>
    <w:semiHidden/>
    <w:rsid w:val="0067521B"/>
    <w:rPr>
      <w:b/>
      <w:bCs/>
      <w:sz w:val="20"/>
      <w:szCs w:val="20"/>
    </w:rPr>
  </w:style>
  <w:style w:type="paragraph" w:styleId="BalloonText">
    <w:name w:val="Balloon Text"/>
    <w:basedOn w:val="Normal"/>
    <w:link w:val="BalloonTextChar"/>
    <w:uiPriority w:val="99"/>
    <w:semiHidden/>
    <w:unhideWhenUsed/>
    <w:rsid w:val="00675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2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37"/>
    <w:rPr>
      <w:color w:val="0000FF" w:themeColor="hyperlink"/>
      <w:u w:val="single"/>
    </w:rPr>
  </w:style>
  <w:style w:type="paragraph" w:styleId="NormalWeb">
    <w:name w:val="Normal (Web)"/>
    <w:basedOn w:val="Normal"/>
    <w:uiPriority w:val="99"/>
    <w:unhideWhenUsed/>
    <w:rsid w:val="0028247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2477"/>
  </w:style>
  <w:style w:type="paragraph" w:styleId="ListParagraph">
    <w:name w:val="List Paragraph"/>
    <w:basedOn w:val="Normal"/>
    <w:uiPriority w:val="34"/>
    <w:qFormat/>
    <w:rsid w:val="00282477"/>
    <w:pPr>
      <w:ind w:left="720"/>
      <w:contextualSpacing/>
    </w:pPr>
  </w:style>
  <w:style w:type="character" w:styleId="FollowedHyperlink">
    <w:name w:val="FollowedHyperlink"/>
    <w:basedOn w:val="DefaultParagraphFont"/>
    <w:uiPriority w:val="99"/>
    <w:semiHidden/>
    <w:unhideWhenUsed/>
    <w:rsid w:val="00543DBF"/>
    <w:rPr>
      <w:color w:val="800080" w:themeColor="followedHyperlink"/>
      <w:u w:val="single"/>
    </w:rPr>
  </w:style>
  <w:style w:type="paragraph" w:styleId="FootnoteText">
    <w:name w:val="footnote text"/>
    <w:basedOn w:val="Normal"/>
    <w:link w:val="FootnoteTextChar"/>
    <w:uiPriority w:val="99"/>
    <w:unhideWhenUsed/>
    <w:rsid w:val="00EF2517"/>
  </w:style>
  <w:style w:type="character" w:customStyle="1" w:styleId="FootnoteTextChar">
    <w:name w:val="Footnote Text Char"/>
    <w:basedOn w:val="DefaultParagraphFont"/>
    <w:link w:val="FootnoteText"/>
    <w:uiPriority w:val="99"/>
    <w:rsid w:val="00EF2517"/>
  </w:style>
  <w:style w:type="character" w:styleId="FootnoteReference">
    <w:name w:val="footnote reference"/>
    <w:basedOn w:val="DefaultParagraphFont"/>
    <w:uiPriority w:val="99"/>
    <w:unhideWhenUsed/>
    <w:rsid w:val="00EF2517"/>
    <w:rPr>
      <w:vertAlign w:val="superscript"/>
    </w:rPr>
  </w:style>
  <w:style w:type="character" w:styleId="Emphasis">
    <w:name w:val="Emphasis"/>
    <w:basedOn w:val="DefaultParagraphFont"/>
    <w:uiPriority w:val="20"/>
    <w:qFormat/>
    <w:rsid w:val="00432934"/>
    <w:rPr>
      <w:i/>
      <w:iCs/>
    </w:rPr>
  </w:style>
  <w:style w:type="character" w:styleId="CommentReference">
    <w:name w:val="annotation reference"/>
    <w:basedOn w:val="DefaultParagraphFont"/>
    <w:uiPriority w:val="99"/>
    <w:semiHidden/>
    <w:unhideWhenUsed/>
    <w:rsid w:val="0067521B"/>
    <w:rPr>
      <w:sz w:val="18"/>
      <w:szCs w:val="18"/>
    </w:rPr>
  </w:style>
  <w:style w:type="paragraph" w:styleId="CommentText">
    <w:name w:val="annotation text"/>
    <w:basedOn w:val="Normal"/>
    <w:link w:val="CommentTextChar"/>
    <w:uiPriority w:val="99"/>
    <w:semiHidden/>
    <w:unhideWhenUsed/>
    <w:rsid w:val="0067521B"/>
  </w:style>
  <w:style w:type="character" w:customStyle="1" w:styleId="CommentTextChar">
    <w:name w:val="Comment Text Char"/>
    <w:basedOn w:val="DefaultParagraphFont"/>
    <w:link w:val="CommentText"/>
    <w:uiPriority w:val="99"/>
    <w:semiHidden/>
    <w:rsid w:val="0067521B"/>
  </w:style>
  <w:style w:type="paragraph" w:styleId="CommentSubject">
    <w:name w:val="annotation subject"/>
    <w:basedOn w:val="CommentText"/>
    <w:next w:val="CommentText"/>
    <w:link w:val="CommentSubjectChar"/>
    <w:uiPriority w:val="99"/>
    <w:semiHidden/>
    <w:unhideWhenUsed/>
    <w:rsid w:val="0067521B"/>
    <w:rPr>
      <w:b/>
      <w:bCs/>
      <w:sz w:val="20"/>
      <w:szCs w:val="20"/>
    </w:rPr>
  </w:style>
  <w:style w:type="character" w:customStyle="1" w:styleId="CommentSubjectChar">
    <w:name w:val="Comment Subject Char"/>
    <w:basedOn w:val="CommentTextChar"/>
    <w:link w:val="CommentSubject"/>
    <w:uiPriority w:val="99"/>
    <w:semiHidden/>
    <w:rsid w:val="0067521B"/>
    <w:rPr>
      <w:b/>
      <w:bCs/>
      <w:sz w:val="20"/>
      <w:szCs w:val="20"/>
    </w:rPr>
  </w:style>
  <w:style w:type="paragraph" w:styleId="BalloonText">
    <w:name w:val="Balloon Text"/>
    <w:basedOn w:val="Normal"/>
    <w:link w:val="BalloonTextChar"/>
    <w:uiPriority w:val="99"/>
    <w:semiHidden/>
    <w:unhideWhenUsed/>
    <w:rsid w:val="00675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2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2091">
      <w:bodyDiv w:val="1"/>
      <w:marLeft w:val="0"/>
      <w:marRight w:val="0"/>
      <w:marTop w:val="0"/>
      <w:marBottom w:val="0"/>
      <w:divBdr>
        <w:top w:val="none" w:sz="0" w:space="0" w:color="auto"/>
        <w:left w:val="none" w:sz="0" w:space="0" w:color="auto"/>
        <w:bottom w:val="none" w:sz="0" w:space="0" w:color="auto"/>
        <w:right w:val="none" w:sz="0" w:space="0" w:color="auto"/>
      </w:divBdr>
      <w:divsChild>
        <w:div w:id="1930388134">
          <w:marLeft w:val="0"/>
          <w:marRight w:val="0"/>
          <w:marTop w:val="0"/>
          <w:marBottom w:val="0"/>
          <w:divBdr>
            <w:top w:val="none" w:sz="0" w:space="0" w:color="auto"/>
            <w:left w:val="none" w:sz="0" w:space="0" w:color="auto"/>
            <w:bottom w:val="none" w:sz="0" w:space="0" w:color="auto"/>
            <w:right w:val="none" w:sz="0" w:space="0" w:color="auto"/>
          </w:divBdr>
          <w:divsChild>
            <w:div w:id="1531187961">
              <w:marLeft w:val="0"/>
              <w:marRight w:val="0"/>
              <w:marTop w:val="0"/>
              <w:marBottom w:val="0"/>
              <w:divBdr>
                <w:top w:val="none" w:sz="0" w:space="0" w:color="auto"/>
                <w:left w:val="none" w:sz="0" w:space="0" w:color="auto"/>
                <w:bottom w:val="none" w:sz="0" w:space="0" w:color="auto"/>
                <w:right w:val="none" w:sz="0" w:space="0" w:color="auto"/>
              </w:divBdr>
              <w:divsChild>
                <w:div w:id="14903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0152">
      <w:bodyDiv w:val="1"/>
      <w:marLeft w:val="0"/>
      <w:marRight w:val="0"/>
      <w:marTop w:val="0"/>
      <w:marBottom w:val="0"/>
      <w:divBdr>
        <w:top w:val="none" w:sz="0" w:space="0" w:color="auto"/>
        <w:left w:val="none" w:sz="0" w:space="0" w:color="auto"/>
        <w:bottom w:val="none" w:sz="0" w:space="0" w:color="auto"/>
        <w:right w:val="none" w:sz="0" w:space="0" w:color="auto"/>
      </w:divBdr>
    </w:div>
    <w:div w:id="680358325">
      <w:bodyDiv w:val="1"/>
      <w:marLeft w:val="0"/>
      <w:marRight w:val="0"/>
      <w:marTop w:val="0"/>
      <w:marBottom w:val="0"/>
      <w:divBdr>
        <w:top w:val="none" w:sz="0" w:space="0" w:color="auto"/>
        <w:left w:val="none" w:sz="0" w:space="0" w:color="auto"/>
        <w:bottom w:val="none" w:sz="0" w:space="0" w:color="auto"/>
        <w:right w:val="none" w:sz="0" w:space="0" w:color="auto"/>
      </w:divBdr>
    </w:div>
    <w:div w:id="736172507">
      <w:bodyDiv w:val="1"/>
      <w:marLeft w:val="0"/>
      <w:marRight w:val="0"/>
      <w:marTop w:val="0"/>
      <w:marBottom w:val="0"/>
      <w:divBdr>
        <w:top w:val="none" w:sz="0" w:space="0" w:color="auto"/>
        <w:left w:val="none" w:sz="0" w:space="0" w:color="auto"/>
        <w:bottom w:val="none" w:sz="0" w:space="0" w:color="auto"/>
        <w:right w:val="none" w:sz="0" w:space="0" w:color="auto"/>
      </w:divBdr>
      <w:divsChild>
        <w:div w:id="1075126072">
          <w:marLeft w:val="0"/>
          <w:marRight w:val="0"/>
          <w:marTop w:val="0"/>
          <w:marBottom w:val="0"/>
          <w:divBdr>
            <w:top w:val="none" w:sz="0" w:space="0" w:color="auto"/>
            <w:left w:val="none" w:sz="0" w:space="0" w:color="auto"/>
            <w:bottom w:val="none" w:sz="0" w:space="0" w:color="auto"/>
            <w:right w:val="none" w:sz="0" w:space="0" w:color="auto"/>
          </w:divBdr>
          <w:divsChild>
            <w:div w:id="1619992133">
              <w:marLeft w:val="0"/>
              <w:marRight w:val="0"/>
              <w:marTop w:val="0"/>
              <w:marBottom w:val="0"/>
              <w:divBdr>
                <w:top w:val="none" w:sz="0" w:space="0" w:color="auto"/>
                <w:left w:val="none" w:sz="0" w:space="0" w:color="auto"/>
                <w:bottom w:val="none" w:sz="0" w:space="0" w:color="auto"/>
                <w:right w:val="none" w:sz="0" w:space="0" w:color="auto"/>
              </w:divBdr>
              <w:divsChild>
                <w:div w:id="5313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2324">
      <w:bodyDiv w:val="1"/>
      <w:marLeft w:val="0"/>
      <w:marRight w:val="0"/>
      <w:marTop w:val="0"/>
      <w:marBottom w:val="0"/>
      <w:divBdr>
        <w:top w:val="none" w:sz="0" w:space="0" w:color="auto"/>
        <w:left w:val="none" w:sz="0" w:space="0" w:color="auto"/>
        <w:bottom w:val="none" w:sz="0" w:space="0" w:color="auto"/>
        <w:right w:val="none" w:sz="0" w:space="0" w:color="auto"/>
      </w:divBdr>
      <w:divsChild>
        <w:div w:id="392436519">
          <w:marLeft w:val="0"/>
          <w:marRight w:val="0"/>
          <w:marTop w:val="0"/>
          <w:marBottom w:val="0"/>
          <w:divBdr>
            <w:top w:val="none" w:sz="0" w:space="0" w:color="auto"/>
            <w:left w:val="none" w:sz="0" w:space="0" w:color="auto"/>
            <w:bottom w:val="none" w:sz="0" w:space="0" w:color="auto"/>
            <w:right w:val="none" w:sz="0" w:space="0" w:color="auto"/>
          </w:divBdr>
          <w:divsChild>
            <w:div w:id="729381453">
              <w:marLeft w:val="0"/>
              <w:marRight w:val="0"/>
              <w:marTop w:val="0"/>
              <w:marBottom w:val="0"/>
              <w:divBdr>
                <w:top w:val="none" w:sz="0" w:space="0" w:color="auto"/>
                <w:left w:val="none" w:sz="0" w:space="0" w:color="auto"/>
                <w:bottom w:val="none" w:sz="0" w:space="0" w:color="auto"/>
                <w:right w:val="none" w:sz="0" w:space="0" w:color="auto"/>
              </w:divBdr>
              <w:divsChild>
                <w:div w:id="11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1836">
      <w:bodyDiv w:val="1"/>
      <w:marLeft w:val="0"/>
      <w:marRight w:val="0"/>
      <w:marTop w:val="0"/>
      <w:marBottom w:val="0"/>
      <w:divBdr>
        <w:top w:val="none" w:sz="0" w:space="0" w:color="auto"/>
        <w:left w:val="none" w:sz="0" w:space="0" w:color="auto"/>
        <w:bottom w:val="none" w:sz="0" w:space="0" w:color="auto"/>
        <w:right w:val="none" w:sz="0" w:space="0" w:color="auto"/>
      </w:divBdr>
    </w:div>
    <w:div w:id="1111558759">
      <w:bodyDiv w:val="1"/>
      <w:marLeft w:val="0"/>
      <w:marRight w:val="0"/>
      <w:marTop w:val="0"/>
      <w:marBottom w:val="0"/>
      <w:divBdr>
        <w:top w:val="none" w:sz="0" w:space="0" w:color="auto"/>
        <w:left w:val="none" w:sz="0" w:space="0" w:color="auto"/>
        <w:bottom w:val="none" w:sz="0" w:space="0" w:color="auto"/>
        <w:right w:val="none" w:sz="0" w:space="0" w:color="auto"/>
      </w:divBdr>
    </w:div>
    <w:div w:id="1419911101">
      <w:bodyDiv w:val="1"/>
      <w:marLeft w:val="0"/>
      <w:marRight w:val="0"/>
      <w:marTop w:val="0"/>
      <w:marBottom w:val="0"/>
      <w:divBdr>
        <w:top w:val="none" w:sz="0" w:space="0" w:color="auto"/>
        <w:left w:val="none" w:sz="0" w:space="0" w:color="auto"/>
        <w:bottom w:val="none" w:sz="0" w:space="0" w:color="auto"/>
        <w:right w:val="none" w:sz="0" w:space="0" w:color="auto"/>
      </w:divBdr>
      <w:divsChild>
        <w:div w:id="919144487">
          <w:marLeft w:val="0"/>
          <w:marRight w:val="0"/>
          <w:marTop w:val="0"/>
          <w:marBottom w:val="0"/>
          <w:divBdr>
            <w:top w:val="none" w:sz="0" w:space="0" w:color="auto"/>
            <w:left w:val="none" w:sz="0" w:space="0" w:color="auto"/>
            <w:bottom w:val="none" w:sz="0" w:space="0" w:color="auto"/>
            <w:right w:val="none" w:sz="0" w:space="0" w:color="auto"/>
          </w:divBdr>
          <w:divsChild>
            <w:div w:id="1574970782">
              <w:marLeft w:val="0"/>
              <w:marRight w:val="0"/>
              <w:marTop w:val="0"/>
              <w:marBottom w:val="0"/>
              <w:divBdr>
                <w:top w:val="none" w:sz="0" w:space="0" w:color="auto"/>
                <w:left w:val="none" w:sz="0" w:space="0" w:color="auto"/>
                <w:bottom w:val="none" w:sz="0" w:space="0" w:color="auto"/>
                <w:right w:val="none" w:sz="0" w:space="0" w:color="auto"/>
              </w:divBdr>
              <w:divsChild>
                <w:div w:id="8960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4632">
      <w:bodyDiv w:val="1"/>
      <w:marLeft w:val="0"/>
      <w:marRight w:val="0"/>
      <w:marTop w:val="0"/>
      <w:marBottom w:val="0"/>
      <w:divBdr>
        <w:top w:val="none" w:sz="0" w:space="0" w:color="auto"/>
        <w:left w:val="none" w:sz="0" w:space="0" w:color="auto"/>
        <w:bottom w:val="none" w:sz="0" w:space="0" w:color="auto"/>
        <w:right w:val="none" w:sz="0" w:space="0" w:color="auto"/>
      </w:divBdr>
    </w:div>
    <w:div w:id="1579706872">
      <w:bodyDiv w:val="1"/>
      <w:marLeft w:val="0"/>
      <w:marRight w:val="0"/>
      <w:marTop w:val="0"/>
      <w:marBottom w:val="0"/>
      <w:divBdr>
        <w:top w:val="none" w:sz="0" w:space="0" w:color="auto"/>
        <w:left w:val="none" w:sz="0" w:space="0" w:color="auto"/>
        <w:bottom w:val="none" w:sz="0" w:space="0" w:color="auto"/>
        <w:right w:val="none" w:sz="0" w:space="0" w:color="auto"/>
      </w:divBdr>
      <w:divsChild>
        <w:div w:id="1910386207">
          <w:marLeft w:val="0"/>
          <w:marRight w:val="0"/>
          <w:marTop w:val="0"/>
          <w:marBottom w:val="0"/>
          <w:divBdr>
            <w:top w:val="none" w:sz="0" w:space="0" w:color="auto"/>
            <w:left w:val="none" w:sz="0" w:space="0" w:color="auto"/>
            <w:bottom w:val="none" w:sz="0" w:space="0" w:color="auto"/>
            <w:right w:val="none" w:sz="0" w:space="0" w:color="auto"/>
          </w:divBdr>
          <w:divsChild>
            <w:div w:id="126314990">
              <w:marLeft w:val="0"/>
              <w:marRight w:val="0"/>
              <w:marTop w:val="0"/>
              <w:marBottom w:val="0"/>
              <w:divBdr>
                <w:top w:val="none" w:sz="0" w:space="0" w:color="auto"/>
                <w:left w:val="none" w:sz="0" w:space="0" w:color="auto"/>
                <w:bottom w:val="none" w:sz="0" w:space="0" w:color="auto"/>
                <w:right w:val="none" w:sz="0" w:space="0" w:color="auto"/>
              </w:divBdr>
              <w:divsChild>
                <w:div w:id="17082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1791">
      <w:bodyDiv w:val="1"/>
      <w:marLeft w:val="0"/>
      <w:marRight w:val="0"/>
      <w:marTop w:val="0"/>
      <w:marBottom w:val="0"/>
      <w:divBdr>
        <w:top w:val="none" w:sz="0" w:space="0" w:color="auto"/>
        <w:left w:val="none" w:sz="0" w:space="0" w:color="auto"/>
        <w:bottom w:val="none" w:sz="0" w:space="0" w:color="auto"/>
        <w:right w:val="none" w:sz="0" w:space="0" w:color="auto"/>
      </w:divBdr>
    </w:div>
    <w:div w:id="1902668801">
      <w:bodyDiv w:val="1"/>
      <w:marLeft w:val="0"/>
      <w:marRight w:val="0"/>
      <w:marTop w:val="0"/>
      <w:marBottom w:val="0"/>
      <w:divBdr>
        <w:top w:val="none" w:sz="0" w:space="0" w:color="auto"/>
        <w:left w:val="none" w:sz="0" w:space="0" w:color="auto"/>
        <w:bottom w:val="none" w:sz="0" w:space="0" w:color="auto"/>
        <w:right w:val="none" w:sz="0" w:space="0" w:color="auto"/>
      </w:divBdr>
      <w:divsChild>
        <w:div w:id="294532940">
          <w:marLeft w:val="0"/>
          <w:marRight w:val="0"/>
          <w:marTop w:val="0"/>
          <w:marBottom w:val="0"/>
          <w:divBdr>
            <w:top w:val="none" w:sz="0" w:space="0" w:color="auto"/>
            <w:left w:val="none" w:sz="0" w:space="0" w:color="auto"/>
            <w:bottom w:val="none" w:sz="0" w:space="0" w:color="auto"/>
            <w:right w:val="none" w:sz="0" w:space="0" w:color="auto"/>
          </w:divBdr>
          <w:divsChild>
            <w:div w:id="1058090408">
              <w:marLeft w:val="0"/>
              <w:marRight w:val="0"/>
              <w:marTop w:val="0"/>
              <w:marBottom w:val="0"/>
              <w:divBdr>
                <w:top w:val="none" w:sz="0" w:space="0" w:color="auto"/>
                <w:left w:val="none" w:sz="0" w:space="0" w:color="auto"/>
                <w:bottom w:val="none" w:sz="0" w:space="0" w:color="auto"/>
                <w:right w:val="none" w:sz="0" w:space="0" w:color="auto"/>
              </w:divBdr>
              <w:divsChild>
                <w:div w:id="1456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ca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ligne-noire.tumblr.com/post/101051433165/mien-a-note-on-a-scene" TargetMode="External"/><Relationship Id="rId2" Type="http://schemas.openxmlformats.org/officeDocument/2006/relationships/hyperlink" Target="http://ligne-noire.tumblr.com/post/155476445090/detruis-moi-llandudno-2010-all-life-forms" TargetMode="External"/><Relationship Id="rId3" Type="http://schemas.openxmlformats.org/officeDocument/2006/relationships/hyperlink" Target="https://www.youtube.com/watch?v=qzoOhhh4a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3642</Words>
  <Characters>20760</Characters>
  <Application>Microsoft Macintosh Word</Application>
  <DocSecurity>0</DocSecurity>
  <Lines>173</Lines>
  <Paragraphs>48</Paragraphs>
  <ScaleCrop>false</ScaleCrop>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Crozier</dc:creator>
  <cp:keywords/>
  <dc:description/>
  <cp:lastModifiedBy>Ivan Crozier</cp:lastModifiedBy>
  <cp:revision>2</cp:revision>
  <dcterms:created xsi:type="dcterms:W3CDTF">2018-02-19T03:49:00Z</dcterms:created>
  <dcterms:modified xsi:type="dcterms:W3CDTF">2018-02-19T03:49:00Z</dcterms:modified>
</cp:coreProperties>
</file>