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ED" w:rsidRDefault="00E665ED" w:rsidP="00BE521A">
      <w:pPr>
        <w:pStyle w:val="Heading1"/>
      </w:pPr>
      <w:r>
        <w:t>Cycling Infrastructure in new developments</w:t>
      </w:r>
    </w:p>
    <w:p w:rsidR="00C16950" w:rsidRDefault="00562FB6" w:rsidP="00BE521A">
      <w:pPr>
        <w:pStyle w:val="Heading1"/>
      </w:pPr>
      <w:r>
        <w:t>Proposed check list for developers</w:t>
      </w:r>
      <w:proofErr w:type="gramStart"/>
      <w:r>
        <w:t>,  planners</w:t>
      </w:r>
      <w:proofErr w:type="gramEnd"/>
      <w:r>
        <w:t xml:space="preserve"> and stakeholders when considering a planning application</w:t>
      </w:r>
      <w:r w:rsidR="00144BE5">
        <w:t>.</w:t>
      </w:r>
    </w:p>
    <w:p w:rsidR="00661E4E" w:rsidRDefault="00144BE5" w:rsidP="00BE521A">
      <w:pPr>
        <w:pStyle w:val="Heading1"/>
      </w:pPr>
      <w:r>
        <w:t xml:space="preserve">  </w:t>
      </w:r>
    </w:p>
    <w:p w:rsidR="00E9197F" w:rsidRDefault="00E665ED">
      <w:r>
        <w:t xml:space="preserve">Developers </w:t>
      </w:r>
      <w:r w:rsidR="00A359D7">
        <w:t>must</w:t>
      </w:r>
      <w:r>
        <w:t xml:space="preserve"> </w:t>
      </w:r>
      <w:r w:rsidR="00A359D7">
        <w:t>comply with</w:t>
      </w:r>
      <w:r w:rsidR="00144BE5">
        <w:t xml:space="preserve"> </w:t>
      </w:r>
      <w:r w:rsidR="00D93527">
        <w:t>NPPF</w:t>
      </w:r>
      <w:r w:rsidR="00C16950">
        <w:t>, Local Plan</w:t>
      </w:r>
      <w:r w:rsidR="00D93527">
        <w:t xml:space="preserve"> and </w:t>
      </w:r>
      <w:hyperlink w:anchor="_Standards_for_cycling" w:history="1">
        <w:r w:rsidR="00144BE5" w:rsidRPr="006E7054">
          <w:rPr>
            <w:rStyle w:val="Hyperlink"/>
          </w:rPr>
          <w:t>standard</w:t>
        </w:r>
        <w:r w:rsidR="00A359D7" w:rsidRPr="006E7054">
          <w:rPr>
            <w:rStyle w:val="Hyperlink"/>
          </w:rPr>
          <w:t xml:space="preserve"> guidelines</w:t>
        </w:r>
      </w:hyperlink>
      <w:r w:rsidR="00A359D7">
        <w:t xml:space="preserve"> </w:t>
      </w:r>
      <w:r w:rsidR="00D93527">
        <w:t xml:space="preserve">for cycling (listed below), in particular </w:t>
      </w:r>
      <w:proofErr w:type="spellStart"/>
      <w:r w:rsidR="00D93527">
        <w:t>MfS</w:t>
      </w:r>
      <w:proofErr w:type="spellEnd"/>
      <w:r w:rsidR="00D93527">
        <w:t xml:space="preserve"> and LCDS.   </w:t>
      </w:r>
      <w:r w:rsidR="00A359D7">
        <w:t xml:space="preserve">These can be used in grading different aspects in the checklist. </w:t>
      </w:r>
      <w:r w:rsidR="00890926">
        <w:t xml:space="preserve">  LCDS also uses the Clos tool when auditing a cycle route. </w:t>
      </w:r>
      <w:r w:rsidR="00BE521A">
        <w:t xml:space="preserve"> The checklist can be used at all stages of the planning process, especially at the pre-planning to allow for allocation of space and budgeting</w:t>
      </w:r>
      <w:r w:rsidR="00C16950">
        <w:t xml:space="preserve"> costs</w:t>
      </w:r>
      <w:r w:rsidR="00BE521A">
        <w:t>.</w:t>
      </w:r>
      <w:r w:rsidR="00D40F4E">
        <w:t xml:space="preserve">  It is also helpful for stakeholders when looking at plans.</w:t>
      </w:r>
    </w:p>
    <w:p w:rsidR="00E9197F" w:rsidRDefault="00E9197F">
      <w:r>
        <w:t xml:space="preserve">Quick, easy to understand, </w:t>
      </w:r>
      <w:r w:rsidR="00C16950">
        <w:t xml:space="preserve">pictorial </w:t>
      </w:r>
      <w:r>
        <w:t xml:space="preserve">guidance is given in </w:t>
      </w:r>
      <w:hyperlink r:id="rId7" w:history="1">
        <w:r w:rsidRPr="00050370">
          <w:rPr>
            <w:rStyle w:val="Hyperlink"/>
          </w:rPr>
          <w:t>www.makingspaceforcycling.org</w:t>
        </w:r>
      </w:hyperlink>
      <w:r>
        <w:t xml:space="preserve">. </w:t>
      </w:r>
      <w:proofErr w:type="gramStart"/>
      <w:r w:rsidR="00A359D7">
        <w:t>which</w:t>
      </w:r>
      <w:proofErr w:type="gramEnd"/>
      <w:r w:rsidR="00A359D7">
        <w:t xml:space="preserve"> explains the main principles of good design.</w:t>
      </w:r>
      <w:r>
        <w:t xml:space="preserve"> </w:t>
      </w:r>
    </w:p>
    <w:p w:rsidR="00BE521A" w:rsidRDefault="00BE521A" w:rsidP="00C16950">
      <w:pPr>
        <w:pStyle w:val="Heading2"/>
      </w:pPr>
      <w:r>
        <w:t>Background</w:t>
      </w:r>
    </w:p>
    <w:p w:rsidR="008C62BD" w:rsidRDefault="00E9197F">
      <w:r>
        <w:t>The main deterrent to cycling cited by the public is safety</w:t>
      </w:r>
      <w:r w:rsidR="008C62BD">
        <w:t>, they want protection from motor vehicles</w:t>
      </w:r>
      <w:r w:rsidR="006C1999">
        <w:t xml:space="preserve"> and they are asking for cycle routes</w:t>
      </w:r>
      <w:r>
        <w:t xml:space="preserve">. </w:t>
      </w:r>
      <w:r w:rsidR="006C1999">
        <w:t xml:space="preserve"> P</w:t>
      </w:r>
      <w:r>
        <w:t>eople do not use cycle routes</w:t>
      </w:r>
      <w:r w:rsidR="008C62BD">
        <w:t xml:space="preserve"> </w:t>
      </w:r>
      <w:r w:rsidR="00C16950">
        <w:t xml:space="preserve">if </w:t>
      </w:r>
      <w:r>
        <w:t xml:space="preserve">they are </w:t>
      </w:r>
      <w:r w:rsidR="008C62BD">
        <w:t xml:space="preserve">disconnected, </w:t>
      </w:r>
      <w:r>
        <w:t>slow</w:t>
      </w:r>
      <w:proofErr w:type="gramStart"/>
      <w:r w:rsidR="008C62BD">
        <w:t xml:space="preserve">, </w:t>
      </w:r>
      <w:r>
        <w:t xml:space="preserve"> inconvenient</w:t>
      </w:r>
      <w:proofErr w:type="gramEnd"/>
      <w:r w:rsidR="008C62BD">
        <w:t xml:space="preserve"> and hazardous</w:t>
      </w:r>
      <w:r w:rsidR="00C16950">
        <w:t xml:space="preserve"> (lots of obstacles)</w:t>
      </w:r>
      <w:r>
        <w:t xml:space="preserve">. </w:t>
      </w:r>
      <w:r w:rsidR="008C62BD">
        <w:t xml:space="preserve"> This deters women and older people more than fit young men.</w:t>
      </w:r>
    </w:p>
    <w:p w:rsidR="00BE521A" w:rsidRDefault="00BE521A">
      <w:r>
        <w:t xml:space="preserve">Propensity for cycling tool, the local Cycling Strategy and LCWIPs can be used in deciding where strategic cycle routes are needed and </w:t>
      </w:r>
      <w:r w:rsidR="00C16950">
        <w:t>how the developer should contribute</w:t>
      </w:r>
      <w:r>
        <w:t>.  Cycle routes must</w:t>
      </w:r>
      <w:r w:rsidR="00C16950">
        <w:t xml:space="preserve"> have a purpose</w:t>
      </w:r>
      <w:proofErr w:type="gramStart"/>
      <w:r w:rsidR="00C16950">
        <w:t xml:space="preserve">, </w:t>
      </w:r>
      <w:r>
        <w:t xml:space="preserve"> be</w:t>
      </w:r>
      <w:proofErr w:type="gramEnd"/>
      <w:r>
        <w:t xml:space="preserve">  useful and usable</w:t>
      </w:r>
      <w:r w:rsidR="00C16950">
        <w:t xml:space="preserve">; </w:t>
      </w:r>
      <w:r>
        <w:t xml:space="preserve"> strategic routes and network must provide fast, direct, safe routes to all destinations</w:t>
      </w:r>
      <w:r w:rsidR="00890926">
        <w:t xml:space="preserve"> for all types of cycle</w:t>
      </w:r>
      <w:r>
        <w:t>.</w:t>
      </w:r>
    </w:p>
    <w:p w:rsidR="00E9197F" w:rsidRDefault="006C1999">
      <w:r w:rsidRPr="006C1999">
        <w:rPr>
          <w:b/>
        </w:rPr>
        <w:t xml:space="preserve">DIRECT </w:t>
      </w:r>
      <w:r w:rsidR="00E9197F">
        <w:t>cycle routes between housing</w:t>
      </w:r>
      <w:proofErr w:type="gramStart"/>
      <w:r w:rsidR="00E9197F">
        <w:t>,  new</w:t>
      </w:r>
      <w:proofErr w:type="gramEnd"/>
      <w:r w:rsidR="00E9197F">
        <w:t xml:space="preserve"> developments and major destinations make cycling the most pleasant, easy and quick way to travel around.</w:t>
      </w:r>
    </w:p>
    <w:p w:rsidR="00E9197F" w:rsidRDefault="006C1999">
      <w:r w:rsidRPr="006C1999">
        <w:rPr>
          <w:b/>
        </w:rPr>
        <w:t>CONVENIENT</w:t>
      </w:r>
      <w:r>
        <w:t xml:space="preserve"> </w:t>
      </w:r>
      <w:r w:rsidR="00E9197F">
        <w:t>infrastructure means avoiding stop-start travel caused by obstructions, diversions, sharp corners, loss of priority at side roads and narrow pavements shared with pedestrians</w:t>
      </w:r>
      <w:r>
        <w:t>.  G</w:t>
      </w:r>
      <w:r w:rsidR="00E9197F">
        <w:t xml:space="preserve">aps in </w:t>
      </w:r>
      <w:r>
        <w:t>a</w:t>
      </w:r>
      <w:r w:rsidR="00E9197F">
        <w:t xml:space="preserve"> route</w:t>
      </w:r>
      <w:r>
        <w:t xml:space="preserve"> or network form the weakest link making it unusable.</w:t>
      </w:r>
      <w:r w:rsidR="00D93527">
        <w:t xml:space="preserve">  </w:t>
      </w:r>
    </w:p>
    <w:p w:rsidR="00C16950" w:rsidRDefault="00E9197F">
      <w:r>
        <w:t xml:space="preserve"> </w:t>
      </w:r>
      <w:r w:rsidR="006C1999">
        <w:rPr>
          <w:b/>
        </w:rPr>
        <w:t>QUICK</w:t>
      </w:r>
      <w:r w:rsidR="006C1999">
        <w:t xml:space="preserve"> </w:t>
      </w:r>
      <w:r>
        <w:t xml:space="preserve">- Cycling can be quicker </w:t>
      </w:r>
      <w:r w:rsidR="006C1999">
        <w:t xml:space="preserve">and more reliable </w:t>
      </w:r>
      <w:r>
        <w:t>than using the car if the right infrastructure standards are adopted</w:t>
      </w:r>
      <w:r w:rsidR="008C62BD">
        <w:t>.</w:t>
      </w:r>
      <w:r>
        <w:t xml:space="preserve"> </w:t>
      </w:r>
    </w:p>
    <w:p w:rsidR="006C1999" w:rsidRDefault="00C16950">
      <w:r w:rsidRPr="00C16950">
        <w:rPr>
          <w:b/>
        </w:rPr>
        <w:t>INCLUSIVE</w:t>
      </w:r>
      <w:r>
        <w:t xml:space="preserve"> </w:t>
      </w:r>
      <w:r w:rsidR="008C62BD">
        <w:t xml:space="preserve">Infrastructure </w:t>
      </w:r>
      <w:r>
        <w:t xml:space="preserve">does </w:t>
      </w:r>
      <w:r w:rsidR="008C62BD">
        <w:t xml:space="preserve">not </w:t>
      </w:r>
      <w:r w:rsidR="002530F7">
        <w:t xml:space="preserve">discriminate against those with a range of special needs – those on adapted bicycles, </w:t>
      </w:r>
      <w:r w:rsidR="00D93527">
        <w:t>adults</w:t>
      </w:r>
      <w:r w:rsidR="002530F7">
        <w:t xml:space="preserve"> with children, people carrying large loads, blind/partially blind, the less strong</w:t>
      </w:r>
      <w:r w:rsidR="008C62BD">
        <w:t>, people without a car</w:t>
      </w:r>
      <w:r w:rsidR="002530F7">
        <w:t>.  Shared use footways are not acceptable as they can create more problems than they solve and usually lead to cycle routes which zigzag from one side of the road to the other, problems going up and down kerbs</w:t>
      </w:r>
      <w:proofErr w:type="gramStart"/>
      <w:r w:rsidR="002530F7">
        <w:t>,  and</w:t>
      </w:r>
      <w:proofErr w:type="gramEnd"/>
      <w:r w:rsidR="002530F7">
        <w:t xml:space="preserve"> lots of delays at side roads making cycling more strenuous, slower and hazardous.</w:t>
      </w:r>
      <w:r w:rsidR="00890926">
        <w:t xml:space="preserve"> </w:t>
      </w:r>
    </w:p>
    <w:p w:rsidR="00FA2EF5" w:rsidRDefault="00FA2EF5">
      <w:r>
        <w:br w:type="page"/>
      </w:r>
    </w:p>
    <w:p w:rsidR="00C16950" w:rsidRDefault="00C16950">
      <w:r>
        <w:lastRenderedPageBreak/>
        <w:t>CHECKLIST Use this</w:t>
      </w:r>
      <w:r w:rsidR="006C1999">
        <w:t xml:space="preserve"> check list to help decide </w:t>
      </w:r>
    </w:p>
    <w:p w:rsidR="00C16950" w:rsidRDefault="006C1999" w:rsidP="00C16950">
      <w:pPr>
        <w:pStyle w:val="ListParagraph"/>
        <w:numPr>
          <w:ilvl w:val="0"/>
          <w:numId w:val="1"/>
        </w:numPr>
        <w:spacing w:after="0"/>
      </w:pPr>
      <w:r>
        <w:t xml:space="preserve">where cycle routes are needed and </w:t>
      </w:r>
    </w:p>
    <w:p w:rsidR="00C16950" w:rsidRDefault="006C1999" w:rsidP="00C16950">
      <w:pPr>
        <w:pStyle w:val="ListParagraph"/>
        <w:numPr>
          <w:ilvl w:val="0"/>
          <w:numId w:val="1"/>
        </w:numPr>
        <w:spacing w:after="0"/>
      </w:pPr>
      <w:r>
        <w:t>how road layout can facilitate cycling</w:t>
      </w:r>
    </w:p>
    <w:p w:rsidR="002A6BB0" w:rsidRDefault="00C16950" w:rsidP="00C16950">
      <w:pPr>
        <w:pStyle w:val="ListParagraph"/>
        <w:numPr>
          <w:ilvl w:val="0"/>
          <w:numId w:val="1"/>
        </w:numPr>
        <w:spacing w:after="0"/>
      </w:pPr>
      <w:proofErr w:type="gramStart"/>
      <w:r>
        <w:t>whether</w:t>
      </w:r>
      <w:proofErr w:type="gramEnd"/>
      <w:r>
        <w:t xml:space="preserve"> the application conforms to the NPPF and the Local Plan</w:t>
      </w:r>
      <w:r w:rsidR="006C1999">
        <w:t>.</w:t>
      </w:r>
    </w:p>
    <w:p w:rsidR="0064009F" w:rsidRDefault="006C1999" w:rsidP="002A6BB0">
      <w:pPr>
        <w:pStyle w:val="ListParagraph"/>
        <w:spacing w:after="0"/>
      </w:pPr>
      <w:r>
        <w:t xml:space="preserve">  </w:t>
      </w:r>
      <w:r w:rsidR="002530F7">
        <w:t xml:space="preserve">   </w:t>
      </w:r>
    </w:p>
    <w:tbl>
      <w:tblPr>
        <w:tblStyle w:val="TableGrid"/>
        <w:tblW w:w="0" w:type="auto"/>
        <w:tblLook w:val="04A0" w:firstRow="1" w:lastRow="0" w:firstColumn="1" w:lastColumn="0" w:noHBand="0" w:noVBand="1"/>
      </w:tblPr>
      <w:tblGrid>
        <w:gridCol w:w="2310"/>
        <w:gridCol w:w="633"/>
        <w:gridCol w:w="1560"/>
        <w:gridCol w:w="4739"/>
      </w:tblGrid>
      <w:tr w:rsidR="00562FB6" w:rsidTr="00562FB6">
        <w:tc>
          <w:tcPr>
            <w:tcW w:w="2310" w:type="dxa"/>
          </w:tcPr>
          <w:p w:rsidR="00562FB6" w:rsidRDefault="00562FB6" w:rsidP="00CF6D6E">
            <w:pPr>
              <w:pStyle w:val="Heading4"/>
              <w:outlineLvl w:val="3"/>
            </w:pPr>
            <w:r>
              <w:t>Connectivity</w:t>
            </w:r>
          </w:p>
          <w:p w:rsidR="00562FB6" w:rsidRDefault="00562FB6"/>
        </w:tc>
        <w:tc>
          <w:tcPr>
            <w:tcW w:w="2193" w:type="dxa"/>
            <w:gridSpan w:val="2"/>
          </w:tcPr>
          <w:p w:rsidR="00562FB6" w:rsidRDefault="00562FB6">
            <w:r>
              <w:t>Cycle route available?</w:t>
            </w:r>
          </w:p>
          <w:p w:rsidR="00562FB6" w:rsidRDefault="00562FB6">
            <w:r>
              <w:t>If yes, grade 0 (no good) to 5 excellent</w:t>
            </w:r>
          </w:p>
          <w:p w:rsidR="00562FB6" w:rsidRDefault="00562FB6">
            <w:r>
              <w:t>If No, state the distance by car</w:t>
            </w:r>
          </w:p>
        </w:tc>
        <w:tc>
          <w:tcPr>
            <w:tcW w:w="4739" w:type="dxa"/>
          </w:tcPr>
          <w:p w:rsidR="00562FB6" w:rsidRDefault="00562FB6" w:rsidP="00562FB6">
            <w:r>
              <w:t xml:space="preserve">What action </w:t>
            </w:r>
            <w:r w:rsidR="00503699">
              <w:t xml:space="preserve">is </w:t>
            </w:r>
            <w:r>
              <w:t>needed</w:t>
            </w:r>
            <w:r w:rsidR="00503699">
              <w:t xml:space="preserve"> to make existing cycle route useful and usable</w:t>
            </w:r>
            <w:r>
              <w:t xml:space="preserve">? </w:t>
            </w:r>
          </w:p>
          <w:p w:rsidR="00503699" w:rsidRDefault="00503699" w:rsidP="00562FB6">
            <w:r>
              <w:t>What improvements and changes are needed?</w:t>
            </w:r>
          </w:p>
          <w:p w:rsidR="00562FB6" w:rsidRDefault="00562FB6" w:rsidP="008B49ED">
            <w:r>
              <w:t>Is a new route</w:t>
            </w:r>
            <w:r w:rsidR="007344BD">
              <w:t xml:space="preserve"> or </w:t>
            </w:r>
            <w:proofErr w:type="gramStart"/>
            <w:r w:rsidR="007344BD">
              <w:t>cycling</w:t>
            </w:r>
            <w:r w:rsidR="008B49ED">
              <w:t xml:space="preserve"> </w:t>
            </w:r>
            <w:r w:rsidR="007344BD">
              <w:t xml:space="preserve"> alternative</w:t>
            </w:r>
            <w:proofErr w:type="gramEnd"/>
            <w:r>
              <w:t xml:space="preserve"> required?</w:t>
            </w:r>
          </w:p>
          <w:p w:rsidR="00144BE5" w:rsidRDefault="00144BE5" w:rsidP="008B49ED">
            <w:r>
              <w:t>If so, where should it go</w:t>
            </w:r>
          </w:p>
        </w:tc>
      </w:tr>
      <w:tr w:rsidR="00562FB6" w:rsidTr="00562FB6">
        <w:tc>
          <w:tcPr>
            <w:tcW w:w="2310" w:type="dxa"/>
          </w:tcPr>
          <w:p w:rsidR="00562FB6" w:rsidRDefault="007344BD" w:rsidP="007344BD">
            <w:r>
              <w:t xml:space="preserve">List all </w:t>
            </w:r>
            <w:r w:rsidR="00562FB6">
              <w:t>destinations</w:t>
            </w:r>
            <w:r w:rsidR="00503699">
              <w:t xml:space="preserve"> using these categories</w:t>
            </w:r>
          </w:p>
        </w:tc>
        <w:tc>
          <w:tcPr>
            <w:tcW w:w="633" w:type="dxa"/>
          </w:tcPr>
          <w:p w:rsidR="00562FB6" w:rsidRDefault="00562FB6">
            <w:r>
              <w:t>Yes</w:t>
            </w:r>
          </w:p>
        </w:tc>
        <w:tc>
          <w:tcPr>
            <w:tcW w:w="1560" w:type="dxa"/>
          </w:tcPr>
          <w:p w:rsidR="00562FB6" w:rsidRDefault="00562FB6">
            <w:r>
              <w:t>No</w:t>
            </w:r>
          </w:p>
        </w:tc>
        <w:tc>
          <w:tcPr>
            <w:tcW w:w="4739" w:type="dxa"/>
          </w:tcPr>
          <w:p w:rsidR="00562FB6" w:rsidRDefault="00562FB6"/>
        </w:tc>
      </w:tr>
      <w:tr w:rsidR="00562FB6" w:rsidTr="00562FB6">
        <w:tc>
          <w:tcPr>
            <w:tcW w:w="2310" w:type="dxa"/>
          </w:tcPr>
          <w:p w:rsidR="00562FB6" w:rsidRDefault="00562FB6">
            <w:r>
              <w:t>Nearest town centre</w:t>
            </w:r>
          </w:p>
        </w:tc>
        <w:tc>
          <w:tcPr>
            <w:tcW w:w="633" w:type="dxa"/>
          </w:tcPr>
          <w:p w:rsidR="00562FB6" w:rsidRDefault="00562FB6"/>
        </w:tc>
        <w:tc>
          <w:tcPr>
            <w:tcW w:w="1560" w:type="dxa"/>
          </w:tcPr>
          <w:p w:rsidR="00562FB6" w:rsidRDefault="00562FB6"/>
        </w:tc>
        <w:tc>
          <w:tcPr>
            <w:tcW w:w="4739" w:type="dxa"/>
          </w:tcPr>
          <w:p w:rsidR="00562FB6" w:rsidRDefault="00562FB6"/>
        </w:tc>
      </w:tr>
      <w:tr w:rsidR="007344BD" w:rsidTr="00562FB6">
        <w:tc>
          <w:tcPr>
            <w:tcW w:w="2310" w:type="dxa"/>
          </w:tcPr>
          <w:p w:rsidR="007344BD" w:rsidRDefault="007344BD">
            <w:r>
              <w:t>Nearest retail centres</w:t>
            </w:r>
          </w:p>
        </w:tc>
        <w:tc>
          <w:tcPr>
            <w:tcW w:w="633" w:type="dxa"/>
          </w:tcPr>
          <w:p w:rsidR="007344BD" w:rsidRDefault="007344BD"/>
        </w:tc>
        <w:tc>
          <w:tcPr>
            <w:tcW w:w="1560" w:type="dxa"/>
          </w:tcPr>
          <w:p w:rsidR="007344BD" w:rsidRDefault="007344BD"/>
        </w:tc>
        <w:tc>
          <w:tcPr>
            <w:tcW w:w="4739" w:type="dxa"/>
          </w:tcPr>
          <w:p w:rsidR="007344BD" w:rsidRDefault="007344BD"/>
        </w:tc>
      </w:tr>
      <w:tr w:rsidR="007344BD" w:rsidTr="00562FB6">
        <w:tc>
          <w:tcPr>
            <w:tcW w:w="2310" w:type="dxa"/>
          </w:tcPr>
          <w:p w:rsidR="007344BD" w:rsidRDefault="007344BD">
            <w:r>
              <w:t>Nearest social, leisure and sporting centre</w:t>
            </w:r>
            <w:r w:rsidR="008B49ED">
              <w:t>s</w:t>
            </w:r>
          </w:p>
        </w:tc>
        <w:tc>
          <w:tcPr>
            <w:tcW w:w="633" w:type="dxa"/>
          </w:tcPr>
          <w:p w:rsidR="007344BD" w:rsidRDefault="007344BD"/>
        </w:tc>
        <w:tc>
          <w:tcPr>
            <w:tcW w:w="1560" w:type="dxa"/>
          </w:tcPr>
          <w:p w:rsidR="007344BD" w:rsidRDefault="007344BD"/>
        </w:tc>
        <w:tc>
          <w:tcPr>
            <w:tcW w:w="4739" w:type="dxa"/>
          </w:tcPr>
          <w:p w:rsidR="007344BD" w:rsidRDefault="007344BD"/>
        </w:tc>
      </w:tr>
      <w:tr w:rsidR="008B49ED" w:rsidTr="00562FB6">
        <w:tc>
          <w:tcPr>
            <w:tcW w:w="2310" w:type="dxa"/>
          </w:tcPr>
          <w:p w:rsidR="008B49ED" w:rsidRDefault="008B49ED">
            <w:r>
              <w:t>Employment areas</w:t>
            </w:r>
          </w:p>
        </w:tc>
        <w:tc>
          <w:tcPr>
            <w:tcW w:w="633" w:type="dxa"/>
          </w:tcPr>
          <w:p w:rsidR="008B49ED" w:rsidRDefault="008B49ED"/>
        </w:tc>
        <w:tc>
          <w:tcPr>
            <w:tcW w:w="1560" w:type="dxa"/>
          </w:tcPr>
          <w:p w:rsidR="008B49ED" w:rsidRDefault="008B49ED"/>
        </w:tc>
        <w:tc>
          <w:tcPr>
            <w:tcW w:w="4739" w:type="dxa"/>
          </w:tcPr>
          <w:p w:rsidR="008B49ED" w:rsidRDefault="008B49ED"/>
        </w:tc>
      </w:tr>
      <w:tr w:rsidR="00562FB6" w:rsidTr="00562FB6">
        <w:tc>
          <w:tcPr>
            <w:tcW w:w="2310" w:type="dxa"/>
          </w:tcPr>
          <w:p w:rsidR="00562FB6" w:rsidRDefault="00562FB6">
            <w:r>
              <w:t>List education establishments</w:t>
            </w:r>
          </w:p>
        </w:tc>
        <w:tc>
          <w:tcPr>
            <w:tcW w:w="633" w:type="dxa"/>
          </w:tcPr>
          <w:p w:rsidR="00562FB6" w:rsidRDefault="00562FB6"/>
        </w:tc>
        <w:tc>
          <w:tcPr>
            <w:tcW w:w="1560" w:type="dxa"/>
          </w:tcPr>
          <w:p w:rsidR="00562FB6" w:rsidRDefault="00562FB6"/>
        </w:tc>
        <w:tc>
          <w:tcPr>
            <w:tcW w:w="4739" w:type="dxa"/>
          </w:tcPr>
          <w:p w:rsidR="00562FB6" w:rsidRDefault="00562FB6"/>
        </w:tc>
      </w:tr>
      <w:tr w:rsidR="008B49ED" w:rsidTr="00562FB6">
        <w:tc>
          <w:tcPr>
            <w:tcW w:w="2310" w:type="dxa"/>
          </w:tcPr>
          <w:p w:rsidR="008B49ED" w:rsidRDefault="008B49ED" w:rsidP="00503699">
            <w:r>
              <w:t>preschool</w:t>
            </w:r>
          </w:p>
        </w:tc>
        <w:tc>
          <w:tcPr>
            <w:tcW w:w="633" w:type="dxa"/>
          </w:tcPr>
          <w:p w:rsidR="008B49ED" w:rsidRDefault="008B49ED"/>
        </w:tc>
        <w:tc>
          <w:tcPr>
            <w:tcW w:w="1560" w:type="dxa"/>
          </w:tcPr>
          <w:p w:rsidR="008B49ED" w:rsidRDefault="008B49ED"/>
        </w:tc>
        <w:tc>
          <w:tcPr>
            <w:tcW w:w="4739" w:type="dxa"/>
          </w:tcPr>
          <w:p w:rsidR="008B49ED" w:rsidRDefault="008B49ED"/>
        </w:tc>
      </w:tr>
      <w:tr w:rsidR="00503699" w:rsidTr="00562FB6">
        <w:tc>
          <w:tcPr>
            <w:tcW w:w="2310" w:type="dxa"/>
          </w:tcPr>
          <w:p w:rsidR="00503699" w:rsidRDefault="00503699" w:rsidP="00503699">
            <w:r>
              <w:t>Primary</w:t>
            </w:r>
          </w:p>
        </w:tc>
        <w:tc>
          <w:tcPr>
            <w:tcW w:w="633" w:type="dxa"/>
          </w:tcPr>
          <w:p w:rsidR="00503699" w:rsidRDefault="00503699"/>
        </w:tc>
        <w:tc>
          <w:tcPr>
            <w:tcW w:w="1560" w:type="dxa"/>
          </w:tcPr>
          <w:p w:rsidR="00503699" w:rsidRDefault="00503699"/>
        </w:tc>
        <w:tc>
          <w:tcPr>
            <w:tcW w:w="4739" w:type="dxa"/>
          </w:tcPr>
          <w:p w:rsidR="00503699" w:rsidRDefault="00503699"/>
        </w:tc>
      </w:tr>
      <w:tr w:rsidR="00503699" w:rsidTr="00562FB6">
        <w:tc>
          <w:tcPr>
            <w:tcW w:w="2310" w:type="dxa"/>
          </w:tcPr>
          <w:p w:rsidR="00503699" w:rsidRDefault="00503699" w:rsidP="00503699">
            <w:r>
              <w:t>secondary</w:t>
            </w:r>
          </w:p>
        </w:tc>
        <w:tc>
          <w:tcPr>
            <w:tcW w:w="633" w:type="dxa"/>
          </w:tcPr>
          <w:p w:rsidR="00503699" w:rsidRDefault="00503699"/>
        </w:tc>
        <w:tc>
          <w:tcPr>
            <w:tcW w:w="1560" w:type="dxa"/>
          </w:tcPr>
          <w:p w:rsidR="00503699" w:rsidRDefault="00503699"/>
        </w:tc>
        <w:tc>
          <w:tcPr>
            <w:tcW w:w="4739" w:type="dxa"/>
          </w:tcPr>
          <w:p w:rsidR="00503699" w:rsidRDefault="00503699"/>
        </w:tc>
      </w:tr>
      <w:tr w:rsidR="00503699" w:rsidTr="00562FB6">
        <w:tc>
          <w:tcPr>
            <w:tcW w:w="2310" w:type="dxa"/>
          </w:tcPr>
          <w:p w:rsidR="00503699" w:rsidRDefault="00503699" w:rsidP="00503699">
            <w:r>
              <w:t>tertiary</w:t>
            </w:r>
          </w:p>
        </w:tc>
        <w:tc>
          <w:tcPr>
            <w:tcW w:w="633" w:type="dxa"/>
          </w:tcPr>
          <w:p w:rsidR="00503699" w:rsidRDefault="00503699"/>
        </w:tc>
        <w:tc>
          <w:tcPr>
            <w:tcW w:w="1560" w:type="dxa"/>
          </w:tcPr>
          <w:p w:rsidR="00503699" w:rsidRDefault="00503699"/>
        </w:tc>
        <w:tc>
          <w:tcPr>
            <w:tcW w:w="4739" w:type="dxa"/>
          </w:tcPr>
          <w:p w:rsidR="00503699" w:rsidRDefault="00503699"/>
        </w:tc>
      </w:tr>
      <w:tr w:rsidR="00562FB6" w:rsidTr="00562FB6">
        <w:tc>
          <w:tcPr>
            <w:tcW w:w="2310" w:type="dxa"/>
          </w:tcPr>
          <w:p w:rsidR="00562FB6" w:rsidRDefault="00503699" w:rsidP="00503699">
            <w:r>
              <w:t>Neighbouring villages</w:t>
            </w:r>
          </w:p>
        </w:tc>
        <w:tc>
          <w:tcPr>
            <w:tcW w:w="633" w:type="dxa"/>
          </w:tcPr>
          <w:p w:rsidR="00562FB6" w:rsidRDefault="00562FB6"/>
        </w:tc>
        <w:tc>
          <w:tcPr>
            <w:tcW w:w="1560" w:type="dxa"/>
          </w:tcPr>
          <w:p w:rsidR="00562FB6" w:rsidRDefault="00562FB6"/>
        </w:tc>
        <w:tc>
          <w:tcPr>
            <w:tcW w:w="4739" w:type="dxa"/>
          </w:tcPr>
          <w:p w:rsidR="00562FB6" w:rsidRDefault="00562FB6"/>
        </w:tc>
      </w:tr>
      <w:tr w:rsidR="00562FB6" w:rsidTr="00562FB6">
        <w:tc>
          <w:tcPr>
            <w:tcW w:w="2310" w:type="dxa"/>
          </w:tcPr>
          <w:p w:rsidR="00562FB6" w:rsidRDefault="00503699">
            <w:r>
              <w:t>Nearest train station(s)</w:t>
            </w:r>
          </w:p>
        </w:tc>
        <w:tc>
          <w:tcPr>
            <w:tcW w:w="633" w:type="dxa"/>
          </w:tcPr>
          <w:p w:rsidR="00562FB6" w:rsidRDefault="00562FB6"/>
        </w:tc>
        <w:tc>
          <w:tcPr>
            <w:tcW w:w="1560" w:type="dxa"/>
          </w:tcPr>
          <w:p w:rsidR="00562FB6" w:rsidRDefault="00562FB6"/>
        </w:tc>
        <w:tc>
          <w:tcPr>
            <w:tcW w:w="4739" w:type="dxa"/>
          </w:tcPr>
          <w:p w:rsidR="00562FB6" w:rsidRDefault="00562FB6"/>
        </w:tc>
      </w:tr>
      <w:tr w:rsidR="00562FB6" w:rsidTr="00562FB6">
        <w:tc>
          <w:tcPr>
            <w:tcW w:w="2310" w:type="dxa"/>
          </w:tcPr>
          <w:p w:rsidR="00562FB6" w:rsidRDefault="00562FB6"/>
        </w:tc>
        <w:tc>
          <w:tcPr>
            <w:tcW w:w="633" w:type="dxa"/>
          </w:tcPr>
          <w:p w:rsidR="00562FB6" w:rsidRDefault="00562FB6"/>
        </w:tc>
        <w:tc>
          <w:tcPr>
            <w:tcW w:w="1560" w:type="dxa"/>
          </w:tcPr>
          <w:p w:rsidR="00562FB6" w:rsidRDefault="00562FB6"/>
        </w:tc>
        <w:tc>
          <w:tcPr>
            <w:tcW w:w="4739" w:type="dxa"/>
          </w:tcPr>
          <w:p w:rsidR="00562FB6" w:rsidRDefault="00562FB6"/>
        </w:tc>
      </w:tr>
      <w:tr w:rsidR="00562FB6" w:rsidTr="00562FB6">
        <w:tc>
          <w:tcPr>
            <w:tcW w:w="2310" w:type="dxa"/>
          </w:tcPr>
          <w:p w:rsidR="00562FB6" w:rsidRDefault="00562FB6"/>
        </w:tc>
        <w:tc>
          <w:tcPr>
            <w:tcW w:w="633" w:type="dxa"/>
          </w:tcPr>
          <w:p w:rsidR="00562FB6" w:rsidRDefault="00562FB6"/>
        </w:tc>
        <w:tc>
          <w:tcPr>
            <w:tcW w:w="1560" w:type="dxa"/>
          </w:tcPr>
          <w:p w:rsidR="00562FB6" w:rsidRDefault="00562FB6"/>
        </w:tc>
        <w:tc>
          <w:tcPr>
            <w:tcW w:w="4739" w:type="dxa"/>
          </w:tcPr>
          <w:p w:rsidR="00562FB6" w:rsidRDefault="00562FB6"/>
        </w:tc>
      </w:tr>
      <w:tr w:rsidR="00562FB6" w:rsidTr="00562FB6">
        <w:tc>
          <w:tcPr>
            <w:tcW w:w="2310" w:type="dxa"/>
          </w:tcPr>
          <w:p w:rsidR="00562FB6" w:rsidRDefault="00562FB6"/>
        </w:tc>
        <w:tc>
          <w:tcPr>
            <w:tcW w:w="633" w:type="dxa"/>
          </w:tcPr>
          <w:p w:rsidR="00562FB6" w:rsidRDefault="00562FB6"/>
        </w:tc>
        <w:tc>
          <w:tcPr>
            <w:tcW w:w="1560" w:type="dxa"/>
          </w:tcPr>
          <w:p w:rsidR="00562FB6" w:rsidRDefault="00562FB6"/>
        </w:tc>
        <w:tc>
          <w:tcPr>
            <w:tcW w:w="4739" w:type="dxa"/>
          </w:tcPr>
          <w:p w:rsidR="00562FB6" w:rsidRDefault="00562FB6"/>
        </w:tc>
      </w:tr>
      <w:tr w:rsidR="00562FB6" w:rsidTr="00562FB6">
        <w:tc>
          <w:tcPr>
            <w:tcW w:w="2310" w:type="dxa"/>
          </w:tcPr>
          <w:p w:rsidR="00562FB6" w:rsidRDefault="007344BD">
            <w:r>
              <w:t>Road network</w:t>
            </w:r>
          </w:p>
          <w:p w:rsidR="007344BD" w:rsidRDefault="007344BD">
            <w:r>
              <w:t>List neighbouring roads</w:t>
            </w:r>
          </w:p>
        </w:tc>
        <w:tc>
          <w:tcPr>
            <w:tcW w:w="633" w:type="dxa"/>
          </w:tcPr>
          <w:p w:rsidR="00562FB6" w:rsidRDefault="00562FB6"/>
        </w:tc>
        <w:tc>
          <w:tcPr>
            <w:tcW w:w="1560" w:type="dxa"/>
          </w:tcPr>
          <w:p w:rsidR="00562FB6" w:rsidRDefault="00562FB6"/>
        </w:tc>
        <w:tc>
          <w:tcPr>
            <w:tcW w:w="4739" w:type="dxa"/>
          </w:tcPr>
          <w:p w:rsidR="00562FB6" w:rsidRDefault="00562FB6"/>
          <w:p w:rsidR="007344BD" w:rsidRDefault="007344BD"/>
        </w:tc>
      </w:tr>
      <w:tr w:rsidR="007344BD" w:rsidTr="00562FB6">
        <w:tc>
          <w:tcPr>
            <w:tcW w:w="2310" w:type="dxa"/>
          </w:tcPr>
          <w:p w:rsidR="007344BD" w:rsidRDefault="007344BD">
            <w:r>
              <w:t>Arterial roads</w:t>
            </w:r>
          </w:p>
        </w:tc>
        <w:tc>
          <w:tcPr>
            <w:tcW w:w="633" w:type="dxa"/>
          </w:tcPr>
          <w:p w:rsidR="007344BD" w:rsidRDefault="007344BD"/>
        </w:tc>
        <w:tc>
          <w:tcPr>
            <w:tcW w:w="1560" w:type="dxa"/>
          </w:tcPr>
          <w:p w:rsidR="007344BD" w:rsidRDefault="007344BD"/>
        </w:tc>
        <w:tc>
          <w:tcPr>
            <w:tcW w:w="4739" w:type="dxa"/>
          </w:tcPr>
          <w:p w:rsidR="007344BD" w:rsidRDefault="007344BD"/>
        </w:tc>
      </w:tr>
      <w:tr w:rsidR="007344BD" w:rsidTr="00562FB6">
        <w:tc>
          <w:tcPr>
            <w:tcW w:w="2310" w:type="dxa"/>
          </w:tcPr>
          <w:p w:rsidR="007344BD" w:rsidRDefault="007344BD">
            <w:r>
              <w:t>Rural roads</w:t>
            </w:r>
          </w:p>
        </w:tc>
        <w:tc>
          <w:tcPr>
            <w:tcW w:w="633" w:type="dxa"/>
          </w:tcPr>
          <w:p w:rsidR="007344BD" w:rsidRDefault="007344BD"/>
        </w:tc>
        <w:tc>
          <w:tcPr>
            <w:tcW w:w="1560" w:type="dxa"/>
          </w:tcPr>
          <w:p w:rsidR="007344BD" w:rsidRDefault="007344BD"/>
        </w:tc>
        <w:tc>
          <w:tcPr>
            <w:tcW w:w="4739" w:type="dxa"/>
          </w:tcPr>
          <w:p w:rsidR="007344BD" w:rsidRDefault="007344BD"/>
        </w:tc>
      </w:tr>
      <w:tr w:rsidR="007344BD" w:rsidTr="00562FB6">
        <w:tc>
          <w:tcPr>
            <w:tcW w:w="2310" w:type="dxa"/>
          </w:tcPr>
          <w:p w:rsidR="007344BD" w:rsidRDefault="007344BD">
            <w:r>
              <w:t xml:space="preserve">Road closures </w:t>
            </w:r>
          </w:p>
        </w:tc>
        <w:tc>
          <w:tcPr>
            <w:tcW w:w="633" w:type="dxa"/>
          </w:tcPr>
          <w:p w:rsidR="007344BD" w:rsidRDefault="007344BD"/>
        </w:tc>
        <w:tc>
          <w:tcPr>
            <w:tcW w:w="1560" w:type="dxa"/>
          </w:tcPr>
          <w:p w:rsidR="007344BD" w:rsidRDefault="007344BD"/>
        </w:tc>
        <w:tc>
          <w:tcPr>
            <w:tcW w:w="4739" w:type="dxa"/>
          </w:tcPr>
          <w:p w:rsidR="007344BD" w:rsidRDefault="007344BD"/>
        </w:tc>
      </w:tr>
      <w:tr w:rsidR="007344BD" w:rsidTr="00562FB6">
        <w:tc>
          <w:tcPr>
            <w:tcW w:w="2310" w:type="dxa"/>
          </w:tcPr>
          <w:p w:rsidR="007344BD" w:rsidRDefault="007344BD">
            <w:r>
              <w:t>ROWS list all nearby</w:t>
            </w:r>
          </w:p>
        </w:tc>
        <w:tc>
          <w:tcPr>
            <w:tcW w:w="633" w:type="dxa"/>
          </w:tcPr>
          <w:p w:rsidR="007344BD" w:rsidRDefault="007344BD"/>
        </w:tc>
        <w:tc>
          <w:tcPr>
            <w:tcW w:w="1560" w:type="dxa"/>
          </w:tcPr>
          <w:p w:rsidR="007344BD" w:rsidRDefault="007344BD"/>
        </w:tc>
        <w:tc>
          <w:tcPr>
            <w:tcW w:w="4739" w:type="dxa"/>
          </w:tcPr>
          <w:p w:rsidR="007344BD" w:rsidRDefault="007344BD">
            <w:r>
              <w:t xml:space="preserve">Will they be affected? Can wide footpaths be extended </w:t>
            </w:r>
            <w:proofErr w:type="gramStart"/>
            <w:r>
              <w:t>or  upgraded</w:t>
            </w:r>
            <w:proofErr w:type="gramEnd"/>
            <w:r>
              <w:t xml:space="preserve"> to restricted byways?</w:t>
            </w:r>
          </w:p>
        </w:tc>
      </w:tr>
      <w:tr w:rsidR="004155C4" w:rsidTr="00562FB6">
        <w:tc>
          <w:tcPr>
            <w:tcW w:w="2310" w:type="dxa"/>
          </w:tcPr>
          <w:p w:rsidR="004155C4" w:rsidRDefault="008B49ED">
            <w:r>
              <w:t>Existing cycle routes</w:t>
            </w:r>
            <w:r w:rsidR="00890926">
              <w:t xml:space="preserve"> and quiet roads popular with cyclists</w:t>
            </w:r>
          </w:p>
        </w:tc>
        <w:tc>
          <w:tcPr>
            <w:tcW w:w="633" w:type="dxa"/>
          </w:tcPr>
          <w:p w:rsidR="004155C4" w:rsidRDefault="004155C4"/>
        </w:tc>
        <w:tc>
          <w:tcPr>
            <w:tcW w:w="1560" w:type="dxa"/>
          </w:tcPr>
          <w:p w:rsidR="004155C4" w:rsidRDefault="004155C4"/>
        </w:tc>
        <w:tc>
          <w:tcPr>
            <w:tcW w:w="4739" w:type="dxa"/>
          </w:tcPr>
          <w:p w:rsidR="004155C4" w:rsidRDefault="008B49ED">
            <w:r>
              <w:t>Will they be adversely affected?  What measures need to be taken</w:t>
            </w:r>
          </w:p>
        </w:tc>
      </w:tr>
      <w:tr w:rsidR="008B49ED" w:rsidTr="00562FB6">
        <w:tc>
          <w:tcPr>
            <w:tcW w:w="2310" w:type="dxa"/>
          </w:tcPr>
          <w:p w:rsidR="008B49ED" w:rsidRDefault="008B49ED">
            <w:r>
              <w:t>Severance problems</w:t>
            </w:r>
          </w:p>
        </w:tc>
        <w:tc>
          <w:tcPr>
            <w:tcW w:w="633" w:type="dxa"/>
          </w:tcPr>
          <w:p w:rsidR="008B49ED" w:rsidRDefault="008B49ED"/>
        </w:tc>
        <w:tc>
          <w:tcPr>
            <w:tcW w:w="1560" w:type="dxa"/>
          </w:tcPr>
          <w:p w:rsidR="008B49ED" w:rsidRDefault="008B49ED"/>
        </w:tc>
        <w:tc>
          <w:tcPr>
            <w:tcW w:w="4739" w:type="dxa"/>
          </w:tcPr>
          <w:p w:rsidR="008B49ED" w:rsidRDefault="008B49ED"/>
        </w:tc>
      </w:tr>
      <w:tr w:rsidR="00503699" w:rsidTr="00562FB6">
        <w:tc>
          <w:tcPr>
            <w:tcW w:w="2310" w:type="dxa"/>
          </w:tcPr>
          <w:p w:rsidR="00503699" w:rsidRDefault="00503699">
            <w:r>
              <w:t>Cycle routes proposed by developer</w:t>
            </w:r>
          </w:p>
        </w:tc>
        <w:tc>
          <w:tcPr>
            <w:tcW w:w="633" w:type="dxa"/>
          </w:tcPr>
          <w:p w:rsidR="00503699" w:rsidRDefault="00503699"/>
        </w:tc>
        <w:tc>
          <w:tcPr>
            <w:tcW w:w="1560" w:type="dxa"/>
          </w:tcPr>
          <w:p w:rsidR="00503699" w:rsidRDefault="00503699"/>
        </w:tc>
        <w:tc>
          <w:tcPr>
            <w:tcW w:w="4739" w:type="dxa"/>
          </w:tcPr>
          <w:p w:rsidR="00503699" w:rsidRDefault="008B49ED" w:rsidP="00144BE5">
            <w:r>
              <w:t xml:space="preserve">What is their function?  What do they connect? How do they make cycling more advantageous than using the </w:t>
            </w:r>
            <w:proofErr w:type="gramStart"/>
            <w:r>
              <w:t>car</w:t>
            </w:r>
            <w:r w:rsidR="00144BE5">
              <w:t>.</w:t>
            </w:r>
            <w:proofErr w:type="gramEnd"/>
            <w:r w:rsidR="00144BE5">
              <w:t xml:space="preserve">  Separate from pedestrians? Protected from motor traffic? Complies with standards?</w:t>
            </w:r>
          </w:p>
        </w:tc>
      </w:tr>
    </w:tbl>
    <w:p w:rsidR="00FA2EF5" w:rsidRDefault="00FA2EF5"/>
    <w:p w:rsidR="00FA2EF5" w:rsidRDefault="00FA2EF5">
      <w:r>
        <w:br w:type="page"/>
      </w:r>
    </w:p>
    <w:p w:rsidR="00562FB6" w:rsidRDefault="00562FB6"/>
    <w:tbl>
      <w:tblPr>
        <w:tblStyle w:val="TableGrid"/>
        <w:tblW w:w="9244" w:type="dxa"/>
        <w:tblLayout w:type="fixed"/>
        <w:tblLook w:val="04A0" w:firstRow="1" w:lastRow="0" w:firstColumn="1" w:lastColumn="0" w:noHBand="0" w:noVBand="1"/>
      </w:tblPr>
      <w:tblGrid>
        <w:gridCol w:w="2310"/>
        <w:gridCol w:w="775"/>
        <w:gridCol w:w="38"/>
        <w:gridCol w:w="815"/>
        <w:gridCol w:w="5306"/>
      </w:tblGrid>
      <w:tr w:rsidR="00A359D7" w:rsidTr="00073743">
        <w:tc>
          <w:tcPr>
            <w:tcW w:w="9244" w:type="dxa"/>
            <w:gridSpan w:val="5"/>
          </w:tcPr>
          <w:p w:rsidR="00A359D7" w:rsidRDefault="00A359D7" w:rsidP="00CF6D6E">
            <w:pPr>
              <w:pStyle w:val="Heading4"/>
              <w:outlineLvl w:val="3"/>
            </w:pPr>
            <w:r>
              <w:t>Permeability (</w:t>
            </w:r>
            <w:proofErr w:type="spellStart"/>
            <w:r>
              <w:t>MfS</w:t>
            </w:r>
            <w:proofErr w:type="spellEnd"/>
            <w:r>
              <w:t>)</w:t>
            </w:r>
          </w:p>
        </w:tc>
      </w:tr>
      <w:tr w:rsidR="004155C4" w:rsidTr="00A359D7">
        <w:tc>
          <w:tcPr>
            <w:tcW w:w="2310" w:type="dxa"/>
          </w:tcPr>
          <w:p w:rsidR="004155C4" w:rsidRDefault="004155C4" w:rsidP="00503699">
            <w:r>
              <w:t xml:space="preserve">How many access points </w:t>
            </w:r>
            <w:r w:rsidR="00D93527">
              <w:t>on the boundary</w:t>
            </w:r>
          </w:p>
        </w:tc>
        <w:tc>
          <w:tcPr>
            <w:tcW w:w="775" w:type="dxa"/>
          </w:tcPr>
          <w:p w:rsidR="004155C4" w:rsidRDefault="004155C4"/>
        </w:tc>
        <w:tc>
          <w:tcPr>
            <w:tcW w:w="853" w:type="dxa"/>
            <w:gridSpan w:val="2"/>
          </w:tcPr>
          <w:p w:rsidR="004155C4" w:rsidRDefault="004155C4"/>
        </w:tc>
        <w:tc>
          <w:tcPr>
            <w:tcW w:w="5306" w:type="dxa"/>
          </w:tcPr>
          <w:p w:rsidR="004155C4" w:rsidRDefault="00503699">
            <w:r>
              <w:t>There should be many more access points for walking and cycling than for motor transport</w:t>
            </w:r>
          </w:p>
        </w:tc>
      </w:tr>
      <w:tr w:rsidR="00503699" w:rsidTr="00F07AF4">
        <w:tc>
          <w:tcPr>
            <w:tcW w:w="2310" w:type="dxa"/>
          </w:tcPr>
          <w:p w:rsidR="00503699" w:rsidRDefault="00F07AF4" w:rsidP="00503699">
            <w:r>
              <w:t>List adjacent areas</w:t>
            </w:r>
          </w:p>
        </w:tc>
        <w:tc>
          <w:tcPr>
            <w:tcW w:w="1628" w:type="dxa"/>
            <w:gridSpan w:val="3"/>
          </w:tcPr>
          <w:p w:rsidR="00503699" w:rsidRDefault="00503699">
            <w:r>
              <w:t xml:space="preserve">Access </w:t>
            </w:r>
          </w:p>
          <w:p w:rsidR="00503699" w:rsidRDefault="00503699">
            <w:r>
              <w:t>Point?</w:t>
            </w:r>
          </w:p>
        </w:tc>
        <w:tc>
          <w:tcPr>
            <w:tcW w:w="5306" w:type="dxa"/>
          </w:tcPr>
          <w:p w:rsidR="00503699" w:rsidRDefault="00503699"/>
        </w:tc>
      </w:tr>
      <w:tr w:rsidR="004155C4" w:rsidTr="00F07AF4">
        <w:tc>
          <w:tcPr>
            <w:tcW w:w="2310" w:type="dxa"/>
          </w:tcPr>
          <w:p w:rsidR="004155C4" w:rsidRDefault="004155C4"/>
        </w:tc>
        <w:tc>
          <w:tcPr>
            <w:tcW w:w="813" w:type="dxa"/>
            <w:gridSpan w:val="2"/>
          </w:tcPr>
          <w:p w:rsidR="004155C4" w:rsidRDefault="00503699">
            <w:r>
              <w:t>Yes</w:t>
            </w:r>
          </w:p>
        </w:tc>
        <w:tc>
          <w:tcPr>
            <w:tcW w:w="815" w:type="dxa"/>
          </w:tcPr>
          <w:p w:rsidR="004155C4" w:rsidRDefault="00503699">
            <w:r>
              <w:t>No</w:t>
            </w:r>
          </w:p>
        </w:tc>
        <w:tc>
          <w:tcPr>
            <w:tcW w:w="5306" w:type="dxa"/>
          </w:tcPr>
          <w:p w:rsidR="004155C4" w:rsidRDefault="004155C4"/>
        </w:tc>
      </w:tr>
      <w:tr w:rsidR="00E665ED" w:rsidTr="00F07AF4">
        <w:tc>
          <w:tcPr>
            <w:tcW w:w="2310" w:type="dxa"/>
          </w:tcPr>
          <w:p w:rsidR="00E665ED" w:rsidRDefault="00A359D7" w:rsidP="008B49ED">
            <w:r>
              <w:t>access to houses on cycle routes</w:t>
            </w:r>
          </w:p>
        </w:tc>
        <w:tc>
          <w:tcPr>
            <w:tcW w:w="813" w:type="dxa"/>
            <w:gridSpan w:val="2"/>
          </w:tcPr>
          <w:p w:rsidR="00E665ED" w:rsidRDefault="00E665ED"/>
        </w:tc>
        <w:tc>
          <w:tcPr>
            <w:tcW w:w="815" w:type="dxa"/>
          </w:tcPr>
          <w:p w:rsidR="00E665ED" w:rsidRDefault="00E665ED"/>
        </w:tc>
        <w:tc>
          <w:tcPr>
            <w:tcW w:w="5306" w:type="dxa"/>
          </w:tcPr>
          <w:p w:rsidR="00E665ED" w:rsidRDefault="00E665ED"/>
        </w:tc>
      </w:tr>
      <w:tr w:rsidR="004155C4" w:rsidTr="00F07AF4">
        <w:tc>
          <w:tcPr>
            <w:tcW w:w="2310" w:type="dxa"/>
          </w:tcPr>
          <w:p w:rsidR="004155C4" w:rsidRDefault="008B49ED" w:rsidP="008B49ED">
            <w:proofErr w:type="gramStart"/>
            <w:r>
              <w:t>cut</w:t>
            </w:r>
            <w:proofErr w:type="gramEnd"/>
            <w:r>
              <w:t xml:space="preserve"> </w:t>
            </w:r>
            <w:proofErr w:type="spellStart"/>
            <w:r>
              <w:t>throughs</w:t>
            </w:r>
            <w:proofErr w:type="spellEnd"/>
            <w:r w:rsidR="00F07AF4">
              <w:t>, shortcuts</w:t>
            </w:r>
            <w:r>
              <w:t>?</w:t>
            </w:r>
          </w:p>
        </w:tc>
        <w:tc>
          <w:tcPr>
            <w:tcW w:w="813" w:type="dxa"/>
            <w:gridSpan w:val="2"/>
          </w:tcPr>
          <w:p w:rsidR="004155C4" w:rsidRDefault="004155C4"/>
        </w:tc>
        <w:tc>
          <w:tcPr>
            <w:tcW w:w="815" w:type="dxa"/>
          </w:tcPr>
          <w:p w:rsidR="004155C4" w:rsidRDefault="004155C4"/>
        </w:tc>
        <w:tc>
          <w:tcPr>
            <w:tcW w:w="5306" w:type="dxa"/>
          </w:tcPr>
          <w:p w:rsidR="004155C4" w:rsidRDefault="004155C4"/>
        </w:tc>
      </w:tr>
      <w:tr w:rsidR="004155C4" w:rsidTr="00F07AF4">
        <w:tc>
          <w:tcPr>
            <w:tcW w:w="2310" w:type="dxa"/>
          </w:tcPr>
          <w:p w:rsidR="004155C4" w:rsidRDefault="008B49ED">
            <w:r>
              <w:t>Cycle routes provide shorter distance than motor routes</w:t>
            </w:r>
          </w:p>
        </w:tc>
        <w:tc>
          <w:tcPr>
            <w:tcW w:w="813" w:type="dxa"/>
            <w:gridSpan w:val="2"/>
          </w:tcPr>
          <w:p w:rsidR="004155C4" w:rsidRDefault="004155C4"/>
        </w:tc>
        <w:tc>
          <w:tcPr>
            <w:tcW w:w="815" w:type="dxa"/>
          </w:tcPr>
          <w:p w:rsidR="004155C4" w:rsidRDefault="004155C4"/>
        </w:tc>
        <w:tc>
          <w:tcPr>
            <w:tcW w:w="5306" w:type="dxa"/>
          </w:tcPr>
          <w:p w:rsidR="004155C4" w:rsidRDefault="004155C4"/>
        </w:tc>
      </w:tr>
      <w:tr w:rsidR="008B49ED" w:rsidTr="00F07AF4">
        <w:tc>
          <w:tcPr>
            <w:tcW w:w="2310" w:type="dxa"/>
          </w:tcPr>
          <w:p w:rsidR="008B49ED" w:rsidRDefault="00CA3C29">
            <w:r>
              <w:t xml:space="preserve">Good </w:t>
            </w:r>
            <w:r w:rsidR="00144BE5">
              <w:t>Access to buildings</w:t>
            </w:r>
          </w:p>
        </w:tc>
        <w:tc>
          <w:tcPr>
            <w:tcW w:w="813" w:type="dxa"/>
            <w:gridSpan w:val="2"/>
          </w:tcPr>
          <w:p w:rsidR="008B49ED" w:rsidRDefault="008B49ED"/>
        </w:tc>
        <w:tc>
          <w:tcPr>
            <w:tcW w:w="815" w:type="dxa"/>
          </w:tcPr>
          <w:p w:rsidR="008B49ED" w:rsidRDefault="008B49ED"/>
        </w:tc>
        <w:tc>
          <w:tcPr>
            <w:tcW w:w="5306" w:type="dxa"/>
          </w:tcPr>
          <w:p w:rsidR="008B49ED" w:rsidRDefault="008B49ED"/>
        </w:tc>
      </w:tr>
      <w:tr w:rsidR="00144BE5" w:rsidTr="00F07AF4">
        <w:tc>
          <w:tcPr>
            <w:tcW w:w="2310" w:type="dxa"/>
          </w:tcPr>
          <w:p w:rsidR="00144BE5" w:rsidRDefault="00144BE5">
            <w:r>
              <w:t>Grid layout?</w:t>
            </w:r>
          </w:p>
        </w:tc>
        <w:tc>
          <w:tcPr>
            <w:tcW w:w="813" w:type="dxa"/>
            <w:gridSpan w:val="2"/>
          </w:tcPr>
          <w:p w:rsidR="00144BE5" w:rsidRDefault="00144BE5"/>
        </w:tc>
        <w:tc>
          <w:tcPr>
            <w:tcW w:w="815" w:type="dxa"/>
          </w:tcPr>
          <w:p w:rsidR="00144BE5" w:rsidRDefault="00144BE5"/>
        </w:tc>
        <w:tc>
          <w:tcPr>
            <w:tcW w:w="5306" w:type="dxa"/>
          </w:tcPr>
          <w:p w:rsidR="00144BE5" w:rsidRDefault="00144BE5"/>
        </w:tc>
      </w:tr>
      <w:tr w:rsidR="00144BE5" w:rsidTr="00F07AF4">
        <w:tc>
          <w:tcPr>
            <w:tcW w:w="2310" w:type="dxa"/>
          </w:tcPr>
          <w:p w:rsidR="00144BE5" w:rsidRDefault="00144BE5">
            <w:r>
              <w:t>Filtered permeability?</w:t>
            </w:r>
          </w:p>
        </w:tc>
        <w:tc>
          <w:tcPr>
            <w:tcW w:w="813" w:type="dxa"/>
            <w:gridSpan w:val="2"/>
          </w:tcPr>
          <w:p w:rsidR="00144BE5" w:rsidRDefault="00144BE5"/>
        </w:tc>
        <w:tc>
          <w:tcPr>
            <w:tcW w:w="815" w:type="dxa"/>
          </w:tcPr>
          <w:p w:rsidR="00144BE5" w:rsidRDefault="00144BE5"/>
        </w:tc>
        <w:tc>
          <w:tcPr>
            <w:tcW w:w="5306" w:type="dxa"/>
          </w:tcPr>
          <w:p w:rsidR="00144BE5" w:rsidRDefault="00144BE5"/>
        </w:tc>
      </w:tr>
      <w:tr w:rsidR="002530F7" w:rsidTr="00F07AF4">
        <w:tc>
          <w:tcPr>
            <w:tcW w:w="2310" w:type="dxa"/>
          </w:tcPr>
          <w:p w:rsidR="002530F7" w:rsidRDefault="00661E4E" w:rsidP="00661E4E">
            <w:r>
              <w:t xml:space="preserve">List junctions. Cycle provision? If yes, grade according to safety, convenience, cycle priority, mixed with </w:t>
            </w:r>
            <w:proofErr w:type="spellStart"/>
            <w:r>
              <w:t>peds</w:t>
            </w:r>
            <w:proofErr w:type="spellEnd"/>
            <w:r>
              <w:t>.</w:t>
            </w:r>
          </w:p>
        </w:tc>
        <w:tc>
          <w:tcPr>
            <w:tcW w:w="813" w:type="dxa"/>
            <w:gridSpan w:val="2"/>
          </w:tcPr>
          <w:p w:rsidR="002530F7" w:rsidRDefault="002530F7"/>
        </w:tc>
        <w:tc>
          <w:tcPr>
            <w:tcW w:w="815" w:type="dxa"/>
          </w:tcPr>
          <w:p w:rsidR="002530F7" w:rsidRDefault="002530F7"/>
        </w:tc>
        <w:tc>
          <w:tcPr>
            <w:tcW w:w="5306" w:type="dxa"/>
          </w:tcPr>
          <w:p w:rsidR="002530F7" w:rsidRDefault="002530F7"/>
        </w:tc>
      </w:tr>
    </w:tbl>
    <w:p w:rsidR="004155C4" w:rsidRDefault="004155C4"/>
    <w:p w:rsidR="00144BE5" w:rsidRDefault="00144BE5" w:rsidP="00CF6D6E">
      <w:pPr>
        <w:pStyle w:val="Heading4"/>
      </w:pPr>
      <w:r>
        <w:t>Cycle Parking</w:t>
      </w:r>
      <w:r w:rsidR="00FA2EF5">
        <w:t xml:space="preserve"> </w:t>
      </w:r>
      <w:r w:rsidR="001B3E2A" w:rsidRPr="001B3E2A">
        <w:rPr>
          <w:color w:val="auto"/>
        </w:rPr>
        <w:t>(see Cambridge Cycle Campaign</w:t>
      </w:r>
      <w:r w:rsidR="001B3E2A">
        <w:rPr>
          <w:color w:val="auto"/>
        </w:rPr>
        <w:t xml:space="preserve"> and local Parking SPD or similar</w:t>
      </w:r>
      <w:r w:rsidR="001B3E2A" w:rsidRPr="001B3E2A">
        <w:rPr>
          <w:color w:val="auto"/>
        </w:rPr>
        <w:t>)</w:t>
      </w:r>
      <w:r w:rsidR="00FA2EF5" w:rsidRPr="001B3E2A">
        <w:rPr>
          <w:color w:val="auto"/>
        </w:rPr>
        <w:t xml:space="preserve"> </w:t>
      </w:r>
    </w:p>
    <w:tbl>
      <w:tblPr>
        <w:tblStyle w:val="TableGrid"/>
        <w:tblW w:w="0" w:type="auto"/>
        <w:tblLook w:val="04A0" w:firstRow="1" w:lastRow="0" w:firstColumn="1" w:lastColumn="0" w:noHBand="0" w:noVBand="1"/>
      </w:tblPr>
      <w:tblGrid>
        <w:gridCol w:w="2310"/>
        <w:gridCol w:w="633"/>
        <w:gridCol w:w="475"/>
        <w:gridCol w:w="5824"/>
      </w:tblGrid>
      <w:tr w:rsidR="00144BE5" w:rsidTr="00144BE5">
        <w:tc>
          <w:tcPr>
            <w:tcW w:w="2310" w:type="dxa"/>
          </w:tcPr>
          <w:p w:rsidR="00144BE5" w:rsidRDefault="00144BE5"/>
        </w:tc>
        <w:tc>
          <w:tcPr>
            <w:tcW w:w="633" w:type="dxa"/>
          </w:tcPr>
          <w:p w:rsidR="00144BE5" w:rsidRDefault="00144BE5">
            <w:r>
              <w:t>Yes</w:t>
            </w:r>
          </w:p>
        </w:tc>
        <w:tc>
          <w:tcPr>
            <w:tcW w:w="475" w:type="dxa"/>
          </w:tcPr>
          <w:p w:rsidR="00144BE5" w:rsidRDefault="00144BE5">
            <w:r>
              <w:t>No</w:t>
            </w:r>
          </w:p>
        </w:tc>
        <w:tc>
          <w:tcPr>
            <w:tcW w:w="5824" w:type="dxa"/>
          </w:tcPr>
          <w:p w:rsidR="00144BE5" w:rsidRDefault="00144BE5">
            <w:r>
              <w:t>Comments</w:t>
            </w:r>
          </w:p>
        </w:tc>
      </w:tr>
      <w:tr w:rsidR="00144BE5" w:rsidTr="00144BE5">
        <w:tc>
          <w:tcPr>
            <w:tcW w:w="2310" w:type="dxa"/>
          </w:tcPr>
          <w:p w:rsidR="00144BE5" w:rsidRDefault="00144BE5">
            <w:r>
              <w:t>Close to building entrance?</w:t>
            </w:r>
          </w:p>
        </w:tc>
        <w:tc>
          <w:tcPr>
            <w:tcW w:w="633" w:type="dxa"/>
          </w:tcPr>
          <w:p w:rsidR="00144BE5" w:rsidRDefault="00144BE5"/>
        </w:tc>
        <w:tc>
          <w:tcPr>
            <w:tcW w:w="475" w:type="dxa"/>
          </w:tcPr>
          <w:p w:rsidR="00144BE5" w:rsidRDefault="00144BE5"/>
        </w:tc>
        <w:tc>
          <w:tcPr>
            <w:tcW w:w="5824" w:type="dxa"/>
          </w:tcPr>
          <w:p w:rsidR="00144BE5" w:rsidRDefault="00144BE5"/>
        </w:tc>
      </w:tr>
      <w:tr w:rsidR="00144BE5" w:rsidTr="00144BE5">
        <w:tc>
          <w:tcPr>
            <w:tcW w:w="2310" w:type="dxa"/>
          </w:tcPr>
          <w:p w:rsidR="00144BE5" w:rsidRDefault="00144BE5">
            <w:r>
              <w:t>Shelter from weather</w:t>
            </w:r>
          </w:p>
        </w:tc>
        <w:tc>
          <w:tcPr>
            <w:tcW w:w="633" w:type="dxa"/>
          </w:tcPr>
          <w:p w:rsidR="00144BE5" w:rsidRDefault="00144BE5"/>
        </w:tc>
        <w:tc>
          <w:tcPr>
            <w:tcW w:w="475" w:type="dxa"/>
          </w:tcPr>
          <w:p w:rsidR="00144BE5" w:rsidRDefault="00144BE5"/>
        </w:tc>
        <w:tc>
          <w:tcPr>
            <w:tcW w:w="5824" w:type="dxa"/>
          </w:tcPr>
          <w:p w:rsidR="00144BE5" w:rsidRDefault="00144BE5"/>
        </w:tc>
      </w:tr>
      <w:tr w:rsidR="00144BE5" w:rsidTr="00144BE5">
        <w:tc>
          <w:tcPr>
            <w:tcW w:w="2310" w:type="dxa"/>
          </w:tcPr>
          <w:p w:rsidR="00144BE5" w:rsidRDefault="00144BE5">
            <w:r>
              <w:t>Secure lock up</w:t>
            </w:r>
          </w:p>
        </w:tc>
        <w:tc>
          <w:tcPr>
            <w:tcW w:w="633" w:type="dxa"/>
          </w:tcPr>
          <w:p w:rsidR="00144BE5" w:rsidRDefault="00144BE5"/>
        </w:tc>
        <w:tc>
          <w:tcPr>
            <w:tcW w:w="475" w:type="dxa"/>
          </w:tcPr>
          <w:p w:rsidR="00144BE5" w:rsidRDefault="00144BE5"/>
        </w:tc>
        <w:tc>
          <w:tcPr>
            <w:tcW w:w="5824" w:type="dxa"/>
          </w:tcPr>
          <w:p w:rsidR="00144BE5" w:rsidRDefault="00144BE5"/>
        </w:tc>
      </w:tr>
      <w:tr w:rsidR="00144BE5" w:rsidTr="00144BE5">
        <w:tc>
          <w:tcPr>
            <w:tcW w:w="2310" w:type="dxa"/>
          </w:tcPr>
          <w:p w:rsidR="00144BE5" w:rsidRDefault="00144BE5">
            <w:r>
              <w:t>overlooked</w:t>
            </w:r>
          </w:p>
        </w:tc>
        <w:tc>
          <w:tcPr>
            <w:tcW w:w="633" w:type="dxa"/>
          </w:tcPr>
          <w:p w:rsidR="00144BE5" w:rsidRDefault="00144BE5"/>
        </w:tc>
        <w:tc>
          <w:tcPr>
            <w:tcW w:w="475" w:type="dxa"/>
          </w:tcPr>
          <w:p w:rsidR="00144BE5" w:rsidRDefault="00144BE5"/>
        </w:tc>
        <w:tc>
          <w:tcPr>
            <w:tcW w:w="5824" w:type="dxa"/>
          </w:tcPr>
          <w:p w:rsidR="00144BE5" w:rsidRDefault="00144BE5"/>
        </w:tc>
      </w:tr>
      <w:tr w:rsidR="008C57D3" w:rsidTr="00144BE5">
        <w:tc>
          <w:tcPr>
            <w:tcW w:w="2310" w:type="dxa"/>
          </w:tcPr>
          <w:p w:rsidR="008C57D3" w:rsidRDefault="008C57D3">
            <w:r>
              <w:t>Good access</w:t>
            </w:r>
          </w:p>
        </w:tc>
        <w:tc>
          <w:tcPr>
            <w:tcW w:w="633" w:type="dxa"/>
          </w:tcPr>
          <w:p w:rsidR="008C57D3" w:rsidRDefault="008C57D3"/>
        </w:tc>
        <w:tc>
          <w:tcPr>
            <w:tcW w:w="475" w:type="dxa"/>
          </w:tcPr>
          <w:p w:rsidR="008C57D3" w:rsidRDefault="008C57D3"/>
        </w:tc>
        <w:tc>
          <w:tcPr>
            <w:tcW w:w="5824" w:type="dxa"/>
          </w:tcPr>
          <w:p w:rsidR="008C57D3" w:rsidRDefault="008C57D3">
            <w:r>
              <w:t>For example do you have to lift the bike over a kerb</w:t>
            </w:r>
          </w:p>
        </w:tc>
      </w:tr>
      <w:tr w:rsidR="008C57D3" w:rsidTr="00144BE5">
        <w:tc>
          <w:tcPr>
            <w:tcW w:w="2310" w:type="dxa"/>
          </w:tcPr>
          <w:p w:rsidR="008C57D3" w:rsidRDefault="00D93527">
            <w:r>
              <w:t>Well designed?</w:t>
            </w:r>
          </w:p>
        </w:tc>
        <w:tc>
          <w:tcPr>
            <w:tcW w:w="633" w:type="dxa"/>
          </w:tcPr>
          <w:p w:rsidR="008C57D3" w:rsidRDefault="008C57D3"/>
        </w:tc>
        <w:tc>
          <w:tcPr>
            <w:tcW w:w="475" w:type="dxa"/>
          </w:tcPr>
          <w:p w:rsidR="008C57D3" w:rsidRDefault="008C57D3"/>
        </w:tc>
        <w:tc>
          <w:tcPr>
            <w:tcW w:w="5824" w:type="dxa"/>
          </w:tcPr>
          <w:p w:rsidR="008C57D3" w:rsidRDefault="008C57D3"/>
        </w:tc>
      </w:tr>
      <w:tr w:rsidR="00D93527" w:rsidTr="00144BE5">
        <w:tc>
          <w:tcPr>
            <w:tcW w:w="2310" w:type="dxa"/>
          </w:tcPr>
          <w:p w:rsidR="00D93527" w:rsidRDefault="00D93527">
            <w:r>
              <w:t>Quantity</w:t>
            </w:r>
          </w:p>
        </w:tc>
        <w:tc>
          <w:tcPr>
            <w:tcW w:w="633" w:type="dxa"/>
          </w:tcPr>
          <w:p w:rsidR="00D93527" w:rsidRDefault="00D93527"/>
        </w:tc>
        <w:tc>
          <w:tcPr>
            <w:tcW w:w="475" w:type="dxa"/>
          </w:tcPr>
          <w:p w:rsidR="00D93527" w:rsidRDefault="00D93527"/>
        </w:tc>
        <w:tc>
          <w:tcPr>
            <w:tcW w:w="5824" w:type="dxa"/>
          </w:tcPr>
          <w:p w:rsidR="00D93527" w:rsidRDefault="00D93527"/>
        </w:tc>
      </w:tr>
      <w:tr w:rsidR="00D93527" w:rsidTr="00144BE5">
        <w:tc>
          <w:tcPr>
            <w:tcW w:w="2310" w:type="dxa"/>
          </w:tcPr>
          <w:p w:rsidR="00D93527" w:rsidRDefault="00D93527">
            <w:r>
              <w:t>Sufficient space</w:t>
            </w:r>
          </w:p>
        </w:tc>
        <w:tc>
          <w:tcPr>
            <w:tcW w:w="633" w:type="dxa"/>
          </w:tcPr>
          <w:p w:rsidR="00D93527" w:rsidRDefault="00D93527"/>
        </w:tc>
        <w:tc>
          <w:tcPr>
            <w:tcW w:w="475" w:type="dxa"/>
          </w:tcPr>
          <w:p w:rsidR="00D93527" w:rsidRDefault="00D93527"/>
        </w:tc>
        <w:tc>
          <w:tcPr>
            <w:tcW w:w="5824" w:type="dxa"/>
          </w:tcPr>
          <w:p w:rsidR="00D93527" w:rsidRDefault="00D93527"/>
        </w:tc>
      </w:tr>
    </w:tbl>
    <w:p w:rsidR="00144BE5" w:rsidRDefault="00144BE5"/>
    <w:p w:rsidR="00BC1FE8" w:rsidRDefault="00BC1FE8">
      <w:r>
        <w:br w:type="page"/>
      </w:r>
    </w:p>
    <w:p w:rsidR="00BC1FE8" w:rsidRDefault="00BC1FE8" w:rsidP="00CF6D6E">
      <w:pPr>
        <w:pStyle w:val="Heading3"/>
      </w:pPr>
      <w:bookmarkStart w:id="0" w:name="_Standards_for_cycling"/>
      <w:bookmarkEnd w:id="0"/>
      <w:r>
        <w:lastRenderedPageBreak/>
        <w:t>Standards for cycling infrastructure</w:t>
      </w:r>
    </w:p>
    <w:tbl>
      <w:tblPr>
        <w:tblStyle w:val="TableGrid"/>
        <w:tblW w:w="0" w:type="auto"/>
        <w:tblLook w:val="04A0" w:firstRow="1" w:lastRow="0" w:firstColumn="1" w:lastColumn="0" w:noHBand="0" w:noVBand="1"/>
      </w:tblPr>
      <w:tblGrid>
        <w:gridCol w:w="3652"/>
        <w:gridCol w:w="5590"/>
      </w:tblGrid>
      <w:tr w:rsidR="004875E8" w:rsidTr="004875E8">
        <w:tc>
          <w:tcPr>
            <w:tcW w:w="3652" w:type="dxa"/>
          </w:tcPr>
          <w:p w:rsidR="004875E8" w:rsidRPr="005176EA" w:rsidRDefault="005176EA">
            <w:pPr>
              <w:rPr>
                <w:b/>
              </w:rPr>
            </w:pPr>
            <w:r w:rsidRPr="005176EA">
              <w:rPr>
                <w:b/>
              </w:rPr>
              <w:t>GUIDELINE</w:t>
            </w:r>
          </w:p>
        </w:tc>
        <w:tc>
          <w:tcPr>
            <w:tcW w:w="5590" w:type="dxa"/>
          </w:tcPr>
          <w:p w:rsidR="004875E8" w:rsidRPr="005176EA" w:rsidRDefault="005176EA">
            <w:pPr>
              <w:rPr>
                <w:b/>
              </w:rPr>
            </w:pPr>
            <w:r w:rsidRPr="005176EA">
              <w:rPr>
                <w:b/>
              </w:rPr>
              <w:t>TAKE HOME MESSAGE</w:t>
            </w:r>
          </w:p>
        </w:tc>
      </w:tr>
      <w:tr w:rsidR="004875E8" w:rsidTr="004875E8">
        <w:tc>
          <w:tcPr>
            <w:tcW w:w="3652" w:type="dxa"/>
          </w:tcPr>
          <w:p w:rsidR="004875E8" w:rsidRDefault="00115D9D">
            <w:hyperlink r:id="rId8" w:history="1">
              <w:r w:rsidR="004875E8" w:rsidRPr="00BA634B">
                <w:rPr>
                  <w:rStyle w:val="Hyperlink"/>
                </w:rPr>
                <w:t>NPPF</w:t>
              </w:r>
            </w:hyperlink>
          </w:p>
        </w:tc>
        <w:tc>
          <w:tcPr>
            <w:tcW w:w="5590" w:type="dxa"/>
          </w:tcPr>
          <w:p w:rsidR="004875E8" w:rsidRDefault="004875E8">
            <w:r>
              <w:t xml:space="preserve">There must be provision for cycling </w:t>
            </w:r>
          </w:p>
        </w:tc>
      </w:tr>
      <w:tr w:rsidR="004875E8" w:rsidTr="004875E8">
        <w:tc>
          <w:tcPr>
            <w:tcW w:w="3652" w:type="dxa"/>
          </w:tcPr>
          <w:p w:rsidR="004875E8" w:rsidRDefault="004875E8">
            <w:r>
              <w:t>Basingstoke Local Plan</w:t>
            </w:r>
          </w:p>
          <w:p w:rsidR="00D43392" w:rsidRDefault="00D43392">
            <w:r>
              <w:t>Policy CN</w:t>
            </w:r>
            <w:r w:rsidR="0021577A">
              <w:t xml:space="preserve"> 9 Transport</w:t>
            </w:r>
          </w:p>
          <w:p w:rsidR="004875E8" w:rsidRDefault="004875E8">
            <w:r>
              <w:t>Basingstoke Cycling Strategy</w:t>
            </w:r>
          </w:p>
          <w:p w:rsidR="0021577A" w:rsidRDefault="0021577A">
            <w:r>
              <w:t>Area policies</w:t>
            </w:r>
          </w:p>
          <w:p w:rsidR="005176EA" w:rsidRDefault="005176EA">
            <w:r>
              <w:t>LTP</w:t>
            </w:r>
          </w:p>
          <w:p w:rsidR="00D43392" w:rsidRDefault="00D43392">
            <w:r>
              <w:t>Development SPD</w:t>
            </w:r>
          </w:p>
          <w:p w:rsidR="00D43392" w:rsidRDefault="00D43392" w:rsidP="0021577A">
            <w:r>
              <w:t>Parking SPD</w:t>
            </w:r>
          </w:p>
          <w:p w:rsidR="001B3E2A" w:rsidRDefault="001B3E2A" w:rsidP="0021577A">
            <w:r>
              <w:t>Community plans and neighbourhood plans</w:t>
            </w:r>
          </w:p>
        </w:tc>
        <w:tc>
          <w:tcPr>
            <w:tcW w:w="5590" w:type="dxa"/>
          </w:tcPr>
          <w:p w:rsidR="00D43392" w:rsidRDefault="004875E8">
            <w:r>
              <w:t xml:space="preserve">There must be provision for cycling </w:t>
            </w:r>
          </w:p>
          <w:p w:rsidR="004875E8" w:rsidRDefault="004875E8">
            <w:r>
              <w:t>direct, convenient and safe</w:t>
            </w:r>
            <w:r w:rsidR="00D43392">
              <w:t xml:space="preserve"> routes </w:t>
            </w:r>
          </w:p>
          <w:p w:rsidR="00D43392" w:rsidRDefault="00D43392">
            <w:r>
              <w:t xml:space="preserve">New developments </w:t>
            </w:r>
            <w:r w:rsidR="004875E8">
              <w:t>Connected</w:t>
            </w:r>
            <w:r>
              <w:t xml:space="preserve"> and  Permeable for cycling</w:t>
            </w:r>
          </w:p>
          <w:p w:rsidR="004875E8" w:rsidRDefault="00D43392" w:rsidP="00D43392">
            <w:r>
              <w:t>Sufficient cycle parking, right design in right place</w:t>
            </w:r>
            <w:r w:rsidR="004875E8">
              <w:t xml:space="preserve"> </w:t>
            </w:r>
          </w:p>
        </w:tc>
      </w:tr>
      <w:tr w:rsidR="00BC1FE8" w:rsidTr="004875E8">
        <w:tc>
          <w:tcPr>
            <w:tcW w:w="3652" w:type="dxa"/>
          </w:tcPr>
          <w:p w:rsidR="00BC1FE8" w:rsidRDefault="00BC1FE8">
            <w:proofErr w:type="spellStart"/>
            <w:r>
              <w:t>MfS</w:t>
            </w:r>
            <w:proofErr w:type="spellEnd"/>
            <w:r w:rsidR="001B3E2A">
              <w:t xml:space="preserve"> </w:t>
            </w:r>
          </w:p>
        </w:tc>
        <w:tc>
          <w:tcPr>
            <w:tcW w:w="5590" w:type="dxa"/>
          </w:tcPr>
          <w:p w:rsidR="00BC1FE8" w:rsidRDefault="00BC1FE8">
            <w:r>
              <w:t>pedestrians and cyclists have priority,</w:t>
            </w:r>
          </w:p>
          <w:p w:rsidR="00BC1FE8" w:rsidRDefault="00BC1FE8" w:rsidP="00BC1FE8">
            <w:r>
              <w:t>importance of road  layout design  for permeability</w:t>
            </w:r>
          </w:p>
          <w:p w:rsidR="00BC1FE8" w:rsidRDefault="00BC1FE8" w:rsidP="00BC1FE8">
            <w:r>
              <w:t>filtered permeability</w:t>
            </w:r>
          </w:p>
          <w:p w:rsidR="00BC1FE8" w:rsidRDefault="00BC1FE8" w:rsidP="00BC1FE8">
            <w:r>
              <w:t>movement versus place functions</w:t>
            </w:r>
          </w:p>
          <w:p w:rsidR="00BC1FE8" w:rsidRDefault="00BC1FE8"/>
        </w:tc>
      </w:tr>
      <w:tr w:rsidR="00BC1FE8" w:rsidTr="004875E8">
        <w:tc>
          <w:tcPr>
            <w:tcW w:w="3652" w:type="dxa"/>
          </w:tcPr>
          <w:p w:rsidR="00BC1FE8" w:rsidRDefault="00BC1FE8">
            <w:r>
              <w:t xml:space="preserve">LTN 2/08 CID        </w:t>
            </w:r>
          </w:p>
        </w:tc>
        <w:tc>
          <w:tcPr>
            <w:tcW w:w="5590" w:type="dxa"/>
          </w:tcPr>
          <w:p w:rsidR="00BC1FE8" w:rsidRDefault="00BC1FE8" w:rsidP="0092493E">
            <w:r>
              <w:t>coherent, direct, comfortable, attractive, safe</w:t>
            </w:r>
          </w:p>
        </w:tc>
      </w:tr>
      <w:tr w:rsidR="00BC1FE8" w:rsidTr="004875E8">
        <w:tc>
          <w:tcPr>
            <w:tcW w:w="3652" w:type="dxa"/>
          </w:tcPr>
          <w:p w:rsidR="00BC1FE8" w:rsidRDefault="00BC1FE8">
            <w:r>
              <w:t>LTN  1/12</w:t>
            </w:r>
          </w:p>
        </w:tc>
        <w:tc>
          <w:tcPr>
            <w:tcW w:w="5590" w:type="dxa"/>
          </w:tcPr>
          <w:p w:rsidR="00BC1FE8" w:rsidRDefault="00BC1FE8">
            <w:r>
              <w:t>shared use can create more problems than it solves</w:t>
            </w:r>
          </w:p>
        </w:tc>
      </w:tr>
      <w:tr w:rsidR="00BC1FE8" w:rsidTr="004875E8">
        <w:tc>
          <w:tcPr>
            <w:tcW w:w="3652" w:type="dxa"/>
          </w:tcPr>
          <w:p w:rsidR="00BC1FE8" w:rsidRDefault="00BC1FE8">
            <w:r>
              <w:t>LCDS London Cycling Design Standards</w:t>
            </w:r>
          </w:p>
        </w:tc>
        <w:tc>
          <w:tcPr>
            <w:tcW w:w="5590" w:type="dxa"/>
          </w:tcPr>
          <w:p w:rsidR="00BC1FE8" w:rsidRDefault="00BC1FE8" w:rsidP="00BC1FE8">
            <w:r>
              <w:t>cycle superhighways, priority at junctions and side roads</w:t>
            </w:r>
          </w:p>
          <w:p w:rsidR="00BC1FE8" w:rsidRDefault="00BC1FE8">
            <w:r>
              <w:t>anticipate and design for increased numbers</w:t>
            </w:r>
          </w:p>
        </w:tc>
      </w:tr>
      <w:tr w:rsidR="00BC1FE8" w:rsidTr="004875E8">
        <w:tc>
          <w:tcPr>
            <w:tcW w:w="3652" w:type="dxa"/>
          </w:tcPr>
          <w:p w:rsidR="00BC1FE8" w:rsidRDefault="00BC1FE8">
            <w:r>
              <w:t>Sustrans guidelines revised</w:t>
            </w:r>
          </w:p>
        </w:tc>
        <w:tc>
          <w:tcPr>
            <w:tcW w:w="5590" w:type="dxa"/>
          </w:tcPr>
          <w:p w:rsidR="00BC1FE8" w:rsidRDefault="00BC1FE8" w:rsidP="00BC1FE8">
            <w:r>
              <w:t>more direct and inclusive routes</w:t>
            </w:r>
          </w:p>
          <w:p w:rsidR="00BC1FE8" w:rsidRDefault="00BC1FE8" w:rsidP="00BC1FE8">
            <w:r>
              <w:t>approves LCDS</w:t>
            </w:r>
          </w:p>
        </w:tc>
      </w:tr>
      <w:tr w:rsidR="00BC1FE8" w:rsidTr="004875E8">
        <w:tc>
          <w:tcPr>
            <w:tcW w:w="3652" w:type="dxa"/>
          </w:tcPr>
          <w:p w:rsidR="00BC1FE8" w:rsidRDefault="00115D9D" w:rsidP="004F7B4E">
            <w:hyperlink r:id="rId9" w:history="1">
              <w:r w:rsidR="00BC1FE8" w:rsidRPr="004F7B4E">
                <w:rPr>
                  <w:rStyle w:val="Hyperlink"/>
                </w:rPr>
                <w:t>DMRB CD 195</w:t>
              </w:r>
            </w:hyperlink>
          </w:p>
        </w:tc>
        <w:tc>
          <w:tcPr>
            <w:tcW w:w="5590" w:type="dxa"/>
          </w:tcPr>
          <w:p w:rsidR="00BC1FE8" w:rsidRDefault="00BC1FE8" w:rsidP="00BC1FE8">
            <w:r>
              <w:t>Protected cycle tracks beside strategic roads</w:t>
            </w:r>
          </w:p>
          <w:p w:rsidR="00BC1FE8" w:rsidRDefault="00BC1FE8" w:rsidP="00CF6D6E">
            <w:r>
              <w:t>Design speed important as bike unstable below 12kph</w:t>
            </w:r>
          </w:p>
        </w:tc>
      </w:tr>
      <w:tr w:rsidR="00BC1FE8" w:rsidTr="004875E8">
        <w:tc>
          <w:tcPr>
            <w:tcW w:w="3652" w:type="dxa"/>
          </w:tcPr>
          <w:p w:rsidR="00BC1FE8" w:rsidRDefault="00BC1FE8" w:rsidP="00BC1FE8">
            <w:r>
              <w:t>Propensity for cycling tool</w:t>
            </w:r>
          </w:p>
        </w:tc>
        <w:tc>
          <w:tcPr>
            <w:tcW w:w="5590" w:type="dxa"/>
          </w:tcPr>
          <w:p w:rsidR="00BC1FE8" w:rsidRDefault="00BC1FE8" w:rsidP="001B3E2A">
            <w:r>
              <w:t>Direct, fast, safe</w:t>
            </w:r>
            <w:r w:rsidR="001B3E2A">
              <w:t xml:space="preserve">   Designed for all types of cycle and users</w:t>
            </w:r>
          </w:p>
        </w:tc>
      </w:tr>
      <w:tr w:rsidR="00F13FC7" w:rsidTr="004875E8">
        <w:tc>
          <w:tcPr>
            <w:tcW w:w="3652" w:type="dxa"/>
          </w:tcPr>
          <w:p w:rsidR="00F13FC7" w:rsidRDefault="007B080D" w:rsidP="00BC1FE8">
            <w:r>
              <w:t>Public sector equality duty and Equality Impact Assessment</w:t>
            </w:r>
            <w:r w:rsidR="001F4C1C">
              <w:t>s under the Equality Act 2010 and 2015</w:t>
            </w:r>
          </w:p>
        </w:tc>
        <w:tc>
          <w:tcPr>
            <w:tcW w:w="5590" w:type="dxa"/>
          </w:tcPr>
          <w:p w:rsidR="00F13FC7" w:rsidRDefault="00115D9D" w:rsidP="001B3E2A">
            <w:hyperlink r:id="rId10" w:history="1">
              <w:r w:rsidR="007B080D" w:rsidRPr="007B080D">
                <w:rPr>
                  <w:rStyle w:val="Hyperlink"/>
                </w:rPr>
                <w:t>Inclusive cycling</w:t>
              </w:r>
            </w:hyperlink>
            <w:r w:rsidR="007B080D">
              <w:t xml:space="preserve">  Does the design discriminate against those with protected characteristics e.g. females, very young, disabled, elderly</w:t>
            </w:r>
            <w:r w:rsidR="001F4C1C">
              <w:t>, with low income and no access to a car</w:t>
            </w:r>
          </w:p>
        </w:tc>
      </w:tr>
    </w:tbl>
    <w:p w:rsidR="00BC1FE8" w:rsidRDefault="00BC1FE8"/>
    <w:p w:rsidR="00FA2EF5" w:rsidRDefault="0092493E" w:rsidP="00CF6D6E">
      <w:pPr>
        <w:pStyle w:val="Heading3"/>
      </w:pPr>
      <w:r>
        <w:t>Some other</w:t>
      </w:r>
      <w:r w:rsidR="00FA2EF5">
        <w:t xml:space="preserve"> </w:t>
      </w:r>
      <w:proofErr w:type="gramStart"/>
      <w:r>
        <w:t xml:space="preserve">Information  </w:t>
      </w:r>
      <w:r w:rsidR="00FA2EF5">
        <w:t>and</w:t>
      </w:r>
      <w:proofErr w:type="gramEnd"/>
      <w:r w:rsidR="00FA2EF5">
        <w:t xml:space="preserve"> Training Sources  </w:t>
      </w:r>
    </w:p>
    <w:p w:rsidR="0092493E" w:rsidRDefault="00115D9D" w:rsidP="0092493E">
      <w:hyperlink r:id="rId11" w:history="1">
        <w:r w:rsidR="00FA2EF5" w:rsidRPr="0092493E">
          <w:rPr>
            <w:rStyle w:val="Hyperlink"/>
          </w:rPr>
          <w:t>Propensity for cycling</w:t>
        </w:r>
        <w:r w:rsidR="0092493E" w:rsidRPr="0092493E">
          <w:rPr>
            <w:rStyle w:val="Hyperlink"/>
          </w:rPr>
          <w:t xml:space="preserve"> tool</w:t>
        </w:r>
      </w:hyperlink>
      <w:r w:rsidR="0092493E">
        <w:t xml:space="preserve"> </w:t>
      </w:r>
    </w:p>
    <w:p w:rsidR="0092493E" w:rsidRDefault="00FA2EF5" w:rsidP="0092493E">
      <w:pPr>
        <w:rPr>
          <w:rStyle w:val="Hyperlink"/>
          <w:i/>
        </w:rPr>
      </w:pPr>
      <w:r>
        <w:t xml:space="preserve">A 3 day course delivered by Brian </w:t>
      </w:r>
      <w:proofErr w:type="spellStart"/>
      <w:r>
        <w:t>Degan</w:t>
      </w:r>
      <w:proofErr w:type="spellEnd"/>
      <w:r>
        <w:t xml:space="preserve"> and John Dales at Northumbria University, Newcastle</w:t>
      </w:r>
      <w:hyperlink r:id="rId12" w:history="1">
        <w:r w:rsidRPr="00BF1F9F">
          <w:rPr>
            <w:rStyle w:val="Hyperlink"/>
          </w:rPr>
          <w:t>https://www.slideshare.net/Katsdekker/newcastle-cdt-day-1-as-delivered</w:t>
        </w:r>
      </w:hyperlink>
      <w:r>
        <w:rPr>
          <w:rStyle w:val="Hyperlink"/>
        </w:rPr>
        <w:t xml:space="preserve"> </w:t>
      </w:r>
      <w:hyperlink r:id="rId13" w:history="1">
        <w:r w:rsidRPr="003F5574">
          <w:rPr>
            <w:rStyle w:val="Hyperlink"/>
            <w:i/>
          </w:rPr>
          <w:t>https://www.slideshare.net/Katsdekker/newcastle-cdt-day-2-as-delivered</w:t>
        </w:r>
      </w:hyperlink>
    </w:p>
    <w:p w:rsidR="0092493E" w:rsidRDefault="00115D9D" w:rsidP="0092493E">
      <w:pPr>
        <w:spacing w:after="0"/>
        <w:rPr>
          <w:rStyle w:val="Hyperlink"/>
          <w:i/>
        </w:rPr>
      </w:pPr>
      <w:hyperlink r:id="rId14" w:history="1">
        <w:r w:rsidR="00FA2EF5" w:rsidRPr="003F5574">
          <w:rPr>
            <w:rStyle w:val="Hyperlink"/>
            <w:i/>
          </w:rPr>
          <w:t>https://www.slideshare.net/Katsdekker/intersecting-cycling-and-feminism-or-how-we-talk-inclusively-about-women-cycling</w:t>
        </w:r>
      </w:hyperlink>
    </w:p>
    <w:p w:rsidR="00FA2EF5" w:rsidRDefault="00115D9D" w:rsidP="0092493E">
      <w:pPr>
        <w:spacing w:after="0"/>
        <w:rPr>
          <w:rStyle w:val="Hyperlink"/>
        </w:rPr>
      </w:pPr>
      <w:hyperlink r:id="rId15" w:history="1">
        <w:r w:rsidR="00FA2EF5" w:rsidRPr="00BF1F9F">
          <w:rPr>
            <w:rStyle w:val="Hyperlink"/>
          </w:rPr>
          <w:t>https://www.slideshare.net/Katsdekker/keynote-at-women-cycling-conference-2018</w:t>
        </w:r>
      </w:hyperlink>
    </w:p>
    <w:p w:rsidR="0092493E" w:rsidRDefault="00115D9D" w:rsidP="0092493E">
      <w:pPr>
        <w:spacing w:after="0"/>
        <w:rPr>
          <w:rStyle w:val="Hyperlink"/>
        </w:rPr>
      </w:pPr>
      <w:hyperlink r:id="rId16" w:history="1">
        <w:r w:rsidR="0092493E" w:rsidRPr="0092493E">
          <w:rPr>
            <w:color w:val="0000FF"/>
            <w:u w:val="single"/>
          </w:rPr>
          <w:t>http://www.camcycle.org.uk/resources/cycleparking/guide/</w:t>
        </w:r>
      </w:hyperlink>
    </w:p>
    <w:p w:rsidR="00D40F4E" w:rsidRDefault="00115D9D">
      <w:hyperlink r:id="rId17" w:tgtFrame="_blank" w:history="1">
        <w:r w:rsidR="00D40F4E" w:rsidRPr="00D40F4E">
          <w:rPr>
            <w:rFonts w:ascii="Arial" w:hAnsi="Arial" w:cs="Arial"/>
            <w:color w:val="808080"/>
            <w:shd w:val="clear" w:color="auto" w:fill="FCFCFC"/>
          </w:rPr>
          <w:t>www.ciltuk.org.uk/AboutUs/ProfessionalSectorsForums/Forums/Cycling/TheHub.aspx</w:t>
        </w:r>
      </w:hyperlink>
    </w:p>
    <w:p w:rsidR="00FA2EF5" w:rsidRPr="005176EA" w:rsidRDefault="005176EA" w:rsidP="005176EA">
      <w:pPr>
        <w:pStyle w:val="Heading4"/>
        <w:rPr>
          <w:color w:val="auto"/>
        </w:rPr>
      </w:pPr>
      <w:r>
        <w:rPr>
          <w:color w:val="auto"/>
        </w:rPr>
        <w:t>“</w:t>
      </w:r>
      <w:r w:rsidR="00FA2EF5" w:rsidRPr="005176EA">
        <w:rPr>
          <w:color w:val="auto"/>
        </w:rPr>
        <w:t>Going Dutch</w:t>
      </w:r>
      <w:r>
        <w:rPr>
          <w:color w:val="auto"/>
        </w:rPr>
        <w:t>”</w:t>
      </w:r>
      <w:r w:rsidR="00FA2EF5" w:rsidRPr="005176EA">
        <w:rPr>
          <w:color w:val="auto"/>
        </w:rPr>
        <w:t xml:space="preserve"> – </w:t>
      </w:r>
      <w:r w:rsidR="0092493E" w:rsidRPr="005176EA">
        <w:rPr>
          <w:color w:val="auto"/>
        </w:rPr>
        <w:t xml:space="preserve">a few </w:t>
      </w:r>
      <w:r w:rsidR="00FA2EF5" w:rsidRPr="005176EA">
        <w:rPr>
          <w:color w:val="auto"/>
        </w:rPr>
        <w:t xml:space="preserve">examples of good </w:t>
      </w:r>
      <w:proofErr w:type="gramStart"/>
      <w:r w:rsidR="00FA2EF5" w:rsidRPr="005176EA">
        <w:rPr>
          <w:color w:val="auto"/>
        </w:rPr>
        <w:t>implementation  in</w:t>
      </w:r>
      <w:proofErr w:type="gramEnd"/>
      <w:r w:rsidR="00FA2EF5" w:rsidRPr="005176EA">
        <w:rPr>
          <w:color w:val="auto"/>
        </w:rPr>
        <w:t xml:space="preserve"> Britain</w:t>
      </w:r>
    </w:p>
    <w:p w:rsidR="00D43392" w:rsidRDefault="001B3E2A" w:rsidP="00D43392">
      <w:pPr>
        <w:spacing w:after="0"/>
      </w:pPr>
      <w:r>
        <w:t>Waltham Forest</w:t>
      </w:r>
      <w:r w:rsidR="009846A5">
        <w:t xml:space="preserve"> – filtered permeability for cycling</w:t>
      </w:r>
    </w:p>
    <w:p w:rsidR="00FA2EF5" w:rsidRDefault="00FA2EF5" w:rsidP="00D43392">
      <w:pPr>
        <w:spacing w:after="0"/>
      </w:pPr>
      <w:proofErr w:type="gramStart"/>
      <w:r>
        <w:t>Manchester  beelines</w:t>
      </w:r>
      <w:proofErr w:type="gramEnd"/>
    </w:p>
    <w:p w:rsidR="00FA2EF5" w:rsidRDefault="00D40F4E" w:rsidP="00D43392">
      <w:pPr>
        <w:spacing w:after="0"/>
      </w:pPr>
      <w:r>
        <w:t xml:space="preserve">Exeter </w:t>
      </w:r>
      <w:proofErr w:type="gramStart"/>
      <w:r w:rsidR="009846A5">
        <w:t xml:space="preserve">-  </w:t>
      </w:r>
      <w:r>
        <w:t>cycling</w:t>
      </w:r>
      <w:proofErr w:type="gramEnd"/>
      <w:r w:rsidR="00890926">
        <w:t xml:space="preserve"> and</w:t>
      </w:r>
      <w:r>
        <w:t xml:space="preserve"> bus</w:t>
      </w:r>
      <w:r w:rsidR="00D43392">
        <w:t xml:space="preserve">es </w:t>
      </w:r>
      <w:r>
        <w:t xml:space="preserve"> </w:t>
      </w:r>
      <w:r w:rsidR="009846A5">
        <w:t>but no cars</w:t>
      </w:r>
      <w:r>
        <w:t xml:space="preserve"> </w:t>
      </w:r>
      <w:r w:rsidR="009846A5">
        <w:t>in city centre</w:t>
      </w:r>
      <w:r w:rsidR="0092493E">
        <w:t xml:space="preserve">.  </w:t>
      </w:r>
      <w:r w:rsidR="00D43392">
        <w:t xml:space="preserve">  </w:t>
      </w:r>
      <w:proofErr w:type="gramStart"/>
      <w:r w:rsidR="0092493E">
        <w:t>integrates</w:t>
      </w:r>
      <w:proofErr w:type="gramEnd"/>
      <w:r w:rsidR="00D43392">
        <w:t xml:space="preserve"> new shopping malls</w:t>
      </w:r>
      <w:r w:rsidR="0092493E">
        <w:t xml:space="preserve"> either side.</w:t>
      </w:r>
    </w:p>
    <w:p w:rsidR="00D43392" w:rsidRDefault="00D43392" w:rsidP="00D43392">
      <w:pPr>
        <w:spacing w:after="0"/>
      </w:pPr>
      <w:r>
        <w:t xml:space="preserve">Bristol and </w:t>
      </w:r>
      <w:proofErr w:type="gramStart"/>
      <w:r>
        <w:t>London  -</w:t>
      </w:r>
      <w:proofErr w:type="gramEnd"/>
      <w:r>
        <w:t xml:space="preserve"> cycle lanes segregated from motor and pedestrian traffic</w:t>
      </w:r>
      <w:r w:rsidR="0092493E">
        <w:t xml:space="preserve"> cycle superhighways</w:t>
      </w:r>
    </w:p>
    <w:p w:rsidR="00D43392" w:rsidRDefault="00D43392" w:rsidP="00D43392">
      <w:pPr>
        <w:spacing w:after="0"/>
      </w:pPr>
      <w:r>
        <w:lastRenderedPageBreak/>
        <w:t>Conversion of</w:t>
      </w:r>
      <w:r w:rsidR="0092493E">
        <w:t xml:space="preserve"> Queen</w:t>
      </w:r>
      <w:r>
        <w:t xml:space="preserve"> Square </w:t>
      </w:r>
      <w:r w:rsidR="0092493E">
        <w:t xml:space="preserve">Bristol </w:t>
      </w:r>
      <w:r>
        <w:t>from a through zone for motor traffic to a quiet zone with mainly cycling and walking</w:t>
      </w:r>
    </w:p>
    <w:p w:rsidR="001B3E2A" w:rsidRDefault="001B3E2A" w:rsidP="00D43392">
      <w:pPr>
        <w:spacing w:after="0"/>
      </w:pPr>
    </w:p>
    <w:p w:rsidR="005176EA" w:rsidRPr="005176EA" w:rsidRDefault="005176EA" w:rsidP="005176EA">
      <w:pPr>
        <w:pStyle w:val="Heading3"/>
        <w:rPr>
          <w:color w:val="auto"/>
        </w:rPr>
      </w:pPr>
      <w:r w:rsidRPr="005176EA">
        <w:rPr>
          <w:color w:val="auto"/>
        </w:rPr>
        <w:t>Commonly used acronyms</w:t>
      </w:r>
      <w:r>
        <w:rPr>
          <w:color w:val="auto"/>
        </w:rPr>
        <w:t xml:space="preserve"> and terms</w:t>
      </w:r>
    </w:p>
    <w:p w:rsidR="001B3E2A" w:rsidRDefault="001B3E2A" w:rsidP="00D43392">
      <w:pPr>
        <w:spacing w:after="0"/>
      </w:pPr>
      <w:r>
        <w:t>CID Cycle Infrastructure Design</w:t>
      </w:r>
    </w:p>
    <w:p w:rsidR="005176EA" w:rsidRDefault="005176EA" w:rsidP="00D43392">
      <w:pPr>
        <w:spacing w:after="0"/>
      </w:pPr>
      <w:proofErr w:type="gramStart"/>
      <w:r>
        <w:t>CIL  community</w:t>
      </w:r>
      <w:proofErr w:type="gramEnd"/>
      <w:r>
        <w:t xml:space="preserve"> infrastructure levy  states what money the developer must provide</w:t>
      </w:r>
    </w:p>
    <w:p w:rsidR="001B3E2A" w:rsidRDefault="005176EA" w:rsidP="00D43392">
      <w:pPr>
        <w:spacing w:after="0"/>
      </w:pPr>
      <w:proofErr w:type="gramStart"/>
      <w:r>
        <w:t>LCWIPs</w:t>
      </w:r>
      <w:r w:rsidR="001B3E2A">
        <w:t xml:space="preserve">  Local</w:t>
      </w:r>
      <w:proofErr w:type="gramEnd"/>
      <w:r w:rsidR="001B3E2A">
        <w:t xml:space="preserve"> Cycling and Walking Implementation Plans</w:t>
      </w:r>
      <w:r>
        <w:t xml:space="preserve"> (possible to apply for funding these)</w:t>
      </w:r>
    </w:p>
    <w:p w:rsidR="005176EA" w:rsidRDefault="005176EA" w:rsidP="00D43392">
      <w:pPr>
        <w:spacing w:after="0"/>
      </w:pPr>
      <w:r>
        <w:t xml:space="preserve">Local Plan </w:t>
      </w:r>
      <w:r w:rsidR="00F13FC7">
        <w:t xml:space="preserve">   </w:t>
      </w:r>
      <w:proofErr w:type="gramStart"/>
      <w:r w:rsidR="00F13FC7">
        <w:t xml:space="preserve">-  </w:t>
      </w:r>
      <w:r>
        <w:t>this</w:t>
      </w:r>
      <w:proofErr w:type="gramEnd"/>
      <w:r>
        <w:t xml:space="preserve"> will list the conditions which the developer has to comply with.  It is supplemented by SPDs and has subsections for different aspects, for example CN9 refers to transport in the Basingstoke Local Plan.</w:t>
      </w:r>
    </w:p>
    <w:p w:rsidR="00F13FC7" w:rsidRDefault="00F13FC7" w:rsidP="00D43392">
      <w:pPr>
        <w:spacing w:after="0"/>
      </w:pPr>
      <w:proofErr w:type="gramStart"/>
      <w:r>
        <w:t>LEP Local Enterprise Partnership.</w:t>
      </w:r>
      <w:proofErr w:type="gramEnd"/>
      <w:r>
        <w:t xml:space="preserve">  This is a partnership between businesses and local councils to secure economic growth.  It cuts across county and district boundaries.  Money from the Economic Growth Fund can be obtained from central government to support increased growth e.g. changes to Black Dam roundabout off the M3 junction 6 roundabout.  In theory any transport changes are supposed to improve cycling, but in practice this is glossed over.  </w:t>
      </w:r>
    </w:p>
    <w:p w:rsidR="005176EA" w:rsidRDefault="005176EA" w:rsidP="00D43392">
      <w:pPr>
        <w:spacing w:after="0"/>
      </w:pPr>
      <w:r>
        <w:t xml:space="preserve">LTP Local Transport Plan this is a 5 year budget, both a bidding document for a budget from central government and also sets out the </w:t>
      </w:r>
      <w:r w:rsidR="00085832">
        <w:t>objectives</w:t>
      </w:r>
      <w:r>
        <w:t xml:space="preserve"> for Hampshire and each of the areas. </w:t>
      </w:r>
    </w:p>
    <w:p w:rsidR="001B3E2A" w:rsidRDefault="001B3E2A" w:rsidP="00D43392">
      <w:pPr>
        <w:spacing w:after="0"/>
      </w:pPr>
      <w:proofErr w:type="spellStart"/>
      <w:proofErr w:type="gramStart"/>
      <w:r>
        <w:t>MfS</w:t>
      </w:r>
      <w:proofErr w:type="spellEnd"/>
      <w:r>
        <w:t xml:space="preserve">  Manual</w:t>
      </w:r>
      <w:proofErr w:type="gramEnd"/>
      <w:r>
        <w:t xml:space="preserve"> for Streets</w:t>
      </w:r>
    </w:p>
    <w:p w:rsidR="001B3E2A" w:rsidRDefault="001B3E2A" w:rsidP="00D43392">
      <w:pPr>
        <w:spacing w:after="0"/>
      </w:pPr>
      <w:r>
        <w:t>DMRB Design Manual for roads and bridges</w:t>
      </w:r>
    </w:p>
    <w:p w:rsidR="001B3E2A" w:rsidRDefault="001B3E2A" w:rsidP="00D43392">
      <w:pPr>
        <w:spacing w:after="0"/>
      </w:pPr>
      <w:r>
        <w:t>LTN Local Transport Note</w:t>
      </w:r>
    </w:p>
    <w:p w:rsidR="001B3E2A" w:rsidRDefault="001B3E2A" w:rsidP="00D43392">
      <w:pPr>
        <w:spacing w:after="0"/>
      </w:pPr>
      <w:proofErr w:type="spellStart"/>
      <w:proofErr w:type="gramStart"/>
      <w:r>
        <w:t>MfS</w:t>
      </w:r>
      <w:proofErr w:type="spellEnd"/>
      <w:r>
        <w:t xml:space="preserve">  Manual</w:t>
      </w:r>
      <w:proofErr w:type="gramEnd"/>
      <w:r>
        <w:t xml:space="preserve"> for streets</w:t>
      </w:r>
    </w:p>
    <w:p w:rsidR="001B3E2A" w:rsidRDefault="00115D9D" w:rsidP="00D43392">
      <w:pPr>
        <w:spacing w:after="0"/>
      </w:pPr>
      <w:hyperlink r:id="rId18" w:history="1">
        <w:r w:rsidR="001B3E2A" w:rsidRPr="00085832">
          <w:rPr>
            <w:rStyle w:val="Hyperlink"/>
          </w:rPr>
          <w:t>NPPF</w:t>
        </w:r>
      </w:hyperlink>
      <w:r w:rsidR="001B3E2A">
        <w:t xml:space="preserve">  </w:t>
      </w:r>
      <w:hyperlink r:id="rId19" w:history="1">
        <w:r w:rsidR="001B3E2A" w:rsidRPr="00085832">
          <w:rPr>
            <w:rStyle w:val="Hyperlink"/>
          </w:rPr>
          <w:t>National Planning Policy Framework</w:t>
        </w:r>
      </w:hyperlink>
      <w:r w:rsidR="00085832">
        <w:t xml:space="preserve"> in particular section </w:t>
      </w:r>
      <w:proofErr w:type="gramStart"/>
      <w:r w:rsidR="00085832">
        <w:t>( paras</w:t>
      </w:r>
      <w:proofErr w:type="gramEnd"/>
      <w:r w:rsidR="00085832">
        <w:t xml:space="preserve"> 102 – 111)</w:t>
      </w:r>
    </w:p>
    <w:p w:rsidR="001B3E2A" w:rsidRDefault="001B3E2A" w:rsidP="00D43392">
      <w:pPr>
        <w:spacing w:after="0"/>
      </w:pPr>
      <w:r>
        <w:t>SPD Supplementary Planning Document</w:t>
      </w:r>
    </w:p>
    <w:p w:rsidR="001B3E2A" w:rsidRDefault="001B3E2A" w:rsidP="00D43392">
      <w:pPr>
        <w:spacing w:after="0"/>
      </w:pPr>
      <w:r>
        <w:t>Section 108 a document setting out financial contribution from developers</w:t>
      </w:r>
    </w:p>
    <w:p w:rsidR="005176EA" w:rsidRDefault="005176EA" w:rsidP="00D43392">
      <w:pPr>
        <w:spacing w:after="0"/>
      </w:pPr>
      <w:r>
        <w:t>Section 278 states what infrastructure the developer must build</w:t>
      </w:r>
    </w:p>
    <w:p w:rsidR="00115D9D" w:rsidRDefault="00115D9D" w:rsidP="00D43392">
      <w:pPr>
        <w:spacing w:after="0"/>
      </w:pPr>
      <w:proofErr w:type="gramStart"/>
      <w:r>
        <w:t>CIL  Community</w:t>
      </w:r>
      <w:proofErr w:type="gramEnd"/>
      <w:r>
        <w:t xml:space="preserve"> Infrastructure Levy -  may require developer contribution</w:t>
      </w:r>
    </w:p>
    <w:p w:rsidR="00F13FC7" w:rsidRDefault="00F13FC7" w:rsidP="00D43392">
      <w:pPr>
        <w:spacing w:after="0"/>
      </w:pPr>
    </w:p>
    <w:p w:rsidR="00BC66C2" w:rsidRPr="00115D9D" w:rsidRDefault="00BC66C2" w:rsidP="00115D9D">
      <w:pPr>
        <w:pStyle w:val="Heading3"/>
        <w:rPr>
          <w:color w:val="auto"/>
        </w:rPr>
      </w:pPr>
      <w:r w:rsidRPr="00115D9D">
        <w:rPr>
          <w:color w:val="auto"/>
        </w:rPr>
        <w:t>Terminology and definitions see separate document</w:t>
      </w:r>
    </w:p>
    <w:p w:rsidR="00085832" w:rsidRDefault="00085832" w:rsidP="00D43392">
      <w:pPr>
        <w:spacing w:after="0"/>
      </w:pPr>
    </w:p>
    <w:p w:rsidR="00A80C73" w:rsidRDefault="00085832" w:rsidP="00D43392">
      <w:pPr>
        <w:spacing w:after="0"/>
      </w:pPr>
      <w:r>
        <w:t>Correct terminology is important for clarity and avoidance of confusion</w:t>
      </w:r>
      <w:r w:rsidR="00A80C73">
        <w:t xml:space="preserve">, not all planners are familiar with the guidelines or terminology.  People are often unaware of the deficiencies of cycle routes, detail is important.  See Cycle </w:t>
      </w:r>
      <w:proofErr w:type="gramStart"/>
      <w:r w:rsidR="00A80C73">
        <w:t xml:space="preserve">Basingstoke  </w:t>
      </w:r>
      <w:proofErr w:type="spellStart"/>
      <w:r w:rsidR="00A80C73">
        <w:t>ppt</w:t>
      </w:r>
      <w:proofErr w:type="spellEnd"/>
      <w:proofErr w:type="gramEnd"/>
      <w:r w:rsidR="00A80C73">
        <w:t xml:space="preserve"> Designing for Cycle Traffic – the mismatch between guidelines and what is built.</w:t>
      </w:r>
    </w:p>
    <w:p w:rsidR="00890926" w:rsidRDefault="00890926" w:rsidP="00D43392">
      <w:pPr>
        <w:spacing w:after="0"/>
      </w:pPr>
    </w:p>
    <w:p w:rsidR="00890926" w:rsidRDefault="00890926" w:rsidP="00D43392">
      <w:pPr>
        <w:spacing w:after="0"/>
      </w:pPr>
      <w:r>
        <w:t xml:space="preserve">Cyclists are not a homogenous group </w:t>
      </w:r>
      <w:proofErr w:type="spellStart"/>
      <w:r>
        <w:t>anymore</w:t>
      </w:r>
      <w:proofErr w:type="spellEnd"/>
      <w:r>
        <w:t xml:space="preserve"> than car users</w:t>
      </w:r>
      <w:r w:rsidR="00115D9D">
        <w:t xml:space="preserve">.  It is preferable to </w:t>
      </w:r>
      <w:r>
        <w:t xml:space="preserve">use terms such as cycle transport, cycle traffic, people who cycle, want or need to cycle, cycling.  The word cyclist can have </w:t>
      </w:r>
      <w:proofErr w:type="spellStart"/>
      <w:r>
        <w:t>perjorative</w:t>
      </w:r>
      <w:proofErr w:type="spellEnd"/>
      <w:r>
        <w:t xml:space="preserve"> associations and may conjure up the picture of lone or occasional cyclists, whilst cycle traffic creates a picture of lots of people cycling and the need for </w:t>
      </w:r>
      <w:r w:rsidR="00115D9D">
        <w:t xml:space="preserve">appropriate </w:t>
      </w:r>
      <w:bookmarkStart w:id="1" w:name="_GoBack"/>
      <w:bookmarkEnd w:id="1"/>
      <w:r>
        <w:t xml:space="preserve">infrastructure.  </w:t>
      </w:r>
    </w:p>
    <w:p w:rsidR="00BA634B" w:rsidRDefault="00BA634B" w:rsidP="00D43392">
      <w:pPr>
        <w:spacing w:after="0"/>
      </w:pPr>
    </w:p>
    <w:p w:rsidR="00085832" w:rsidRDefault="00085832" w:rsidP="00D43392">
      <w:pPr>
        <w:spacing w:after="0"/>
      </w:pPr>
    </w:p>
    <w:sectPr w:rsidR="00085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5AC1"/>
    <w:multiLevelType w:val="hybridMultilevel"/>
    <w:tmpl w:val="D3340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B6"/>
    <w:rsid w:val="00085832"/>
    <w:rsid w:val="00115D9D"/>
    <w:rsid w:val="00131F37"/>
    <w:rsid w:val="00144BE5"/>
    <w:rsid w:val="0016626F"/>
    <w:rsid w:val="001A39F8"/>
    <w:rsid w:val="001B3E2A"/>
    <w:rsid w:val="001F4C1C"/>
    <w:rsid w:val="0021577A"/>
    <w:rsid w:val="002530F7"/>
    <w:rsid w:val="002A6BB0"/>
    <w:rsid w:val="0032250E"/>
    <w:rsid w:val="0032662D"/>
    <w:rsid w:val="00385D93"/>
    <w:rsid w:val="004155C4"/>
    <w:rsid w:val="004875E8"/>
    <w:rsid w:val="004C7C8D"/>
    <w:rsid w:val="004F7B4E"/>
    <w:rsid w:val="00503699"/>
    <w:rsid w:val="005176EA"/>
    <w:rsid w:val="00553AFF"/>
    <w:rsid w:val="00562FB6"/>
    <w:rsid w:val="00661E4E"/>
    <w:rsid w:val="00690121"/>
    <w:rsid w:val="00694455"/>
    <w:rsid w:val="006C1999"/>
    <w:rsid w:val="006E7054"/>
    <w:rsid w:val="00727463"/>
    <w:rsid w:val="007344BD"/>
    <w:rsid w:val="007B080D"/>
    <w:rsid w:val="00890926"/>
    <w:rsid w:val="008B49ED"/>
    <w:rsid w:val="008C57D3"/>
    <w:rsid w:val="008C62BD"/>
    <w:rsid w:val="008D5748"/>
    <w:rsid w:val="0092493E"/>
    <w:rsid w:val="009846A5"/>
    <w:rsid w:val="009C370E"/>
    <w:rsid w:val="00A11101"/>
    <w:rsid w:val="00A359D7"/>
    <w:rsid w:val="00A80C73"/>
    <w:rsid w:val="00AB400A"/>
    <w:rsid w:val="00AC30C3"/>
    <w:rsid w:val="00B8761A"/>
    <w:rsid w:val="00BA634B"/>
    <w:rsid w:val="00BC1FE8"/>
    <w:rsid w:val="00BC66C2"/>
    <w:rsid w:val="00BC7519"/>
    <w:rsid w:val="00BE521A"/>
    <w:rsid w:val="00C16950"/>
    <w:rsid w:val="00CA1768"/>
    <w:rsid w:val="00CA3C29"/>
    <w:rsid w:val="00CA3CEF"/>
    <w:rsid w:val="00CF6D6E"/>
    <w:rsid w:val="00D2027A"/>
    <w:rsid w:val="00D40F4E"/>
    <w:rsid w:val="00D43392"/>
    <w:rsid w:val="00D73723"/>
    <w:rsid w:val="00D93527"/>
    <w:rsid w:val="00DA4C42"/>
    <w:rsid w:val="00DB7756"/>
    <w:rsid w:val="00DE1661"/>
    <w:rsid w:val="00E662D9"/>
    <w:rsid w:val="00E665ED"/>
    <w:rsid w:val="00E9197F"/>
    <w:rsid w:val="00F07AF4"/>
    <w:rsid w:val="00F10BC3"/>
    <w:rsid w:val="00F13FC7"/>
    <w:rsid w:val="00FA2EF5"/>
    <w:rsid w:val="00FD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D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97F"/>
    <w:rPr>
      <w:color w:val="0000FF" w:themeColor="hyperlink"/>
      <w:u w:val="single"/>
    </w:rPr>
  </w:style>
  <w:style w:type="character" w:customStyle="1" w:styleId="Heading1Char">
    <w:name w:val="Heading 1 Char"/>
    <w:basedOn w:val="DefaultParagraphFont"/>
    <w:link w:val="Heading1"/>
    <w:uiPriority w:val="9"/>
    <w:rsid w:val="00BE52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9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6950"/>
    <w:pPr>
      <w:ind w:left="720"/>
      <w:contextualSpacing/>
    </w:pPr>
  </w:style>
  <w:style w:type="character" w:styleId="FollowedHyperlink">
    <w:name w:val="FollowedHyperlink"/>
    <w:basedOn w:val="DefaultParagraphFont"/>
    <w:uiPriority w:val="99"/>
    <w:semiHidden/>
    <w:unhideWhenUsed/>
    <w:rsid w:val="00FA2EF5"/>
    <w:rPr>
      <w:color w:val="800080" w:themeColor="followedHyperlink"/>
      <w:u w:val="single"/>
    </w:rPr>
  </w:style>
  <w:style w:type="character" w:customStyle="1" w:styleId="Heading3Char">
    <w:name w:val="Heading 3 Char"/>
    <w:basedOn w:val="DefaultParagraphFont"/>
    <w:link w:val="Heading3"/>
    <w:uiPriority w:val="9"/>
    <w:rsid w:val="00CF6D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D6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D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97F"/>
    <w:rPr>
      <w:color w:val="0000FF" w:themeColor="hyperlink"/>
      <w:u w:val="single"/>
    </w:rPr>
  </w:style>
  <w:style w:type="character" w:customStyle="1" w:styleId="Heading1Char">
    <w:name w:val="Heading 1 Char"/>
    <w:basedOn w:val="DefaultParagraphFont"/>
    <w:link w:val="Heading1"/>
    <w:uiPriority w:val="9"/>
    <w:rsid w:val="00BE52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9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6950"/>
    <w:pPr>
      <w:ind w:left="720"/>
      <w:contextualSpacing/>
    </w:pPr>
  </w:style>
  <w:style w:type="character" w:styleId="FollowedHyperlink">
    <w:name w:val="FollowedHyperlink"/>
    <w:basedOn w:val="DefaultParagraphFont"/>
    <w:uiPriority w:val="99"/>
    <w:semiHidden/>
    <w:unhideWhenUsed/>
    <w:rsid w:val="00FA2EF5"/>
    <w:rPr>
      <w:color w:val="800080" w:themeColor="followedHyperlink"/>
      <w:u w:val="single"/>
    </w:rPr>
  </w:style>
  <w:style w:type="character" w:customStyle="1" w:styleId="Heading3Char">
    <w:name w:val="Heading 3 Char"/>
    <w:basedOn w:val="DefaultParagraphFont"/>
    <w:link w:val="Heading3"/>
    <w:uiPriority w:val="9"/>
    <w:rsid w:val="00CF6D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D6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0507/NPPF_Feb_2019_print_revised.pdf" TargetMode="External"/><Relationship Id="rId13" Type="http://schemas.openxmlformats.org/officeDocument/2006/relationships/hyperlink" Target="https://www.slideshare.net/Katsdekker/newcastle-cdt-day-2-as-delivered" TargetMode="External"/><Relationship Id="rId18" Type="http://schemas.openxmlformats.org/officeDocument/2006/relationships/hyperlink" Target="https://assets.publishing.service.gov.uk/government/uploads/system/uploads/attachment_data/file/810507/NPPF_Feb_2019_print_revise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akingspaceforcycling.org" TargetMode="External"/><Relationship Id="rId12" Type="http://schemas.openxmlformats.org/officeDocument/2006/relationships/hyperlink" Target="https://www.slideshare.net/Katsdekker/newcastle-cdt-day-1-as-delivered" TargetMode="External"/><Relationship Id="rId17" Type="http://schemas.openxmlformats.org/officeDocument/2006/relationships/hyperlink" Target="http://www.ciltuk.org.uk/AboutUs/ProfessionalSectorsForums/Forums/Cycling/TheHub.aspx" TargetMode="External"/><Relationship Id="rId2" Type="http://schemas.openxmlformats.org/officeDocument/2006/relationships/numbering" Target="numbering.xml"/><Relationship Id="rId16" Type="http://schemas.openxmlformats.org/officeDocument/2006/relationships/hyperlink" Target="http://www.camcycle.org.uk/resources/cycleparking/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ct.bike/" TargetMode="External"/><Relationship Id="rId5" Type="http://schemas.openxmlformats.org/officeDocument/2006/relationships/settings" Target="settings.xml"/><Relationship Id="rId15" Type="http://schemas.openxmlformats.org/officeDocument/2006/relationships/hyperlink" Target="https://www.slideshare.net/Katsdekker/keynote-at-women-cycling-conference-2018" TargetMode="External"/><Relationship Id="rId10" Type="http://schemas.openxmlformats.org/officeDocument/2006/relationships/hyperlink" Target="https://www.cyclinguk.org/blog/what-inclusive-cycling" TargetMode="External"/><Relationship Id="rId19" Type="http://schemas.openxmlformats.org/officeDocument/2006/relationships/hyperlink" Target="https://assets.publishing.service.gov.uk/government/uploads/system/uploads/attachment_data/file/810507/NPPF_Feb_2019_print_revised.pdf" TargetMode="External"/><Relationship Id="rId4" Type="http://schemas.microsoft.com/office/2007/relationships/stylesWithEffects" Target="stylesWithEffects.xml"/><Relationship Id="rId9" Type="http://schemas.openxmlformats.org/officeDocument/2006/relationships/hyperlink" Target="http://www.standardsforhighways.co.uk/ha/standards/dmrb/vol6/section3/CD%20195%20Designing%20for%20cycle%20traffic-web.pdf" TargetMode="External"/><Relationship Id="rId14" Type="http://schemas.openxmlformats.org/officeDocument/2006/relationships/hyperlink" Target="https://www.slideshare.net/Katsdekker/intersecting-cycling-and-feminism-or-how-we-talk-inclusively-about-women-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4A07-2692-4639-B6D9-88B8DB47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2019-12-11T09:32:00Z</dcterms:created>
  <dcterms:modified xsi:type="dcterms:W3CDTF">2019-12-11T20:50:00Z</dcterms:modified>
</cp:coreProperties>
</file>