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84E0" w14:textId="028B1891" w:rsidR="005D3DD8" w:rsidRDefault="00E146EF" w:rsidP="00E146EF">
      <w:pPr>
        <w:jc w:val="center"/>
      </w:pPr>
      <w:r>
        <w:t>Stuttering</w:t>
      </w:r>
    </w:p>
    <w:p w14:paraId="2D3A2029" w14:textId="26A03AAB" w:rsidR="00E146EF" w:rsidRDefault="00E146EF" w:rsidP="00E146EF">
      <w:pPr>
        <w:pStyle w:val="ListParagraph"/>
        <w:numPr>
          <w:ilvl w:val="0"/>
          <w:numId w:val="1"/>
        </w:numPr>
      </w:pPr>
      <w:r>
        <w:t>Many kids stutter during development, 80% will recover—can recover up to 4 years post-onset.</w:t>
      </w:r>
    </w:p>
    <w:p w14:paraId="71199AC6" w14:textId="4C613F5D" w:rsidR="00E146EF" w:rsidRDefault="00E146EF" w:rsidP="00E146EF">
      <w:pPr>
        <w:pStyle w:val="ListParagraph"/>
        <w:numPr>
          <w:ilvl w:val="0"/>
          <w:numId w:val="1"/>
        </w:numPr>
      </w:pPr>
      <w:r>
        <w:t>Risk Factors Associated with stuttering</w:t>
      </w:r>
    </w:p>
    <w:p w14:paraId="49C8BE88" w14:textId="2BFA4DA1" w:rsidR="00E146EF" w:rsidRDefault="00E146EF" w:rsidP="00E146EF">
      <w:pPr>
        <w:pStyle w:val="ListParagraph"/>
        <w:numPr>
          <w:ilvl w:val="1"/>
          <w:numId w:val="1"/>
        </w:numPr>
      </w:pPr>
      <w:r>
        <w:t>Family history of stuttering</w:t>
      </w:r>
    </w:p>
    <w:p w14:paraId="3C80D19C" w14:textId="023E8501" w:rsidR="00E146EF" w:rsidRDefault="00E146EF" w:rsidP="00E146EF">
      <w:pPr>
        <w:pStyle w:val="ListParagraph"/>
        <w:numPr>
          <w:ilvl w:val="1"/>
          <w:numId w:val="1"/>
        </w:numPr>
      </w:pPr>
      <w:r>
        <w:t>Longer time since onset (risk increases with time)</w:t>
      </w:r>
    </w:p>
    <w:p w14:paraId="33811A0E" w14:textId="69F4D3B9" w:rsidR="00E146EF" w:rsidRDefault="00E146EF" w:rsidP="00E146EF">
      <w:pPr>
        <w:pStyle w:val="ListParagraph"/>
        <w:numPr>
          <w:ilvl w:val="1"/>
          <w:numId w:val="1"/>
        </w:numPr>
      </w:pPr>
      <w:r>
        <w:t>Mismatch between child’s language and motor skills</w:t>
      </w:r>
    </w:p>
    <w:p w14:paraId="706B5D69" w14:textId="45DAE87D" w:rsidR="00E146EF" w:rsidRDefault="00E146EF" w:rsidP="00E146EF">
      <w:pPr>
        <w:pStyle w:val="ListParagraph"/>
        <w:numPr>
          <w:ilvl w:val="1"/>
          <w:numId w:val="1"/>
        </w:numPr>
      </w:pPr>
      <w:r>
        <w:t>Concomitant speech and language disorders</w:t>
      </w:r>
    </w:p>
    <w:p w14:paraId="7A15CBCA" w14:textId="0503866D" w:rsidR="00E146EF" w:rsidRDefault="00E146EF" w:rsidP="00E146EF">
      <w:pPr>
        <w:pStyle w:val="ListParagraph"/>
        <w:numPr>
          <w:ilvl w:val="1"/>
          <w:numId w:val="1"/>
        </w:numPr>
      </w:pPr>
      <w:r>
        <w:t>Gender—males are more likely to stutter long term</w:t>
      </w:r>
    </w:p>
    <w:p w14:paraId="7348C5C2" w14:textId="74487C10" w:rsidR="00E146EF" w:rsidRDefault="00E146EF" w:rsidP="00E146EF">
      <w:pPr>
        <w:pStyle w:val="ListParagraph"/>
        <w:numPr>
          <w:ilvl w:val="1"/>
          <w:numId w:val="1"/>
        </w:numPr>
      </w:pPr>
      <w:r>
        <w:t>Tension/struggle while speaking</w:t>
      </w:r>
    </w:p>
    <w:p w14:paraId="1BCC5C47" w14:textId="46143F53" w:rsidR="00E146EF" w:rsidRDefault="00E146EF" w:rsidP="00E146EF">
      <w:pPr>
        <w:pStyle w:val="ListParagraph"/>
        <w:numPr>
          <w:ilvl w:val="1"/>
          <w:numId w:val="1"/>
        </w:numPr>
      </w:pPr>
      <w:r>
        <w:t>Secondary behaviors present</w:t>
      </w:r>
    </w:p>
    <w:p w14:paraId="11CE24C1" w14:textId="3CF91EAF" w:rsidR="00E146EF" w:rsidRDefault="00E146EF" w:rsidP="00E146EF">
      <w:pPr>
        <w:pStyle w:val="ListParagraph"/>
        <w:numPr>
          <w:ilvl w:val="1"/>
          <w:numId w:val="1"/>
        </w:numPr>
      </w:pPr>
      <w:r>
        <w:t>Child/parent awareness/concern</w:t>
      </w:r>
    </w:p>
    <w:p w14:paraId="6E27C1E1" w14:textId="02DF3784" w:rsidR="00E146EF" w:rsidRDefault="00E146EF" w:rsidP="00E146EF">
      <w:pPr>
        <w:pStyle w:val="ListParagraph"/>
        <w:numPr>
          <w:ilvl w:val="0"/>
          <w:numId w:val="1"/>
        </w:numPr>
      </w:pPr>
      <w:r>
        <w:t>Types of stuttering</w:t>
      </w:r>
    </w:p>
    <w:p w14:paraId="4861790D" w14:textId="3E71952F" w:rsidR="00E146EF" w:rsidRDefault="00E146EF" w:rsidP="00E146EF">
      <w:pPr>
        <w:pStyle w:val="ListParagraph"/>
        <w:numPr>
          <w:ilvl w:val="1"/>
          <w:numId w:val="1"/>
        </w:numPr>
      </w:pPr>
      <w:r>
        <w:t>Repetitions-bumpy speech, going over a railroad track</w:t>
      </w:r>
    </w:p>
    <w:p w14:paraId="50647BF0" w14:textId="1B20F14D" w:rsidR="00E146EF" w:rsidRDefault="00E146EF" w:rsidP="00E146EF">
      <w:pPr>
        <w:pStyle w:val="ListParagraph"/>
        <w:numPr>
          <w:ilvl w:val="1"/>
          <w:numId w:val="1"/>
        </w:numPr>
      </w:pPr>
      <w:r>
        <w:t>Prolongations-going over a bridge</w:t>
      </w:r>
    </w:p>
    <w:p w14:paraId="3C28E725" w14:textId="5164E595" w:rsidR="00E146EF" w:rsidRDefault="00E146EF" w:rsidP="00E146EF">
      <w:pPr>
        <w:pStyle w:val="ListParagraph"/>
        <w:numPr>
          <w:ilvl w:val="1"/>
          <w:numId w:val="1"/>
        </w:numPr>
      </w:pPr>
      <w:r>
        <w:t>Blocks-hitting a brick wall</w:t>
      </w:r>
    </w:p>
    <w:p w14:paraId="02BCC0E9" w14:textId="6D5C0942" w:rsidR="00E146EF" w:rsidRDefault="00E146EF" w:rsidP="00E146EF">
      <w:pPr>
        <w:pStyle w:val="ListParagraph"/>
        <w:numPr>
          <w:ilvl w:val="0"/>
          <w:numId w:val="1"/>
        </w:numPr>
      </w:pPr>
      <w:r>
        <w:t>Severity of stuttering does not predict prognosis</w:t>
      </w:r>
    </w:p>
    <w:p w14:paraId="7EDC2DD2" w14:textId="0066E30B" w:rsidR="00E146EF" w:rsidRDefault="00E146EF" w:rsidP="00E146EF">
      <w:pPr>
        <w:pStyle w:val="ListParagraph"/>
        <w:numPr>
          <w:ilvl w:val="0"/>
          <w:numId w:val="1"/>
        </w:numPr>
      </w:pPr>
      <w:r>
        <w:t>Does my child need therapy?  Consider therapy if…</w:t>
      </w:r>
    </w:p>
    <w:p w14:paraId="636C525F" w14:textId="51B0732B" w:rsidR="00E146EF" w:rsidRDefault="00E146EF" w:rsidP="00E146EF">
      <w:pPr>
        <w:pStyle w:val="ListParagraph"/>
        <w:numPr>
          <w:ilvl w:val="1"/>
          <w:numId w:val="1"/>
        </w:numPr>
      </w:pPr>
      <w:r>
        <w:t>Child is 3 or older</w:t>
      </w:r>
    </w:p>
    <w:p w14:paraId="59C12A6C" w14:textId="53F8592D" w:rsidR="00E146EF" w:rsidRDefault="00E146EF" w:rsidP="00E146EF">
      <w:pPr>
        <w:pStyle w:val="ListParagraph"/>
        <w:numPr>
          <w:ilvl w:val="1"/>
          <w:numId w:val="1"/>
        </w:numPr>
      </w:pPr>
      <w:r>
        <w:t>Child has been stuttering for 1 year or more</w:t>
      </w:r>
    </w:p>
    <w:p w14:paraId="12308725" w14:textId="0AF16CBA" w:rsidR="00E146EF" w:rsidRDefault="00E146EF" w:rsidP="00E146EF">
      <w:pPr>
        <w:pStyle w:val="ListParagraph"/>
        <w:numPr>
          <w:ilvl w:val="1"/>
          <w:numId w:val="1"/>
        </w:numPr>
      </w:pPr>
      <w:r>
        <w:t>Child is frustrated/parents are concerned</w:t>
      </w:r>
    </w:p>
    <w:p w14:paraId="6AE4CB5F" w14:textId="5357377B" w:rsidR="00E146EF" w:rsidRDefault="00E146EF" w:rsidP="00E146EF">
      <w:pPr>
        <w:pStyle w:val="ListParagraph"/>
        <w:numPr>
          <w:ilvl w:val="1"/>
          <w:numId w:val="1"/>
        </w:numPr>
      </w:pPr>
      <w:r>
        <w:t>High risk factors involved</w:t>
      </w:r>
    </w:p>
    <w:p w14:paraId="68FF12AD" w14:textId="68202B93" w:rsidR="00E146EF" w:rsidRDefault="00E146EF" w:rsidP="00E146EF">
      <w:pPr>
        <w:pStyle w:val="ListParagraph"/>
        <w:numPr>
          <w:ilvl w:val="0"/>
          <w:numId w:val="1"/>
        </w:numPr>
      </w:pPr>
      <w:r>
        <w:t>How can you help at home?</w:t>
      </w:r>
    </w:p>
    <w:p w14:paraId="3534A6AE" w14:textId="4F21075C" w:rsidR="00E146EF" w:rsidRDefault="00E146EF" w:rsidP="00E146EF">
      <w:pPr>
        <w:pStyle w:val="ListParagraph"/>
        <w:numPr>
          <w:ilvl w:val="1"/>
          <w:numId w:val="1"/>
        </w:numPr>
      </w:pPr>
      <w:r>
        <w:t>Speak slowly</w:t>
      </w:r>
    </w:p>
    <w:p w14:paraId="412445F0" w14:textId="1C39CED9" w:rsidR="00E146EF" w:rsidRDefault="00E146EF" w:rsidP="00E146EF">
      <w:pPr>
        <w:pStyle w:val="ListParagraph"/>
        <w:numPr>
          <w:ilvl w:val="1"/>
          <w:numId w:val="1"/>
        </w:numPr>
      </w:pPr>
      <w:r>
        <w:t>Give child time to speak-don’t interrupt or rush</w:t>
      </w:r>
    </w:p>
    <w:p w14:paraId="70C1283B" w14:textId="5739F891" w:rsidR="00E146EF" w:rsidRDefault="00E146EF" w:rsidP="00E146EF">
      <w:pPr>
        <w:pStyle w:val="ListParagraph"/>
        <w:numPr>
          <w:ilvl w:val="1"/>
          <w:numId w:val="1"/>
        </w:numPr>
      </w:pPr>
      <w:r>
        <w:t>Modify questions ex. “I think”, “I feel”, “Maybe”—this lowers demand of response</w:t>
      </w:r>
    </w:p>
    <w:p w14:paraId="654B8FA0" w14:textId="1D990FBF" w:rsidR="00E146EF" w:rsidRDefault="00E146EF" w:rsidP="00E146EF">
      <w:pPr>
        <w:pStyle w:val="ListParagraph"/>
        <w:numPr>
          <w:ilvl w:val="0"/>
          <w:numId w:val="1"/>
        </w:numPr>
      </w:pPr>
      <w:r>
        <w:t>What will we do in therapy?</w:t>
      </w:r>
    </w:p>
    <w:p w14:paraId="13FDE3C3" w14:textId="698C4154" w:rsidR="00E146EF" w:rsidRDefault="00E146EF" w:rsidP="00E146EF">
      <w:pPr>
        <w:pStyle w:val="ListParagraph"/>
        <w:numPr>
          <w:ilvl w:val="1"/>
          <w:numId w:val="1"/>
        </w:numPr>
      </w:pPr>
      <w:r>
        <w:t>Talk about stuttering—its okay to talk about it and educate kids about it!</w:t>
      </w:r>
    </w:p>
    <w:p w14:paraId="44B32F86" w14:textId="292CF772" w:rsidR="00E146EF" w:rsidRDefault="00B55500" w:rsidP="00E146EF">
      <w:pPr>
        <w:pStyle w:val="ListParagraph"/>
        <w:numPr>
          <w:ilvl w:val="1"/>
          <w:numId w:val="1"/>
        </w:numPr>
      </w:pPr>
      <w:r>
        <w:t>Talk about slow-fast, bumpy-smooth, hard-easy speech</w:t>
      </w:r>
    </w:p>
    <w:p w14:paraId="3D1D99B2" w14:textId="3ECDD0CB" w:rsidR="00B55500" w:rsidRDefault="00B55500" w:rsidP="00E146EF">
      <w:pPr>
        <w:pStyle w:val="ListParagraph"/>
        <w:numPr>
          <w:ilvl w:val="1"/>
          <w:numId w:val="1"/>
        </w:numPr>
      </w:pPr>
      <w:r>
        <w:t>Identify bumpy versus smooth speech</w:t>
      </w:r>
    </w:p>
    <w:p w14:paraId="78CFE3D1" w14:textId="77540802" w:rsidR="00B55500" w:rsidRDefault="00B55500" w:rsidP="00E146EF">
      <w:pPr>
        <w:pStyle w:val="ListParagraph"/>
        <w:numPr>
          <w:ilvl w:val="1"/>
          <w:numId w:val="1"/>
        </w:numPr>
      </w:pPr>
      <w:r>
        <w:t xml:space="preserve"> Address frustration associated with stuttering</w:t>
      </w:r>
    </w:p>
    <w:p w14:paraId="6601C769" w14:textId="77777777" w:rsidR="00E146EF" w:rsidRDefault="00E146EF" w:rsidP="00E146EF"/>
    <w:p w14:paraId="4C926173" w14:textId="77777777" w:rsidR="00E146EF" w:rsidRDefault="00E146EF" w:rsidP="00E146EF"/>
    <w:p w14:paraId="3C1AF4D8" w14:textId="74608B98" w:rsidR="00751CA7" w:rsidRDefault="00751CA7" w:rsidP="00E146EF"/>
    <w:p w14:paraId="36D846A6" w14:textId="221B0EAC" w:rsidR="00751CA7" w:rsidRDefault="00751CA7" w:rsidP="00751CA7"/>
    <w:p w14:paraId="030E9117" w14:textId="77777777" w:rsidR="00E146EF" w:rsidRPr="00751CA7" w:rsidRDefault="00E146EF" w:rsidP="00751CA7">
      <w:pPr>
        <w:jc w:val="center"/>
      </w:pPr>
      <w:bookmarkStart w:id="0" w:name="_GoBack"/>
      <w:bookmarkEnd w:id="0"/>
    </w:p>
    <w:sectPr w:rsidR="00E146EF" w:rsidRPr="00751C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9BAC" w14:textId="77777777" w:rsidR="00324ABF" w:rsidRDefault="00324ABF" w:rsidP="00751CA7">
      <w:pPr>
        <w:spacing w:after="0" w:line="240" w:lineRule="auto"/>
      </w:pPr>
      <w:r>
        <w:separator/>
      </w:r>
    </w:p>
  </w:endnote>
  <w:endnote w:type="continuationSeparator" w:id="0">
    <w:p w14:paraId="675D2678" w14:textId="77777777" w:rsidR="00324ABF" w:rsidRDefault="00324ABF" w:rsidP="0075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6EC2" w14:textId="41690138" w:rsidR="00751CA7" w:rsidRDefault="00751CA7" w:rsidP="00751CA7">
    <w:pPr>
      <w:pStyle w:val="Footer"/>
      <w:jc w:val="right"/>
    </w:pPr>
    <w:r>
      <w:t>Preschool Stuttering Parent Handout</w:t>
    </w:r>
  </w:p>
  <w:p w14:paraId="5CFA9497" w14:textId="77777777" w:rsidR="00751CA7" w:rsidRDefault="0075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4EB7" w14:textId="77777777" w:rsidR="00324ABF" w:rsidRDefault="00324ABF" w:rsidP="00751CA7">
      <w:pPr>
        <w:spacing w:after="0" w:line="240" w:lineRule="auto"/>
      </w:pPr>
      <w:r>
        <w:separator/>
      </w:r>
    </w:p>
  </w:footnote>
  <w:footnote w:type="continuationSeparator" w:id="0">
    <w:p w14:paraId="738A1A57" w14:textId="77777777" w:rsidR="00324ABF" w:rsidRDefault="00324ABF" w:rsidP="0075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1EB4"/>
    <w:multiLevelType w:val="hybridMultilevel"/>
    <w:tmpl w:val="5FC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EF"/>
    <w:rsid w:val="00324ABF"/>
    <w:rsid w:val="005D3DD8"/>
    <w:rsid w:val="00751CA7"/>
    <w:rsid w:val="007F1C90"/>
    <w:rsid w:val="00B55500"/>
    <w:rsid w:val="00E146EF"/>
    <w:rsid w:val="00E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FC68"/>
  <w15:chartTrackingRefBased/>
  <w15:docId w15:val="{2001B5D6-2A3B-4F76-8414-836528FD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A7"/>
  </w:style>
  <w:style w:type="paragraph" w:styleId="Footer">
    <w:name w:val="footer"/>
    <w:basedOn w:val="Normal"/>
    <w:link w:val="FooterChar"/>
    <w:uiPriority w:val="99"/>
    <w:unhideWhenUsed/>
    <w:rsid w:val="0075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</dc:creator>
  <cp:keywords/>
  <dc:description/>
  <cp:lastModifiedBy>Nicole Martin</cp:lastModifiedBy>
  <cp:revision>2</cp:revision>
  <dcterms:created xsi:type="dcterms:W3CDTF">2018-01-30T13:55:00Z</dcterms:created>
  <dcterms:modified xsi:type="dcterms:W3CDTF">2018-01-30T14:09:00Z</dcterms:modified>
</cp:coreProperties>
</file>