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F66" w:rsidRPr="008912C6" w:rsidRDefault="00010F66" w:rsidP="006A74EC">
      <w:pPr>
        <w:spacing w:line="360" w:lineRule="auto"/>
        <w:jc w:val="center"/>
        <w:rPr>
          <w:rFonts w:ascii="Times New Roman" w:hAnsi="Times New Roman"/>
          <w:b/>
          <w:sz w:val="24"/>
          <w:lang w:val="en-GB"/>
        </w:rPr>
      </w:pPr>
    </w:p>
    <w:p w:rsidR="00010F66" w:rsidRPr="008912C6" w:rsidRDefault="00010F66" w:rsidP="006A74EC">
      <w:pPr>
        <w:spacing w:line="360" w:lineRule="auto"/>
        <w:jc w:val="center"/>
        <w:rPr>
          <w:rFonts w:ascii="Times New Roman" w:hAnsi="Times New Roman"/>
          <w:b/>
          <w:sz w:val="24"/>
          <w:lang w:val="en-GB"/>
        </w:rPr>
      </w:pPr>
    </w:p>
    <w:p w:rsidR="00010F66" w:rsidRPr="008912C6" w:rsidRDefault="00010F66" w:rsidP="006A74EC">
      <w:pPr>
        <w:spacing w:line="360" w:lineRule="auto"/>
        <w:jc w:val="center"/>
        <w:rPr>
          <w:rFonts w:ascii="Times New Roman" w:hAnsi="Times New Roman"/>
          <w:b/>
          <w:sz w:val="24"/>
          <w:lang w:val="en-GB"/>
        </w:rPr>
      </w:pPr>
    </w:p>
    <w:p w:rsidR="00010F66" w:rsidRPr="008912C6" w:rsidRDefault="00010F66" w:rsidP="006A74EC">
      <w:pPr>
        <w:spacing w:line="360" w:lineRule="auto"/>
        <w:jc w:val="center"/>
        <w:rPr>
          <w:rFonts w:ascii="Times New Roman" w:hAnsi="Times New Roman"/>
          <w:b/>
          <w:sz w:val="24"/>
          <w:lang w:val="en-GB"/>
        </w:rPr>
      </w:pPr>
    </w:p>
    <w:p w:rsidR="00010F66" w:rsidRPr="008912C6" w:rsidRDefault="00010F66" w:rsidP="006A74EC">
      <w:pPr>
        <w:spacing w:line="360" w:lineRule="auto"/>
        <w:jc w:val="center"/>
        <w:rPr>
          <w:rFonts w:ascii="Times New Roman" w:hAnsi="Times New Roman"/>
          <w:b/>
          <w:sz w:val="24"/>
          <w:lang w:val="en-GB"/>
        </w:rPr>
      </w:pPr>
    </w:p>
    <w:p w:rsidR="00010F66" w:rsidRPr="008912C6" w:rsidRDefault="00010F66" w:rsidP="006A74EC">
      <w:pPr>
        <w:spacing w:line="360" w:lineRule="auto"/>
        <w:jc w:val="center"/>
        <w:rPr>
          <w:rFonts w:ascii="Times New Roman" w:hAnsi="Times New Roman"/>
          <w:b/>
          <w:sz w:val="24"/>
          <w:lang w:val="en-GB"/>
        </w:rPr>
      </w:pPr>
    </w:p>
    <w:p w:rsidR="006A74EC" w:rsidRPr="008912C6" w:rsidRDefault="00A204DD" w:rsidP="006A74EC">
      <w:pPr>
        <w:spacing w:line="360" w:lineRule="auto"/>
        <w:jc w:val="center"/>
        <w:rPr>
          <w:rFonts w:ascii="Times New Roman" w:hAnsi="Times New Roman"/>
          <w:b/>
          <w:sz w:val="24"/>
          <w:lang w:val="en-GB"/>
        </w:rPr>
      </w:pPr>
      <w:r w:rsidRPr="008912C6">
        <w:rPr>
          <w:rFonts w:ascii="Times New Roman" w:hAnsi="Times New Roman"/>
          <w:b/>
          <w:sz w:val="24"/>
          <w:lang w:val="en-GB"/>
        </w:rPr>
        <w:t>Communication under the Optional Protocol to the International Covenant on Civil and Political Rights (ICCPR)</w:t>
      </w:r>
    </w:p>
    <w:p w:rsidR="006A74EC" w:rsidRPr="008912C6" w:rsidRDefault="00A204DD" w:rsidP="006A74EC">
      <w:pPr>
        <w:spacing w:line="360" w:lineRule="auto"/>
        <w:jc w:val="center"/>
        <w:rPr>
          <w:rFonts w:ascii="Times New Roman" w:hAnsi="Times New Roman"/>
          <w:i/>
          <w:sz w:val="24"/>
          <w:lang w:val="en-GB"/>
        </w:rPr>
      </w:pPr>
      <w:r w:rsidRPr="008912C6">
        <w:rPr>
          <w:rFonts w:ascii="Times New Roman" w:hAnsi="Times New Roman"/>
          <w:i/>
          <w:sz w:val="24"/>
          <w:lang w:val="en-GB"/>
        </w:rPr>
        <w:t>To: Petitions Section, Office of the High Commissioner for Human Rights, United Nations Office  at Geneva, 1211 Geneva 10, Switzerland</w:t>
      </w:r>
    </w:p>
    <w:p w:rsidR="00BE4435" w:rsidRPr="008912C6" w:rsidRDefault="00936064" w:rsidP="006A74EC">
      <w:pPr>
        <w:spacing w:line="360" w:lineRule="auto"/>
        <w:jc w:val="center"/>
        <w:rPr>
          <w:rFonts w:ascii="Times New Roman" w:hAnsi="Times New Roman"/>
          <w:b/>
          <w:sz w:val="24"/>
          <w:lang w:val="en-GB"/>
        </w:rPr>
      </w:pPr>
      <w:r>
        <w:rPr>
          <w:rFonts w:ascii="Times New Roman" w:hAnsi="Times New Roman"/>
          <w:b/>
          <w:sz w:val="24"/>
          <w:lang w:val="en-GB"/>
        </w:rPr>
        <w:t>Filed on the 2</w:t>
      </w:r>
      <w:r w:rsidR="00205976">
        <w:rPr>
          <w:rFonts w:ascii="Times New Roman" w:hAnsi="Times New Roman"/>
          <w:b/>
          <w:sz w:val="24"/>
          <w:lang w:val="en-GB"/>
        </w:rPr>
        <w:t>8th</w:t>
      </w:r>
      <w:r w:rsidR="00A204DD" w:rsidRPr="008912C6">
        <w:rPr>
          <w:rFonts w:ascii="Times New Roman" w:hAnsi="Times New Roman"/>
          <w:b/>
          <w:sz w:val="24"/>
          <w:lang w:val="en-GB"/>
        </w:rPr>
        <w:t xml:space="preserve"> July 2016</w:t>
      </w:r>
    </w:p>
    <w:p w:rsidR="00010F66" w:rsidRPr="008912C6" w:rsidRDefault="00010F66" w:rsidP="006A74EC">
      <w:pPr>
        <w:spacing w:line="360" w:lineRule="auto"/>
        <w:jc w:val="center"/>
        <w:rPr>
          <w:rFonts w:ascii="Times New Roman" w:hAnsi="Times New Roman"/>
          <w:b/>
          <w:sz w:val="24"/>
          <w:lang w:val="en-GB"/>
        </w:rPr>
      </w:pPr>
    </w:p>
    <w:p w:rsidR="00010F66" w:rsidRPr="008912C6" w:rsidRDefault="00010F66" w:rsidP="006A74EC">
      <w:pPr>
        <w:spacing w:line="360" w:lineRule="auto"/>
        <w:jc w:val="center"/>
        <w:rPr>
          <w:rFonts w:ascii="Times New Roman" w:hAnsi="Times New Roman"/>
          <w:b/>
          <w:sz w:val="24"/>
          <w:lang w:val="en-GB"/>
        </w:rPr>
      </w:pPr>
    </w:p>
    <w:p w:rsidR="00010F66" w:rsidRPr="008912C6" w:rsidRDefault="00010F66" w:rsidP="006A74EC">
      <w:pPr>
        <w:spacing w:line="360" w:lineRule="auto"/>
        <w:jc w:val="center"/>
        <w:rPr>
          <w:rFonts w:ascii="Times New Roman" w:hAnsi="Times New Roman"/>
          <w:b/>
          <w:sz w:val="24"/>
          <w:lang w:val="en-GB"/>
        </w:rPr>
      </w:pPr>
    </w:p>
    <w:p w:rsidR="00010F66" w:rsidRPr="008912C6" w:rsidRDefault="00010F66" w:rsidP="006A74EC">
      <w:pPr>
        <w:spacing w:line="360" w:lineRule="auto"/>
        <w:jc w:val="center"/>
        <w:rPr>
          <w:rFonts w:ascii="Times New Roman" w:hAnsi="Times New Roman"/>
          <w:b/>
          <w:sz w:val="24"/>
          <w:lang w:val="en-GB"/>
        </w:rPr>
      </w:pPr>
    </w:p>
    <w:p w:rsidR="00010F66" w:rsidRPr="008912C6" w:rsidRDefault="00010F66" w:rsidP="006A74EC">
      <w:pPr>
        <w:spacing w:line="360" w:lineRule="auto"/>
        <w:jc w:val="center"/>
        <w:rPr>
          <w:rFonts w:ascii="Times New Roman" w:hAnsi="Times New Roman"/>
          <w:b/>
          <w:sz w:val="24"/>
          <w:lang w:val="en-GB"/>
        </w:rPr>
      </w:pPr>
    </w:p>
    <w:p w:rsidR="00010F66" w:rsidRPr="008912C6" w:rsidRDefault="00010F66" w:rsidP="006A74EC">
      <w:pPr>
        <w:spacing w:line="360" w:lineRule="auto"/>
        <w:jc w:val="center"/>
        <w:rPr>
          <w:rFonts w:ascii="Times New Roman" w:hAnsi="Times New Roman"/>
          <w:b/>
          <w:sz w:val="24"/>
          <w:lang w:val="en-GB"/>
        </w:rPr>
      </w:pPr>
    </w:p>
    <w:p w:rsidR="00010F66" w:rsidRPr="008912C6" w:rsidRDefault="00010F66" w:rsidP="006A74EC">
      <w:pPr>
        <w:spacing w:line="360" w:lineRule="auto"/>
        <w:jc w:val="center"/>
        <w:rPr>
          <w:rFonts w:ascii="Times New Roman" w:hAnsi="Times New Roman"/>
          <w:b/>
          <w:sz w:val="24"/>
          <w:lang w:val="en-GB"/>
        </w:rPr>
      </w:pPr>
    </w:p>
    <w:p w:rsidR="00010F66" w:rsidRPr="008912C6" w:rsidRDefault="00010F66" w:rsidP="006A74EC">
      <w:pPr>
        <w:spacing w:line="360" w:lineRule="auto"/>
        <w:jc w:val="center"/>
        <w:rPr>
          <w:rFonts w:ascii="Times New Roman" w:hAnsi="Times New Roman"/>
          <w:b/>
          <w:sz w:val="24"/>
          <w:lang w:val="en-GB"/>
        </w:rPr>
      </w:pPr>
    </w:p>
    <w:p w:rsidR="00B16616" w:rsidRPr="008912C6" w:rsidRDefault="00B16616">
      <w:pPr>
        <w:rPr>
          <w:rFonts w:ascii="Times New Roman" w:hAnsi="Times New Roman"/>
          <w:b/>
          <w:sz w:val="24"/>
          <w:lang w:val="en-GB"/>
        </w:rPr>
      </w:pPr>
      <w:r w:rsidRPr="008912C6">
        <w:rPr>
          <w:rFonts w:ascii="Times New Roman" w:hAnsi="Times New Roman"/>
          <w:b/>
          <w:sz w:val="24"/>
          <w:lang w:val="en-GB"/>
        </w:rPr>
        <w:br w:type="page"/>
      </w:r>
    </w:p>
    <w:p w:rsidR="00354D04" w:rsidRPr="008912C6" w:rsidRDefault="00A204DD" w:rsidP="00354D04">
      <w:pPr>
        <w:spacing w:after="0"/>
        <w:jc w:val="center"/>
        <w:rPr>
          <w:rFonts w:ascii="Times New Roman" w:hAnsi="Times New Roman"/>
          <w:b/>
          <w:sz w:val="24"/>
          <w:u w:val="single"/>
          <w:lang w:val="en-GB"/>
        </w:rPr>
      </w:pPr>
      <w:r w:rsidRPr="008912C6">
        <w:rPr>
          <w:rFonts w:ascii="Times New Roman" w:hAnsi="Times New Roman"/>
          <w:b/>
          <w:sz w:val="24"/>
          <w:u w:val="single"/>
          <w:lang w:val="en-GB"/>
        </w:rPr>
        <w:lastRenderedPageBreak/>
        <w:t>PART I</w:t>
      </w:r>
    </w:p>
    <w:p w:rsidR="00354D04" w:rsidRPr="008912C6" w:rsidRDefault="00354D04" w:rsidP="00354D04">
      <w:pPr>
        <w:spacing w:after="0"/>
        <w:jc w:val="center"/>
        <w:rPr>
          <w:rFonts w:ascii="Times New Roman" w:hAnsi="Times New Roman"/>
          <w:b/>
          <w:sz w:val="24"/>
          <w:u w:val="single"/>
          <w:lang w:val="en-GB"/>
        </w:rPr>
      </w:pPr>
    </w:p>
    <w:p w:rsidR="006A74EC" w:rsidRPr="008912C6" w:rsidRDefault="00A204DD" w:rsidP="00A87D1F">
      <w:pPr>
        <w:spacing w:after="0"/>
        <w:rPr>
          <w:rFonts w:ascii="Times New Roman" w:hAnsi="Times New Roman"/>
          <w:b/>
          <w:sz w:val="24"/>
          <w:u w:val="single"/>
          <w:lang w:val="en-GB"/>
        </w:rPr>
      </w:pPr>
      <w:r w:rsidRPr="008912C6">
        <w:rPr>
          <w:rFonts w:ascii="Times New Roman" w:hAnsi="Times New Roman"/>
          <w:b/>
          <w:sz w:val="24"/>
          <w:u w:val="single"/>
          <w:lang w:val="en-GB"/>
        </w:rPr>
        <w:t>Complainant</w:t>
      </w:r>
    </w:p>
    <w:p w:rsidR="004E3710" w:rsidRPr="003161F7" w:rsidRDefault="0080212E" w:rsidP="00A87D1F">
      <w:pPr>
        <w:spacing w:after="0"/>
        <w:rPr>
          <w:rFonts w:ascii="Times New Roman" w:hAnsi="Times New Roman"/>
          <w:sz w:val="24"/>
          <w:lang w:val="en-US"/>
        </w:rPr>
      </w:pPr>
      <w:r w:rsidRPr="0080212E">
        <w:rPr>
          <w:rFonts w:ascii="Times New Roman" w:hAnsi="Times New Roman"/>
          <w:b/>
          <w:sz w:val="24"/>
          <w:lang w:val="en-US"/>
        </w:rPr>
        <w:t>Name:</w:t>
      </w:r>
      <w:r w:rsidRPr="0080212E">
        <w:rPr>
          <w:rFonts w:ascii="Times New Roman" w:hAnsi="Times New Roman"/>
          <w:sz w:val="24"/>
          <w:lang w:val="en-US"/>
        </w:rPr>
        <w:t xml:space="preserve"> </w:t>
      </w:r>
      <w:proofErr w:type="spellStart"/>
      <w:r w:rsidRPr="0080212E">
        <w:rPr>
          <w:rFonts w:ascii="Times New Roman" w:hAnsi="Times New Roman"/>
          <w:sz w:val="24"/>
          <w:lang w:val="en-US"/>
        </w:rPr>
        <w:t>Luiz</w:t>
      </w:r>
      <w:proofErr w:type="spellEnd"/>
      <w:r w:rsidRPr="0080212E">
        <w:rPr>
          <w:rFonts w:ascii="Times New Roman" w:hAnsi="Times New Roman"/>
          <w:sz w:val="24"/>
          <w:lang w:val="en-US"/>
        </w:rPr>
        <w:t xml:space="preserve"> </w:t>
      </w:r>
      <w:proofErr w:type="spellStart"/>
      <w:r w:rsidRPr="0080212E">
        <w:rPr>
          <w:rFonts w:ascii="Times New Roman" w:hAnsi="Times New Roman"/>
          <w:sz w:val="24"/>
          <w:lang w:val="en-US"/>
        </w:rPr>
        <w:t>Inácio</w:t>
      </w:r>
      <w:proofErr w:type="spellEnd"/>
      <w:r w:rsidRPr="0080212E">
        <w:rPr>
          <w:rFonts w:ascii="Times New Roman" w:hAnsi="Times New Roman"/>
          <w:sz w:val="24"/>
          <w:lang w:val="en-US"/>
        </w:rPr>
        <w:t xml:space="preserve"> Lula </w:t>
      </w:r>
      <w:proofErr w:type="spellStart"/>
      <w:r w:rsidRPr="0080212E">
        <w:rPr>
          <w:rFonts w:ascii="Times New Roman" w:hAnsi="Times New Roman"/>
          <w:sz w:val="24"/>
          <w:lang w:val="en-US"/>
        </w:rPr>
        <w:t>da</w:t>
      </w:r>
      <w:proofErr w:type="spellEnd"/>
      <w:r w:rsidRPr="0080212E">
        <w:rPr>
          <w:rFonts w:ascii="Times New Roman" w:hAnsi="Times New Roman"/>
          <w:sz w:val="24"/>
          <w:lang w:val="en-US"/>
        </w:rPr>
        <w:t xml:space="preserve"> Silva, invariably known as ‘Lula’</w:t>
      </w:r>
    </w:p>
    <w:p w:rsidR="004E3710" w:rsidRPr="008912C6" w:rsidRDefault="00A204DD" w:rsidP="00A87D1F">
      <w:pPr>
        <w:spacing w:after="0"/>
        <w:rPr>
          <w:rFonts w:ascii="Times New Roman" w:hAnsi="Times New Roman"/>
          <w:sz w:val="24"/>
          <w:lang w:val="en-GB"/>
        </w:rPr>
      </w:pPr>
      <w:r w:rsidRPr="008912C6">
        <w:rPr>
          <w:rFonts w:ascii="Times New Roman" w:hAnsi="Times New Roman"/>
          <w:b/>
          <w:sz w:val="24"/>
          <w:lang w:val="en-GB"/>
        </w:rPr>
        <w:t>Nationality:</w:t>
      </w:r>
      <w:r w:rsidRPr="008912C6">
        <w:rPr>
          <w:rFonts w:ascii="Times New Roman" w:hAnsi="Times New Roman"/>
          <w:sz w:val="24"/>
          <w:lang w:val="en-GB"/>
        </w:rPr>
        <w:t xml:space="preserve"> Brazilian</w:t>
      </w:r>
    </w:p>
    <w:p w:rsidR="004E3710" w:rsidRPr="008912C6" w:rsidRDefault="00A204DD" w:rsidP="00A87D1F">
      <w:pPr>
        <w:spacing w:after="0"/>
        <w:rPr>
          <w:rFonts w:ascii="Times New Roman" w:hAnsi="Times New Roman"/>
          <w:sz w:val="24"/>
          <w:lang w:val="en-GB"/>
        </w:rPr>
      </w:pPr>
      <w:r w:rsidRPr="008912C6">
        <w:rPr>
          <w:rFonts w:ascii="Times New Roman" w:hAnsi="Times New Roman"/>
          <w:b/>
          <w:sz w:val="24"/>
          <w:lang w:val="en-GB"/>
        </w:rPr>
        <w:t>Date and Place of Birth:</w:t>
      </w:r>
      <w:r w:rsidRPr="008912C6">
        <w:rPr>
          <w:rFonts w:ascii="Times New Roman" w:hAnsi="Times New Roman"/>
          <w:sz w:val="24"/>
          <w:lang w:val="en-GB"/>
        </w:rPr>
        <w:t xml:space="preserve"> 27</w:t>
      </w:r>
      <w:r w:rsidRPr="008912C6">
        <w:rPr>
          <w:rFonts w:ascii="Times New Roman" w:hAnsi="Times New Roman"/>
          <w:sz w:val="24"/>
          <w:vertAlign w:val="superscript"/>
          <w:lang w:val="en-GB"/>
        </w:rPr>
        <w:t>th</w:t>
      </w:r>
      <w:r w:rsidRPr="008912C6">
        <w:rPr>
          <w:rFonts w:ascii="Times New Roman" w:hAnsi="Times New Roman"/>
          <w:sz w:val="24"/>
          <w:lang w:val="en-GB"/>
        </w:rPr>
        <w:t xml:space="preserve"> October 1945, Garanhuns, Pernambuco, Brazil</w:t>
      </w:r>
    </w:p>
    <w:p w:rsidR="008A0912" w:rsidRPr="008912C6" w:rsidRDefault="008A0912" w:rsidP="00A87D1F">
      <w:pPr>
        <w:spacing w:after="0"/>
        <w:rPr>
          <w:rFonts w:ascii="Times New Roman" w:hAnsi="Times New Roman"/>
          <w:sz w:val="24"/>
          <w:lang w:val="en-GB"/>
        </w:rPr>
      </w:pPr>
    </w:p>
    <w:p w:rsidR="008A0912" w:rsidRPr="00207E2D" w:rsidRDefault="00A204DD" w:rsidP="00A87D1F">
      <w:pPr>
        <w:spacing w:after="0"/>
        <w:rPr>
          <w:rFonts w:ascii="Times New Roman" w:hAnsi="Times New Roman"/>
          <w:b/>
          <w:sz w:val="24"/>
          <w:u w:val="single"/>
        </w:rPr>
      </w:pPr>
      <w:r w:rsidRPr="00207E2D">
        <w:rPr>
          <w:rFonts w:ascii="Times New Roman" w:hAnsi="Times New Roman"/>
          <w:b/>
          <w:sz w:val="24"/>
          <w:u w:val="single"/>
        </w:rPr>
        <w:t>Address for Correspondence</w:t>
      </w:r>
    </w:p>
    <w:p w:rsidR="008A0912" w:rsidRPr="00207E2D" w:rsidRDefault="00A204DD" w:rsidP="00A87D1F">
      <w:pPr>
        <w:spacing w:after="0"/>
        <w:rPr>
          <w:rFonts w:ascii="Times New Roman" w:hAnsi="Times New Roman"/>
          <w:sz w:val="24"/>
        </w:rPr>
      </w:pPr>
      <w:r w:rsidRPr="00207E2D">
        <w:rPr>
          <w:rFonts w:ascii="Times New Roman" w:hAnsi="Times New Roman"/>
          <w:sz w:val="24"/>
        </w:rPr>
        <w:t xml:space="preserve">c/- </w:t>
      </w:r>
      <w:r w:rsidR="00936064" w:rsidRPr="00207E2D">
        <w:rPr>
          <w:rFonts w:ascii="Times New Roman" w:hAnsi="Times New Roman"/>
          <w:sz w:val="24"/>
        </w:rPr>
        <w:t>Valeska Teixeira Zanin Martins</w:t>
      </w:r>
      <w:r w:rsidR="0019166C" w:rsidRPr="00207E2D">
        <w:rPr>
          <w:rFonts w:ascii="Times New Roman" w:hAnsi="Times New Roman"/>
          <w:sz w:val="24"/>
        </w:rPr>
        <w:t xml:space="preserve"> &amp; Cristiano Zanin Martins</w:t>
      </w:r>
    </w:p>
    <w:p w:rsidR="008A0912" w:rsidRPr="00207E2D" w:rsidRDefault="00A204DD" w:rsidP="00A87D1F">
      <w:pPr>
        <w:spacing w:after="0"/>
        <w:rPr>
          <w:rFonts w:ascii="Times New Roman" w:hAnsi="Times New Roman"/>
          <w:sz w:val="24"/>
        </w:rPr>
      </w:pPr>
      <w:r w:rsidRPr="00207E2D">
        <w:rPr>
          <w:rFonts w:ascii="Times New Roman" w:hAnsi="Times New Roman"/>
          <w:sz w:val="24"/>
        </w:rPr>
        <w:t xml:space="preserve">Teixeira, Martins </w:t>
      </w:r>
      <w:r w:rsidR="00207E2D">
        <w:rPr>
          <w:rFonts w:ascii="Times New Roman" w:hAnsi="Times New Roman"/>
          <w:sz w:val="24"/>
        </w:rPr>
        <w:t xml:space="preserve">&amp; </w:t>
      </w:r>
      <w:r w:rsidRPr="00207E2D">
        <w:rPr>
          <w:rFonts w:ascii="Times New Roman" w:hAnsi="Times New Roman"/>
          <w:sz w:val="24"/>
        </w:rPr>
        <w:t>A</w:t>
      </w:r>
      <w:r w:rsidR="00207E2D">
        <w:rPr>
          <w:rFonts w:ascii="Times New Roman" w:hAnsi="Times New Roman"/>
          <w:sz w:val="24"/>
        </w:rPr>
        <w:t>d</w:t>
      </w:r>
      <w:r w:rsidRPr="00207E2D">
        <w:rPr>
          <w:rFonts w:ascii="Times New Roman" w:hAnsi="Times New Roman"/>
          <w:sz w:val="24"/>
        </w:rPr>
        <w:t>vogados</w:t>
      </w:r>
    </w:p>
    <w:p w:rsidR="008A0912" w:rsidRPr="00207E2D" w:rsidRDefault="00A204DD" w:rsidP="00A87D1F">
      <w:pPr>
        <w:spacing w:after="0"/>
        <w:rPr>
          <w:rFonts w:ascii="Times New Roman" w:hAnsi="Times New Roman"/>
          <w:color w:val="000000"/>
          <w:sz w:val="24"/>
        </w:rPr>
      </w:pPr>
      <w:r w:rsidRPr="00207E2D">
        <w:rPr>
          <w:rFonts w:ascii="Times New Roman" w:hAnsi="Times New Roman"/>
          <w:color w:val="000000"/>
          <w:sz w:val="24"/>
        </w:rPr>
        <w:t>Rua Padre João Manuel</w:t>
      </w:r>
      <w:r w:rsidR="009519BD">
        <w:rPr>
          <w:rFonts w:ascii="Times New Roman" w:hAnsi="Times New Roman"/>
          <w:color w:val="000000"/>
          <w:sz w:val="24"/>
        </w:rPr>
        <w:t xml:space="preserve"> </w:t>
      </w:r>
      <w:r w:rsidRPr="00207E2D">
        <w:rPr>
          <w:rFonts w:ascii="Times New Roman" w:hAnsi="Times New Roman"/>
          <w:color w:val="000000"/>
          <w:sz w:val="24"/>
        </w:rPr>
        <w:t>755, 19º andar</w:t>
      </w:r>
      <w:r w:rsidRPr="00207E2D">
        <w:rPr>
          <w:rFonts w:ascii="Times New Roman" w:hAnsi="Times New Roman"/>
          <w:color w:val="000000"/>
          <w:sz w:val="24"/>
        </w:rPr>
        <w:br/>
        <w:t>CEP: 01411-001</w:t>
      </w:r>
    </w:p>
    <w:p w:rsidR="008A0912" w:rsidRPr="00207E2D" w:rsidRDefault="00A204DD" w:rsidP="00A87D1F">
      <w:pPr>
        <w:spacing w:after="0"/>
        <w:rPr>
          <w:rFonts w:ascii="Times New Roman" w:hAnsi="Times New Roman"/>
          <w:color w:val="000000"/>
          <w:sz w:val="24"/>
        </w:rPr>
      </w:pPr>
      <w:r w:rsidRPr="00207E2D">
        <w:rPr>
          <w:rFonts w:ascii="Times New Roman" w:hAnsi="Times New Roman"/>
          <w:color w:val="000000"/>
          <w:sz w:val="24"/>
        </w:rPr>
        <w:t>São Paulo</w:t>
      </w:r>
    </w:p>
    <w:p w:rsidR="006A74EC" w:rsidRPr="00207E2D" w:rsidRDefault="00207E2D" w:rsidP="00A87D1F">
      <w:pPr>
        <w:spacing w:after="0"/>
        <w:rPr>
          <w:rFonts w:ascii="Times New Roman" w:hAnsi="Times New Roman"/>
          <w:color w:val="000000"/>
          <w:sz w:val="24"/>
        </w:rPr>
      </w:pPr>
      <w:r w:rsidRPr="00207E2D">
        <w:rPr>
          <w:rFonts w:ascii="Times New Roman" w:hAnsi="Times New Roman"/>
          <w:color w:val="000000"/>
          <w:sz w:val="24"/>
        </w:rPr>
        <w:t>Bra</w:t>
      </w:r>
      <w:r>
        <w:rPr>
          <w:rFonts w:ascii="Times New Roman" w:hAnsi="Times New Roman"/>
          <w:color w:val="000000"/>
          <w:sz w:val="24"/>
        </w:rPr>
        <w:t>z</w:t>
      </w:r>
      <w:r w:rsidRPr="00207E2D">
        <w:rPr>
          <w:rFonts w:ascii="Times New Roman" w:hAnsi="Times New Roman"/>
          <w:color w:val="000000"/>
          <w:sz w:val="24"/>
        </w:rPr>
        <w:t>il</w:t>
      </w:r>
    </w:p>
    <w:p w:rsidR="005E6DCE" w:rsidRPr="00207E2D" w:rsidRDefault="005E6DCE" w:rsidP="00A87D1F">
      <w:pPr>
        <w:spacing w:after="0"/>
        <w:rPr>
          <w:rFonts w:ascii="Times New Roman" w:hAnsi="Times New Roman"/>
          <w:sz w:val="24"/>
        </w:rPr>
      </w:pPr>
    </w:p>
    <w:p w:rsidR="008A0912" w:rsidRPr="00207E2D" w:rsidRDefault="00A204DD" w:rsidP="00A87D1F">
      <w:pPr>
        <w:spacing w:after="0"/>
        <w:rPr>
          <w:rFonts w:ascii="Times New Roman" w:hAnsi="Times New Roman"/>
          <w:sz w:val="24"/>
        </w:rPr>
      </w:pPr>
      <w:r w:rsidRPr="00207E2D">
        <w:rPr>
          <w:rFonts w:ascii="Times New Roman" w:hAnsi="Times New Roman"/>
          <w:i/>
          <w:sz w:val="24"/>
        </w:rPr>
        <w:t xml:space="preserve">Email: </w:t>
      </w:r>
      <w:r w:rsidR="00FA4EE7">
        <w:rPr>
          <w:rFonts w:ascii="Times New Roman" w:hAnsi="Times New Roman"/>
          <w:sz w:val="24"/>
        </w:rPr>
        <w:fldChar w:fldCharType="begin"/>
      </w:r>
      <w:r w:rsidR="00FA4EE7">
        <w:rPr>
          <w:rFonts w:ascii="Times New Roman" w:hAnsi="Times New Roman"/>
          <w:sz w:val="24"/>
        </w:rPr>
        <w:instrText xml:space="preserve"> HYPERLINK "mailto:</w:instrText>
      </w:r>
      <w:r w:rsidR="00FA4EE7" w:rsidRPr="00207E2D">
        <w:rPr>
          <w:rFonts w:ascii="Times New Roman" w:hAnsi="Times New Roman"/>
          <w:sz w:val="24"/>
        </w:rPr>
        <w:instrText>valeska@teixeiramartins.com.br</w:instrText>
      </w:r>
      <w:r w:rsidR="00FA4EE7">
        <w:rPr>
          <w:rFonts w:ascii="Times New Roman" w:hAnsi="Times New Roman"/>
          <w:sz w:val="24"/>
        </w:rPr>
        <w:instrText xml:space="preserve">" </w:instrText>
      </w:r>
      <w:r w:rsidR="00FA4EE7">
        <w:rPr>
          <w:rFonts w:ascii="Times New Roman" w:hAnsi="Times New Roman"/>
          <w:sz w:val="24"/>
        </w:rPr>
        <w:fldChar w:fldCharType="separate"/>
      </w:r>
      <w:r w:rsidR="00FA4EE7" w:rsidRPr="00855013">
        <w:rPr>
          <w:rStyle w:val="Hyperlink"/>
          <w:rFonts w:ascii="Times New Roman" w:hAnsi="Times New Roman"/>
          <w:sz w:val="24"/>
        </w:rPr>
        <w:t>valeska@teixeiramartins.com.br</w:t>
      </w:r>
      <w:r w:rsidR="00FA4EE7">
        <w:rPr>
          <w:rFonts w:ascii="Times New Roman" w:hAnsi="Times New Roman"/>
          <w:sz w:val="24"/>
        </w:rPr>
        <w:fldChar w:fldCharType="end"/>
      </w:r>
      <w:r w:rsidR="00FA4EE7">
        <w:rPr>
          <w:rFonts w:ascii="Times New Roman" w:hAnsi="Times New Roman"/>
          <w:sz w:val="24"/>
        </w:rPr>
        <w:t xml:space="preserve"> </w:t>
      </w:r>
    </w:p>
    <w:p w:rsidR="008A0912" w:rsidRPr="008912C6" w:rsidRDefault="00A204DD" w:rsidP="00A87D1F">
      <w:pPr>
        <w:spacing w:after="0"/>
        <w:rPr>
          <w:rFonts w:ascii="Times New Roman" w:hAnsi="Times New Roman"/>
          <w:b/>
          <w:i/>
          <w:sz w:val="24"/>
          <w:lang w:val="en-GB"/>
        </w:rPr>
      </w:pPr>
      <w:r w:rsidRPr="008912C6">
        <w:rPr>
          <w:rFonts w:ascii="Times New Roman" w:hAnsi="Times New Roman"/>
          <w:i/>
          <w:sz w:val="24"/>
          <w:lang w:val="en-GB"/>
        </w:rPr>
        <w:t xml:space="preserve">Telephone: </w:t>
      </w:r>
      <w:r w:rsidRPr="008912C6">
        <w:rPr>
          <w:rStyle w:val="apple-converted-space"/>
          <w:rFonts w:ascii="Times New Roman" w:hAnsi="Times New Roman"/>
          <w:color w:val="000000"/>
          <w:sz w:val="24"/>
          <w:lang w:val="en-GB"/>
        </w:rPr>
        <w:t> </w:t>
      </w:r>
      <w:r w:rsidRPr="008912C6">
        <w:rPr>
          <w:rFonts w:ascii="Times New Roman" w:hAnsi="Times New Roman"/>
          <w:color w:val="000000"/>
          <w:sz w:val="24"/>
          <w:lang w:val="en-GB"/>
        </w:rPr>
        <w:t>+55 11 3060 3310</w:t>
      </w:r>
      <w:r w:rsidRPr="008912C6">
        <w:rPr>
          <w:rStyle w:val="apple-converted-space"/>
          <w:rFonts w:ascii="Times New Roman" w:hAnsi="Times New Roman"/>
          <w:color w:val="000000"/>
          <w:sz w:val="24"/>
          <w:lang w:val="en-GB"/>
        </w:rPr>
        <w:t> </w:t>
      </w:r>
    </w:p>
    <w:p w:rsidR="008A0912" w:rsidRPr="008912C6" w:rsidRDefault="008A0912" w:rsidP="00A87D1F">
      <w:pPr>
        <w:spacing w:after="0"/>
        <w:jc w:val="both"/>
        <w:rPr>
          <w:rFonts w:ascii="Times New Roman" w:hAnsi="Times New Roman"/>
          <w:sz w:val="24"/>
          <w:lang w:val="en-GB"/>
        </w:rPr>
      </w:pPr>
    </w:p>
    <w:p w:rsidR="00FE61B3" w:rsidRPr="008912C6" w:rsidRDefault="00A204DD" w:rsidP="00A87D1F">
      <w:pPr>
        <w:spacing w:after="0"/>
        <w:jc w:val="both"/>
        <w:rPr>
          <w:rFonts w:ascii="Times New Roman" w:hAnsi="Times New Roman"/>
          <w:sz w:val="24"/>
          <w:lang w:val="en-GB"/>
        </w:rPr>
      </w:pPr>
      <w:proofErr w:type="gramStart"/>
      <w:r w:rsidRPr="008912C6">
        <w:rPr>
          <w:rFonts w:ascii="Times New Roman" w:hAnsi="Times New Roman"/>
          <w:sz w:val="24"/>
          <w:lang w:val="en-GB"/>
        </w:rPr>
        <w:t>c</w:t>
      </w:r>
      <w:proofErr w:type="gramEnd"/>
      <w:r w:rsidRPr="008912C6">
        <w:rPr>
          <w:rFonts w:ascii="Times New Roman" w:hAnsi="Times New Roman"/>
          <w:sz w:val="24"/>
          <w:lang w:val="en-GB"/>
        </w:rPr>
        <w:t>/ - Geoffrey Robertson Q.C.</w:t>
      </w:r>
    </w:p>
    <w:p w:rsidR="00FE61B3" w:rsidRPr="008912C6" w:rsidRDefault="00A204DD" w:rsidP="00A87D1F">
      <w:pPr>
        <w:spacing w:after="0"/>
        <w:jc w:val="both"/>
        <w:rPr>
          <w:rFonts w:ascii="Times New Roman" w:hAnsi="Times New Roman"/>
          <w:sz w:val="24"/>
          <w:lang w:val="en-GB"/>
        </w:rPr>
      </w:pPr>
      <w:r w:rsidRPr="008912C6">
        <w:rPr>
          <w:rFonts w:ascii="Times New Roman" w:hAnsi="Times New Roman"/>
          <w:sz w:val="24"/>
          <w:lang w:val="en-GB"/>
        </w:rPr>
        <w:t>53/54 Doughty Street Chambers</w:t>
      </w:r>
    </w:p>
    <w:p w:rsidR="00FE61B3" w:rsidRPr="008912C6" w:rsidRDefault="00A204DD" w:rsidP="00A87D1F">
      <w:pPr>
        <w:spacing w:after="0"/>
        <w:jc w:val="both"/>
        <w:rPr>
          <w:rFonts w:ascii="Times New Roman" w:hAnsi="Times New Roman"/>
          <w:sz w:val="24"/>
          <w:lang w:val="en-GB"/>
        </w:rPr>
      </w:pPr>
      <w:r w:rsidRPr="008912C6">
        <w:rPr>
          <w:rFonts w:ascii="Times New Roman" w:hAnsi="Times New Roman"/>
          <w:sz w:val="24"/>
          <w:lang w:val="en-GB"/>
        </w:rPr>
        <w:t>London</w:t>
      </w:r>
    </w:p>
    <w:p w:rsidR="00FE61B3" w:rsidRPr="008912C6" w:rsidRDefault="00A204DD" w:rsidP="00A87D1F">
      <w:pPr>
        <w:spacing w:after="0"/>
        <w:jc w:val="both"/>
        <w:rPr>
          <w:rFonts w:ascii="Times New Roman" w:hAnsi="Times New Roman"/>
          <w:sz w:val="24"/>
          <w:lang w:val="en-GB"/>
        </w:rPr>
      </w:pPr>
      <w:r w:rsidRPr="008912C6">
        <w:rPr>
          <w:rFonts w:ascii="Times New Roman" w:hAnsi="Times New Roman"/>
          <w:sz w:val="24"/>
          <w:lang w:val="en-GB"/>
        </w:rPr>
        <w:t>WC1N 2LS</w:t>
      </w:r>
    </w:p>
    <w:p w:rsidR="000D3FC5" w:rsidRPr="008912C6" w:rsidRDefault="00A204DD" w:rsidP="00A87D1F">
      <w:pPr>
        <w:spacing w:after="0"/>
        <w:jc w:val="both"/>
        <w:rPr>
          <w:rFonts w:ascii="Times New Roman" w:hAnsi="Times New Roman"/>
          <w:sz w:val="24"/>
          <w:lang w:val="en-GB"/>
        </w:rPr>
      </w:pPr>
      <w:r w:rsidRPr="008912C6">
        <w:rPr>
          <w:rFonts w:ascii="Times New Roman" w:hAnsi="Times New Roman"/>
          <w:sz w:val="24"/>
          <w:lang w:val="en-GB"/>
        </w:rPr>
        <w:t>United Kingdom</w:t>
      </w:r>
    </w:p>
    <w:p w:rsidR="00FE61B3" w:rsidRPr="008912C6" w:rsidRDefault="00FE61B3" w:rsidP="00A87D1F">
      <w:pPr>
        <w:spacing w:after="0"/>
        <w:jc w:val="both"/>
        <w:rPr>
          <w:rFonts w:ascii="Times New Roman" w:hAnsi="Times New Roman"/>
          <w:sz w:val="24"/>
          <w:lang w:val="en-GB"/>
        </w:rPr>
      </w:pPr>
    </w:p>
    <w:p w:rsidR="00FE61B3" w:rsidRPr="008912C6" w:rsidRDefault="00A204DD" w:rsidP="00A87D1F">
      <w:pPr>
        <w:spacing w:after="0"/>
        <w:jc w:val="both"/>
        <w:rPr>
          <w:rFonts w:ascii="Times New Roman" w:hAnsi="Times New Roman"/>
          <w:sz w:val="24"/>
          <w:lang w:val="en-GB"/>
        </w:rPr>
      </w:pPr>
      <w:r w:rsidRPr="008912C6">
        <w:rPr>
          <w:rFonts w:ascii="Times New Roman" w:hAnsi="Times New Roman"/>
          <w:sz w:val="24"/>
          <w:lang w:val="en-GB"/>
        </w:rPr>
        <w:t xml:space="preserve">Email: </w:t>
      </w:r>
      <w:hyperlink r:id="rId9" w:history="1">
        <w:r w:rsidRPr="008912C6">
          <w:rPr>
            <w:rStyle w:val="Hyperlink"/>
            <w:rFonts w:ascii="Times New Roman" w:hAnsi="Times New Roman"/>
            <w:sz w:val="24"/>
            <w:lang w:val="en-GB"/>
          </w:rPr>
          <w:t>g.robertson@doughtystreet.co.uk</w:t>
        </w:r>
      </w:hyperlink>
      <w:r w:rsidRPr="008912C6">
        <w:rPr>
          <w:rFonts w:ascii="Times New Roman" w:hAnsi="Times New Roman"/>
          <w:sz w:val="24"/>
          <w:lang w:val="en-GB"/>
        </w:rPr>
        <w:t xml:space="preserve"> </w:t>
      </w:r>
    </w:p>
    <w:p w:rsidR="00FE61B3" w:rsidRPr="008912C6" w:rsidRDefault="00A204DD" w:rsidP="00A87D1F">
      <w:pPr>
        <w:spacing w:after="0"/>
        <w:jc w:val="both"/>
        <w:rPr>
          <w:rFonts w:ascii="Times New Roman" w:hAnsi="Times New Roman"/>
          <w:sz w:val="24"/>
          <w:lang w:val="en-GB"/>
        </w:rPr>
      </w:pPr>
      <w:r w:rsidRPr="008912C6">
        <w:rPr>
          <w:rFonts w:ascii="Times New Roman" w:hAnsi="Times New Roman"/>
          <w:sz w:val="24"/>
          <w:lang w:val="en-GB"/>
        </w:rPr>
        <w:t>Telephone: +442076247146</w:t>
      </w:r>
    </w:p>
    <w:p w:rsidR="00FE61B3" w:rsidRPr="008912C6" w:rsidRDefault="00FE61B3" w:rsidP="00A87D1F">
      <w:pPr>
        <w:spacing w:after="0"/>
        <w:jc w:val="both"/>
        <w:rPr>
          <w:rFonts w:ascii="Times New Roman" w:hAnsi="Times New Roman"/>
          <w:sz w:val="24"/>
          <w:lang w:val="en-GB"/>
        </w:rPr>
      </w:pPr>
    </w:p>
    <w:p w:rsidR="008A0912" w:rsidRPr="008912C6" w:rsidRDefault="00A204DD" w:rsidP="00A87D1F">
      <w:pPr>
        <w:spacing w:after="0"/>
        <w:jc w:val="both"/>
        <w:rPr>
          <w:rFonts w:ascii="Times New Roman" w:hAnsi="Times New Roman"/>
          <w:b/>
          <w:sz w:val="24"/>
          <w:u w:val="single"/>
          <w:lang w:val="en-GB"/>
        </w:rPr>
      </w:pPr>
      <w:r w:rsidRPr="008912C6">
        <w:rPr>
          <w:rFonts w:ascii="Times New Roman" w:hAnsi="Times New Roman"/>
          <w:b/>
          <w:sz w:val="24"/>
          <w:u w:val="single"/>
          <w:lang w:val="en-GB"/>
        </w:rPr>
        <w:t>Name of state against which complaint is directed</w:t>
      </w:r>
    </w:p>
    <w:p w:rsidR="008A0912" w:rsidRPr="008912C6" w:rsidRDefault="00A204DD" w:rsidP="00A87D1F">
      <w:pPr>
        <w:spacing w:after="0"/>
        <w:jc w:val="both"/>
        <w:rPr>
          <w:rFonts w:ascii="Times New Roman" w:hAnsi="Times New Roman"/>
          <w:sz w:val="24"/>
          <w:lang w:val="en-GB"/>
        </w:rPr>
      </w:pPr>
      <w:r w:rsidRPr="008912C6">
        <w:rPr>
          <w:rFonts w:ascii="Times New Roman" w:hAnsi="Times New Roman"/>
          <w:sz w:val="24"/>
          <w:lang w:val="en-GB"/>
        </w:rPr>
        <w:t xml:space="preserve">Brazil (ratified ICCPR in 1992; ratified Optional Protocol in 2009) </w:t>
      </w:r>
    </w:p>
    <w:p w:rsidR="00670B3C" w:rsidRPr="008912C6" w:rsidRDefault="00670B3C" w:rsidP="00A87D1F">
      <w:pPr>
        <w:spacing w:after="0"/>
        <w:jc w:val="both"/>
        <w:rPr>
          <w:rFonts w:ascii="Times New Roman" w:hAnsi="Times New Roman"/>
          <w:sz w:val="24"/>
          <w:lang w:val="en-GB"/>
        </w:rPr>
      </w:pPr>
    </w:p>
    <w:p w:rsidR="00670B3C" w:rsidRPr="008912C6" w:rsidRDefault="00A204DD" w:rsidP="00A87D1F">
      <w:pPr>
        <w:spacing w:after="0"/>
        <w:jc w:val="both"/>
        <w:rPr>
          <w:rFonts w:ascii="Times New Roman" w:hAnsi="Times New Roman"/>
          <w:sz w:val="24"/>
          <w:lang w:val="en-GB"/>
        </w:rPr>
      </w:pPr>
      <w:r w:rsidRPr="008912C6">
        <w:rPr>
          <w:rFonts w:ascii="Times New Roman" w:hAnsi="Times New Roman"/>
          <w:b/>
          <w:sz w:val="24"/>
          <w:u w:val="single"/>
          <w:lang w:val="en-GB"/>
        </w:rPr>
        <w:t xml:space="preserve">Language </w:t>
      </w:r>
    </w:p>
    <w:p w:rsidR="006A74EC" w:rsidRPr="008912C6" w:rsidRDefault="00A204DD" w:rsidP="00A87D1F">
      <w:pPr>
        <w:spacing w:after="0"/>
        <w:jc w:val="both"/>
        <w:rPr>
          <w:rFonts w:ascii="Times New Roman" w:hAnsi="Times New Roman"/>
          <w:sz w:val="24"/>
          <w:lang w:val="en-GB"/>
        </w:rPr>
      </w:pPr>
      <w:r w:rsidRPr="008912C6">
        <w:rPr>
          <w:rFonts w:ascii="Times New Roman" w:hAnsi="Times New Roman"/>
          <w:sz w:val="24"/>
          <w:lang w:val="en-GB"/>
        </w:rPr>
        <w:t>The correspondent speaks Portuguese, the native language of Brazil. As this is not an HRC language, all documents in the case will be translated into English.</w:t>
      </w:r>
    </w:p>
    <w:p w:rsidR="00B16616" w:rsidRPr="008912C6" w:rsidRDefault="00B16616">
      <w:pPr>
        <w:rPr>
          <w:rFonts w:ascii="Times New Roman" w:hAnsi="Times New Roman"/>
          <w:sz w:val="24"/>
          <w:lang w:val="en-GB"/>
        </w:rPr>
      </w:pPr>
      <w:r w:rsidRPr="008912C6">
        <w:rPr>
          <w:rFonts w:ascii="Times New Roman" w:hAnsi="Times New Roman"/>
          <w:sz w:val="24"/>
          <w:lang w:val="en-GB"/>
        </w:rPr>
        <w:br w:type="page"/>
      </w:r>
    </w:p>
    <w:p w:rsidR="00354D04" w:rsidRPr="008912C6" w:rsidRDefault="00A204DD" w:rsidP="00354D04">
      <w:pPr>
        <w:spacing w:after="0"/>
        <w:jc w:val="center"/>
        <w:rPr>
          <w:rFonts w:ascii="Times New Roman" w:hAnsi="Times New Roman"/>
          <w:b/>
          <w:sz w:val="24"/>
          <w:u w:val="single"/>
          <w:lang w:val="en-GB"/>
        </w:rPr>
      </w:pPr>
      <w:r w:rsidRPr="008912C6">
        <w:rPr>
          <w:rFonts w:ascii="Times New Roman" w:hAnsi="Times New Roman"/>
          <w:b/>
          <w:sz w:val="24"/>
          <w:u w:val="single"/>
          <w:lang w:val="en-GB"/>
        </w:rPr>
        <w:lastRenderedPageBreak/>
        <w:t>PART II</w:t>
      </w:r>
    </w:p>
    <w:p w:rsidR="00354D04" w:rsidRPr="008912C6" w:rsidRDefault="00354D04" w:rsidP="00354D04">
      <w:pPr>
        <w:spacing w:after="0"/>
        <w:jc w:val="center"/>
        <w:rPr>
          <w:rFonts w:ascii="Times New Roman" w:hAnsi="Times New Roman"/>
          <w:b/>
          <w:sz w:val="24"/>
          <w:u w:val="single"/>
          <w:lang w:val="en-GB"/>
        </w:rPr>
      </w:pPr>
    </w:p>
    <w:p w:rsidR="00010F66" w:rsidRPr="008912C6" w:rsidRDefault="00A204DD" w:rsidP="00A87D1F">
      <w:pPr>
        <w:spacing w:after="0"/>
        <w:jc w:val="both"/>
        <w:rPr>
          <w:rFonts w:ascii="Times New Roman" w:hAnsi="Times New Roman"/>
          <w:b/>
          <w:sz w:val="24"/>
          <w:u w:val="single"/>
          <w:lang w:val="en-GB"/>
        </w:rPr>
      </w:pPr>
      <w:r w:rsidRPr="008912C6">
        <w:rPr>
          <w:rFonts w:ascii="Times New Roman" w:hAnsi="Times New Roman"/>
          <w:b/>
          <w:sz w:val="24"/>
          <w:u w:val="single"/>
          <w:lang w:val="en-GB"/>
        </w:rPr>
        <w:t>Articles of Covenant alleged to have been violated</w:t>
      </w:r>
    </w:p>
    <w:p w:rsidR="006A74EC" w:rsidRPr="008912C6" w:rsidRDefault="00A204DD" w:rsidP="00A87D1F">
      <w:pPr>
        <w:pStyle w:val="ListParagraph"/>
        <w:numPr>
          <w:ilvl w:val="0"/>
          <w:numId w:val="1"/>
        </w:numPr>
        <w:spacing w:after="0" w:line="360" w:lineRule="auto"/>
        <w:jc w:val="both"/>
        <w:rPr>
          <w:rFonts w:ascii="Times New Roman" w:hAnsi="Times New Roman"/>
          <w:sz w:val="24"/>
          <w:lang w:val="en-GB"/>
        </w:rPr>
      </w:pPr>
      <w:r w:rsidRPr="008912C6">
        <w:rPr>
          <w:rFonts w:ascii="Times New Roman" w:hAnsi="Times New Roman"/>
          <w:i/>
          <w:sz w:val="24"/>
          <w:lang w:val="en-GB"/>
        </w:rPr>
        <w:t xml:space="preserve">Article 9 (1) &amp; (4) </w:t>
      </w:r>
      <w:r w:rsidRPr="008912C6">
        <w:rPr>
          <w:rFonts w:ascii="Times New Roman" w:hAnsi="Times New Roman"/>
          <w:sz w:val="24"/>
          <w:lang w:val="en-GB"/>
        </w:rPr>
        <w:t>– protection from arbitrary arrest or detention</w:t>
      </w:r>
    </w:p>
    <w:p w:rsidR="00010F66" w:rsidRPr="008912C6" w:rsidRDefault="00A204DD" w:rsidP="00A87D1F">
      <w:pPr>
        <w:pStyle w:val="ListParagraph"/>
        <w:numPr>
          <w:ilvl w:val="0"/>
          <w:numId w:val="1"/>
        </w:numPr>
        <w:spacing w:after="0" w:line="360" w:lineRule="auto"/>
        <w:jc w:val="both"/>
        <w:rPr>
          <w:rFonts w:ascii="Times New Roman" w:hAnsi="Times New Roman"/>
          <w:i/>
          <w:sz w:val="24"/>
          <w:lang w:val="en-GB"/>
        </w:rPr>
      </w:pPr>
      <w:r w:rsidRPr="008912C6">
        <w:rPr>
          <w:rFonts w:ascii="Times New Roman" w:hAnsi="Times New Roman"/>
          <w:i/>
          <w:sz w:val="24"/>
          <w:lang w:val="en-GB"/>
        </w:rPr>
        <w:t xml:space="preserve">Article 14(1) </w:t>
      </w:r>
      <w:r w:rsidRPr="008912C6">
        <w:rPr>
          <w:rFonts w:ascii="Times New Roman" w:hAnsi="Times New Roman"/>
          <w:sz w:val="24"/>
          <w:lang w:val="en-GB"/>
        </w:rPr>
        <w:t>– entitlement to an independent and impartial tribunal</w:t>
      </w:r>
    </w:p>
    <w:p w:rsidR="00010F66" w:rsidRPr="008912C6" w:rsidRDefault="00A204DD" w:rsidP="00A87D1F">
      <w:pPr>
        <w:pStyle w:val="ListParagraph"/>
        <w:numPr>
          <w:ilvl w:val="0"/>
          <w:numId w:val="1"/>
        </w:numPr>
        <w:spacing w:after="0" w:line="360" w:lineRule="auto"/>
        <w:jc w:val="both"/>
        <w:rPr>
          <w:rFonts w:ascii="Times New Roman" w:hAnsi="Times New Roman"/>
          <w:sz w:val="24"/>
          <w:lang w:val="en-GB"/>
        </w:rPr>
      </w:pPr>
      <w:r w:rsidRPr="008912C6">
        <w:rPr>
          <w:rFonts w:ascii="Times New Roman" w:hAnsi="Times New Roman"/>
          <w:i/>
          <w:sz w:val="24"/>
          <w:lang w:val="en-GB"/>
        </w:rPr>
        <w:t xml:space="preserve">Article 14(2) </w:t>
      </w:r>
      <w:r w:rsidRPr="008912C6">
        <w:rPr>
          <w:rFonts w:ascii="Times New Roman" w:hAnsi="Times New Roman"/>
          <w:sz w:val="24"/>
          <w:lang w:val="en-GB"/>
        </w:rPr>
        <w:t>– right to be presumed innocent until proven guilty by law</w:t>
      </w:r>
    </w:p>
    <w:p w:rsidR="00010F66" w:rsidRPr="008912C6" w:rsidRDefault="00A204DD" w:rsidP="00A87D1F">
      <w:pPr>
        <w:pStyle w:val="ListParagraph"/>
        <w:numPr>
          <w:ilvl w:val="0"/>
          <w:numId w:val="1"/>
        </w:numPr>
        <w:spacing w:after="0" w:line="360" w:lineRule="auto"/>
        <w:jc w:val="both"/>
        <w:rPr>
          <w:rFonts w:ascii="Times New Roman" w:hAnsi="Times New Roman"/>
          <w:i/>
          <w:sz w:val="24"/>
          <w:lang w:val="en-GB"/>
        </w:rPr>
      </w:pPr>
      <w:r w:rsidRPr="008912C6">
        <w:rPr>
          <w:rFonts w:ascii="Times New Roman" w:hAnsi="Times New Roman"/>
          <w:i/>
          <w:sz w:val="24"/>
          <w:lang w:val="en-GB"/>
        </w:rPr>
        <w:t xml:space="preserve">Article 17 – </w:t>
      </w:r>
      <w:r w:rsidRPr="008912C6">
        <w:rPr>
          <w:rFonts w:ascii="Times New Roman" w:hAnsi="Times New Roman"/>
          <w:sz w:val="24"/>
          <w:lang w:val="en-GB"/>
        </w:rPr>
        <w:t>protection from arbitrary or unlawful interference with privacy, family, home or correspondence, and from unlawful attacks on honour or reputation.</w:t>
      </w:r>
    </w:p>
    <w:p w:rsidR="00A87D1F" w:rsidRPr="008912C6" w:rsidRDefault="00A87D1F" w:rsidP="00A87D1F">
      <w:pPr>
        <w:pStyle w:val="ListParagraph"/>
        <w:spacing w:after="0"/>
        <w:ind w:left="1080"/>
        <w:jc w:val="both"/>
        <w:rPr>
          <w:rFonts w:ascii="Times New Roman" w:hAnsi="Times New Roman"/>
          <w:i/>
          <w:sz w:val="24"/>
          <w:lang w:val="en-GB"/>
        </w:rPr>
      </w:pPr>
    </w:p>
    <w:p w:rsidR="00010F66" w:rsidRPr="008912C6" w:rsidRDefault="00A204DD" w:rsidP="00F61F2A">
      <w:pPr>
        <w:spacing w:after="0"/>
        <w:rPr>
          <w:rFonts w:ascii="Times New Roman" w:hAnsi="Times New Roman"/>
          <w:b/>
          <w:sz w:val="24"/>
          <w:u w:val="single"/>
          <w:lang w:val="en-GB"/>
        </w:rPr>
      </w:pPr>
      <w:r w:rsidRPr="008912C6">
        <w:rPr>
          <w:rFonts w:ascii="Times New Roman" w:hAnsi="Times New Roman"/>
          <w:b/>
          <w:sz w:val="24"/>
          <w:u w:val="single"/>
          <w:lang w:val="en-GB"/>
        </w:rPr>
        <w:t xml:space="preserve">APPLICATION TO OTHER INTERNATIONAL PROCEDURES </w:t>
      </w:r>
    </w:p>
    <w:p w:rsidR="00010F66" w:rsidRPr="008912C6" w:rsidRDefault="00A204DD" w:rsidP="00A87D1F">
      <w:pPr>
        <w:spacing w:after="0"/>
        <w:jc w:val="both"/>
        <w:rPr>
          <w:rFonts w:ascii="Times New Roman" w:hAnsi="Times New Roman"/>
          <w:sz w:val="24"/>
          <w:lang w:val="en-GB"/>
        </w:rPr>
      </w:pPr>
      <w:r w:rsidRPr="008912C6">
        <w:rPr>
          <w:rFonts w:ascii="Times New Roman" w:hAnsi="Times New Roman"/>
          <w:sz w:val="24"/>
          <w:lang w:val="en-GB"/>
        </w:rPr>
        <w:t>This matter has not been submitted for examination under any other international procedure of investigation or settlement</w:t>
      </w:r>
    </w:p>
    <w:p w:rsidR="00A87D1F" w:rsidRPr="008912C6" w:rsidRDefault="00A87D1F" w:rsidP="00A87D1F">
      <w:pPr>
        <w:spacing w:after="0"/>
        <w:jc w:val="both"/>
        <w:rPr>
          <w:rFonts w:ascii="Times New Roman" w:hAnsi="Times New Roman"/>
          <w:sz w:val="24"/>
          <w:lang w:val="en-GB"/>
        </w:rPr>
      </w:pPr>
    </w:p>
    <w:p w:rsidR="00010F66" w:rsidRPr="008912C6" w:rsidRDefault="00A204DD" w:rsidP="00A87D1F">
      <w:pPr>
        <w:spacing w:after="0"/>
        <w:jc w:val="both"/>
        <w:rPr>
          <w:rFonts w:ascii="Times New Roman" w:hAnsi="Times New Roman"/>
          <w:b/>
          <w:sz w:val="24"/>
          <w:u w:val="single"/>
          <w:lang w:val="en-GB"/>
        </w:rPr>
      </w:pPr>
      <w:r w:rsidRPr="008912C6">
        <w:rPr>
          <w:rFonts w:ascii="Times New Roman" w:hAnsi="Times New Roman"/>
          <w:b/>
          <w:sz w:val="24"/>
          <w:u w:val="single"/>
          <w:lang w:val="en-GB"/>
        </w:rPr>
        <w:t>EXHAUSTION OF DOMESTIC REMEDIES</w:t>
      </w:r>
    </w:p>
    <w:p w:rsidR="00010F66" w:rsidRPr="008912C6" w:rsidRDefault="00A204DD" w:rsidP="00A87D1F">
      <w:pPr>
        <w:spacing w:after="0"/>
        <w:jc w:val="both"/>
        <w:rPr>
          <w:rFonts w:ascii="Times New Roman" w:hAnsi="Times New Roman"/>
          <w:sz w:val="24"/>
          <w:lang w:val="en-GB"/>
        </w:rPr>
      </w:pPr>
      <w:r w:rsidRPr="008912C6">
        <w:rPr>
          <w:rFonts w:ascii="Times New Roman" w:hAnsi="Times New Roman"/>
          <w:sz w:val="24"/>
          <w:lang w:val="en-GB"/>
        </w:rPr>
        <w:t>In each abuse of power of which complaint is made herein, there is no remedy afforded by Brazilian law or procedure which is available within reasonable time and/or which is effective. See Part IV.</w:t>
      </w:r>
    </w:p>
    <w:p w:rsidR="00B16616" w:rsidRPr="008912C6" w:rsidRDefault="00B16616">
      <w:pPr>
        <w:rPr>
          <w:rFonts w:ascii="Times New Roman" w:hAnsi="Times New Roman"/>
          <w:sz w:val="24"/>
          <w:lang w:val="en-GB"/>
        </w:rPr>
      </w:pPr>
      <w:r w:rsidRPr="008912C6">
        <w:rPr>
          <w:rFonts w:ascii="Times New Roman" w:hAnsi="Times New Roman"/>
          <w:sz w:val="24"/>
          <w:lang w:val="en-GB"/>
        </w:rPr>
        <w:br w:type="page"/>
      </w:r>
    </w:p>
    <w:p w:rsidR="003D02D5" w:rsidRPr="008912C6" w:rsidRDefault="00A204DD" w:rsidP="00ED2799">
      <w:pPr>
        <w:spacing w:after="0"/>
        <w:jc w:val="center"/>
        <w:rPr>
          <w:rFonts w:ascii="Times New Roman" w:hAnsi="Times New Roman"/>
          <w:b/>
          <w:sz w:val="24"/>
          <w:u w:val="single"/>
          <w:lang w:val="en-GB"/>
        </w:rPr>
      </w:pPr>
      <w:r w:rsidRPr="008912C6">
        <w:rPr>
          <w:rFonts w:ascii="Times New Roman" w:hAnsi="Times New Roman"/>
          <w:b/>
          <w:sz w:val="24"/>
          <w:u w:val="single"/>
          <w:lang w:val="en-GB"/>
        </w:rPr>
        <w:lastRenderedPageBreak/>
        <w:t>PART III</w:t>
      </w:r>
    </w:p>
    <w:p w:rsidR="000406BB" w:rsidRPr="008912C6" w:rsidRDefault="00A204DD" w:rsidP="000406BB">
      <w:pPr>
        <w:spacing w:line="360" w:lineRule="auto"/>
        <w:jc w:val="center"/>
        <w:rPr>
          <w:rFonts w:ascii="Times New Roman" w:hAnsi="Times New Roman"/>
          <w:b/>
          <w:sz w:val="24"/>
          <w:lang w:val="en-GB"/>
        </w:rPr>
      </w:pPr>
      <w:r w:rsidRPr="008912C6">
        <w:rPr>
          <w:rFonts w:ascii="Times New Roman" w:hAnsi="Times New Roman"/>
          <w:b/>
          <w:sz w:val="24"/>
          <w:lang w:val="en-GB"/>
        </w:rPr>
        <w:t>FACTS OF THE COMPLAINT</w:t>
      </w:r>
    </w:p>
    <w:p w:rsidR="00710655" w:rsidRPr="008912C6" w:rsidRDefault="000406BB" w:rsidP="000406BB">
      <w:pPr>
        <w:spacing w:line="360" w:lineRule="auto"/>
        <w:rPr>
          <w:rFonts w:ascii="Times New Roman" w:hAnsi="Times New Roman"/>
          <w:b/>
          <w:sz w:val="24"/>
          <w:lang w:val="en-GB"/>
        </w:rPr>
      </w:pPr>
      <w:r w:rsidRPr="008912C6">
        <w:rPr>
          <w:rFonts w:ascii="Times New Roman" w:hAnsi="Times New Roman"/>
          <w:b/>
          <w:sz w:val="24"/>
          <w:lang w:val="en-GB"/>
        </w:rPr>
        <w:t>BACKGROUND</w:t>
      </w:r>
    </w:p>
    <w:p w:rsidR="0065282B" w:rsidRPr="008912C6" w:rsidRDefault="00A204DD" w:rsidP="0065282B">
      <w:pPr>
        <w:pStyle w:val="ListParagraph"/>
        <w:numPr>
          <w:ilvl w:val="0"/>
          <w:numId w:val="15"/>
        </w:numPr>
        <w:spacing w:line="360" w:lineRule="auto"/>
        <w:jc w:val="both"/>
        <w:rPr>
          <w:rFonts w:ascii="Times New Roman" w:hAnsi="Times New Roman"/>
          <w:sz w:val="24"/>
          <w:lang w:val="en-GB"/>
        </w:rPr>
      </w:pPr>
      <w:r w:rsidRPr="008912C6">
        <w:rPr>
          <w:rFonts w:ascii="Times New Roman" w:hAnsi="Times New Roman"/>
          <w:sz w:val="24"/>
          <w:lang w:val="en-GB"/>
        </w:rPr>
        <w:t xml:space="preserve">Lula was the elected President of Brazil, an office he held from 2003 to 2010. He is a metal-worker who became a trade union leader and went on to found the Workers Party, which is one </w:t>
      </w:r>
      <w:r w:rsidR="00F53033" w:rsidRPr="008912C6">
        <w:rPr>
          <w:rFonts w:ascii="Times New Roman" w:hAnsi="Times New Roman"/>
          <w:sz w:val="24"/>
          <w:lang w:val="en-GB"/>
        </w:rPr>
        <w:t xml:space="preserve">of </w:t>
      </w:r>
      <w:r w:rsidR="00195FEE" w:rsidRPr="008912C6">
        <w:rPr>
          <w:rFonts w:ascii="Times New Roman" w:hAnsi="Times New Roman" w:cs="Times New Roman"/>
          <w:sz w:val="24"/>
          <w:szCs w:val="24"/>
          <w:lang w:val="en-GB"/>
        </w:rPr>
        <w:t>the main</w:t>
      </w:r>
      <w:r w:rsidRPr="008912C6">
        <w:rPr>
          <w:rFonts w:ascii="Times New Roman" w:hAnsi="Times New Roman"/>
          <w:sz w:val="24"/>
          <w:lang w:val="en-GB"/>
        </w:rPr>
        <w:t xml:space="preserve"> parties represented in the country’s Federal </w:t>
      </w:r>
      <w:r w:rsidR="00195FEE" w:rsidRPr="008912C6">
        <w:rPr>
          <w:rFonts w:ascii="Times New Roman" w:hAnsi="Times New Roman" w:cs="Times New Roman"/>
          <w:sz w:val="24"/>
          <w:szCs w:val="24"/>
          <w:lang w:val="en-GB"/>
        </w:rPr>
        <w:t>Congress</w:t>
      </w:r>
      <w:r w:rsidR="0050771F" w:rsidRPr="008912C6">
        <w:rPr>
          <w:rFonts w:ascii="Times New Roman" w:hAnsi="Times New Roman" w:cs="Times New Roman"/>
          <w:sz w:val="24"/>
          <w:szCs w:val="24"/>
          <w:lang w:val="en-GB"/>
        </w:rPr>
        <w:t>,</w:t>
      </w:r>
      <w:r w:rsidRPr="008912C6">
        <w:rPr>
          <w:rFonts w:ascii="Times New Roman" w:hAnsi="Times New Roman"/>
          <w:sz w:val="24"/>
          <w:lang w:val="en-GB"/>
        </w:rPr>
        <w:t xml:space="preserve"> i.e.</w:t>
      </w:r>
      <w:r w:rsidR="00195FEE" w:rsidRPr="008912C6">
        <w:rPr>
          <w:rFonts w:ascii="Times New Roman" w:hAnsi="Times New Roman" w:cs="Times New Roman"/>
          <w:sz w:val="24"/>
          <w:szCs w:val="24"/>
          <w:lang w:val="en-GB"/>
        </w:rPr>
        <w:t>,</w:t>
      </w:r>
      <w:r w:rsidRPr="008912C6">
        <w:rPr>
          <w:rFonts w:ascii="Times New Roman" w:hAnsi="Times New Roman"/>
          <w:sz w:val="24"/>
          <w:lang w:val="en-GB"/>
        </w:rPr>
        <w:t xml:space="preserve"> in </w:t>
      </w:r>
      <w:r w:rsidR="00195FEE" w:rsidRPr="008912C6">
        <w:rPr>
          <w:rFonts w:ascii="Times New Roman" w:hAnsi="Times New Roman" w:cs="Times New Roman"/>
          <w:sz w:val="24"/>
          <w:szCs w:val="24"/>
          <w:lang w:val="en-GB"/>
        </w:rPr>
        <w:t>the House of Representatives</w:t>
      </w:r>
      <w:r w:rsidRPr="008912C6">
        <w:rPr>
          <w:rFonts w:ascii="Times New Roman" w:hAnsi="Times New Roman"/>
          <w:sz w:val="24"/>
          <w:lang w:val="en-GB"/>
        </w:rPr>
        <w:t xml:space="preserve"> and</w:t>
      </w:r>
      <w:r w:rsidR="00756136" w:rsidRPr="008912C6">
        <w:rPr>
          <w:rFonts w:ascii="Times New Roman" w:hAnsi="Times New Roman" w:cs="Times New Roman"/>
          <w:sz w:val="24"/>
          <w:szCs w:val="24"/>
          <w:lang w:val="en-GB"/>
        </w:rPr>
        <w:t xml:space="preserve"> </w:t>
      </w:r>
      <w:r w:rsidR="00195FEE" w:rsidRPr="008912C6">
        <w:rPr>
          <w:rFonts w:ascii="Times New Roman" w:hAnsi="Times New Roman" w:cs="Times New Roman"/>
          <w:sz w:val="24"/>
          <w:szCs w:val="24"/>
          <w:lang w:val="en-GB"/>
        </w:rPr>
        <w:t>the</w:t>
      </w:r>
      <w:r w:rsidRPr="008912C6">
        <w:rPr>
          <w:rFonts w:ascii="Times New Roman" w:hAnsi="Times New Roman"/>
          <w:sz w:val="24"/>
          <w:lang w:val="en-GB"/>
        </w:rPr>
        <w:t xml:space="preserve"> Senate. His successor as President, Ms Dilma Rousseff, is also a member of the Worker’s Party. Since leaving office Lula has made a living as a lecturer and remains politically active. He is internationally renowned as a fighter for worker’s rights and for the </w:t>
      </w:r>
      <w:r w:rsidR="00195FEE" w:rsidRPr="008912C6">
        <w:rPr>
          <w:rFonts w:ascii="Times New Roman" w:hAnsi="Times New Roman" w:cs="Times New Roman"/>
          <w:sz w:val="24"/>
          <w:szCs w:val="24"/>
          <w:lang w:val="en-GB"/>
        </w:rPr>
        <w:t>country's economic and social development, especially</w:t>
      </w:r>
      <w:r w:rsidR="00E65C2F" w:rsidRPr="008912C6">
        <w:rPr>
          <w:rFonts w:ascii="Times New Roman" w:hAnsi="Times New Roman" w:cs="Times New Roman"/>
          <w:sz w:val="24"/>
          <w:szCs w:val="24"/>
          <w:lang w:val="en-GB"/>
        </w:rPr>
        <w:t xml:space="preserve"> for the </w:t>
      </w:r>
      <w:r w:rsidRPr="008912C6">
        <w:rPr>
          <w:rFonts w:ascii="Times New Roman" w:hAnsi="Times New Roman"/>
          <w:sz w:val="24"/>
          <w:lang w:val="en-GB"/>
        </w:rPr>
        <w:t xml:space="preserve">relief of poverty; in Brazil his honour and reputation stands high, particularly among the poor, but he has many detractors all-too ready to believe ill of him when he is defamed by judges and prosecutors who have </w:t>
      </w:r>
      <w:r w:rsidR="001E5079" w:rsidRPr="008912C6">
        <w:rPr>
          <w:rFonts w:ascii="Times New Roman" w:hAnsi="Times New Roman" w:cs="Times New Roman"/>
          <w:sz w:val="24"/>
          <w:szCs w:val="24"/>
          <w:lang w:val="en-GB"/>
        </w:rPr>
        <w:t>included</w:t>
      </w:r>
      <w:r w:rsidRPr="008912C6">
        <w:rPr>
          <w:rFonts w:ascii="Times New Roman" w:hAnsi="Times New Roman"/>
          <w:sz w:val="24"/>
          <w:lang w:val="en-GB"/>
        </w:rPr>
        <w:t xml:space="preserve"> him as a suspect in corruption enquiries</w:t>
      </w:r>
      <w:r w:rsidR="001E5079" w:rsidRPr="008912C6">
        <w:rPr>
          <w:rFonts w:ascii="Times New Roman" w:hAnsi="Times New Roman" w:cs="Times New Roman"/>
          <w:sz w:val="24"/>
          <w:szCs w:val="24"/>
          <w:lang w:val="en-GB"/>
        </w:rPr>
        <w:t>.</w:t>
      </w:r>
      <w:r w:rsidR="00D35392" w:rsidRPr="008912C6">
        <w:rPr>
          <w:rFonts w:ascii="Times New Roman" w:hAnsi="Times New Roman" w:cs="Times New Roman"/>
          <w:sz w:val="24"/>
          <w:szCs w:val="24"/>
          <w:lang w:val="en-GB"/>
        </w:rPr>
        <w:t xml:space="preserve"> </w:t>
      </w:r>
      <w:r w:rsidR="001E5079" w:rsidRPr="008912C6">
        <w:rPr>
          <w:rFonts w:ascii="Times New Roman" w:hAnsi="Times New Roman" w:cs="Times New Roman"/>
          <w:sz w:val="24"/>
          <w:szCs w:val="24"/>
          <w:lang w:val="en-GB"/>
        </w:rPr>
        <w:t xml:space="preserve">Such authorities </w:t>
      </w:r>
      <w:r w:rsidR="00F53033" w:rsidRPr="008912C6">
        <w:rPr>
          <w:rFonts w:ascii="Times New Roman" w:hAnsi="Times New Roman" w:cs="Times New Roman"/>
          <w:sz w:val="24"/>
          <w:szCs w:val="24"/>
          <w:lang w:val="en-GB"/>
        </w:rPr>
        <w:t>try</w:t>
      </w:r>
      <w:r w:rsidRPr="008912C6">
        <w:rPr>
          <w:rFonts w:ascii="Times New Roman" w:hAnsi="Times New Roman"/>
          <w:sz w:val="24"/>
          <w:lang w:val="en-GB"/>
        </w:rPr>
        <w:t xml:space="preserve"> to create public expectations of </w:t>
      </w:r>
      <w:r w:rsidR="001E5079" w:rsidRPr="008912C6">
        <w:rPr>
          <w:rFonts w:ascii="Times New Roman" w:hAnsi="Times New Roman" w:cs="Times New Roman"/>
          <w:sz w:val="24"/>
          <w:szCs w:val="24"/>
          <w:lang w:val="en-GB"/>
        </w:rPr>
        <w:t>Lula's</w:t>
      </w:r>
      <w:r w:rsidRPr="008912C6">
        <w:rPr>
          <w:rFonts w:ascii="Times New Roman" w:hAnsi="Times New Roman"/>
          <w:sz w:val="24"/>
          <w:lang w:val="en-GB"/>
        </w:rPr>
        <w:t xml:space="preserve"> guilt through their collaborations with media companies which are almost all opposed to </w:t>
      </w:r>
      <w:r w:rsidR="001E5079" w:rsidRPr="008912C6">
        <w:rPr>
          <w:rFonts w:ascii="Times New Roman" w:hAnsi="Times New Roman" w:cs="Times New Roman"/>
          <w:sz w:val="24"/>
          <w:szCs w:val="24"/>
          <w:lang w:val="en-GB"/>
        </w:rPr>
        <w:t>the former president</w:t>
      </w:r>
      <w:r w:rsidRPr="008912C6">
        <w:rPr>
          <w:rFonts w:ascii="Times New Roman" w:hAnsi="Times New Roman"/>
          <w:sz w:val="24"/>
          <w:lang w:val="en-GB"/>
        </w:rPr>
        <w:t xml:space="preserve"> and his Workers Party.</w:t>
      </w:r>
    </w:p>
    <w:p w:rsidR="00756136" w:rsidRPr="008912C6" w:rsidRDefault="00A204DD" w:rsidP="0065282B">
      <w:pPr>
        <w:pStyle w:val="ListParagraph"/>
        <w:numPr>
          <w:ilvl w:val="0"/>
          <w:numId w:val="15"/>
        </w:numPr>
        <w:spacing w:line="360" w:lineRule="auto"/>
        <w:jc w:val="both"/>
        <w:rPr>
          <w:rFonts w:ascii="Times New Roman" w:hAnsi="Times New Roman"/>
          <w:sz w:val="24"/>
          <w:lang w:val="en-GB"/>
        </w:rPr>
      </w:pPr>
      <w:r w:rsidRPr="008912C6">
        <w:rPr>
          <w:rFonts w:ascii="Times New Roman" w:hAnsi="Times New Roman"/>
          <w:sz w:val="24"/>
          <w:lang w:val="en-GB"/>
        </w:rPr>
        <w:t xml:space="preserve"> Lula does not bring these proceedings out of any claim to be above the law: as an ex-President he holds no office or subsisting privilege, and he has always assisted police </w:t>
      </w:r>
      <w:proofErr w:type="gramStart"/>
      <w:r w:rsidRPr="008912C6">
        <w:rPr>
          <w:rFonts w:ascii="Times New Roman" w:hAnsi="Times New Roman"/>
          <w:sz w:val="24"/>
          <w:lang w:val="en-GB"/>
        </w:rPr>
        <w:t>and</w:t>
      </w:r>
      <w:proofErr w:type="gramEnd"/>
      <w:r w:rsidRPr="008912C6">
        <w:rPr>
          <w:rFonts w:ascii="Times New Roman" w:hAnsi="Times New Roman"/>
          <w:sz w:val="24"/>
          <w:lang w:val="en-GB"/>
        </w:rPr>
        <w:t xml:space="preserve"> prosecutors </w:t>
      </w:r>
      <w:r w:rsidR="00023E15" w:rsidRPr="008912C6">
        <w:rPr>
          <w:rFonts w:ascii="Times New Roman" w:hAnsi="Times New Roman" w:cs="Times New Roman"/>
          <w:sz w:val="24"/>
          <w:szCs w:val="24"/>
          <w:lang w:val="en-GB"/>
        </w:rPr>
        <w:t>when they requested him to provide clarification in</w:t>
      </w:r>
      <w:r w:rsidRPr="008912C6">
        <w:rPr>
          <w:rFonts w:ascii="Times New Roman" w:hAnsi="Times New Roman"/>
          <w:sz w:val="24"/>
          <w:lang w:val="en-GB"/>
        </w:rPr>
        <w:t xml:space="preserve"> their enquiries</w:t>
      </w:r>
      <w:r w:rsidR="00023E15" w:rsidRPr="008912C6">
        <w:rPr>
          <w:rFonts w:ascii="Times New Roman" w:hAnsi="Times New Roman" w:cs="Times New Roman"/>
          <w:sz w:val="24"/>
          <w:szCs w:val="24"/>
          <w:lang w:val="en-GB"/>
        </w:rPr>
        <w:t xml:space="preserve"> or other investigative procedures</w:t>
      </w:r>
      <w:r w:rsidR="00E65C2F" w:rsidRPr="008912C6">
        <w:rPr>
          <w:rFonts w:ascii="Times New Roman" w:hAnsi="Times New Roman" w:cs="Times New Roman"/>
          <w:sz w:val="24"/>
          <w:szCs w:val="24"/>
          <w:lang w:val="en-GB"/>
        </w:rPr>
        <w:t>.</w:t>
      </w:r>
      <w:r w:rsidRPr="008912C6">
        <w:rPr>
          <w:rFonts w:ascii="Times New Roman" w:hAnsi="Times New Roman"/>
          <w:sz w:val="24"/>
          <w:lang w:val="en-GB"/>
        </w:rPr>
        <w:t xml:space="preserve"> He brings these proceedings because he has been made the victim of abuses of power by one judge, aided and abetted by the prosecutors who attend him, and acting hand in glove with the media. These abuses cannot be satisfactorily remedied in Brazilian law. Having been advised that certain violations of human rights he has suffered or is likely to suffer (notably invasion of privacy, arbitrary arrest, indefinite detention before trial, media presumption of guilt and inability to remove a biased judge) are contrary to international human rights law, Lula seeks a determination to this effect by your Committee in the hope and expectation that its views on these complaints will not only provide some redress for the violation of his rights but will assist future governments in making laws and procedures which </w:t>
      </w:r>
      <w:r w:rsidR="00625398" w:rsidRPr="008912C6">
        <w:rPr>
          <w:rFonts w:ascii="Times New Roman" w:hAnsi="Times New Roman"/>
          <w:sz w:val="24"/>
          <w:lang w:val="en-GB"/>
        </w:rPr>
        <w:t xml:space="preserve">strengthen the fight against </w:t>
      </w:r>
      <w:r w:rsidRPr="008912C6">
        <w:rPr>
          <w:rFonts w:ascii="Times New Roman" w:hAnsi="Times New Roman"/>
          <w:sz w:val="24"/>
          <w:lang w:val="en-GB"/>
        </w:rPr>
        <w:t>corruption whilst protecting the basic rights of suspects.</w:t>
      </w:r>
    </w:p>
    <w:p w:rsidR="009D2FA4" w:rsidRPr="008912C6" w:rsidRDefault="00A204DD" w:rsidP="0065282B">
      <w:pPr>
        <w:pStyle w:val="ListParagraph"/>
        <w:numPr>
          <w:ilvl w:val="0"/>
          <w:numId w:val="15"/>
        </w:numPr>
        <w:spacing w:line="360" w:lineRule="auto"/>
        <w:jc w:val="both"/>
        <w:rPr>
          <w:rFonts w:ascii="Times New Roman" w:hAnsi="Times New Roman"/>
          <w:sz w:val="24"/>
          <w:lang w:val="en-GB"/>
        </w:rPr>
      </w:pPr>
      <w:r w:rsidRPr="008912C6">
        <w:rPr>
          <w:rFonts w:ascii="Times New Roman" w:hAnsi="Times New Roman"/>
          <w:sz w:val="24"/>
          <w:lang w:val="en-GB"/>
        </w:rPr>
        <w:t xml:space="preserve">Corruption has long been a problem in Brazil, although a recent study concludes that it is less serious than in most countries and it tends to be exaggerated by the local </w:t>
      </w:r>
      <w:r w:rsidRPr="008912C6">
        <w:rPr>
          <w:rFonts w:ascii="Times New Roman" w:hAnsi="Times New Roman"/>
          <w:sz w:val="24"/>
          <w:lang w:val="en-GB"/>
        </w:rPr>
        <w:lastRenderedPageBreak/>
        <w:t>media.</w:t>
      </w:r>
      <w:r w:rsidRPr="008912C6">
        <w:rPr>
          <w:rStyle w:val="FootnoteReference"/>
          <w:rFonts w:ascii="Times New Roman" w:hAnsi="Times New Roman"/>
          <w:sz w:val="24"/>
          <w:lang w:val="en-GB"/>
        </w:rPr>
        <w:footnoteReference w:id="1"/>
      </w:r>
      <w:r w:rsidRPr="008912C6">
        <w:rPr>
          <w:rFonts w:ascii="Times New Roman" w:hAnsi="Times New Roman"/>
          <w:sz w:val="24"/>
          <w:lang w:val="en-GB"/>
        </w:rPr>
        <w:t xml:space="preserve"> Nonetheless, and notwithstanding the other claims on his presidential time, Lula took a number of legislative initiatives to combat it, as did his successor.</w:t>
      </w:r>
      <w:r w:rsidRPr="008912C6">
        <w:rPr>
          <w:rStyle w:val="FootnoteReference"/>
          <w:rFonts w:ascii="Times New Roman" w:hAnsi="Times New Roman"/>
          <w:sz w:val="24"/>
          <w:lang w:val="en-GB"/>
        </w:rPr>
        <w:footnoteReference w:id="2"/>
      </w:r>
      <w:r w:rsidRPr="008912C6">
        <w:rPr>
          <w:rFonts w:ascii="Times New Roman" w:hAnsi="Times New Roman"/>
          <w:sz w:val="24"/>
          <w:lang w:val="en-GB"/>
        </w:rPr>
        <w:t xml:space="preserve"> There was one case, the </w:t>
      </w:r>
      <w:r w:rsidRPr="008912C6">
        <w:rPr>
          <w:rFonts w:ascii="Times New Roman" w:hAnsi="Times New Roman"/>
          <w:i/>
          <w:sz w:val="24"/>
          <w:lang w:val="en-GB"/>
        </w:rPr>
        <w:t xml:space="preserve">Mensalão </w:t>
      </w:r>
      <w:r w:rsidRPr="008912C6">
        <w:rPr>
          <w:rFonts w:ascii="Times New Roman" w:hAnsi="Times New Roman"/>
          <w:sz w:val="24"/>
          <w:lang w:val="en-GB"/>
        </w:rPr>
        <w:t xml:space="preserve">proceedings, that concerned </w:t>
      </w:r>
      <w:r w:rsidR="00625398" w:rsidRPr="008912C6">
        <w:rPr>
          <w:rFonts w:ascii="Times New Roman" w:hAnsi="Times New Roman"/>
          <w:sz w:val="24"/>
          <w:lang w:val="en-GB"/>
        </w:rPr>
        <w:t xml:space="preserve">alleged </w:t>
      </w:r>
      <w:r w:rsidRPr="008912C6">
        <w:rPr>
          <w:rFonts w:ascii="Times New Roman" w:hAnsi="Times New Roman"/>
          <w:sz w:val="24"/>
          <w:lang w:val="en-GB"/>
        </w:rPr>
        <w:t>‘backhanders’ taken by a number of Congressmen and officials from various parties (including the Worker’s Party) who have been convicted</w:t>
      </w:r>
      <w:r w:rsidR="00F53033" w:rsidRPr="008912C6">
        <w:rPr>
          <w:rFonts w:ascii="Times New Roman" w:hAnsi="Times New Roman"/>
          <w:sz w:val="24"/>
          <w:lang w:val="en-GB"/>
        </w:rPr>
        <w:t xml:space="preserve">. </w:t>
      </w:r>
      <w:r w:rsidR="00625398" w:rsidRPr="008912C6">
        <w:rPr>
          <w:rFonts w:ascii="Times New Roman" w:hAnsi="Times New Roman"/>
          <w:sz w:val="24"/>
          <w:lang w:val="en-GB"/>
        </w:rPr>
        <w:t xml:space="preserve">However, </w:t>
      </w:r>
      <w:r w:rsidRPr="008912C6">
        <w:rPr>
          <w:rFonts w:ascii="Times New Roman" w:hAnsi="Times New Roman"/>
          <w:sz w:val="24"/>
          <w:lang w:val="en-GB"/>
        </w:rPr>
        <w:t xml:space="preserve">an official enquiry found as a fact that </w:t>
      </w:r>
      <w:r w:rsidR="00625398" w:rsidRPr="008912C6">
        <w:rPr>
          <w:rFonts w:ascii="Times New Roman" w:hAnsi="Times New Roman"/>
          <w:sz w:val="24"/>
          <w:lang w:val="en-GB"/>
        </w:rPr>
        <w:t>Lula</w:t>
      </w:r>
      <w:r w:rsidRPr="008912C6">
        <w:rPr>
          <w:rFonts w:ascii="Times New Roman" w:hAnsi="Times New Roman"/>
          <w:sz w:val="24"/>
          <w:lang w:val="en-GB"/>
        </w:rPr>
        <w:t xml:space="preserve"> had no involvement.</w:t>
      </w:r>
      <w:r w:rsidRPr="008912C6">
        <w:rPr>
          <w:rStyle w:val="FootnoteReference"/>
          <w:rFonts w:ascii="Times New Roman" w:hAnsi="Times New Roman"/>
          <w:sz w:val="24"/>
          <w:lang w:val="en-GB"/>
        </w:rPr>
        <w:footnoteReference w:id="3"/>
      </w:r>
    </w:p>
    <w:p w:rsidR="00D04027" w:rsidRPr="008912C6" w:rsidRDefault="00A204DD" w:rsidP="0065282B">
      <w:pPr>
        <w:pStyle w:val="ListParagraph"/>
        <w:numPr>
          <w:ilvl w:val="0"/>
          <w:numId w:val="15"/>
        </w:numPr>
        <w:spacing w:line="360" w:lineRule="auto"/>
        <w:jc w:val="both"/>
        <w:rPr>
          <w:rFonts w:ascii="Times New Roman" w:hAnsi="Times New Roman"/>
          <w:sz w:val="24"/>
          <w:lang w:val="en-GB"/>
        </w:rPr>
      </w:pPr>
      <w:r w:rsidRPr="008912C6">
        <w:rPr>
          <w:rFonts w:ascii="Times New Roman" w:hAnsi="Times New Roman"/>
          <w:sz w:val="24"/>
          <w:lang w:val="en-GB"/>
        </w:rPr>
        <w:t>The case in which he has become a suspect is called “</w:t>
      </w:r>
      <w:r w:rsidRPr="008912C6">
        <w:rPr>
          <w:rFonts w:ascii="Times New Roman" w:hAnsi="Times New Roman"/>
          <w:i/>
          <w:sz w:val="24"/>
          <w:lang w:val="en-GB"/>
        </w:rPr>
        <w:t xml:space="preserve">Operation Car Wash” </w:t>
      </w:r>
      <w:r w:rsidRPr="008912C6">
        <w:rPr>
          <w:rFonts w:ascii="Times New Roman" w:hAnsi="Times New Roman"/>
          <w:sz w:val="24"/>
          <w:lang w:val="en-GB"/>
        </w:rPr>
        <w:t>(</w:t>
      </w:r>
      <w:r w:rsidRPr="008912C6">
        <w:rPr>
          <w:rFonts w:ascii="Times New Roman" w:hAnsi="Times New Roman"/>
          <w:i/>
          <w:sz w:val="24"/>
          <w:lang w:val="en-GB"/>
        </w:rPr>
        <w:t>Operacão Lava Jato</w:t>
      </w:r>
      <w:r w:rsidRPr="008912C6">
        <w:rPr>
          <w:rFonts w:ascii="Times New Roman" w:hAnsi="Times New Roman"/>
          <w:sz w:val="24"/>
          <w:lang w:val="en-GB"/>
        </w:rPr>
        <w:t xml:space="preserve">). That </w:t>
      </w:r>
      <w:r w:rsidR="00367F28" w:rsidRPr="008912C6">
        <w:rPr>
          <w:rFonts w:ascii="Times New Roman" w:hAnsi="Times New Roman"/>
          <w:sz w:val="24"/>
          <w:lang w:val="en-GB"/>
        </w:rPr>
        <w:t>operation</w:t>
      </w:r>
      <w:r w:rsidRPr="008912C6">
        <w:rPr>
          <w:rFonts w:ascii="Times New Roman" w:hAnsi="Times New Roman"/>
          <w:sz w:val="24"/>
          <w:lang w:val="en-GB"/>
        </w:rPr>
        <w:t xml:space="preserve"> happened to be within the federal jurisdiction of the state of Parana, and it fell into the </w:t>
      </w:r>
      <w:r w:rsidR="00F53033" w:rsidRPr="008912C6">
        <w:rPr>
          <w:rFonts w:ascii="Times New Roman" w:hAnsi="Times New Roman"/>
          <w:sz w:val="24"/>
          <w:lang w:val="en-GB"/>
        </w:rPr>
        <w:t xml:space="preserve">jurisdiction </w:t>
      </w:r>
      <w:r w:rsidRPr="008912C6">
        <w:rPr>
          <w:rFonts w:ascii="Times New Roman" w:hAnsi="Times New Roman"/>
          <w:sz w:val="24"/>
          <w:lang w:val="en-GB"/>
        </w:rPr>
        <w:t>of the judge of the 13</w:t>
      </w:r>
      <w:r w:rsidRPr="008912C6">
        <w:rPr>
          <w:rFonts w:ascii="Times New Roman" w:hAnsi="Times New Roman"/>
          <w:sz w:val="24"/>
          <w:vertAlign w:val="superscript"/>
          <w:lang w:val="en-GB"/>
        </w:rPr>
        <w:t>th</w:t>
      </w:r>
      <w:r w:rsidRPr="008912C6">
        <w:rPr>
          <w:rFonts w:ascii="Times New Roman" w:hAnsi="Times New Roman"/>
          <w:sz w:val="24"/>
          <w:lang w:val="en-GB"/>
        </w:rPr>
        <w:t xml:space="preserve"> Federal Criminal Court of Curitiba, Judge Sérgio Moro. He is a crusader who believes that corruption convictions should be obtained by procedures that breach human rights. As he explains in lectures, public </w:t>
      </w:r>
      <w:r w:rsidR="005D68E9" w:rsidRPr="008912C6">
        <w:rPr>
          <w:rFonts w:ascii="Times New Roman" w:hAnsi="Times New Roman"/>
          <w:sz w:val="24"/>
          <w:lang w:val="en-GB"/>
        </w:rPr>
        <w:t xml:space="preserve">hostility </w:t>
      </w:r>
      <w:r w:rsidRPr="008912C6">
        <w:rPr>
          <w:rFonts w:ascii="Times New Roman" w:hAnsi="Times New Roman"/>
          <w:sz w:val="24"/>
          <w:lang w:val="en-GB"/>
        </w:rPr>
        <w:t>should be whipped up against particular powerful political suspects, whose prosecution will become easier if it is supported by a mob. They should be held in prison until they confess (i.e. make a plea bargain) and they should suffer public obloquy, whether or not they are convicted. Evidence obtained by telephone tapping which may show them or their family in a bad light should be disclosed to the public</w:t>
      </w:r>
      <w:r w:rsidR="00233DB1">
        <w:rPr>
          <w:rFonts w:ascii="Times New Roman" w:hAnsi="Times New Roman"/>
          <w:sz w:val="24"/>
          <w:lang w:val="en-GB"/>
        </w:rPr>
        <w:t xml:space="preserve"> (see later, paragraph </w:t>
      </w:r>
      <w:r w:rsidR="00682CEE">
        <w:rPr>
          <w:rFonts w:ascii="Times New Roman" w:hAnsi="Times New Roman"/>
          <w:sz w:val="24"/>
          <w:lang w:val="en-GB"/>
        </w:rPr>
        <w:t>28)</w:t>
      </w:r>
      <w:r w:rsidRPr="008912C6">
        <w:rPr>
          <w:rFonts w:ascii="Times New Roman" w:hAnsi="Times New Roman"/>
          <w:sz w:val="24"/>
          <w:lang w:val="en-GB"/>
        </w:rPr>
        <w:t xml:space="preserve">. </w:t>
      </w:r>
      <w:r w:rsidR="005D68E9" w:rsidRPr="008912C6">
        <w:rPr>
          <w:rFonts w:ascii="Times New Roman" w:hAnsi="Times New Roman"/>
          <w:sz w:val="24"/>
          <w:lang w:val="en-GB"/>
        </w:rPr>
        <w:t>Moro</w:t>
      </w:r>
      <w:r w:rsidRPr="008912C6">
        <w:rPr>
          <w:rFonts w:ascii="Times New Roman" w:hAnsi="Times New Roman"/>
          <w:sz w:val="24"/>
          <w:lang w:val="en-GB"/>
        </w:rPr>
        <w:t xml:space="preserve"> has become a man consumed by a desire </w:t>
      </w:r>
      <w:r w:rsidR="00233DB1">
        <w:rPr>
          <w:rFonts w:ascii="Times New Roman" w:hAnsi="Times New Roman"/>
          <w:sz w:val="24"/>
          <w:lang w:val="en-GB"/>
        </w:rPr>
        <w:t>for favourable self-publicity, in order to aggrandise his crusade against politicians he alleges are corrupt, allowing</w:t>
      </w:r>
      <w:r w:rsidRPr="008912C6">
        <w:rPr>
          <w:rFonts w:ascii="Times New Roman" w:hAnsi="Times New Roman"/>
          <w:sz w:val="24"/>
          <w:lang w:val="en-GB"/>
        </w:rPr>
        <w:t xml:space="preserve"> books and magazines to describe him as the “hero of Brazil” for his crusade against corruption. This is not a </w:t>
      </w:r>
      <w:r w:rsidRPr="008912C6">
        <w:rPr>
          <w:rFonts w:ascii="Times New Roman" w:hAnsi="Times New Roman"/>
          <w:sz w:val="24"/>
          <w:lang w:val="en-GB"/>
        </w:rPr>
        <w:lastRenderedPageBreak/>
        <w:t>disqualification fo</w:t>
      </w:r>
      <w:r w:rsidR="00233DB1">
        <w:rPr>
          <w:rFonts w:ascii="Times New Roman" w:hAnsi="Times New Roman"/>
          <w:sz w:val="24"/>
          <w:lang w:val="en-GB"/>
        </w:rPr>
        <w:t>r a journalist or a politician</w:t>
      </w:r>
      <w:r w:rsidRPr="008912C6">
        <w:rPr>
          <w:rFonts w:ascii="Times New Roman" w:hAnsi="Times New Roman"/>
          <w:sz w:val="24"/>
          <w:lang w:val="en-GB"/>
        </w:rPr>
        <w:t xml:space="preserve"> but it is wholly inappropriate for a supposedly impartial judge.</w:t>
      </w:r>
      <w:r w:rsidR="006735DB" w:rsidRPr="008912C6">
        <w:rPr>
          <w:rFonts w:ascii="Times New Roman" w:hAnsi="Times New Roman" w:cs="Times New Roman"/>
          <w:sz w:val="24"/>
          <w:szCs w:val="24"/>
          <w:lang w:val="en-GB"/>
        </w:rPr>
        <w:t xml:space="preserve"> </w:t>
      </w:r>
      <w:r w:rsidR="002B7706" w:rsidRPr="008912C6">
        <w:rPr>
          <w:rFonts w:ascii="Times New Roman" w:hAnsi="Times New Roman" w:cs="Times New Roman"/>
          <w:sz w:val="24"/>
          <w:szCs w:val="24"/>
          <w:lang w:val="en-GB"/>
        </w:rPr>
        <w:t xml:space="preserve">Moro even </w:t>
      </w:r>
      <w:r w:rsidR="00233DB1">
        <w:rPr>
          <w:rFonts w:ascii="Times New Roman" w:hAnsi="Times New Roman" w:cs="Times New Roman"/>
          <w:sz w:val="24"/>
          <w:szCs w:val="24"/>
          <w:lang w:val="en-GB"/>
        </w:rPr>
        <w:t xml:space="preserve">publicly </w:t>
      </w:r>
      <w:r w:rsidR="002B7706" w:rsidRPr="008912C6">
        <w:rPr>
          <w:rFonts w:ascii="Times New Roman" w:hAnsi="Times New Roman" w:cs="Times New Roman"/>
          <w:sz w:val="24"/>
          <w:szCs w:val="24"/>
          <w:lang w:val="en-GB"/>
        </w:rPr>
        <w:t>participated in the launch of a book entitled “</w:t>
      </w:r>
      <w:r w:rsidR="002B7706" w:rsidRPr="008912C6">
        <w:rPr>
          <w:rFonts w:ascii="Times New Roman" w:hAnsi="Times New Roman" w:cs="Times New Roman"/>
          <w:i/>
          <w:sz w:val="24"/>
          <w:szCs w:val="24"/>
          <w:lang w:val="en-GB"/>
        </w:rPr>
        <w:t>Lava Jato</w:t>
      </w:r>
      <w:r w:rsidR="002B7706" w:rsidRPr="008912C6">
        <w:rPr>
          <w:rFonts w:ascii="Times New Roman" w:hAnsi="Times New Roman" w:cs="Times New Roman"/>
          <w:sz w:val="24"/>
          <w:szCs w:val="24"/>
          <w:lang w:val="en-GB"/>
        </w:rPr>
        <w:t>” (Car Wash), which has his picture on the cover</w:t>
      </w:r>
      <w:r w:rsidR="00233DB1">
        <w:rPr>
          <w:rFonts w:ascii="Times New Roman" w:hAnsi="Times New Roman" w:cs="Times New Roman"/>
          <w:sz w:val="24"/>
          <w:szCs w:val="24"/>
          <w:lang w:val="en-GB"/>
        </w:rPr>
        <w:t xml:space="preserve"> and which treats him hagiographically, whilst it demonises Lula by placing him “in the</w:t>
      </w:r>
      <w:r w:rsidR="002B7706" w:rsidRPr="008912C6">
        <w:rPr>
          <w:rFonts w:ascii="Times New Roman" w:hAnsi="Times New Roman" w:cs="Times New Roman"/>
          <w:sz w:val="24"/>
          <w:szCs w:val="24"/>
          <w:lang w:val="en-GB"/>
        </w:rPr>
        <w:t xml:space="preserve"> </w:t>
      </w:r>
      <w:r w:rsidR="000146E4" w:rsidRPr="008912C6">
        <w:rPr>
          <w:rFonts w:ascii="Times New Roman" w:hAnsi="Times New Roman" w:cs="Times New Roman"/>
          <w:sz w:val="24"/>
          <w:szCs w:val="24"/>
          <w:lang w:val="en-GB"/>
        </w:rPr>
        <w:t>centre</w:t>
      </w:r>
      <w:r w:rsidR="002B7706" w:rsidRPr="008912C6">
        <w:rPr>
          <w:rFonts w:ascii="Times New Roman" w:hAnsi="Times New Roman" w:cs="Times New Roman"/>
          <w:sz w:val="24"/>
          <w:szCs w:val="24"/>
          <w:lang w:val="en-GB"/>
        </w:rPr>
        <w:t xml:space="preserve"> of Car Wash”. The rights for this book were sold and will serve as basis for a Netfli</w:t>
      </w:r>
      <w:r w:rsidR="00233DB1">
        <w:rPr>
          <w:rFonts w:ascii="Times New Roman" w:hAnsi="Times New Roman" w:cs="Times New Roman"/>
          <w:sz w:val="24"/>
          <w:szCs w:val="24"/>
          <w:lang w:val="en-GB"/>
        </w:rPr>
        <w:t>x series to be launched in 2017, which following the book will presumably depict Moro as hero and Lula as villain. It is unprecedented, in terms of security and ethical judicial behaviour, for a judge to endorse, publicly, with a book that condemns a man whom he will try.</w:t>
      </w:r>
    </w:p>
    <w:p w:rsidR="00D04027" w:rsidRPr="008912C6" w:rsidRDefault="00A204DD" w:rsidP="0065282B">
      <w:pPr>
        <w:pStyle w:val="ListParagraph"/>
        <w:numPr>
          <w:ilvl w:val="0"/>
          <w:numId w:val="15"/>
        </w:numPr>
        <w:spacing w:line="360" w:lineRule="auto"/>
        <w:jc w:val="both"/>
        <w:rPr>
          <w:rFonts w:ascii="Times New Roman" w:hAnsi="Times New Roman"/>
          <w:sz w:val="24"/>
          <w:lang w:val="en-GB"/>
        </w:rPr>
      </w:pPr>
      <w:r w:rsidRPr="008912C6">
        <w:rPr>
          <w:rFonts w:ascii="Times New Roman" w:hAnsi="Times New Roman"/>
          <w:sz w:val="24"/>
          <w:lang w:val="en-GB"/>
        </w:rPr>
        <w:t>It is an anomaly of Brazilian law that the judge who takes jurisdiction over an investigation, and to whom it therefore falls to approve the actions, warrants and investigative developments by police and prosecutors in the case, is also the judge who seamlessly goes on to determine guilt or innocence after he decides that the case should proceed to a trial</w:t>
      </w:r>
      <w:r w:rsidR="006546EE" w:rsidRPr="008912C6">
        <w:rPr>
          <w:rFonts w:ascii="Times New Roman" w:hAnsi="Times New Roman"/>
          <w:sz w:val="24"/>
          <w:lang w:val="en-GB"/>
        </w:rPr>
        <w:t xml:space="preserve"> before him alone</w:t>
      </w:r>
      <w:r w:rsidRPr="008912C6">
        <w:rPr>
          <w:rFonts w:ascii="Times New Roman" w:hAnsi="Times New Roman"/>
          <w:sz w:val="24"/>
          <w:lang w:val="en-GB"/>
        </w:rPr>
        <w:t xml:space="preserve">. There is no jury (except in </w:t>
      </w:r>
      <w:r w:rsidR="004E32BA" w:rsidRPr="008912C6">
        <w:rPr>
          <w:rFonts w:ascii="Times New Roman" w:hAnsi="Times New Roman" w:cs="Times New Roman"/>
          <w:sz w:val="24"/>
          <w:szCs w:val="24"/>
          <w:lang w:val="en-GB"/>
        </w:rPr>
        <w:t>crimes against life</w:t>
      </w:r>
      <w:r w:rsidR="0021232A" w:rsidRPr="008912C6">
        <w:rPr>
          <w:rFonts w:ascii="Times New Roman" w:hAnsi="Times New Roman" w:cs="Times New Roman"/>
          <w:sz w:val="24"/>
          <w:szCs w:val="24"/>
          <w:lang w:val="en-GB"/>
        </w:rPr>
        <w:t>)</w:t>
      </w:r>
      <w:r w:rsidRPr="008912C6">
        <w:rPr>
          <w:rFonts w:ascii="Times New Roman" w:hAnsi="Times New Roman"/>
          <w:sz w:val="24"/>
          <w:lang w:val="en-GB"/>
        </w:rPr>
        <w:t xml:space="preserve"> and the judge sits with no assessors. Hence there can be a clear danger of bias, in the case of a judge who has opened investigative procedures against a suspect/defendant and ordered search and interception procedures in the hope of incriminating him and on the assumption that he is probably guilty. Most jurisdictions separate the investigation stage from the trial stage, but Brazil does not.</w:t>
      </w:r>
      <w:r w:rsidR="00233DB1">
        <w:rPr>
          <w:rFonts w:ascii="Times New Roman" w:hAnsi="Times New Roman"/>
          <w:sz w:val="24"/>
          <w:lang w:val="en-GB"/>
        </w:rPr>
        <w:t xml:space="preserve"> All other jurisdictions at least permit judicial </w:t>
      </w:r>
      <w:r w:rsidR="002F775D">
        <w:rPr>
          <w:rFonts w:ascii="Times New Roman" w:hAnsi="Times New Roman"/>
          <w:sz w:val="24"/>
          <w:lang w:val="en-GB"/>
        </w:rPr>
        <w:t xml:space="preserve">recusal </w:t>
      </w:r>
      <w:r w:rsidR="00233DB1">
        <w:rPr>
          <w:rFonts w:ascii="Times New Roman" w:hAnsi="Times New Roman"/>
          <w:sz w:val="24"/>
          <w:lang w:val="en-GB"/>
        </w:rPr>
        <w:t xml:space="preserve">where the </w:t>
      </w:r>
      <w:r w:rsidR="003220F2">
        <w:rPr>
          <w:rFonts w:ascii="Times New Roman" w:hAnsi="Times New Roman"/>
          <w:sz w:val="24"/>
          <w:lang w:val="en-GB"/>
        </w:rPr>
        <w:t xml:space="preserve">investigating judge </w:t>
      </w:r>
      <w:r w:rsidR="00233DB1">
        <w:rPr>
          <w:rFonts w:ascii="Times New Roman" w:hAnsi="Times New Roman"/>
          <w:sz w:val="24"/>
          <w:lang w:val="en-GB"/>
        </w:rPr>
        <w:t xml:space="preserve">has displayed hostility to the defendant: this judge cannot be perceived as impartial. </w:t>
      </w:r>
    </w:p>
    <w:p w:rsidR="00D04027" w:rsidRPr="008912C6" w:rsidRDefault="00A204DD" w:rsidP="0065282B">
      <w:pPr>
        <w:pStyle w:val="ListParagraph"/>
        <w:numPr>
          <w:ilvl w:val="0"/>
          <w:numId w:val="15"/>
        </w:numPr>
        <w:spacing w:line="360" w:lineRule="auto"/>
        <w:jc w:val="both"/>
        <w:rPr>
          <w:rFonts w:ascii="Times New Roman" w:hAnsi="Times New Roman"/>
          <w:sz w:val="24"/>
          <w:lang w:val="en-GB"/>
        </w:rPr>
      </w:pPr>
      <w:r w:rsidRPr="008912C6">
        <w:rPr>
          <w:rFonts w:ascii="Times New Roman" w:hAnsi="Times New Roman"/>
          <w:sz w:val="24"/>
          <w:lang w:val="en-GB"/>
        </w:rPr>
        <w:t xml:space="preserve">It is a further anomaly of Brazilian law that a judge in the investigative phase can order a suspect’s arrest </w:t>
      </w:r>
      <w:r w:rsidR="00FF23BD" w:rsidRPr="008912C6">
        <w:rPr>
          <w:rFonts w:ascii="Times New Roman" w:hAnsi="Times New Roman" w:cs="Times New Roman"/>
          <w:sz w:val="24"/>
          <w:szCs w:val="24"/>
          <w:lang w:val="en-GB"/>
        </w:rPr>
        <w:t>for an</w:t>
      </w:r>
      <w:r w:rsidRPr="008912C6">
        <w:rPr>
          <w:rFonts w:ascii="Times New Roman" w:hAnsi="Times New Roman"/>
          <w:sz w:val="24"/>
          <w:lang w:val="en-GB"/>
        </w:rPr>
        <w:t xml:space="preserve"> indefinite </w:t>
      </w:r>
      <w:r w:rsidR="00FF23BD" w:rsidRPr="008912C6">
        <w:rPr>
          <w:rFonts w:ascii="Times New Roman" w:hAnsi="Times New Roman" w:cs="Times New Roman"/>
          <w:sz w:val="24"/>
          <w:szCs w:val="24"/>
          <w:lang w:val="en-GB"/>
        </w:rPr>
        <w:t>time</w:t>
      </w:r>
      <w:r w:rsidRPr="008912C6">
        <w:rPr>
          <w:rFonts w:ascii="Times New Roman" w:hAnsi="Times New Roman"/>
          <w:sz w:val="24"/>
          <w:lang w:val="en-GB"/>
        </w:rPr>
        <w:t xml:space="preserve"> until he makes a ‘plea bargain’ acceptable to prosecutors. This will involve a confession, likely to have been induced by a wish to get out of prison. The same judge who approves the plea bargain will then turn around to become the trial judge, convicting the plea-bargainer and deciding sentence. </w:t>
      </w:r>
    </w:p>
    <w:p w:rsidR="0032293A" w:rsidRPr="008912C6" w:rsidRDefault="00A204DD" w:rsidP="0065282B">
      <w:pPr>
        <w:pStyle w:val="ListParagraph"/>
        <w:numPr>
          <w:ilvl w:val="0"/>
          <w:numId w:val="15"/>
        </w:numPr>
        <w:spacing w:line="360" w:lineRule="auto"/>
        <w:jc w:val="both"/>
        <w:rPr>
          <w:rFonts w:ascii="Times New Roman" w:hAnsi="Times New Roman"/>
          <w:sz w:val="24"/>
          <w:lang w:val="en-GB"/>
        </w:rPr>
      </w:pPr>
      <w:r w:rsidRPr="008912C6">
        <w:rPr>
          <w:rFonts w:ascii="Times New Roman" w:hAnsi="Times New Roman"/>
          <w:sz w:val="24"/>
          <w:lang w:val="en-GB"/>
        </w:rPr>
        <w:t xml:space="preserve">“Operation Car Wash” has undoubtedly uncovered some serious corruption in the national oil and petrol </w:t>
      </w:r>
      <w:r w:rsidR="00233DB1">
        <w:rPr>
          <w:rFonts w:ascii="Times New Roman" w:hAnsi="Times New Roman"/>
          <w:sz w:val="24"/>
          <w:lang w:val="en-GB"/>
        </w:rPr>
        <w:t>company,</w:t>
      </w:r>
      <w:r w:rsidRPr="008912C6">
        <w:rPr>
          <w:rFonts w:ascii="Times New Roman" w:hAnsi="Times New Roman"/>
          <w:sz w:val="24"/>
          <w:lang w:val="en-GB"/>
        </w:rPr>
        <w:t xml:space="preserve"> </w:t>
      </w:r>
      <w:r w:rsidRPr="008912C6">
        <w:rPr>
          <w:rFonts w:ascii="Times New Roman" w:hAnsi="Times New Roman"/>
          <w:i/>
          <w:sz w:val="24"/>
          <w:lang w:val="en-GB"/>
        </w:rPr>
        <w:t>Petrob</w:t>
      </w:r>
      <w:r w:rsidR="00367F28" w:rsidRPr="008912C6">
        <w:rPr>
          <w:rFonts w:ascii="Times New Roman" w:hAnsi="Times New Roman"/>
          <w:i/>
          <w:sz w:val="24"/>
          <w:lang w:val="en-GB"/>
        </w:rPr>
        <w:t>rá</w:t>
      </w:r>
      <w:r w:rsidRPr="008912C6">
        <w:rPr>
          <w:rFonts w:ascii="Times New Roman" w:hAnsi="Times New Roman"/>
          <w:i/>
          <w:sz w:val="24"/>
          <w:lang w:val="en-GB"/>
        </w:rPr>
        <w:t>s</w:t>
      </w:r>
      <w:r w:rsidRPr="008912C6">
        <w:rPr>
          <w:rFonts w:ascii="Times New Roman" w:hAnsi="Times New Roman"/>
          <w:sz w:val="24"/>
          <w:lang w:val="en-GB"/>
        </w:rPr>
        <w:t xml:space="preserve">, as the result of </w:t>
      </w:r>
      <w:r w:rsidR="00367F28" w:rsidRPr="008912C6">
        <w:rPr>
          <w:rFonts w:ascii="Times New Roman" w:hAnsi="Times New Roman"/>
          <w:sz w:val="24"/>
          <w:lang w:val="en-GB"/>
        </w:rPr>
        <w:t>the apparent un</w:t>
      </w:r>
      <w:r w:rsidR="005D68E9" w:rsidRPr="008912C6">
        <w:rPr>
          <w:rFonts w:ascii="Times New Roman" w:hAnsi="Times New Roman"/>
          <w:sz w:val="24"/>
          <w:lang w:val="en-GB"/>
        </w:rPr>
        <w:t>lawful</w:t>
      </w:r>
      <w:r w:rsidR="00367F28" w:rsidRPr="008912C6">
        <w:rPr>
          <w:rFonts w:ascii="Times New Roman" w:hAnsi="Times New Roman"/>
          <w:sz w:val="24"/>
          <w:lang w:val="en-GB"/>
        </w:rPr>
        <w:t xml:space="preserve"> operation </w:t>
      </w:r>
      <w:r w:rsidRPr="008912C6">
        <w:rPr>
          <w:rFonts w:ascii="Times New Roman" w:hAnsi="Times New Roman"/>
          <w:sz w:val="24"/>
          <w:lang w:val="en-GB"/>
        </w:rPr>
        <w:t xml:space="preserve">of Brazil’s five major construction companies, which </w:t>
      </w:r>
      <w:r w:rsidR="00367F28" w:rsidRPr="008912C6">
        <w:rPr>
          <w:rFonts w:ascii="Times New Roman" w:hAnsi="Times New Roman"/>
          <w:sz w:val="24"/>
          <w:lang w:val="en-GB"/>
        </w:rPr>
        <w:t xml:space="preserve">allegedly </w:t>
      </w:r>
      <w:r w:rsidRPr="008912C6">
        <w:rPr>
          <w:rFonts w:ascii="Times New Roman" w:hAnsi="Times New Roman"/>
          <w:sz w:val="24"/>
          <w:lang w:val="en-GB"/>
        </w:rPr>
        <w:t>formed a cartel, and the desire of various parties, across the political spectrum, for secret campaign</w:t>
      </w:r>
      <w:r w:rsidR="005D68E9" w:rsidRPr="008912C6">
        <w:rPr>
          <w:rFonts w:ascii="Times New Roman" w:hAnsi="Times New Roman"/>
          <w:sz w:val="24"/>
          <w:lang w:val="en-GB"/>
        </w:rPr>
        <w:t xml:space="preserve"> funds</w:t>
      </w:r>
      <w:r w:rsidRPr="008912C6">
        <w:rPr>
          <w:rFonts w:ascii="Times New Roman" w:hAnsi="Times New Roman"/>
          <w:sz w:val="24"/>
          <w:lang w:val="en-GB"/>
        </w:rPr>
        <w:t xml:space="preserve">. The allegation is that the construction cartel agreed to a system of fake tendering, whereby the “winner” would be contracted in a sum much higher than the work was worth: illicit payments could thereupon be made to </w:t>
      </w:r>
      <w:r w:rsidR="00613FF4" w:rsidRPr="008912C6">
        <w:rPr>
          <w:rFonts w:ascii="Times New Roman" w:hAnsi="Times New Roman" w:cs="Times New Roman"/>
          <w:i/>
          <w:sz w:val="24"/>
          <w:szCs w:val="24"/>
          <w:lang w:val="en-GB"/>
        </w:rPr>
        <w:t>Petrob</w:t>
      </w:r>
      <w:r w:rsidR="000D4C52" w:rsidRPr="008912C6">
        <w:rPr>
          <w:rFonts w:ascii="Times New Roman" w:hAnsi="Times New Roman" w:cs="Times New Roman"/>
          <w:i/>
          <w:sz w:val="24"/>
          <w:szCs w:val="24"/>
          <w:lang w:val="en-GB"/>
        </w:rPr>
        <w:t>rá</w:t>
      </w:r>
      <w:r w:rsidR="00613FF4" w:rsidRPr="008912C6">
        <w:rPr>
          <w:rFonts w:ascii="Times New Roman" w:hAnsi="Times New Roman" w:cs="Times New Roman"/>
          <w:i/>
          <w:sz w:val="24"/>
          <w:szCs w:val="24"/>
          <w:lang w:val="en-GB"/>
        </w:rPr>
        <w:t>s</w:t>
      </w:r>
      <w:r w:rsidRPr="008912C6">
        <w:rPr>
          <w:rFonts w:ascii="Times New Roman" w:hAnsi="Times New Roman"/>
          <w:i/>
          <w:sz w:val="24"/>
          <w:lang w:val="en-GB"/>
        </w:rPr>
        <w:t xml:space="preserve"> </w:t>
      </w:r>
      <w:r w:rsidRPr="008912C6">
        <w:rPr>
          <w:rFonts w:ascii="Times New Roman" w:hAnsi="Times New Roman"/>
          <w:sz w:val="24"/>
          <w:lang w:val="en-GB"/>
        </w:rPr>
        <w:t xml:space="preserve">directors </w:t>
      </w:r>
      <w:r w:rsidRPr="008912C6">
        <w:rPr>
          <w:rFonts w:ascii="Times New Roman" w:hAnsi="Times New Roman"/>
          <w:sz w:val="24"/>
          <w:lang w:val="en-GB"/>
        </w:rPr>
        <w:lastRenderedPageBreak/>
        <w:t xml:space="preserve">and officials who facilitated the scheme, and to politicians who </w:t>
      </w:r>
      <w:r w:rsidR="00367F28" w:rsidRPr="008912C6">
        <w:rPr>
          <w:rFonts w:ascii="Times New Roman" w:hAnsi="Times New Roman"/>
          <w:sz w:val="24"/>
          <w:lang w:val="en-GB"/>
        </w:rPr>
        <w:t xml:space="preserve">politically supported </w:t>
      </w:r>
      <w:r w:rsidRPr="008912C6">
        <w:rPr>
          <w:rFonts w:ascii="Times New Roman" w:hAnsi="Times New Roman"/>
          <w:sz w:val="24"/>
          <w:lang w:val="en-GB"/>
        </w:rPr>
        <w:t xml:space="preserve">these officials. This amounts to corruption at an institutional level. Many suspects have been arrested and some convicted – although on plea bargain confessions of questionable reliability because they were made to obtain release from detention. </w:t>
      </w:r>
    </w:p>
    <w:p w:rsidR="00F61C68" w:rsidRPr="008912C6" w:rsidRDefault="00A204DD" w:rsidP="0065282B">
      <w:pPr>
        <w:pStyle w:val="ListParagraph"/>
        <w:numPr>
          <w:ilvl w:val="0"/>
          <w:numId w:val="15"/>
        </w:numPr>
        <w:spacing w:line="360" w:lineRule="auto"/>
        <w:jc w:val="both"/>
        <w:rPr>
          <w:rFonts w:ascii="Times New Roman" w:hAnsi="Times New Roman"/>
          <w:sz w:val="24"/>
          <w:lang w:val="en-GB"/>
        </w:rPr>
      </w:pPr>
      <w:r w:rsidRPr="008912C6">
        <w:rPr>
          <w:rFonts w:ascii="Times New Roman" w:hAnsi="Times New Roman"/>
          <w:sz w:val="24"/>
          <w:lang w:val="en-GB"/>
        </w:rPr>
        <w:t>The complainant has always asserted that he supports proper investigation of any crimes by the building industry cartel and any complicity in these crimes by officials and politicians of whatever party. He has repeatedly and emphatically denied that he has known, let alone approved, of such crimes or that he has knowingly received any money or favours as “kickbacks” for actions or decisions he took when Brazil’s President, or at any other time. He has refute</w:t>
      </w:r>
      <w:r w:rsidR="009816BA">
        <w:rPr>
          <w:rFonts w:ascii="Times New Roman" w:hAnsi="Times New Roman"/>
          <w:sz w:val="24"/>
          <w:lang w:val="en-GB"/>
        </w:rPr>
        <w:t>d, in detail, allegations that</w:t>
      </w:r>
      <w:r w:rsidRPr="008912C6">
        <w:rPr>
          <w:rFonts w:ascii="Times New Roman" w:hAnsi="Times New Roman"/>
          <w:sz w:val="24"/>
          <w:lang w:val="en-GB"/>
        </w:rPr>
        <w:t xml:space="preserve"> construction companies helped him buy a holiday apartment (he did not buy it) or to furnish a country property (which was owned by friends) </w:t>
      </w:r>
      <w:r w:rsidR="00A04CE3" w:rsidRPr="008912C6">
        <w:rPr>
          <w:rFonts w:ascii="Times New Roman" w:hAnsi="Times New Roman" w:cs="Times New Roman"/>
          <w:sz w:val="24"/>
          <w:szCs w:val="24"/>
          <w:lang w:val="en-GB"/>
        </w:rPr>
        <w:t>in return for any favo</w:t>
      </w:r>
      <w:r w:rsidR="00172722">
        <w:rPr>
          <w:rFonts w:ascii="Times New Roman" w:hAnsi="Times New Roman" w:cs="Times New Roman"/>
          <w:sz w:val="24"/>
          <w:szCs w:val="24"/>
          <w:lang w:val="en-GB"/>
        </w:rPr>
        <w:t>u</w:t>
      </w:r>
      <w:r w:rsidR="00A04CE3" w:rsidRPr="008912C6">
        <w:rPr>
          <w:rFonts w:ascii="Times New Roman" w:hAnsi="Times New Roman" w:cs="Times New Roman"/>
          <w:sz w:val="24"/>
          <w:szCs w:val="24"/>
          <w:lang w:val="en-GB"/>
        </w:rPr>
        <w:t xml:space="preserve">r, </w:t>
      </w:r>
      <w:r w:rsidR="00E16166" w:rsidRPr="008912C6">
        <w:rPr>
          <w:rFonts w:ascii="Times New Roman" w:hAnsi="Times New Roman" w:cs="Times New Roman"/>
          <w:sz w:val="24"/>
          <w:szCs w:val="24"/>
          <w:lang w:val="en-GB"/>
        </w:rPr>
        <w:t xml:space="preserve">or </w:t>
      </w:r>
      <w:r w:rsidR="00A04CE3" w:rsidRPr="008912C6">
        <w:rPr>
          <w:rFonts w:ascii="Times New Roman" w:hAnsi="Times New Roman" w:cs="Times New Roman"/>
          <w:sz w:val="24"/>
          <w:szCs w:val="24"/>
          <w:lang w:val="en-GB"/>
        </w:rPr>
        <w:t>moreover</w:t>
      </w:r>
      <w:r w:rsidRPr="008912C6">
        <w:rPr>
          <w:rFonts w:ascii="Times New Roman" w:hAnsi="Times New Roman"/>
          <w:sz w:val="24"/>
          <w:lang w:val="en-GB"/>
        </w:rPr>
        <w:t xml:space="preserve"> paid for his lectures as a </w:t>
      </w:r>
      <w:r w:rsidRPr="008912C6">
        <w:rPr>
          <w:rFonts w:ascii="Times New Roman" w:hAnsi="Times New Roman"/>
          <w:i/>
          <w:sz w:val="24"/>
          <w:lang w:val="en-GB"/>
        </w:rPr>
        <w:t xml:space="preserve">quid pro quo </w:t>
      </w:r>
      <w:r w:rsidRPr="008912C6">
        <w:rPr>
          <w:rFonts w:ascii="Times New Roman" w:hAnsi="Times New Roman"/>
          <w:sz w:val="24"/>
          <w:lang w:val="en-GB"/>
        </w:rPr>
        <w:t>for services rendered to them while he was President (the lectures were given years after he left office and no evidence has emerged for any such agreement</w:t>
      </w:r>
      <w:r w:rsidR="009816BA">
        <w:rPr>
          <w:rFonts w:ascii="Times New Roman" w:hAnsi="Times New Roman"/>
          <w:sz w:val="24"/>
          <w:lang w:val="en-GB"/>
        </w:rPr>
        <w:t>: the lectures</w:t>
      </w:r>
      <w:r w:rsidR="00172722">
        <w:rPr>
          <w:rFonts w:ascii="Times New Roman" w:hAnsi="Times New Roman"/>
          <w:sz w:val="24"/>
          <w:lang w:val="en-GB"/>
        </w:rPr>
        <w:t xml:space="preserve"> were all given for a fixed sum and had no reference to any precedent or a corrupt act on the part of the President</w:t>
      </w:r>
      <w:r w:rsidRPr="008912C6">
        <w:rPr>
          <w:rFonts w:ascii="Times New Roman" w:hAnsi="Times New Roman"/>
          <w:sz w:val="24"/>
          <w:lang w:val="en-GB"/>
        </w:rPr>
        <w:t xml:space="preserve">). He has always voluntarily submitted to requests for questioning by police or prosecutors. Nonetheless, he has had to suffer, at the hands of Judge Moro, outrageous breaches of his privacy and a short but wrongful detention </w:t>
      </w:r>
      <w:r w:rsidR="00007000" w:rsidRPr="008912C6">
        <w:rPr>
          <w:rFonts w:ascii="Times New Roman" w:hAnsi="Times New Roman" w:cs="Times New Roman"/>
          <w:sz w:val="24"/>
          <w:szCs w:val="24"/>
          <w:lang w:val="en-GB"/>
        </w:rPr>
        <w:t xml:space="preserve">without any legal provision </w:t>
      </w:r>
      <w:r w:rsidRPr="008912C6">
        <w:rPr>
          <w:rFonts w:ascii="Times New Roman" w:hAnsi="Times New Roman"/>
          <w:sz w:val="24"/>
          <w:lang w:val="en-GB"/>
        </w:rPr>
        <w:t xml:space="preserve">achieved by Moro’s </w:t>
      </w:r>
      <w:r w:rsidR="008D0E15" w:rsidRPr="008912C6">
        <w:rPr>
          <w:rFonts w:ascii="Times New Roman" w:hAnsi="Times New Roman" w:cs="Times New Roman"/>
          <w:sz w:val="24"/>
          <w:szCs w:val="24"/>
          <w:lang w:val="en-GB"/>
        </w:rPr>
        <w:t>a</w:t>
      </w:r>
      <w:r w:rsidR="00E014E0" w:rsidRPr="008912C6">
        <w:rPr>
          <w:rFonts w:ascii="Times New Roman" w:hAnsi="Times New Roman" w:cs="Times New Roman"/>
          <w:sz w:val="24"/>
          <w:szCs w:val="24"/>
          <w:lang w:val="en-GB"/>
        </w:rPr>
        <w:t>uthori</w:t>
      </w:r>
      <w:r w:rsidR="00007000" w:rsidRPr="008912C6">
        <w:rPr>
          <w:rFonts w:ascii="Times New Roman" w:hAnsi="Times New Roman" w:cs="Times New Roman"/>
          <w:sz w:val="24"/>
          <w:szCs w:val="24"/>
          <w:lang w:val="en-GB"/>
        </w:rPr>
        <w:t>z</w:t>
      </w:r>
      <w:r w:rsidR="00E014E0" w:rsidRPr="008912C6">
        <w:rPr>
          <w:rFonts w:ascii="Times New Roman" w:hAnsi="Times New Roman" w:cs="Times New Roman"/>
          <w:sz w:val="24"/>
          <w:szCs w:val="24"/>
          <w:lang w:val="en-GB"/>
        </w:rPr>
        <w:t>ation</w:t>
      </w:r>
      <w:r w:rsidRPr="008912C6">
        <w:rPr>
          <w:rFonts w:ascii="Times New Roman" w:hAnsi="Times New Roman"/>
          <w:sz w:val="24"/>
          <w:lang w:val="en-GB"/>
        </w:rPr>
        <w:t xml:space="preserve"> of a bench warrant, and because Moro has opened investigations into him he is likely to suffer arbitrary and indefinite detention and unfair trial by a biased judge. Because of systematic leaks from the Judge and the </w:t>
      </w:r>
      <w:r w:rsidR="00E014E0" w:rsidRPr="008912C6">
        <w:rPr>
          <w:rFonts w:ascii="Times New Roman" w:hAnsi="Times New Roman" w:cs="Times New Roman"/>
          <w:sz w:val="24"/>
          <w:szCs w:val="24"/>
          <w:lang w:val="en-GB"/>
        </w:rPr>
        <w:t>Prosecutor</w:t>
      </w:r>
      <w:r w:rsidR="00007000" w:rsidRPr="008912C6">
        <w:rPr>
          <w:rFonts w:ascii="Times New Roman" w:hAnsi="Times New Roman" w:cs="Times New Roman"/>
          <w:sz w:val="24"/>
          <w:szCs w:val="24"/>
          <w:lang w:val="en-GB"/>
        </w:rPr>
        <w:t>s</w:t>
      </w:r>
      <w:r w:rsidR="00E014E0" w:rsidRPr="008912C6">
        <w:rPr>
          <w:rFonts w:ascii="Times New Roman" w:hAnsi="Times New Roman" w:cs="Times New Roman"/>
          <w:sz w:val="24"/>
          <w:szCs w:val="24"/>
          <w:lang w:val="en-GB"/>
        </w:rPr>
        <w:t>,</w:t>
      </w:r>
      <w:r w:rsidRPr="008912C6">
        <w:rPr>
          <w:rFonts w:ascii="Times New Roman" w:hAnsi="Times New Roman"/>
          <w:sz w:val="24"/>
          <w:lang w:val="en-GB"/>
        </w:rPr>
        <w:t xml:space="preserve"> the media have created a climate in which his guilt is presumed.</w:t>
      </w:r>
    </w:p>
    <w:p w:rsidR="00DC368F" w:rsidRPr="008912C6" w:rsidRDefault="00A204DD" w:rsidP="00DC368F">
      <w:pPr>
        <w:pStyle w:val="ListParagraph"/>
        <w:numPr>
          <w:ilvl w:val="0"/>
          <w:numId w:val="15"/>
        </w:numPr>
        <w:spacing w:line="360" w:lineRule="auto"/>
        <w:jc w:val="both"/>
        <w:rPr>
          <w:rFonts w:ascii="Times New Roman" w:hAnsi="Times New Roman"/>
          <w:sz w:val="24"/>
          <w:lang w:val="en-GB"/>
        </w:rPr>
      </w:pPr>
      <w:r w:rsidRPr="008912C6">
        <w:rPr>
          <w:rFonts w:ascii="Times New Roman" w:hAnsi="Times New Roman"/>
          <w:sz w:val="24"/>
          <w:lang w:val="en-GB"/>
        </w:rPr>
        <w:t xml:space="preserve">Judge Moro (who has been relieved of all other duties so he can concentrate full-time on ‘Car Wash’) and </w:t>
      </w:r>
      <w:r w:rsidR="00D72AE9" w:rsidRPr="008912C6">
        <w:rPr>
          <w:rFonts w:ascii="Times New Roman" w:hAnsi="Times New Roman" w:cs="Times New Roman"/>
          <w:sz w:val="24"/>
          <w:szCs w:val="24"/>
          <w:lang w:val="en-GB"/>
        </w:rPr>
        <w:t xml:space="preserve">the prosecutors (who </w:t>
      </w:r>
      <w:r w:rsidR="005D68E9" w:rsidRPr="008912C6">
        <w:rPr>
          <w:rFonts w:ascii="Times New Roman" w:hAnsi="Times New Roman" w:cs="Times New Roman"/>
          <w:sz w:val="24"/>
          <w:szCs w:val="24"/>
          <w:lang w:val="en-GB"/>
        </w:rPr>
        <w:t xml:space="preserve">belong to </w:t>
      </w:r>
      <w:r w:rsidR="00D72AE9" w:rsidRPr="008912C6">
        <w:rPr>
          <w:rFonts w:ascii="Times New Roman" w:hAnsi="Times New Roman" w:cs="Times New Roman"/>
          <w:sz w:val="24"/>
          <w:szCs w:val="24"/>
          <w:lang w:val="en-GB"/>
        </w:rPr>
        <w:t>the designated “Operation Car Wash Task Force”) led by</w:t>
      </w:r>
      <w:r w:rsidRPr="008912C6">
        <w:rPr>
          <w:rFonts w:ascii="Times New Roman" w:hAnsi="Times New Roman"/>
          <w:sz w:val="24"/>
          <w:lang w:val="en-GB"/>
        </w:rPr>
        <w:t xml:space="preserve"> chief prosecutor Rodrigo Janot (who is also Brazil’s Attorney General), have made no secret of the theory upon which they are trying to arrest and convict Lula. It is a discredited doctrine which emerged during the ‘Clean Hands’ (</w:t>
      </w:r>
      <w:r w:rsidRPr="008912C6">
        <w:rPr>
          <w:rFonts w:ascii="Times New Roman" w:hAnsi="Times New Roman"/>
          <w:i/>
          <w:sz w:val="24"/>
          <w:lang w:val="en-GB"/>
        </w:rPr>
        <w:t xml:space="preserve">Mani </w:t>
      </w:r>
      <w:proofErr w:type="spellStart"/>
      <w:r w:rsidRPr="008912C6">
        <w:rPr>
          <w:rFonts w:ascii="Times New Roman" w:hAnsi="Times New Roman"/>
          <w:i/>
          <w:sz w:val="24"/>
          <w:lang w:val="en-GB"/>
        </w:rPr>
        <w:t>Pulit</w:t>
      </w:r>
      <w:r w:rsidR="003161F7">
        <w:rPr>
          <w:rFonts w:ascii="Times New Roman" w:hAnsi="Times New Roman"/>
          <w:i/>
          <w:sz w:val="24"/>
          <w:lang w:val="en-GB"/>
        </w:rPr>
        <w:t>e</w:t>
      </w:r>
      <w:proofErr w:type="spellEnd"/>
      <w:r w:rsidRPr="008912C6">
        <w:rPr>
          <w:rFonts w:ascii="Times New Roman" w:hAnsi="Times New Roman"/>
          <w:sz w:val="24"/>
          <w:lang w:val="en-GB"/>
        </w:rPr>
        <w:t>) prosecution in the early 1990’s of Italian political figures (including Prime Ministers) alleged to have been in cahoots with the Italian Mafia. It is literally translated as “</w:t>
      </w:r>
      <w:r w:rsidRPr="008912C6">
        <w:rPr>
          <w:rFonts w:ascii="Times New Roman" w:hAnsi="Times New Roman"/>
          <w:i/>
          <w:sz w:val="24"/>
          <w:lang w:val="en-GB"/>
        </w:rPr>
        <w:t>domain of the fact</w:t>
      </w:r>
      <w:r w:rsidRPr="008912C6">
        <w:rPr>
          <w:rFonts w:ascii="Times New Roman" w:hAnsi="Times New Roman"/>
          <w:sz w:val="24"/>
          <w:lang w:val="en-GB"/>
        </w:rPr>
        <w:t xml:space="preserve">” although it appears to be a distorted version of the international criminal law principle of “command responsibility”. In the view of Moro and </w:t>
      </w:r>
      <w:r w:rsidR="00D72AE9" w:rsidRPr="008912C6">
        <w:rPr>
          <w:rFonts w:ascii="Times New Roman" w:hAnsi="Times New Roman" w:cs="Times New Roman"/>
          <w:sz w:val="24"/>
          <w:szCs w:val="24"/>
          <w:lang w:val="en-GB"/>
        </w:rPr>
        <w:t>the prosecutors</w:t>
      </w:r>
      <w:r w:rsidR="001F2F39" w:rsidRPr="008912C6">
        <w:rPr>
          <w:rFonts w:ascii="Times New Roman" w:hAnsi="Times New Roman" w:cs="Times New Roman"/>
          <w:sz w:val="24"/>
          <w:szCs w:val="24"/>
          <w:lang w:val="en-GB"/>
        </w:rPr>
        <w:t>,</w:t>
      </w:r>
      <w:r w:rsidRPr="008912C6">
        <w:rPr>
          <w:rFonts w:ascii="Times New Roman" w:hAnsi="Times New Roman"/>
          <w:sz w:val="24"/>
          <w:lang w:val="en-GB"/>
        </w:rPr>
        <w:t xml:space="preserve"> it means that when serious criminality can be imputed to a gang, the presumption of innocence is reversed in relation to the gang </w:t>
      </w:r>
      <w:r w:rsidRPr="008912C6">
        <w:rPr>
          <w:rFonts w:ascii="Times New Roman" w:hAnsi="Times New Roman"/>
          <w:sz w:val="24"/>
          <w:lang w:val="en-GB"/>
        </w:rPr>
        <w:lastRenderedPageBreak/>
        <w:t>leader, who is assumed to be guilty unless he proves his innocence. Of course, there can be no equivalence between the government of Brazil and the Italian Mafia, and the gang involved in “Car Wash” was the construction company cartel, of which it c</w:t>
      </w:r>
      <w:r w:rsidR="00217834" w:rsidRPr="008912C6">
        <w:rPr>
          <w:rFonts w:ascii="Times New Roman" w:hAnsi="Times New Roman"/>
          <w:sz w:val="24"/>
          <w:lang w:val="en-GB"/>
        </w:rPr>
        <w:t>annot</w:t>
      </w:r>
      <w:r w:rsidR="00172722">
        <w:rPr>
          <w:rFonts w:ascii="Times New Roman" w:hAnsi="Times New Roman"/>
          <w:sz w:val="24"/>
          <w:lang w:val="en-GB"/>
        </w:rPr>
        <w:t xml:space="preserve"> </w:t>
      </w:r>
      <w:r w:rsidRPr="008912C6">
        <w:rPr>
          <w:rFonts w:ascii="Times New Roman" w:hAnsi="Times New Roman"/>
          <w:sz w:val="24"/>
          <w:lang w:val="en-GB"/>
        </w:rPr>
        <w:t xml:space="preserve">be alleged that Lula was the boss. But in any event, “command responsibility” (derived from the </w:t>
      </w:r>
      <w:r w:rsidR="00B313CD">
        <w:rPr>
          <w:rFonts w:ascii="Times New Roman" w:hAnsi="Times New Roman"/>
          <w:sz w:val="24"/>
          <w:lang w:val="en-GB"/>
        </w:rPr>
        <w:t xml:space="preserve">U.S. </w:t>
      </w:r>
      <w:r w:rsidRPr="008912C6">
        <w:rPr>
          <w:rFonts w:ascii="Times New Roman" w:hAnsi="Times New Roman"/>
          <w:sz w:val="24"/>
          <w:lang w:val="en-GB"/>
        </w:rPr>
        <w:t xml:space="preserve">Supreme Court ruling in </w:t>
      </w:r>
      <w:r w:rsidR="00B313CD">
        <w:rPr>
          <w:rFonts w:ascii="Times New Roman" w:hAnsi="Times New Roman"/>
          <w:i/>
          <w:sz w:val="24"/>
          <w:lang w:val="en-GB"/>
        </w:rPr>
        <w:t>In re</w:t>
      </w:r>
      <w:r w:rsidRPr="008912C6">
        <w:rPr>
          <w:rFonts w:ascii="Times New Roman" w:hAnsi="Times New Roman"/>
          <w:i/>
          <w:sz w:val="24"/>
          <w:lang w:val="en-GB"/>
        </w:rPr>
        <w:t xml:space="preserve"> Yamashita</w:t>
      </w:r>
      <w:r w:rsidRPr="008912C6">
        <w:rPr>
          <w:rFonts w:ascii="Times New Roman" w:hAnsi="Times New Roman"/>
          <w:sz w:val="24"/>
          <w:lang w:val="en-GB"/>
        </w:rPr>
        <w:t>) requires both knowledge of the crime and approval of it by a commander, and no evidence of either mental state has emerged against Lula.</w:t>
      </w:r>
      <w:r w:rsidR="00B313CD">
        <w:rPr>
          <w:rStyle w:val="FootnoteReference"/>
          <w:rFonts w:ascii="Times New Roman" w:hAnsi="Times New Roman"/>
          <w:sz w:val="24"/>
          <w:lang w:val="en-GB"/>
        </w:rPr>
        <w:footnoteReference w:id="4"/>
      </w:r>
      <w:r w:rsidRPr="008912C6">
        <w:rPr>
          <w:rFonts w:ascii="Times New Roman" w:hAnsi="Times New Roman"/>
          <w:sz w:val="24"/>
          <w:lang w:val="en-GB"/>
        </w:rPr>
        <w:t xml:space="preserve"> However, in order to arouse public anger against him and public expectation that he will be found guilty, prosecutors and the judge have disclosed many of the seized documents and transcripts of telephone intercepts to the local media, to create an expectation that Lula will be arrested and found guilty. </w:t>
      </w:r>
      <w:r w:rsidR="00172722">
        <w:rPr>
          <w:rFonts w:ascii="Times New Roman" w:hAnsi="Times New Roman"/>
          <w:sz w:val="24"/>
          <w:lang w:val="en-GB"/>
        </w:rPr>
        <w:t>The Chief Prosecutor Janot has denounced Lula on the basis that “the criminal organisation could not exist without Lula’s participation”.</w:t>
      </w:r>
      <w:r w:rsidR="00172722">
        <w:rPr>
          <w:rStyle w:val="FootnoteReference"/>
          <w:rFonts w:ascii="Times New Roman" w:hAnsi="Times New Roman"/>
          <w:sz w:val="24"/>
          <w:lang w:val="en-GB"/>
        </w:rPr>
        <w:footnoteReference w:id="5"/>
      </w:r>
      <w:r w:rsidR="002E1F2C" w:rsidRPr="008912C6">
        <w:rPr>
          <w:rFonts w:ascii="Times New Roman" w:hAnsi="Times New Roman" w:cs="Times New Roman"/>
          <w:sz w:val="24"/>
          <w:szCs w:val="24"/>
          <w:lang w:val="en-GB"/>
        </w:rPr>
        <w:t xml:space="preserve">A prosecutor, </w:t>
      </w:r>
      <w:r w:rsidR="00217834" w:rsidRPr="008912C6">
        <w:rPr>
          <w:rFonts w:ascii="Times New Roman" w:hAnsi="Times New Roman" w:cs="Times New Roman"/>
          <w:sz w:val="24"/>
          <w:szCs w:val="24"/>
          <w:lang w:val="en-GB"/>
        </w:rPr>
        <w:t xml:space="preserve">who is spokesperson for the Car Wash task force, </w:t>
      </w:r>
      <w:r w:rsidRPr="008912C6">
        <w:rPr>
          <w:rFonts w:ascii="Times New Roman" w:hAnsi="Times New Roman"/>
          <w:sz w:val="24"/>
          <w:lang w:val="en-GB"/>
        </w:rPr>
        <w:t>Mr</w:t>
      </w:r>
      <w:r w:rsidR="002E1F2C" w:rsidRPr="008912C6">
        <w:rPr>
          <w:rFonts w:ascii="Times New Roman" w:hAnsi="Times New Roman" w:cs="Times New Roman"/>
          <w:sz w:val="24"/>
          <w:szCs w:val="24"/>
          <w:lang w:val="en-GB"/>
        </w:rPr>
        <w:t>. Carlos Fernando dos Santos Lima,</w:t>
      </w:r>
      <w:r w:rsidRPr="008912C6">
        <w:rPr>
          <w:rFonts w:ascii="Times New Roman" w:hAnsi="Times New Roman"/>
          <w:sz w:val="24"/>
          <w:lang w:val="en-GB"/>
        </w:rPr>
        <w:t xml:space="preserve"> has publicly declared that he is guilty</w:t>
      </w:r>
      <w:r w:rsidR="002E1F2C" w:rsidRPr="008912C6">
        <w:rPr>
          <w:rFonts w:ascii="Times New Roman" w:hAnsi="Times New Roman" w:cs="Times New Roman"/>
          <w:sz w:val="24"/>
          <w:szCs w:val="24"/>
          <w:lang w:val="en-GB"/>
        </w:rPr>
        <w:t xml:space="preserve">. </w:t>
      </w:r>
      <w:r w:rsidR="00AA65E7" w:rsidRPr="008912C6">
        <w:rPr>
          <w:rFonts w:ascii="Times New Roman" w:hAnsi="Times New Roman" w:cs="Times New Roman"/>
          <w:sz w:val="24"/>
          <w:szCs w:val="24"/>
          <w:lang w:val="en-GB"/>
        </w:rPr>
        <w:t xml:space="preserve">A complaint was made by Lula against this prejudicial and improper prosecutorial </w:t>
      </w:r>
      <w:r w:rsidR="00EF197D" w:rsidRPr="008912C6">
        <w:rPr>
          <w:rFonts w:ascii="Times New Roman" w:hAnsi="Times New Roman" w:cs="Times New Roman"/>
          <w:sz w:val="24"/>
          <w:szCs w:val="24"/>
          <w:lang w:val="en-GB"/>
        </w:rPr>
        <w:t>conduct to</w:t>
      </w:r>
      <w:r w:rsidR="002E1F2C" w:rsidRPr="008912C6">
        <w:rPr>
          <w:rFonts w:ascii="Times New Roman" w:hAnsi="Times New Roman" w:cs="Times New Roman"/>
          <w:sz w:val="24"/>
          <w:szCs w:val="24"/>
          <w:lang w:val="en-GB"/>
        </w:rPr>
        <w:t xml:space="preserve"> the</w:t>
      </w:r>
      <w:r w:rsidR="005541BD" w:rsidRPr="008912C6">
        <w:rPr>
          <w:rFonts w:ascii="Times New Roman" w:hAnsi="Times New Roman" w:cs="Times New Roman"/>
          <w:sz w:val="24"/>
          <w:szCs w:val="24"/>
          <w:lang w:val="en-GB"/>
        </w:rPr>
        <w:t xml:space="preserve"> </w:t>
      </w:r>
      <w:r w:rsidR="002E1F2C" w:rsidRPr="008912C6">
        <w:rPr>
          <w:rFonts w:ascii="Times New Roman" w:hAnsi="Times New Roman" w:cs="Times New Roman"/>
          <w:sz w:val="24"/>
          <w:szCs w:val="24"/>
          <w:lang w:val="en-GB"/>
        </w:rPr>
        <w:t>audit</w:t>
      </w:r>
      <w:r w:rsidRPr="008912C6">
        <w:rPr>
          <w:rFonts w:ascii="Times New Roman" w:hAnsi="Times New Roman"/>
          <w:sz w:val="24"/>
          <w:lang w:val="en-GB"/>
        </w:rPr>
        <w:t xml:space="preserve"> body </w:t>
      </w:r>
      <w:r w:rsidR="002E1F2C" w:rsidRPr="008912C6">
        <w:rPr>
          <w:rFonts w:ascii="Times New Roman" w:hAnsi="Times New Roman" w:cs="Times New Roman"/>
          <w:sz w:val="24"/>
          <w:szCs w:val="24"/>
          <w:lang w:val="en-GB"/>
        </w:rPr>
        <w:t xml:space="preserve">of the Federal Attorney’s Office </w:t>
      </w:r>
      <w:r w:rsidRPr="008912C6">
        <w:rPr>
          <w:rFonts w:ascii="Times New Roman" w:hAnsi="Times New Roman"/>
          <w:sz w:val="24"/>
          <w:lang w:val="en-GB"/>
        </w:rPr>
        <w:t>(the National Council of Prosecutors)</w:t>
      </w:r>
      <w:r w:rsidR="00C44189" w:rsidRPr="008912C6">
        <w:rPr>
          <w:rFonts w:ascii="Times New Roman" w:hAnsi="Times New Roman"/>
          <w:sz w:val="24"/>
          <w:lang w:val="en-GB"/>
        </w:rPr>
        <w:t xml:space="preserve"> however this body </w:t>
      </w:r>
      <w:r w:rsidR="00217834" w:rsidRPr="008912C6">
        <w:rPr>
          <w:rFonts w:ascii="Times New Roman" w:hAnsi="Times New Roman"/>
          <w:sz w:val="24"/>
          <w:lang w:val="en-GB"/>
        </w:rPr>
        <w:t>decided</w:t>
      </w:r>
      <w:r w:rsidR="00C44189" w:rsidRPr="008912C6">
        <w:rPr>
          <w:rFonts w:ascii="Times New Roman" w:hAnsi="Times New Roman"/>
          <w:sz w:val="24"/>
          <w:lang w:val="en-GB"/>
        </w:rPr>
        <w:t xml:space="preserve"> that</w:t>
      </w:r>
      <w:r w:rsidR="00217834" w:rsidRPr="008912C6">
        <w:rPr>
          <w:rFonts w:ascii="Times New Roman" w:hAnsi="Times New Roman"/>
          <w:sz w:val="24"/>
          <w:lang w:val="en-GB"/>
        </w:rPr>
        <w:t xml:space="preserve"> no</w:t>
      </w:r>
      <w:r w:rsidR="00C44189" w:rsidRPr="008912C6">
        <w:rPr>
          <w:rFonts w:ascii="Times New Roman" w:hAnsi="Times New Roman"/>
          <w:sz w:val="24"/>
          <w:lang w:val="en-GB"/>
        </w:rPr>
        <w:t xml:space="preserve"> measure could be taken to stop him from acting that way</w:t>
      </w:r>
    </w:p>
    <w:p w:rsidR="00DC368F" w:rsidRPr="008912C6" w:rsidRDefault="00A204DD" w:rsidP="008C2DFA">
      <w:pPr>
        <w:pStyle w:val="ListParagraph"/>
        <w:numPr>
          <w:ilvl w:val="0"/>
          <w:numId w:val="15"/>
        </w:numPr>
        <w:spacing w:line="360" w:lineRule="auto"/>
        <w:jc w:val="both"/>
        <w:rPr>
          <w:rFonts w:ascii="Times New Roman" w:hAnsi="Times New Roman"/>
          <w:sz w:val="24"/>
          <w:lang w:val="en-GB"/>
        </w:rPr>
      </w:pPr>
      <w:r w:rsidRPr="008912C6">
        <w:rPr>
          <w:rFonts w:ascii="Times New Roman" w:hAnsi="Times New Roman"/>
          <w:sz w:val="24"/>
          <w:lang w:val="en-GB"/>
        </w:rPr>
        <w:t>Your committee has been astute to uphold fundamental human rights in respect to the treatment of those suspected of terrorism, and for all the righteous public anger that can be whipped up against politicians accused of corruption, it must ensure that they are dealt with by the same basic standards. Since the ‘Car Wash’ case began in 2014, basic standards have been flouted and breaches of the Convention have gone unredressed. The investigative judge believes he is empowered to abuse those he targets by releasing for public delectation and acrimony the transcripts and audiotapes of telephone conversations he has ordered to be taped, subjecting  suspects to indefinite detention until they confess; acting to oppress them in ways which he knows to be contrary to law and (with the assistance of police and prosecutors) leaking selective confidential information to media outlets known to be politically hostile to Lula so he may be stigmatised and demonised before his trial.</w:t>
      </w:r>
      <w:r w:rsidRPr="008912C6">
        <w:rPr>
          <w:rStyle w:val="FootnoteReference"/>
          <w:rFonts w:ascii="Times New Roman" w:hAnsi="Times New Roman"/>
          <w:sz w:val="24"/>
          <w:lang w:val="en-GB"/>
        </w:rPr>
        <w:footnoteReference w:id="6"/>
      </w:r>
      <w:r w:rsidRPr="008912C6">
        <w:rPr>
          <w:rFonts w:ascii="Times New Roman" w:hAnsi="Times New Roman"/>
          <w:sz w:val="24"/>
          <w:lang w:val="en-GB"/>
        </w:rPr>
        <w:t xml:space="preserve"> </w:t>
      </w:r>
    </w:p>
    <w:p w:rsidR="009B72B5" w:rsidRPr="008912C6" w:rsidRDefault="00507B96">
      <w:pPr>
        <w:pStyle w:val="ListParagraph"/>
        <w:numPr>
          <w:ilvl w:val="0"/>
          <w:numId w:val="15"/>
        </w:numPr>
        <w:spacing w:line="360" w:lineRule="auto"/>
        <w:jc w:val="both"/>
        <w:rPr>
          <w:rFonts w:ascii="Times New Roman" w:hAnsi="Times New Roman"/>
          <w:sz w:val="24"/>
          <w:lang w:val="en-GB"/>
        </w:rPr>
      </w:pPr>
      <w:r w:rsidRPr="008912C6">
        <w:rPr>
          <w:rFonts w:ascii="Times New Roman" w:hAnsi="Times New Roman"/>
          <w:sz w:val="24"/>
          <w:lang w:val="en-GB"/>
        </w:rPr>
        <w:lastRenderedPageBreak/>
        <w:t>The complainant asks the Human Rights Council to rule on six specific breaches of the Convention to which he has been thus far subjected:</w:t>
      </w:r>
    </w:p>
    <w:p w:rsidR="00F82C58" w:rsidRPr="008912C6" w:rsidRDefault="00A204DD" w:rsidP="00756136">
      <w:pPr>
        <w:spacing w:line="360" w:lineRule="auto"/>
        <w:jc w:val="both"/>
        <w:rPr>
          <w:rFonts w:ascii="Times New Roman" w:hAnsi="Times New Roman"/>
          <w:sz w:val="24"/>
          <w:lang w:val="en-GB"/>
        </w:rPr>
      </w:pPr>
      <w:r w:rsidRPr="008912C6">
        <w:rPr>
          <w:rFonts w:ascii="Times New Roman" w:hAnsi="Times New Roman"/>
          <w:b/>
          <w:sz w:val="24"/>
          <w:lang w:val="en-GB"/>
        </w:rPr>
        <w:t>COMPLAINTS</w:t>
      </w:r>
    </w:p>
    <w:p w:rsidR="009B72B5" w:rsidRPr="008912C6" w:rsidRDefault="00421EB4">
      <w:pPr>
        <w:spacing w:line="360" w:lineRule="auto"/>
        <w:jc w:val="both"/>
        <w:rPr>
          <w:rFonts w:ascii="Times New Roman" w:hAnsi="Times New Roman"/>
          <w:sz w:val="24"/>
          <w:lang w:val="en-GB"/>
        </w:rPr>
      </w:pPr>
      <w:r w:rsidRPr="008912C6">
        <w:rPr>
          <w:rFonts w:ascii="Times New Roman" w:hAnsi="Times New Roman"/>
          <w:b/>
          <w:sz w:val="24"/>
          <w:lang w:val="en-GB"/>
        </w:rPr>
        <w:t xml:space="preserve">Complaint 1: </w:t>
      </w:r>
      <w:r w:rsidR="00507B96" w:rsidRPr="008912C6">
        <w:rPr>
          <w:rFonts w:ascii="Times New Roman" w:hAnsi="Times New Roman"/>
          <w:b/>
          <w:sz w:val="24"/>
          <w:lang w:val="en-GB"/>
        </w:rPr>
        <w:t>Article 9 (1)</w:t>
      </w:r>
      <w:r w:rsidR="008C2796" w:rsidRPr="008912C6">
        <w:rPr>
          <w:rFonts w:ascii="Times New Roman" w:hAnsi="Times New Roman"/>
          <w:b/>
          <w:sz w:val="24"/>
          <w:lang w:val="en-GB"/>
        </w:rPr>
        <w:t xml:space="preserve"> -</w:t>
      </w:r>
      <w:r w:rsidR="00507B96" w:rsidRPr="008912C6">
        <w:rPr>
          <w:rFonts w:ascii="Times New Roman" w:hAnsi="Times New Roman"/>
          <w:b/>
          <w:sz w:val="24"/>
          <w:lang w:val="en-GB"/>
        </w:rPr>
        <w:t xml:space="preserve"> The Illegal Bench Warrant of 4</w:t>
      </w:r>
      <w:r w:rsidR="00507B96" w:rsidRPr="008912C6">
        <w:rPr>
          <w:rFonts w:ascii="Times New Roman" w:hAnsi="Times New Roman"/>
          <w:b/>
          <w:sz w:val="24"/>
          <w:vertAlign w:val="superscript"/>
          <w:lang w:val="en-GB"/>
        </w:rPr>
        <w:t>th</w:t>
      </w:r>
      <w:r w:rsidR="00507B96" w:rsidRPr="008912C6">
        <w:rPr>
          <w:rFonts w:ascii="Times New Roman" w:hAnsi="Times New Roman"/>
          <w:b/>
          <w:sz w:val="24"/>
          <w:lang w:val="en-GB"/>
        </w:rPr>
        <w:t xml:space="preserve"> March</w:t>
      </w:r>
    </w:p>
    <w:p w:rsidR="009B72B5" w:rsidRPr="008912C6" w:rsidRDefault="00507B96">
      <w:pPr>
        <w:pStyle w:val="ListParagraph"/>
        <w:numPr>
          <w:ilvl w:val="0"/>
          <w:numId w:val="15"/>
        </w:numPr>
        <w:spacing w:line="360" w:lineRule="auto"/>
        <w:jc w:val="both"/>
        <w:rPr>
          <w:rFonts w:ascii="Times New Roman" w:hAnsi="Times New Roman"/>
          <w:sz w:val="24"/>
          <w:lang w:val="en-GB"/>
        </w:rPr>
      </w:pPr>
      <w:r w:rsidRPr="008912C6">
        <w:rPr>
          <w:rFonts w:ascii="Times New Roman" w:hAnsi="Times New Roman"/>
          <w:sz w:val="24"/>
          <w:lang w:val="en-GB"/>
        </w:rPr>
        <w:t>This was a blatant</w:t>
      </w:r>
      <w:r w:rsidR="0019166C">
        <w:rPr>
          <w:rFonts w:ascii="Times New Roman" w:hAnsi="Times New Roman"/>
          <w:sz w:val="24"/>
          <w:lang w:val="en-GB"/>
        </w:rPr>
        <w:t xml:space="preserve"> </w:t>
      </w:r>
      <w:r w:rsidRPr="008912C6">
        <w:rPr>
          <w:rFonts w:ascii="Times New Roman" w:hAnsi="Times New Roman"/>
          <w:sz w:val="24"/>
          <w:lang w:val="en-GB"/>
        </w:rPr>
        <w:t>breach of Brazilian law by Judge Moro, who must be credited with basic legal knowledge and therefore was well aware of the unlawful and arbitrary nature of the action he took to restrict Lula’s liberty by issuing this bench warrant. It is well known to Brazilian lawyers and judges practising in crime that Article 260 of the Brazilian Criminal Procedure Code lays down an essential pre-condition for issuing a bench warrant:</w:t>
      </w:r>
    </w:p>
    <w:p w:rsidR="003D02D5" w:rsidRPr="008912C6" w:rsidRDefault="00A204DD" w:rsidP="003D02D5">
      <w:pPr>
        <w:spacing w:line="360" w:lineRule="auto"/>
        <w:ind w:left="720"/>
        <w:jc w:val="both"/>
        <w:rPr>
          <w:rFonts w:ascii="Times New Roman" w:hAnsi="Times New Roman"/>
          <w:i/>
          <w:sz w:val="24"/>
          <w:lang w:val="en-GB"/>
        </w:rPr>
      </w:pPr>
      <w:r w:rsidRPr="008912C6">
        <w:rPr>
          <w:rFonts w:ascii="Times New Roman" w:hAnsi="Times New Roman"/>
          <w:sz w:val="24"/>
          <w:lang w:val="en-GB"/>
        </w:rPr>
        <w:t>“</w:t>
      </w:r>
      <w:r w:rsidRPr="008912C6">
        <w:rPr>
          <w:rFonts w:ascii="Times New Roman" w:hAnsi="Times New Roman"/>
          <w:i/>
          <w:sz w:val="24"/>
          <w:lang w:val="en-GB"/>
        </w:rPr>
        <w:t>260: If the defendant refuses to give testimony in the interrogation... the competent authority may order that the defendant be compelled to attend the investigating authority.”</w:t>
      </w:r>
    </w:p>
    <w:p w:rsidR="009B72B5" w:rsidRPr="008912C6" w:rsidRDefault="00507B96">
      <w:pPr>
        <w:pStyle w:val="ListParagraph"/>
        <w:numPr>
          <w:ilvl w:val="0"/>
          <w:numId w:val="15"/>
        </w:numPr>
        <w:spacing w:line="360" w:lineRule="auto"/>
        <w:jc w:val="both"/>
        <w:rPr>
          <w:rFonts w:ascii="Times New Roman" w:hAnsi="Times New Roman"/>
          <w:sz w:val="24"/>
          <w:lang w:val="en-GB"/>
        </w:rPr>
      </w:pPr>
      <w:r w:rsidRPr="008912C6">
        <w:rPr>
          <w:rFonts w:ascii="Times New Roman" w:hAnsi="Times New Roman"/>
          <w:sz w:val="24"/>
          <w:lang w:val="en-GB"/>
        </w:rPr>
        <w:t>It is clear as crystal from the legislation, and confirmed by case-law, that this is a compulsory procedure which deprives the suspect of his liberty (i.e. by forcing him to leave his home and to accompany the police/prosecution team to wherever they choose to have the interrogation and for as long as they wish to interrogate) and can only be ordered by a judge if the defendant has explicitly refused to give testimony previously. The judge must first subpoena the potential defendant, and only if he fails or refuses to answer to it can a bench warrant be issued.</w:t>
      </w:r>
    </w:p>
    <w:p w:rsidR="009B72B5" w:rsidRDefault="00507B96">
      <w:pPr>
        <w:pStyle w:val="ListParagraph"/>
        <w:numPr>
          <w:ilvl w:val="0"/>
          <w:numId w:val="15"/>
        </w:numPr>
        <w:spacing w:line="360" w:lineRule="auto"/>
        <w:jc w:val="both"/>
        <w:rPr>
          <w:rFonts w:ascii="Times New Roman" w:hAnsi="Times New Roman"/>
          <w:sz w:val="24"/>
          <w:lang w:val="en-GB"/>
        </w:rPr>
      </w:pPr>
      <w:r w:rsidRPr="008912C6">
        <w:rPr>
          <w:rFonts w:ascii="Times New Roman" w:hAnsi="Times New Roman"/>
          <w:sz w:val="24"/>
          <w:lang w:val="en-GB"/>
        </w:rPr>
        <w:t>In this case, however, Judge Moro issued the bench warrant on March 2</w:t>
      </w:r>
      <w:r w:rsidRPr="008912C6">
        <w:rPr>
          <w:rFonts w:ascii="Times New Roman" w:hAnsi="Times New Roman"/>
          <w:sz w:val="24"/>
          <w:vertAlign w:val="superscript"/>
          <w:lang w:val="en-GB"/>
        </w:rPr>
        <w:t>nd</w:t>
      </w:r>
      <w:r w:rsidRPr="008912C6">
        <w:rPr>
          <w:rFonts w:ascii="Times New Roman" w:hAnsi="Times New Roman"/>
          <w:sz w:val="24"/>
          <w:lang w:val="en-GB"/>
        </w:rPr>
        <w:t>, 2016 for execution on 4</w:t>
      </w:r>
      <w:r w:rsidRPr="008912C6">
        <w:rPr>
          <w:rFonts w:ascii="Times New Roman" w:hAnsi="Times New Roman"/>
          <w:sz w:val="24"/>
          <w:vertAlign w:val="superscript"/>
          <w:lang w:val="en-GB"/>
        </w:rPr>
        <w:t>th</w:t>
      </w:r>
      <w:r w:rsidRPr="008912C6">
        <w:rPr>
          <w:rFonts w:ascii="Times New Roman" w:hAnsi="Times New Roman"/>
          <w:sz w:val="24"/>
          <w:lang w:val="en-GB"/>
        </w:rPr>
        <w:t xml:space="preserve"> March. Early that morning, the fact of the raid on Lula’s house was leaked to the media, undoubtedly from the prosecution apparatus (i.e. the judge, the federal prosecutor and the federal police). The police obtained entry to the house with the bench warrant at 6am, and demanded that Lula accompany them – not to the nearest police station, but to the </w:t>
      </w:r>
      <w:r w:rsidR="0019166C">
        <w:rPr>
          <w:rFonts w:ascii="Times New Roman" w:hAnsi="Times New Roman"/>
          <w:sz w:val="24"/>
          <w:lang w:val="en-GB"/>
        </w:rPr>
        <w:t>official</w:t>
      </w:r>
      <w:r w:rsidRPr="008912C6">
        <w:rPr>
          <w:rFonts w:ascii="Times New Roman" w:hAnsi="Times New Roman"/>
          <w:sz w:val="24"/>
          <w:lang w:val="en-GB"/>
        </w:rPr>
        <w:t xml:space="preserve"> compound at the </w:t>
      </w:r>
      <w:r w:rsidRPr="008912C6">
        <w:rPr>
          <w:rFonts w:ascii="Times New Roman" w:hAnsi="Times New Roman" w:cs="Times New Roman"/>
          <w:sz w:val="24"/>
          <w:szCs w:val="24"/>
          <w:lang w:val="en-GB"/>
        </w:rPr>
        <w:t>Congonhas Airport,</w:t>
      </w:r>
      <w:r w:rsidRPr="008912C6">
        <w:rPr>
          <w:rFonts w:ascii="Times New Roman" w:hAnsi="Times New Roman"/>
          <w:sz w:val="24"/>
          <w:lang w:val="en-GB"/>
        </w:rPr>
        <w:t xml:space="preserve"> an hour from his home. Lula refused, although he stated that he would be content to answer all the questions at his home. The police insisted he obey the warrant as otherwise he would be put in prison. His lawyer, on establishing that the bench warrant had been signed by Judge Moro, advised him by telephone that he had no</w:t>
      </w:r>
      <w:r w:rsidR="00EF197D" w:rsidRPr="008912C6">
        <w:rPr>
          <w:rFonts w:ascii="Times New Roman" w:hAnsi="Times New Roman"/>
          <w:sz w:val="24"/>
          <w:lang w:val="en-GB"/>
        </w:rPr>
        <w:t xml:space="preserve"> practical </w:t>
      </w:r>
      <w:r w:rsidRPr="008912C6">
        <w:rPr>
          <w:rFonts w:ascii="Times New Roman" w:hAnsi="Times New Roman"/>
          <w:sz w:val="24"/>
          <w:lang w:val="en-GB"/>
        </w:rPr>
        <w:t>alternative but to obey it, despite its illegality. Lula th</w:t>
      </w:r>
      <w:r w:rsidR="0019166C">
        <w:rPr>
          <w:rFonts w:ascii="Times New Roman" w:hAnsi="Times New Roman"/>
          <w:sz w:val="24"/>
          <w:lang w:val="en-GB"/>
        </w:rPr>
        <w:t xml:space="preserve">erefore accompanied the police: the </w:t>
      </w:r>
      <w:r w:rsidR="0019166C">
        <w:rPr>
          <w:rFonts w:ascii="Times New Roman" w:hAnsi="Times New Roman"/>
          <w:sz w:val="24"/>
          <w:lang w:val="en-GB"/>
        </w:rPr>
        <w:lastRenderedPageBreak/>
        <w:t xml:space="preserve">photograph below shows him (front right) being led away from his apartment in </w:t>
      </w:r>
      <w:proofErr w:type="gramStart"/>
      <w:r w:rsidR="0019166C">
        <w:rPr>
          <w:rFonts w:ascii="Times New Roman" w:hAnsi="Times New Roman"/>
          <w:sz w:val="24"/>
          <w:lang w:val="en-GB"/>
        </w:rPr>
        <w:t>a</w:t>
      </w:r>
      <w:proofErr w:type="gramEnd"/>
      <w:r w:rsidR="0019166C">
        <w:rPr>
          <w:rFonts w:ascii="Times New Roman" w:hAnsi="Times New Roman"/>
          <w:sz w:val="24"/>
          <w:lang w:val="en-GB"/>
        </w:rPr>
        <w:t xml:space="preserve"> elevator packed with police. They</w:t>
      </w:r>
      <w:r w:rsidRPr="008912C6">
        <w:rPr>
          <w:rFonts w:ascii="Times New Roman" w:hAnsi="Times New Roman"/>
          <w:sz w:val="24"/>
          <w:lang w:val="en-GB"/>
        </w:rPr>
        <w:t xml:space="preserve"> took him to the airport, where the questioning continued for some four hours. As Judge Moro would have known, the news that he had issued a bench warrant for compulsory interrogation </w:t>
      </w:r>
      <w:r w:rsidR="00421EB4" w:rsidRPr="008912C6">
        <w:rPr>
          <w:rFonts w:ascii="Times New Roman" w:hAnsi="Times New Roman"/>
          <w:sz w:val="24"/>
          <w:lang w:val="en-GB"/>
        </w:rPr>
        <w:t xml:space="preserve">had </w:t>
      </w:r>
      <w:proofErr w:type="gramStart"/>
      <w:r w:rsidR="00421EB4" w:rsidRPr="008912C6">
        <w:rPr>
          <w:rFonts w:ascii="Times New Roman" w:hAnsi="Times New Roman"/>
          <w:sz w:val="24"/>
          <w:lang w:val="en-GB"/>
        </w:rPr>
        <w:t xml:space="preserve">been </w:t>
      </w:r>
      <w:r w:rsidRPr="008912C6">
        <w:rPr>
          <w:rFonts w:ascii="Times New Roman" w:hAnsi="Times New Roman"/>
          <w:sz w:val="24"/>
          <w:lang w:val="en-GB"/>
        </w:rPr>
        <w:t xml:space="preserve"> leaked</w:t>
      </w:r>
      <w:proofErr w:type="gramEnd"/>
      <w:r w:rsidRPr="008912C6">
        <w:rPr>
          <w:rFonts w:ascii="Times New Roman" w:hAnsi="Times New Roman"/>
          <w:sz w:val="24"/>
          <w:lang w:val="en-GB"/>
        </w:rPr>
        <w:t xml:space="preserve"> to the media. There were in consequence photographs taken of Lula as if he were under arrest, and while he was being held in the airport that was the scene for demonstrations and counter-demonstrations. The whole event was staged </w:t>
      </w:r>
      <w:r w:rsidR="00EF197D" w:rsidRPr="008912C6">
        <w:rPr>
          <w:rFonts w:ascii="Times New Roman" w:hAnsi="Times New Roman"/>
          <w:sz w:val="24"/>
          <w:lang w:val="en-GB"/>
        </w:rPr>
        <w:t xml:space="preserve">by the prosecutors </w:t>
      </w:r>
      <w:r w:rsidRPr="008912C6">
        <w:rPr>
          <w:rFonts w:ascii="Times New Roman" w:hAnsi="Times New Roman"/>
          <w:sz w:val="24"/>
          <w:lang w:val="en-GB"/>
        </w:rPr>
        <w:t xml:space="preserve">so as to give the impression that Lula was under arrest because he was </w:t>
      </w:r>
      <w:r w:rsidR="00E80614">
        <w:rPr>
          <w:rFonts w:ascii="Times New Roman" w:hAnsi="Times New Roman"/>
          <w:noProof/>
          <w:sz w:val="24"/>
          <w:lang w:val="en-GB" w:eastAsia="en-GB"/>
        </w:rPr>
        <w:drawing>
          <wp:anchor distT="0" distB="0" distL="114300" distR="114300" simplePos="0" relativeHeight="251658240" behindDoc="1" locked="0" layoutInCell="1" allowOverlap="1">
            <wp:simplePos x="0" y="0"/>
            <wp:positionH relativeFrom="column">
              <wp:posOffset>523875</wp:posOffset>
            </wp:positionH>
            <wp:positionV relativeFrom="paragraph">
              <wp:posOffset>2514600</wp:posOffset>
            </wp:positionV>
            <wp:extent cx="5143500" cy="2609850"/>
            <wp:effectExtent l="19050" t="0" r="0" b="0"/>
            <wp:wrapTopAndBottom/>
            <wp:docPr id="1" name="Picture 1" descr="U:\IMG_22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IMG_2238.JPG"/>
                    <pic:cNvPicPr>
                      <a:picLocks noChangeAspect="1" noChangeArrowheads="1"/>
                    </pic:cNvPicPr>
                  </pic:nvPicPr>
                  <pic:blipFill>
                    <a:blip r:embed="rId10" cstate="print"/>
                    <a:srcRect/>
                    <a:stretch>
                      <a:fillRect/>
                    </a:stretch>
                  </pic:blipFill>
                  <pic:spPr bwMode="auto">
                    <a:xfrm>
                      <a:off x="0" y="0"/>
                      <a:ext cx="5143500" cy="2609850"/>
                    </a:xfrm>
                    <a:prstGeom prst="rect">
                      <a:avLst/>
                    </a:prstGeom>
                    <a:noFill/>
                    <a:ln w="9525">
                      <a:noFill/>
                      <a:miter lim="800000"/>
                      <a:headEnd/>
                      <a:tailEnd/>
                    </a:ln>
                  </pic:spPr>
                </pic:pic>
              </a:graphicData>
            </a:graphic>
          </wp:anchor>
        </w:drawing>
      </w:r>
      <w:r w:rsidRPr="008912C6">
        <w:rPr>
          <w:rFonts w:ascii="Times New Roman" w:hAnsi="Times New Roman"/>
          <w:sz w:val="24"/>
          <w:lang w:val="en-GB"/>
        </w:rPr>
        <w:t>avoiding questioning, and had a case to answer.</w:t>
      </w:r>
    </w:p>
    <w:p w:rsidR="00E11783" w:rsidRDefault="006A481E" w:rsidP="00E11783">
      <w:pPr>
        <w:spacing w:line="360" w:lineRule="auto"/>
        <w:jc w:val="both"/>
        <w:rPr>
          <w:rFonts w:ascii="Times New Roman" w:hAnsi="Times New Roman"/>
          <w:sz w:val="24"/>
          <w:lang w:val="en-GB"/>
        </w:rPr>
      </w:pPr>
      <w:r>
        <w:rPr>
          <w:rFonts w:ascii="Times New Roman" w:hAnsi="Times New Roman"/>
          <w:noProof/>
          <w:sz w:val="24"/>
          <w:lang w:val="en-GB" w:eastAsia="zh-TW"/>
        </w:rPr>
        <w:pict>
          <v:shapetype id="_x0000_t202" coordsize="21600,21600" o:spt="202" path="m,l,21600r21600,l21600,xe">
            <v:stroke joinstyle="miter"/>
            <v:path gradientshapeok="t" o:connecttype="rect"/>
          </v:shapetype>
          <v:shape id="_x0000_s1026" type="#_x0000_t202" style="position:absolute;left:0;text-align:left;margin-left:42.65pt;margin-top:210.85pt;width:395.9pt;height:27.1pt;z-index:251660288;mso-width-relative:margin;mso-height-relative:margin" stroked="f">
            <v:textbox>
              <w:txbxContent>
                <w:p w:rsidR="00744B98" w:rsidRPr="00207E2D" w:rsidRDefault="00744B98">
                  <w:pPr>
                    <w:rPr>
                      <w:sz w:val="20"/>
                      <w:lang w:val="en-US"/>
                    </w:rPr>
                  </w:pPr>
                  <w:r w:rsidRPr="00207E2D">
                    <w:rPr>
                      <w:sz w:val="20"/>
                      <w:lang w:val="en-US"/>
                    </w:rPr>
                    <w:t>Image: Lula in the elevator, image taken from CCTV footage of the 4th March 2016</w:t>
                  </w:r>
                </w:p>
              </w:txbxContent>
            </v:textbox>
          </v:shape>
        </w:pict>
      </w:r>
    </w:p>
    <w:p w:rsidR="009B72B5" w:rsidRDefault="00507B96">
      <w:pPr>
        <w:pStyle w:val="ListParagraph"/>
        <w:numPr>
          <w:ilvl w:val="0"/>
          <w:numId w:val="15"/>
        </w:numPr>
        <w:spacing w:line="360" w:lineRule="auto"/>
        <w:jc w:val="both"/>
        <w:rPr>
          <w:rFonts w:ascii="Times New Roman" w:hAnsi="Times New Roman"/>
          <w:sz w:val="24"/>
          <w:lang w:val="en-GB"/>
        </w:rPr>
      </w:pPr>
      <w:r w:rsidRPr="008912C6">
        <w:rPr>
          <w:rFonts w:ascii="Times New Roman" w:hAnsi="Times New Roman"/>
          <w:sz w:val="24"/>
          <w:lang w:val="en-GB"/>
        </w:rPr>
        <w:t>This spectacle was clearly foreseeable, which makes the judge’s subsequent justification for issuing the bench warrant disingenuous. Moro claimed that a bench warrant was necessary to secure the safety of Lula, “</w:t>
      </w:r>
      <w:r w:rsidRPr="008912C6">
        <w:rPr>
          <w:rFonts w:ascii="Times New Roman" w:hAnsi="Times New Roman"/>
          <w:i/>
          <w:sz w:val="24"/>
          <w:lang w:val="en-GB"/>
        </w:rPr>
        <w:t>to avoid the disturbance of the public order”</w:t>
      </w:r>
      <w:r w:rsidRPr="008912C6">
        <w:rPr>
          <w:rFonts w:ascii="Times New Roman" w:hAnsi="Times New Roman"/>
          <w:sz w:val="24"/>
          <w:lang w:val="en-GB"/>
        </w:rPr>
        <w:t xml:space="preserve"> because it was less likely that disturbances would be caused at the airport than at the house. This was not a justification at all, since the legal pre-condition for the issuance of the warrant was never fulfilled (i.e. there had been no refusal to testify) and so the question of public order could not arise. It was also hypocritical, because the breakdown of public order that did occur at the airport (rival factions gathered to insult each other) came about because the fact of Lula’s </w:t>
      </w:r>
      <w:r w:rsidR="00EF197D" w:rsidRPr="008912C6">
        <w:rPr>
          <w:rFonts w:ascii="Times New Roman" w:hAnsi="Times New Roman"/>
          <w:sz w:val="24"/>
          <w:lang w:val="en-GB"/>
        </w:rPr>
        <w:t xml:space="preserve">detention </w:t>
      </w:r>
      <w:r w:rsidR="00A204DD" w:rsidRPr="008912C6">
        <w:rPr>
          <w:rFonts w:ascii="Times New Roman" w:hAnsi="Times New Roman"/>
          <w:sz w:val="24"/>
          <w:lang w:val="en-GB"/>
        </w:rPr>
        <w:t>on a bench warrant had been leaked to the media by the police/prosecution team.</w:t>
      </w:r>
    </w:p>
    <w:p w:rsidR="00BA7D10" w:rsidRPr="008912C6" w:rsidRDefault="00BA7D10">
      <w:pPr>
        <w:pStyle w:val="ListParagraph"/>
        <w:numPr>
          <w:ilvl w:val="0"/>
          <w:numId w:val="15"/>
        </w:numPr>
        <w:spacing w:line="360" w:lineRule="auto"/>
        <w:jc w:val="both"/>
        <w:rPr>
          <w:rFonts w:ascii="Times New Roman" w:hAnsi="Times New Roman"/>
          <w:sz w:val="24"/>
          <w:lang w:val="en-GB"/>
        </w:rPr>
      </w:pPr>
      <w:r>
        <w:rPr>
          <w:rFonts w:ascii="Times New Roman" w:hAnsi="Times New Roman"/>
          <w:sz w:val="24"/>
          <w:lang w:val="en-GB"/>
        </w:rPr>
        <w:t xml:space="preserve">In his decision on the ‘Suspicion Motion’ that sought his recusal from the case, Judge Moro offered a new justification for his action, namely an allegation that he had learned from telephone intercepts that Lula had heard of the warrant and was minded </w:t>
      </w:r>
      <w:r>
        <w:rPr>
          <w:rFonts w:ascii="Times New Roman" w:hAnsi="Times New Roman"/>
          <w:sz w:val="24"/>
          <w:lang w:val="en-GB"/>
        </w:rPr>
        <w:lastRenderedPageBreak/>
        <w:t xml:space="preserve">to “call some congressmen to surprise them”, and that this may have interfered with the search. However, in context, this was merely a thought that some MP’s might be present as witnesses to any police action, which would have been his legitimate entitlement. It cannot begin to justify an order for compulsory interrogation where the suspect had not declined to be interviewed. </w:t>
      </w:r>
    </w:p>
    <w:p w:rsidR="009B72B5" w:rsidRPr="008912C6" w:rsidRDefault="00A204DD">
      <w:pPr>
        <w:pStyle w:val="ListParagraph"/>
        <w:numPr>
          <w:ilvl w:val="0"/>
          <w:numId w:val="15"/>
        </w:numPr>
        <w:spacing w:line="360" w:lineRule="auto"/>
        <w:jc w:val="both"/>
        <w:rPr>
          <w:rFonts w:ascii="Times New Roman" w:hAnsi="Times New Roman"/>
          <w:sz w:val="24"/>
          <w:lang w:val="en-GB"/>
        </w:rPr>
      </w:pPr>
      <w:r w:rsidRPr="008912C6">
        <w:rPr>
          <w:rFonts w:ascii="Times New Roman" w:hAnsi="Times New Roman"/>
          <w:sz w:val="24"/>
          <w:lang w:val="en-GB"/>
        </w:rPr>
        <w:t xml:space="preserve">The illegal </w:t>
      </w:r>
      <w:r w:rsidR="00207E2D" w:rsidRPr="008912C6">
        <w:rPr>
          <w:rFonts w:ascii="Times New Roman" w:hAnsi="Times New Roman"/>
          <w:sz w:val="24"/>
          <w:lang w:val="en-GB"/>
        </w:rPr>
        <w:t>behaviour</w:t>
      </w:r>
      <w:r w:rsidRPr="008912C6">
        <w:rPr>
          <w:rFonts w:ascii="Times New Roman" w:hAnsi="Times New Roman"/>
          <w:sz w:val="24"/>
          <w:lang w:val="en-GB"/>
        </w:rPr>
        <w:t xml:space="preserve"> of Judge Moro was made the subject of expert comment (e.g. “</w:t>
      </w:r>
      <w:r w:rsidRPr="008912C6">
        <w:rPr>
          <w:rFonts w:ascii="Times New Roman" w:hAnsi="Times New Roman"/>
          <w:i/>
          <w:sz w:val="24"/>
          <w:lang w:val="en-GB"/>
        </w:rPr>
        <w:t xml:space="preserve">Lula’s Bench Warrant was illegal and </w:t>
      </w:r>
      <w:proofErr w:type="gramStart"/>
      <w:r w:rsidRPr="008912C6">
        <w:rPr>
          <w:rFonts w:ascii="Times New Roman" w:hAnsi="Times New Roman"/>
          <w:i/>
          <w:sz w:val="24"/>
          <w:lang w:val="en-GB"/>
        </w:rPr>
        <w:t>Spectacularized</w:t>
      </w:r>
      <w:proofErr w:type="gramEnd"/>
      <w:r w:rsidRPr="008912C6">
        <w:rPr>
          <w:rFonts w:ascii="Times New Roman" w:hAnsi="Times New Roman"/>
          <w:i/>
          <w:sz w:val="24"/>
          <w:lang w:val="en-GB"/>
        </w:rPr>
        <w:t>, say lawyers”</w:t>
      </w:r>
      <w:r w:rsidR="00756CFD">
        <w:rPr>
          <w:rFonts w:ascii="Times New Roman" w:hAnsi="Times New Roman"/>
          <w:i/>
          <w:sz w:val="24"/>
          <w:lang w:val="en-GB"/>
        </w:rPr>
        <w:t xml:space="preserve"> </w:t>
      </w:r>
      <w:r w:rsidR="00756CFD">
        <w:rPr>
          <w:rFonts w:ascii="Times New Roman" w:hAnsi="Times New Roman"/>
          <w:sz w:val="24"/>
          <w:lang w:val="en-GB"/>
        </w:rPr>
        <w:t>(</w:t>
      </w:r>
      <w:proofErr w:type="spellStart"/>
      <w:r w:rsidR="00756CFD">
        <w:rPr>
          <w:rFonts w:ascii="Times New Roman" w:hAnsi="Times New Roman"/>
          <w:sz w:val="24"/>
          <w:lang w:val="en-GB"/>
        </w:rPr>
        <w:t>Conjur</w:t>
      </w:r>
      <w:proofErr w:type="spellEnd"/>
      <w:r w:rsidR="00756CFD">
        <w:rPr>
          <w:rFonts w:ascii="Times New Roman" w:hAnsi="Times New Roman"/>
          <w:sz w:val="24"/>
          <w:lang w:val="en-GB"/>
        </w:rPr>
        <w:t>, 4</w:t>
      </w:r>
      <w:r w:rsidR="00756CFD" w:rsidRPr="00756CFD">
        <w:rPr>
          <w:rFonts w:ascii="Times New Roman" w:hAnsi="Times New Roman"/>
          <w:sz w:val="24"/>
          <w:vertAlign w:val="superscript"/>
          <w:lang w:val="en-GB"/>
        </w:rPr>
        <w:t>th</w:t>
      </w:r>
      <w:r w:rsidR="00756CFD">
        <w:rPr>
          <w:rFonts w:ascii="Times New Roman" w:hAnsi="Times New Roman"/>
          <w:sz w:val="24"/>
          <w:lang w:val="en-GB"/>
        </w:rPr>
        <w:t xml:space="preserve"> March 2016, Exhibit A)</w:t>
      </w:r>
      <w:r w:rsidRPr="008912C6">
        <w:rPr>
          <w:rFonts w:ascii="Times New Roman" w:hAnsi="Times New Roman"/>
          <w:i/>
          <w:sz w:val="24"/>
          <w:lang w:val="en-GB"/>
        </w:rPr>
        <w:t xml:space="preserve"> </w:t>
      </w:r>
      <w:r w:rsidRPr="008912C6">
        <w:rPr>
          <w:rFonts w:ascii="Times New Roman" w:hAnsi="Times New Roman"/>
          <w:sz w:val="24"/>
          <w:lang w:val="en-GB"/>
        </w:rPr>
        <w:t xml:space="preserve">and </w:t>
      </w:r>
      <w:r w:rsidRPr="008912C6">
        <w:rPr>
          <w:rFonts w:ascii="Times New Roman" w:hAnsi="Times New Roman"/>
          <w:i/>
          <w:sz w:val="24"/>
          <w:lang w:val="en-GB"/>
        </w:rPr>
        <w:t xml:space="preserve">“Was Lula’s Bench Warrant Legal?” </w:t>
      </w:r>
      <w:r w:rsidRPr="008912C6">
        <w:rPr>
          <w:rFonts w:ascii="Times New Roman" w:hAnsi="Times New Roman"/>
          <w:sz w:val="24"/>
          <w:lang w:val="en-GB"/>
        </w:rPr>
        <w:t xml:space="preserve">(Epoca Magazine, </w:t>
      </w:r>
      <w:r w:rsidR="00207E2D">
        <w:rPr>
          <w:rFonts w:ascii="Times New Roman" w:hAnsi="Times New Roman"/>
          <w:sz w:val="24"/>
          <w:lang w:val="en-GB"/>
        </w:rPr>
        <w:t>8</w:t>
      </w:r>
      <w:r w:rsidR="0080212E" w:rsidRPr="0080212E">
        <w:rPr>
          <w:rFonts w:ascii="Times New Roman" w:hAnsi="Times New Roman"/>
          <w:sz w:val="24"/>
          <w:vertAlign w:val="superscript"/>
          <w:lang w:val="en-GB"/>
        </w:rPr>
        <w:t>th</w:t>
      </w:r>
      <w:r w:rsidR="00207E2D" w:rsidRPr="008912C6">
        <w:rPr>
          <w:rFonts w:ascii="Times New Roman" w:hAnsi="Times New Roman"/>
          <w:sz w:val="24"/>
          <w:lang w:val="en-GB"/>
        </w:rPr>
        <w:t xml:space="preserve"> </w:t>
      </w:r>
      <w:r w:rsidR="00207E2D">
        <w:rPr>
          <w:rFonts w:ascii="Times New Roman" w:hAnsi="Times New Roman"/>
          <w:sz w:val="24"/>
          <w:lang w:val="en-GB"/>
        </w:rPr>
        <w:t xml:space="preserve">March </w:t>
      </w:r>
      <w:r w:rsidRPr="008912C6">
        <w:rPr>
          <w:rFonts w:ascii="Times New Roman" w:hAnsi="Times New Roman"/>
          <w:sz w:val="24"/>
          <w:lang w:val="en-GB"/>
        </w:rPr>
        <w:t>2016</w:t>
      </w:r>
      <w:r w:rsidR="00756CFD">
        <w:rPr>
          <w:rFonts w:ascii="Times New Roman" w:hAnsi="Times New Roman"/>
          <w:sz w:val="24"/>
          <w:lang w:val="en-GB"/>
        </w:rPr>
        <w:t>, Exhibit A</w:t>
      </w:r>
      <w:r w:rsidRPr="008912C6">
        <w:rPr>
          <w:rFonts w:ascii="Times New Roman" w:hAnsi="Times New Roman"/>
          <w:sz w:val="24"/>
          <w:lang w:val="en-GB"/>
        </w:rPr>
        <w:t xml:space="preserve">). All made the point that a bench warrant could not be issued unless and until the suspect had refused to testify in the investigation. Not only had Lula never been asked to testify in </w:t>
      </w:r>
      <w:r w:rsidR="00A01C0D" w:rsidRPr="008912C6">
        <w:rPr>
          <w:rFonts w:ascii="Times New Roman" w:hAnsi="Times New Roman" w:cs="Times New Roman"/>
          <w:sz w:val="24"/>
          <w:szCs w:val="24"/>
          <w:lang w:val="en-GB"/>
        </w:rPr>
        <w:t>such</w:t>
      </w:r>
      <w:r w:rsidRPr="008912C6">
        <w:rPr>
          <w:rFonts w:ascii="Times New Roman" w:hAnsi="Times New Roman"/>
          <w:sz w:val="24"/>
          <w:lang w:val="en-GB"/>
        </w:rPr>
        <w:t xml:space="preserve"> investigation, but </w:t>
      </w:r>
      <w:r w:rsidR="00A01C0D" w:rsidRPr="008912C6">
        <w:rPr>
          <w:rFonts w:ascii="Times New Roman" w:hAnsi="Times New Roman" w:cs="Times New Roman"/>
          <w:sz w:val="24"/>
          <w:szCs w:val="24"/>
          <w:lang w:val="en-GB"/>
        </w:rPr>
        <w:t xml:space="preserve">when </w:t>
      </w:r>
      <w:r w:rsidRPr="008912C6">
        <w:rPr>
          <w:rFonts w:ascii="Times New Roman" w:hAnsi="Times New Roman"/>
          <w:sz w:val="24"/>
          <w:lang w:val="en-GB"/>
        </w:rPr>
        <w:t xml:space="preserve">he </w:t>
      </w:r>
      <w:r w:rsidR="00A01C0D" w:rsidRPr="008912C6">
        <w:rPr>
          <w:rFonts w:ascii="Times New Roman" w:hAnsi="Times New Roman" w:cs="Times New Roman"/>
          <w:sz w:val="24"/>
          <w:szCs w:val="24"/>
          <w:lang w:val="en-GB"/>
        </w:rPr>
        <w:t>was requested to provide</w:t>
      </w:r>
      <w:r w:rsidRPr="008912C6">
        <w:rPr>
          <w:rFonts w:ascii="Times New Roman" w:hAnsi="Times New Roman"/>
          <w:sz w:val="24"/>
          <w:lang w:val="en-GB"/>
        </w:rPr>
        <w:t xml:space="preserve"> testimony </w:t>
      </w:r>
      <w:r w:rsidR="00A01C0D" w:rsidRPr="008912C6">
        <w:rPr>
          <w:rFonts w:ascii="Times New Roman" w:hAnsi="Times New Roman" w:cs="Times New Roman"/>
          <w:sz w:val="24"/>
          <w:szCs w:val="24"/>
          <w:lang w:val="en-GB"/>
        </w:rPr>
        <w:t>he always attended it and provided</w:t>
      </w:r>
      <w:r w:rsidR="00A233F6" w:rsidRPr="008912C6">
        <w:rPr>
          <w:rFonts w:ascii="Times New Roman" w:hAnsi="Times New Roman" w:cs="Times New Roman"/>
          <w:sz w:val="24"/>
          <w:szCs w:val="24"/>
          <w:lang w:val="en-GB"/>
        </w:rPr>
        <w:t xml:space="preserve"> answers to all questions</w:t>
      </w:r>
      <w:r w:rsidR="003D02D5" w:rsidRPr="008912C6">
        <w:rPr>
          <w:rFonts w:ascii="Times New Roman" w:hAnsi="Times New Roman" w:cs="Times New Roman"/>
          <w:sz w:val="24"/>
          <w:szCs w:val="24"/>
          <w:lang w:val="en-GB"/>
        </w:rPr>
        <w:t>.</w:t>
      </w:r>
      <w:r w:rsidRPr="008912C6">
        <w:rPr>
          <w:rFonts w:ascii="Times New Roman" w:hAnsi="Times New Roman"/>
          <w:sz w:val="24"/>
          <w:lang w:val="en-GB"/>
        </w:rPr>
        <w:t xml:space="preserve"> The pretence used by Judge Moro to “justify” the bench warrant, namely a fear of public disorder, was hypocritical precisely because this was exactly the consequence which could be foreseen from using a bench warrant to force him to testify, rather than to allow him to testify voluntarily. The fact of the “arrest” – the compulsory detention of the former president – was (as the prosecutors well knew, because they had tipped off the media) calculated to give the impression that he was uncooperative and had something to hide since he had to be subjected to a compulsory process only fit for use against unwilling suspects.</w:t>
      </w:r>
    </w:p>
    <w:p w:rsidR="009B72B5" w:rsidRPr="008912C6" w:rsidRDefault="00A204DD">
      <w:pPr>
        <w:pStyle w:val="ListParagraph"/>
        <w:numPr>
          <w:ilvl w:val="0"/>
          <w:numId w:val="15"/>
        </w:numPr>
        <w:spacing w:line="360" w:lineRule="auto"/>
        <w:jc w:val="both"/>
        <w:rPr>
          <w:rFonts w:ascii="Times New Roman" w:hAnsi="Times New Roman"/>
          <w:sz w:val="24"/>
          <w:lang w:val="en-GB"/>
        </w:rPr>
      </w:pPr>
      <w:r w:rsidRPr="008912C6">
        <w:rPr>
          <w:rFonts w:ascii="Times New Roman" w:hAnsi="Times New Roman"/>
          <w:sz w:val="24"/>
          <w:lang w:val="en-GB"/>
        </w:rPr>
        <w:t>This episode of the bench warrant stands out as a brazen illegality, used to damage his individual liberty and security and to damage his public honour and reputation. Although the period during which he was compulsorily detained was only 6 hours, the event (and the demonstration it provoked) had enormous symbolic effect: anti-Lula demonstrators at the airport carried effigies of the complainant in prison clothes, as if in expectation of his jailin</w:t>
      </w:r>
      <w:r w:rsidR="00756CFD">
        <w:rPr>
          <w:rFonts w:ascii="Times New Roman" w:hAnsi="Times New Roman"/>
          <w:sz w:val="24"/>
          <w:lang w:val="en-GB"/>
        </w:rPr>
        <w:t>g (see the photographs in text of Exhibit B</w:t>
      </w:r>
      <w:r w:rsidRPr="008912C6">
        <w:rPr>
          <w:rFonts w:ascii="Times New Roman" w:hAnsi="Times New Roman"/>
          <w:sz w:val="24"/>
          <w:lang w:val="en-GB"/>
        </w:rPr>
        <w:t xml:space="preserve">, which were widely published throughout Brazil in newspaper and on television). These consequences were deliberately brought about by a hostile judge abusing his judicial power to issue an illegal order, which he must have known would result in a spectacle degrading to the former President’s honour, and against which he would have no effective remedy. </w:t>
      </w:r>
    </w:p>
    <w:p w:rsidR="009B72B5" w:rsidRPr="008912C6" w:rsidRDefault="00A204DD">
      <w:pPr>
        <w:pStyle w:val="ListParagraph"/>
        <w:numPr>
          <w:ilvl w:val="0"/>
          <w:numId w:val="15"/>
        </w:numPr>
        <w:spacing w:line="360" w:lineRule="auto"/>
        <w:jc w:val="both"/>
        <w:rPr>
          <w:rFonts w:ascii="Times New Roman" w:hAnsi="Times New Roman"/>
          <w:sz w:val="24"/>
          <w:lang w:val="en-GB"/>
        </w:rPr>
      </w:pPr>
      <w:r w:rsidRPr="008912C6">
        <w:rPr>
          <w:rFonts w:ascii="Times New Roman" w:hAnsi="Times New Roman"/>
          <w:sz w:val="24"/>
          <w:lang w:val="en-GB"/>
        </w:rPr>
        <w:t>The issue of the bench warrant was plainly a breach of Article 9(1) of the ICCPR, viz:</w:t>
      </w:r>
    </w:p>
    <w:p w:rsidR="003D02D5" w:rsidRPr="008912C6" w:rsidRDefault="00A204DD" w:rsidP="003D02D5">
      <w:pPr>
        <w:spacing w:line="360" w:lineRule="auto"/>
        <w:ind w:left="720" w:firstLine="720"/>
        <w:jc w:val="both"/>
        <w:rPr>
          <w:rFonts w:ascii="Times New Roman" w:hAnsi="Times New Roman"/>
          <w:i/>
          <w:sz w:val="24"/>
          <w:lang w:val="en-GB"/>
        </w:rPr>
      </w:pPr>
      <w:r w:rsidRPr="008912C6">
        <w:rPr>
          <w:rFonts w:ascii="Times New Roman" w:hAnsi="Times New Roman"/>
          <w:sz w:val="24"/>
          <w:lang w:val="en-GB"/>
        </w:rPr>
        <w:lastRenderedPageBreak/>
        <w:t>“</w:t>
      </w:r>
      <w:r w:rsidRPr="008912C6">
        <w:rPr>
          <w:rFonts w:ascii="Times New Roman" w:hAnsi="Times New Roman"/>
          <w:i/>
          <w:sz w:val="24"/>
          <w:lang w:val="en-GB"/>
        </w:rPr>
        <w:t>1. Everyone has the right to liberty and security. No one shall be subjected to arbitrary arrest or detention. No one shall be deprived of his liberty except on such grounds and in accordance with such procedures as are established by law.”</w:t>
      </w:r>
    </w:p>
    <w:p w:rsidR="009B72B5" w:rsidRPr="008912C6" w:rsidRDefault="00A204DD">
      <w:pPr>
        <w:spacing w:line="360" w:lineRule="auto"/>
        <w:ind w:left="360"/>
        <w:jc w:val="both"/>
        <w:rPr>
          <w:rFonts w:ascii="Times New Roman" w:hAnsi="Times New Roman"/>
          <w:sz w:val="24"/>
          <w:lang w:val="en-GB"/>
        </w:rPr>
      </w:pPr>
      <w:r w:rsidRPr="008912C6">
        <w:rPr>
          <w:rFonts w:ascii="Times New Roman" w:hAnsi="Times New Roman"/>
          <w:sz w:val="24"/>
          <w:lang w:val="en-GB"/>
        </w:rPr>
        <w:t>The bench warrant deprived Lula of his liberty – he was placed in compulsory detention for 6 hours, and taken by police to an inappropriate place for interrogation. He had volunteered to answer questions at his home, but this request was refused. The detention was unlawful (and thereby arbitrary) since the ‘bench warrant’ procedure is only available for those who have already refused to testify. The ‘public order’ justification for using it unlawfully was not and cannot serve as a defence or as an excuse. This is a notorious example of judicial</w:t>
      </w:r>
      <w:r w:rsidR="00090A31" w:rsidRPr="008912C6">
        <w:rPr>
          <w:rFonts w:ascii="Times New Roman" w:hAnsi="Times New Roman"/>
          <w:sz w:val="24"/>
          <w:lang w:val="en-GB"/>
        </w:rPr>
        <w:t xml:space="preserve"> over-reach by</w:t>
      </w:r>
      <w:r w:rsidRPr="008912C6">
        <w:rPr>
          <w:rFonts w:ascii="Times New Roman" w:hAnsi="Times New Roman"/>
          <w:sz w:val="24"/>
          <w:lang w:val="en-GB"/>
        </w:rPr>
        <w:t xml:space="preserve"> lawbreaking, in this case with the object of publicly shaming and demonising a suspect against whom there is no significant evidence of a criminal offence. </w:t>
      </w:r>
    </w:p>
    <w:p w:rsidR="009B72B5" w:rsidRPr="008912C6" w:rsidRDefault="00507B96">
      <w:pPr>
        <w:pStyle w:val="ListParagraph"/>
        <w:numPr>
          <w:ilvl w:val="0"/>
          <w:numId w:val="15"/>
        </w:numPr>
        <w:spacing w:line="360" w:lineRule="auto"/>
        <w:jc w:val="both"/>
        <w:rPr>
          <w:rFonts w:ascii="Times New Roman" w:hAnsi="Times New Roman"/>
          <w:sz w:val="24"/>
          <w:lang w:val="en-GB"/>
        </w:rPr>
      </w:pPr>
      <w:r w:rsidRPr="008912C6">
        <w:rPr>
          <w:rFonts w:ascii="Times New Roman" w:hAnsi="Times New Roman"/>
          <w:sz w:val="24"/>
          <w:lang w:val="en-GB"/>
        </w:rPr>
        <w:t xml:space="preserve">The position has been described precisely by Celso Antônio Bandeira </w:t>
      </w:r>
      <w:r w:rsidR="00207E2D">
        <w:rPr>
          <w:rFonts w:ascii="Times New Roman" w:hAnsi="Times New Roman"/>
          <w:sz w:val="24"/>
          <w:lang w:val="en-GB"/>
        </w:rPr>
        <w:t>d</w:t>
      </w:r>
      <w:r w:rsidR="00207E2D" w:rsidRPr="008912C6">
        <w:rPr>
          <w:rFonts w:ascii="Times New Roman" w:hAnsi="Times New Roman"/>
          <w:sz w:val="24"/>
          <w:lang w:val="en-GB"/>
        </w:rPr>
        <w:t xml:space="preserve">e </w:t>
      </w:r>
      <w:r w:rsidRPr="008912C6">
        <w:rPr>
          <w:rFonts w:ascii="Times New Roman" w:hAnsi="Times New Roman"/>
          <w:sz w:val="24"/>
          <w:lang w:val="en-GB"/>
        </w:rPr>
        <w:t>Mello</w:t>
      </w:r>
      <w:r w:rsidR="000E50D8" w:rsidRPr="008912C6">
        <w:rPr>
          <w:rFonts w:ascii="Times New Roman" w:hAnsi="Times New Roman"/>
          <w:sz w:val="24"/>
          <w:lang w:val="en-GB"/>
        </w:rPr>
        <w:t xml:space="preserve">, Professor of Administrative Law at the </w:t>
      </w:r>
      <w:r w:rsidR="00DE1327" w:rsidRPr="008912C6">
        <w:rPr>
          <w:rFonts w:ascii="Times New Roman" w:hAnsi="Times New Roman"/>
          <w:sz w:val="24"/>
          <w:lang w:val="en-GB"/>
        </w:rPr>
        <w:t>Catholic University of S</w:t>
      </w:r>
      <w:r w:rsidR="00DE1327" w:rsidRPr="008912C6">
        <w:rPr>
          <w:rFonts w:ascii="Times New Roman" w:hAnsi="Times New Roman" w:cs="Times New Roman"/>
          <w:sz w:val="24"/>
          <w:lang w:val="en-GB"/>
        </w:rPr>
        <w:t>ã</w:t>
      </w:r>
      <w:r w:rsidR="000E50D8" w:rsidRPr="008912C6">
        <w:rPr>
          <w:rFonts w:ascii="Times New Roman" w:hAnsi="Times New Roman"/>
          <w:sz w:val="24"/>
          <w:lang w:val="en-GB"/>
        </w:rPr>
        <w:t xml:space="preserve">o Paolo, </w:t>
      </w:r>
      <w:r w:rsidRPr="008912C6">
        <w:rPr>
          <w:rFonts w:ascii="Times New Roman" w:hAnsi="Times New Roman"/>
          <w:sz w:val="24"/>
          <w:lang w:val="en-GB"/>
        </w:rPr>
        <w:t>in a published interview:</w:t>
      </w:r>
      <w:r w:rsidR="00A204DD" w:rsidRPr="008912C6">
        <w:rPr>
          <w:rStyle w:val="FootnoteReference"/>
          <w:rFonts w:ascii="Times New Roman" w:hAnsi="Times New Roman"/>
          <w:sz w:val="24"/>
          <w:lang w:val="en-GB"/>
        </w:rPr>
        <w:footnoteReference w:id="7"/>
      </w:r>
    </w:p>
    <w:p w:rsidR="00A95B6F" w:rsidRPr="008912C6" w:rsidRDefault="00A204DD" w:rsidP="00937008">
      <w:pPr>
        <w:spacing w:line="360" w:lineRule="auto"/>
        <w:ind w:left="720"/>
        <w:jc w:val="both"/>
        <w:rPr>
          <w:rFonts w:ascii="Times New Roman" w:hAnsi="Times New Roman"/>
          <w:i/>
          <w:sz w:val="24"/>
          <w:lang w:val="en-GB"/>
        </w:rPr>
      </w:pPr>
      <w:r w:rsidRPr="008912C6">
        <w:rPr>
          <w:rFonts w:ascii="Times New Roman" w:hAnsi="Times New Roman"/>
          <w:sz w:val="24"/>
          <w:lang w:val="en-GB"/>
        </w:rPr>
        <w:t>“</w:t>
      </w:r>
      <w:proofErr w:type="gramStart"/>
      <w:r w:rsidRPr="008912C6">
        <w:rPr>
          <w:rFonts w:ascii="Times New Roman" w:hAnsi="Times New Roman"/>
          <w:i/>
          <w:sz w:val="24"/>
          <w:lang w:val="en-GB"/>
        </w:rPr>
        <w:t>A  gross</w:t>
      </w:r>
      <w:proofErr w:type="gramEnd"/>
      <w:r w:rsidRPr="008912C6">
        <w:rPr>
          <w:rFonts w:ascii="Times New Roman" w:hAnsi="Times New Roman"/>
          <w:i/>
          <w:sz w:val="24"/>
          <w:lang w:val="en-GB"/>
        </w:rPr>
        <w:t xml:space="preserve"> illegal act was committed. A bench warrant cannot be imposed on anyone unless this person refuses to testify. If the person in question never refused to testify; has a fixed place, is a person that everyone knows where to find; if the person is a public figure, such as former president Lula, who has testified in every occasion he was called to do so, there is no sense in ordering a bench warrant.</w:t>
      </w:r>
    </w:p>
    <w:p w:rsidR="00A95B6F" w:rsidRPr="008912C6" w:rsidRDefault="00A204DD" w:rsidP="00937008">
      <w:pPr>
        <w:spacing w:line="360" w:lineRule="auto"/>
        <w:ind w:left="720"/>
        <w:jc w:val="both"/>
        <w:rPr>
          <w:rFonts w:ascii="Times New Roman" w:hAnsi="Times New Roman"/>
          <w:i/>
          <w:sz w:val="24"/>
          <w:lang w:val="en-GB"/>
        </w:rPr>
      </w:pPr>
      <w:r w:rsidRPr="008912C6">
        <w:rPr>
          <w:rFonts w:ascii="Times New Roman" w:hAnsi="Times New Roman"/>
          <w:i/>
          <w:sz w:val="24"/>
          <w:lang w:val="en-GB"/>
        </w:rPr>
        <w:t>A bench warrant is a violent action, literally, in a case like this. If we were under the Rule of Law, the person who ordered such illegal act would obviously suffer a sanction for having acted beyond his jurisdiction.</w:t>
      </w:r>
    </w:p>
    <w:p w:rsidR="00A95B6F" w:rsidRPr="008912C6" w:rsidRDefault="00A204DD" w:rsidP="00937008">
      <w:pPr>
        <w:spacing w:line="360" w:lineRule="auto"/>
        <w:ind w:left="720"/>
        <w:jc w:val="both"/>
        <w:rPr>
          <w:rFonts w:ascii="Times New Roman" w:hAnsi="Times New Roman"/>
          <w:i/>
          <w:sz w:val="24"/>
          <w:lang w:val="en-GB"/>
        </w:rPr>
      </w:pPr>
      <w:r w:rsidRPr="008912C6">
        <w:rPr>
          <w:rFonts w:ascii="Times New Roman" w:hAnsi="Times New Roman"/>
          <w:i/>
          <w:sz w:val="24"/>
          <w:lang w:val="en-GB"/>
        </w:rPr>
        <w:t xml:space="preserve">Such sanction should be imposed against the judge who ordered the bench warrant. </w:t>
      </w:r>
      <w:proofErr w:type="gramStart"/>
      <w:r w:rsidRPr="008912C6">
        <w:rPr>
          <w:rFonts w:ascii="Times New Roman" w:hAnsi="Times New Roman"/>
          <w:i/>
          <w:sz w:val="24"/>
          <w:lang w:val="en-GB"/>
        </w:rPr>
        <w:t>And also against the MPF (the Federal Attorney’s Office), because it should not comply with an order that is clearly illegal.</w:t>
      </w:r>
      <w:proofErr w:type="gramEnd"/>
      <w:r w:rsidRPr="008912C6">
        <w:rPr>
          <w:rFonts w:ascii="Times New Roman" w:hAnsi="Times New Roman"/>
          <w:i/>
          <w:sz w:val="24"/>
          <w:lang w:val="en-GB"/>
        </w:rPr>
        <w:t xml:space="preserve"> This is an illegal </w:t>
      </w:r>
      <w:proofErr w:type="gramStart"/>
      <w:r w:rsidRPr="008912C6">
        <w:rPr>
          <w:rFonts w:ascii="Times New Roman" w:hAnsi="Times New Roman"/>
          <w:i/>
          <w:sz w:val="24"/>
          <w:lang w:val="en-GB"/>
        </w:rPr>
        <w:t>order,</w:t>
      </w:r>
      <w:proofErr w:type="gramEnd"/>
      <w:r w:rsidRPr="008912C6">
        <w:rPr>
          <w:rFonts w:ascii="Times New Roman" w:hAnsi="Times New Roman"/>
          <w:i/>
          <w:sz w:val="24"/>
          <w:lang w:val="en-GB"/>
        </w:rPr>
        <w:t xml:space="preserve"> therefore the MPF should also be punished.</w:t>
      </w:r>
    </w:p>
    <w:p w:rsidR="00937008" w:rsidRPr="008912C6" w:rsidRDefault="00A204DD" w:rsidP="00937008">
      <w:pPr>
        <w:spacing w:line="360" w:lineRule="auto"/>
        <w:ind w:left="720"/>
        <w:jc w:val="both"/>
        <w:rPr>
          <w:rFonts w:ascii="Times New Roman" w:hAnsi="Times New Roman"/>
          <w:i/>
          <w:sz w:val="24"/>
          <w:lang w:val="en-GB"/>
        </w:rPr>
      </w:pPr>
      <w:r w:rsidRPr="008912C6">
        <w:rPr>
          <w:rFonts w:ascii="Times New Roman" w:hAnsi="Times New Roman"/>
          <w:i/>
          <w:sz w:val="24"/>
          <w:lang w:val="en-GB"/>
        </w:rPr>
        <w:t xml:space="preserve">I think nothing relevant will happen. What should happen is to hold liable the judge for said illegal act, and the Federal Attorney’s Office for having complied with the </w:t>
      </w:r>
      <w:r w:rsidRPr="008912C6">
        <w:rPr>
          <w:rFonts w:ascii="Times New Roman" w:hAnsi="Times New Roman"/>
          <w:i/>
          <w:sz w:val="24"/>
          <w:lang w:val="en-GB"/>
        </w:rPr>
        <w:lastRenderedPageBreak/>
        <w:t>illegal court order. This should be the procedure according to the law. But the law expects normality, and we are not living in an environment of normality, are we? At least I don’t think so.”</w:t>
      </w:r>
      <w:r w:rsidRPr="008912C6">
        <w:rPr>
          <w:rStyle w:val="FootnoteReference"/>
          <w:rFonts w:ascii="Times New Roman" w:hAnsi="Times New Roman"/>
          <w:i/>
          <w:sz w:val="24"/>
          <w:lang w:val="en-GB"/>
        </w:rPr>
        <w:footnoteReference w:id="8"/>
      </w:r>
    </w:p>
    <w:p w:rsidR="009B72B5" w:rsidRPr="008912C6" w:rsidRDefault="00507B96">
      <w:pPr>
        <w:pStyle w:val="ListParagraph"/>
        <w:numPr>
          <w:ilvl w:val="0"/>
          <w:numId w:val="15"/>
        </w:numPr>
        <w:spacing w:line="360" w:lineRule="auto"/>
        <w:jc w:val="both"/>
        <w:rPr>
          <w:rFonts w:ascii="Times New Roman" w:hAnsi="Times New Roman"/>
          <w:sz w:val="24"/>
          <w:lang w:val="en-GB"/>
        </w:rPr>
      </w:pPr>
      <w:r w:rsidRPr="008912C6">
        <w:rPr>
          <w:rFonts w:ascii="Times New Roman" w:hAnsi="Times New Roman"/>
          <w:sz w:val="24"/>
          <w:lang w:val="en-GB"/>
        </w:rPr>
        <w:t xml:space="preserve">Justice Marco Aurélio </w:t>
      </w:r>
      <w:r w:rsidR="00207E2D">
        <w:rPr>
          <w:rFonts w:ascii="Times New Roman" w:hAnsi="Times New Roman"/>
          <w:sz w:val="24"/>
          <w:lang w:val="en-GB"/>
        </w:rPr>
        <w:t>d</w:t>
      </w:r>
      <w:r w:rsidR="00207E2D" w:rsidRPr="008912C6">
        <w:rPr>
          <w:rFonts w:ascii="Times New Roman" w:hAnsi="Times New Roman"/>
          <w:sz w:val="24"/>
          <w:lang w:val="en-GB"/>
        </w:rPr>
        <w:t xml:space="preserve">e </w:t>
      </w:r>
      <w:r w:rsidRPr="008912C6">
        <w:rPr>
          <w:rFonts w:ascii="Times New Roman" w:hAnsi="Times New Roman"/>
          <w:sz w:val="24"/>
          <w:lang w:val="en-GB"/>
        </w:rPr>
        <w:t xml:space="preserve">Mello of the Federal Supreme Court has also commented on the </w:t>
      </w:r>
      <w:r w:rsidR="000E50D8" w:rsidRPr="008912C6">
        <w:rPr>
          <w:rFonts w:ascii="Times New Roman" w:hAnsi="Times New Roman"/>
          <w:sz w:val="24"/>
          <w:lang w:val="en-GB"/>
        </w:rPr>
        <w:t>day when the bench warrant was executed:</w:t>
      </w:r>
    </w:p>
    <w:p w:rsidR="00937008" w:rsidRPr="008912C6" w:rsidRDefault="00A204DD" w:rsidP="003D02D5">
      <w:pPr>
        <w:spacing w:line="360" w:lineRule="auto"/>
        <w:jc w:val="both"/>
        <w:rPr>
          <w:rFonts w:ascii="Times New Roman" w:hAnsi="Times New Roman"/>
          <w:i/>
          <w:sz w:val="24"/>
          <w:lang w:val="en-GB"/>
        </w:rPr>
      </w:pPr>
      <w:r w:rsidRPr="008912C6">
        <w:rPr>
          <w:rFonts w:ascii="Times New Roman" w:hAnsi="Times New Roman"/>
          <w:sz w:val="24"/>
          <w:lang w:val="en-GB"/>
        </w:rPr>
        <w:tab/>
        <w:t>“</w:t>
      </w:r>
      <w:r w:rsidRPr="008912C6">
        <w:rPr>
          <w:rFonts w:ascii="Times New Roman" w:hAnsi="Times New Roman"/>
          <w:i/>
          <w:sz w:val="24"/>
          <w:lang w:val="en-GB"/>
        </w:rPr>
        <w:t xml:space="preserve">I didn’t understand it. A bench warrant is only applicable when an individual shows resistance and does not show up to testify. And Lula did no receive a subpoena (...) </w:t>
      </w:r>
      <w:proofErr w:type="gramStart"/>
      <w:r w:rsidRPr="008912C6">
        <w:rPr>
          <w:rFonts w:ascii="Times New Roman" w:hAnsi="Times New Roman"/>
          <w:i/>
          <w:sz w:val="24"/>
          <w:lang w:val="en-GB"/>
        </w:rPr>
        <w:t>Did</w:t>
      </w:r>
      <w:proofErr w:type="gramEnd"/>
      <w:r w:rsidRPr="008912C6">
        <w:rPr>
          <w:rFonts w:ascii="Times New Roman" w:hAnsi="Times New Roman"/>
          <w:i/>
          <w:sz w:val="24"/>
          <w:lang w:val="en-GB"/>
        </w:rPr>
        <w:t xml:space="preserve"> he (Lula) want that kind of protection? I believe that, actually, this argument was given to justify an act of force. (...) This is a setback, and not a progress. (...) We are judges, not lawmakers, or avengers.”</w:t>
      </w:r>
      <w:r w:rsidRPr="008912C6">
        <w:rPr>
          <w:rStyle w:val="FootnoteReference"/>
          <w:rFonts w:ascii="Times New Roman" w:hAnsi="Times New Roman"/>
          <w:i/>
          <w:sz w:val="24"/>
          <w:lang w:val="en-GB"/>
        </w:rPr>
        <w:footnoteReference w:id="9"/>
      </w:r>
    </w:p>
    <w:p w:rsidR="00076E0C" w:rsidRPr="008912C6" w:rsidRDefault="00F53033" w:rsidP="00C70C3D">
      <w:pPr>
        <w:spacing w:line="360" w:lineRule="auto"/>
        <w:rPr>
          <w:rFonts w:ascii="Times New Roman" w:hAnsi="Times New Roman" w:cs="Times New Roman"/>
          <w:b/>
          <w:sz w:val="24"/>
          <w:szCs w:val="24"/>
          <w:lang w:val="en-GB"/>
        </w:rPr>
      </w:pPr>
      <w:r w:rsidRPr="008912C6">
        <w:rPr>
          <w:rFonts w:ascii="Times New Roman" w:hAnsi="Times New Roman" w:cs="Times New Roman"/>
          <w:b/>
          <w:noProof/>
          <w:sz w:val="24"/>
          <w:szCs w:val="24"/>
          <w:lang w:val="en-GB" w:eastAsia="en-GB"/>
        </w:rPr>
        <w:drawing>
          <wp:inline distT="0" distB="0" distL="0" distR="0">
            <wp:extent cx="5181600" cy="3569886"/>
            <wp:effectExtent l="19050" t="0" r="0" b="0"/>
            <wp:docPr id="3" name="Imagem 3" descr="Força-tarefa da Lava-Jato diz que debate sobre condução coercitiva de Lula é &quot;cortina de fumaça&quot; Marcos Bizzotto/Raw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rça-tarefa da Lava-Jato diz que debate sobre condução coercitiva de Lula é &quot;cortina de fumaça&quot; Marcos Bizzotto/Raw Image"/>
                    <pic:cNvPicPr>
                      <a:picLocks noChangeAspect="1" noChangeArrowheads="1"/>
                    </pic:cNvPicPr>
                  </pic:nvPicPr>
                  <pic:blipFill>
                    <a:blip r:embed="rId11" cstate="print"/>
                    <a:srcRect/>
                    <a:stretch>
                      <a:fillRect/>
                    </a:stretch>
                  </pic:blipFill>
                  <pic:spPr bwMode="auto">
                    <a:xfrm>
                      <a:off x="0" y="0"/>
                      <a:ext cx="5181462" cy="3569791"/>
                    </a:xfrm>
                    <a:prstGeom prst="rect">
                      <a:avLst/>
                    </a:prstGeom>
                    <a:noFill/>
                    <a:ln w="9525">
                      <a:noFill/>
                      <a:miter lim="800000"/>
                      <a:headEnd/>
                      <a:tailEnd/>
                    </a:ln>
                  </pic:spPr>
                </pic:pic>
              </a:graphicData>
            </a:graphic>
          </wp:inline>
        </w:drawing>
      </w:r>
    </w:p>
    <w:p w:rsidR="00076E0C" w:rsidRPr="008912C6" w:rsidRDefault="00B814B9" w:rsidP="00C70C3D">
      <w:pPr>
        <w:spacing w:line="360" w:lineRule="auto"/>
        <w:rPr>
          <w:rStyle w:val="credito"/>
          <w:rFonts w:ascii="Times New Roman" w:hAnsi="Times New Roman" w:cs="Times New Roman"/>
          <w:i/>
          <w:sz w:val="16"/>
          <w:szCs w:val="16"/>
          <w:lang w:val="en-GB"/>
        </w:rPr>
      </w:pPr>
      <w:r w:rsidRPr="008912C6">
        <w:rPr>
          <w:rFonts w:ascii="Times New Roman" w:hAnsi="Times New Roman" w:cs="Times New Roman"/>
          <w:i/>
          <w:sz w:val="16"/>
          <w:szCs w:val="16"/>
          <w:lang w:val="en-GB"/>
        </w:rPr>
        <w:t xml:space="preserve">Lula testified on Friday, in page 24 of Operation Car Wash. </w:t>
      </w:r>
      <w:r w:rsidRPr="008912C6">
        <w:rPr>
          <w:rStyle w:val="credito"/>
          <w:rFonts w:ascii="Times New Roman" w:hAnsi="Times New Roman" w:cs="Times New Roman"/>
          <w:i/>
          <w:sz w:val="16"/>
          <w:szCs w:val="16"/>
          <w:lang w:val="en-GB"/>
        </w:rPr>
        <w:t>Ph</w:t>
      </w:r>
      <w:r w:rsidR="00076E0C" w:rsidRPr="008912C6">
        <w:rPr>
          <w:rStyle w:val="credito"/>
          <w:rFonts w:ascii="Times New Roman" w:hAnsi="Times New Roman" w:cs="Times New Roman"/>
          <w:i/>
          <w:sz w:val="16"/>
          <w:szCs w:val="16"/>
          <w:lang w:val="en-GB"/>
        </w:rPr>
        <w:t>oto: Marcos Bizzotto / Raw Image</w:t>
      </w:r>
    </w:p>
    <w:p w:rsidR="00076E0C" w:rsidRPr="008912C6" w:rsidRDefault="00F53033" w:rsidP="00C70C3D">
      <w:pPr>
        <w:spacing w:line="360" w:lineRule="auto"/>
        <w:rPr>
          <w:rFonts w:ascii="Times New Roman" w:hAnsi="Times New Roman" w:cs="Times New Roman"/>
          <w:b/>
          <w:sz w:val="24"/>
          <w:szCs w:val="24"/>
          <w:lang w:val="en-GB"/>
        </w:rPr>
      </w:pPr>
      <w:r w:rsidRPr="008912C6">
        <w:rPr>
          <w:rStyle w:val="credito"/>
          <w:rFonts w:ascii="Times New Roman" w:hAnsi="Times New Roman" w:cs="Times New Roman"/>
          <w:noProof/>
          <w:sz w:val="24"/>
          <w:szCs w:val="24"/>
          <w:lang w:val="en-GB" w:eastAsia="en-GB"/>
        </w:rPr>
        <w:lastRenderedPageBreak/>
        <w:drawing>
          <wp:inline distT="0" distB="0" distL="0" distR="0">
            <wp:extent cx="5391150" cy="2390775"/>
            <wp:effectExtent l="1905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5391150" cy="2390775"/>
                    </a:xfrm>
                    <a:prstGeom prst="rect">
                      <a:avLst/>
                    </a:prstGeom>
                    <a:noFill/>
                    <a:ln w="9525">
                      <a:noFill/>
                      <a:miter lim="800000"/>
                      <a:headEnd/>
                      <a:tailEnd/>
                    </a:ln>
                  </pic:spPr>
                </pic:pic>
              </a:graphicData>
            </a:graphic>
          </wp:inline>
        </w:drawing>
      </w:r>
    </w:p>
    <w:p w:rsidR="00333CC0" w:rsidRPr="008912C6" w:rsidRDefault="00333CC0" w:rsidP="003D02D5">
      <w:pPr>
        <w:spacing w:line="360" w:lineRule="auto"/>
        <w:jc w:val="both"/>
        <w:rPr>
          <w:rFonts w:ascii="Times New Roman" w:hAnsi="Times New Roman" w:cs="Times New Roman"/>
          <w:i/>
          <w:sz w:val="16"/>
          <w:szCs w:val="16"/>
          <w:lang w:val="en-GB"/>
        </w:rPr>
      </w:pPr>
      <w:r w:rsidRPr="008912C6">
        <w:rPr>
          <w:rFonts w:ascii="Times New Roman" w:hAnsi="Times New Roman" w:cs="Times New Roman"/>
          <w:i/>
          <w:sz w:val="16"/>
          <w:szCs w:val="16"/>
          <w:lang w:val="en-GB"/>
        </w:rPr>
        <w:t>Photo: AFP</w:t>
      </w:r>
      <w:r w:rsidR="00682B24">
        <w:rPr>
          <w:rFonts w:ascii="Times New Roman" w:hAnsi="Times New Roman" w:cs="Times New Roman"/>
          <w:i/>
          <w:sz w:val="16"/>
          <w:szCs w:val="16"/>
          <w:lang w:val="en-GB"/>
        </w:rPr>
        <w:t xml:space="preserve">- </w:t>
      </w:r>
      <w:r w:rsidRPr="008912C6">
        <w:rPr>
          <w:rFonts w:ascii="Times New Roman" w:hAnsi="Times New Roman" w:cs="Times New Roman"/>
          <w:i/>
          <w:sz w:val="16"/>
          <w:szCs w:val="16"/>
          <w:lang w:val="en-GB"/>
        </w:rPr>
        <w:t>The Congonhas Airport was crowded with protesters for and against Lula.</w:t>
      </w:r>
    </w:p>
    <w:p w:rsidR="009B72B5" w:rsidRPr="008912C6" w:rsidRDefault="00507B96">
      <w:pPr>
        <w:pStyle w:val="ListParagraph"/>
        <w:numPr>
          <w:ilvl w:val="0"/>
          <w:numId w:val="15"/>
        </w:numPr>
        <w:spacing w:line="360" w:lineRule="auto"/>
        <w:jc w:val="both"/>
        <w:rPr>
          <w:rFonts w:ascii="Times New Roman" w:hAnsi="Times New Roman"/>
          <w:sz w:val="24"/>
          <w:lang w:val="en-GB"/>
        </w:rPr>
      </w:pPr>
      <w:r w:rsidRPr="008912C6">
        <w:rPr>
          <w:rFonts w:ascii="Times New Roman" w:hAnsi="Times New Roman"/>
          <w:sz w:val="24"/>
          <w:lang w:val="en-GB"/>
        </w:rPr>
        <w:t xml:space="preserve">There is no doubt, from the Committee’s jurisprudence, that Article 9(1) is engaged. Although the detention was “only” for 6 hours, its consequences for Lula were calamitous, in view of the publicity and the insinuation from the bench warrant that he was hiding from justice. The Human Rights Committee includes ‘house arrest’ as a deprival of liberty: so too is compulsory transportation for questioning (see </w:t>
      </w:r>
      <w:r w:rsidRPr="008912C6">
        <w:rPr>
          <w:rFonts w:ascii="Times New Roman" w:hAnsi="Times New Roman"/>
          <w:i/>
          <w:sz w:val="24"/>
          <w:lang w:val="en-GB"/>
        </w:rPr>
        <w:t>Jaona v Madagascar</w:t>
      </w:r>
      <w:r w:rsidRPr="008912C6">
        <w:rPr>
          <w:rFonts w:ascii="Times New Roman" w:hAnsi="Times New Roman"/>
          <w:sz w:val="24"/>
          <w:lang w:val="en-GB"/>
        </w:rPr>
        <w:t xml:space="preserve"> Com 132/1983, (1985) paras 13-14). The bench warrant was plainly unlawful, and it was arbitrary as well since it was inappropriate and unjust (</w:t>
      </w:r>
      <w:r w:rsidRPr="008912C6">
        <w:rPr>
          <w:rFonts w:ascii="Times New Roman" w:hAnsi="Times New Roman"/>
          <w:i/>
          <w:sz w:val="24"/>
          <w:lang w:val="en-GB"/>
        </w:rPr>
        <w:t xml:space="preserve">De Guerroro v Colombia </w:t>
      </w:r>
      <w:r w:rsidRPr="008912C6">
        <w:rPr>
          <w:rFonts w:ascii="Times New Roman" w:hAnsi="Times New Roman"/>
          <w:sz w:val="24"/>
          <w:lang w:val="en-GB"/>
        </w:rPr>
        <w:t xml:space="preserve">Com 45/1979, UN Doc CCPR/C/15/D/45/1979 (1982)). Eight hour detention, even when lawful, has been held to be disproportionate and therefore arbitrary: </w:t>
      </w:r>
      <w:r w:rsidRPr="008912C6">
        <w:rPr>
          <w:rFonts w:ascii="Times New Roman" w:hAnsi="Times New Roman"/>
          <w:i/>
          <w:sz w:val="24"/>
          <w:lang w:val="en-GB"/>
        </w:rPr>
        <w:t>Spakmo v Norway</w:t>
      </w:r>
      <w:r w:rsidRPr="008912C6">
        <w:rPr>
          <w:rFonts w:ascii="Times New Roman" w:hAnsi="Times New Roman"/>
          <w:sz w:val="24"/>
          <w:lang w:val="en-GB"/>
        </w:rPr>
        <w:t xml:space="preserve"> Com 631/1995 (1999) Paragraph 6.3.</w:t>
      </w:r>
    </w:p>
    <w:p w:rsidR="009B72B5" w:rsidRPr="008912C6" w:rsidRDefault="008C2796">
      <w:pPr>
        <w:spacing w:line="360" w:lineRule="auto"/>
        <w:jc w:val="both"/>
        <w:rPr>
          <w:rFonts w:ascii="Times New Roman" w:hAnsi="Times New Roman"/>
          <w:b/>
          <w:sz w:val="24"/>
          <w:lang w:val="en-GB"/>
        </w:rPr>
      </w:pPr>
      <w:r w:rsidRPr="008912C6">
        <w:rPr>
          <w:rFonts w:ascii="Times New Roman" w:hAnsi="Times New Roman"/>
          <w:b/>
          <w:sz w:val="24"/>
          <w:lang w:val="en-GB"/>
        </w:rPr>
        <w:t xml:space="preserve">Complaint 2: Article 17 - </w:t>
      </w:r>
      <w:r w:rsidR="00507B96" w:rsidRPr="008912C6">
        <w:rPr>
          <w:rFonts w:ascii="Times New Roman" w:hAnsi="Times New Roman"/>
          <w:b/>
          <w:sz w:val="24"/>
          <w:lang w:val="en-GB"/>
        </w:rPr>
        <w:t>Publication by Judge Moro of (a) authorised and (b) Illegal and unauthorised Intercepts</w:t>
      </w:r>
    </w:p>
    <w:p w:rsidR="009B72B5" w:rsidRPr="008912C6" w:rsidRDefault="00507B96">
      <w:pPr>
        <w:pStyle w:val="ListParagraph"/>
        <w:numPr>
          <w:ilvl w:val="0"/>
          <w:numId w:val="15"/>
        </w:numPr>
        <w:spacing w:line="360" w:lineRule="auto"/>
        <w:jc w:val="both"/>
        <w:rPr>
          <w:rFonts w:ascii="Times New Roman" w:hAnsi="Times New Roman"/>
          <w:sz w:val="24"/>
          <w:lang w:val="en-GB"/>
        </w:rPr>
      </w:pPr>
      <w:r w:rsidRPr="008912C6">
        <w:rPr>
          <w:rFonts w:ascii="Times New Roman" w:hAnsi="Times New Roman"/>
          <w:sz w:val="24"/>
          <w:lang w:val="en-GB"/>
        </w:rPr>
        <w:t>In February 2016, having secretly applied for and received the bank and tax records of the complainant and his family, Judge Moro approved a request to tap the telephones of the complainant, members of his family and his lawyer (the latter action being the subject of the next complaint). The Federal Constitution itself provides for the secrecy of telephone calls in Article 5, item X11:</w:t>
      </w:r>
    </w:p>
    <w:p w:rsidR="003D02D5" w:rsidRPr="008912C6" w:rsidRDefault="00A204DD" w:rsidP="003D02D5">
      <w:pPr>
        <w:spacing w:line="360" w:lineRule="auto"/>
        <w:ind w:left="720"/>
        <w:jc w:val="both"/>
        <w:rPr>
          <w:rFonts w:ascii="Times New Roman" w:hAnsi="Times New Roman"/>
          <w:i/>
          <w:sz w:val="24"/>
          <w:lang w:val="en-GB"/>
        </w:rPr>
      </w:pPr>
      <w:r w:rsidRPr="008912C6">
        <w:rPr>
          <w:rFonts w:ascii="Times New Roman" w:hAnsi="Times New Roman"/>
          <w:sz w:val="24"/>
          <w:lang w:val="en-GB"/>
        </w:rPr>
        <w:t>“</w:t>
      </w:r>
      <w:r w:rsidRPr="008912C6">
        <w:rPr>
          <w:rFonts w:ascii="Times New Roman" w:hAnsi="Times New Roman"/>
          <w:i/>
          <w:sz w:val="24"/>
          <w:lang w:val="en-GB"/>
        </w:rPr>
        <w:t>The secrecy of correspondence and telegraphic data and telephone communications cannot be violated, except in the latter case upon court order, or in the cases and in the manner provided by law for the purposes of criminal investigation or at the evidentiary stage.”</w:t>
      </w:r>
    </w:p>
    <w:p w:rsidR="009B72B5" w:rsidRPr="008912C6" w:rsidRDefault="00507B96">
      <w:pPr>
        <w:pStyle w:val="ListParagraph"/>
        <w:numPr>
          <w:ilvl w:val="0"/>
          <w:numId w:val="15"/>
        </w:numPr>
        <w:spacing w:line="360" w:lineRule="auto"/>
        <w:jc w:val="both"/>
        <w:rPr>
          <w:rFonts w:ascii="Times New Roman" w:hAnsi="Times New Roman"/>
          <w:sz w:val="24"/>
          <w:lang w:val="en-GB"/>
        </w:rPr>
      </w:pPr>
      <w:r w:rsidRPr="008912C6">
        <w:rPr>
          <w:rFonts w:ascii="Times New Roman" w:hAnsi="Times New Roman"/>
          <w:sz w:val="24"/>
          <w:lang w:val="en-GB"/>
        </w:rPr>
        <w:lastRenderedPageBreak/>
        <w:t>The Brazilian law on phone tapping provides, in Law 9, 296/96, Article 2, that it shall not be allowed when:</w:t>
      </w:r>
    </w:p>
    <w:p w:rsidR="008C2796" w:rsidRPr="008912C6" w:rsidRDefault="008C2796" w:rsidP="008C2796">
      <w:pPr>
        <w:pStyle w:val="ListParagraph"/>
        <w:spacing w:line="360" w:lineRule="auto"/>
        <w:jc w:val="both"/>
        <w:rPr>
          <w:rFonts w:ascii="Times New Roman" w:hAnsi="Times New Roman"/>
          <w:sz w:val="24"/>
          <w:lang w:val="en-GB"/>
        </w:rPr>
      </w:pPr>
    </w:p>
    <w:p w:rsidR="003D02D5" w:rsidRPr="008912C6" w:rsidRDefault="00A204DD" w:rsidP="003D02D5">
      <w:pPr>
        <w:pStyle w:val="ListParagraph"/>
        <w:numPr>
          <w:ilvl w:val="0"/>
          <w:numId w:val="4"/>
        </w:numPr>
        <w:spacing w:line="360" w:lineRule="auto"/>
        <w:jc w:val="both"/>
        <w:rPr>
          <w:rFonts w:ascii="Times New Roman" w:hAnsi="Times New Roman"/>
          <w:i/>
          <w:sz w:val="24"/>
          <w:lang w:val="en-GB"/>
        </w:rPr>
      </w:pPr>
      <w:r w:rsidRPr="008912C6">
        <w:rPr>
          <w:rFonts w:ascii="Times New Roman" w:hAnsi="Times New Roman"/>
          <w:i/>
          <w:sz w:val="24"/>
          <w:lang w:val="en-GB"/>
        </w:rPr>
        <w:t>There are no reasonable indications that an individual committed or participated in a crime, or</w:t>
      </w:r>
    </w:p>
    <w:p w:rsidR="003D02D5" w:rsidRPr="008912C6" w:rsidRDefault="00A204DD" w:rsidP="003D02D5">
      <w:pPr>
        <w:pStyle w:val="ListParagraph"/>
        <w:numPr>
          <w:ilvl w:val="0"/>
          <w:numId w:val="4"/>
        </w:numPr>
        <w:spacing w:line="360" w:lineRule="auto"/>
        <w:jc w:val="both"/>
        <w:rPr>
          <w:rFonts w:ascii="Times New Roman" w:hAnsi="Times New Roman"/>
          <w:i/>
          <w:sz w:val="24"/>
          <w:lang w:val="en-GB"/>
        </w:rPr>
      </w:pPr>
      <w:r w:rsidRPr="008912C6">
        <w:rPr>
          <w:rFonts w:ascii="Times New Roman" w:hAnsi="Times New Roman"/>
          <w:i/>
          <w:sz w:val="24"/>
          <w:lang w:val="en-GB"/>
        </w:rPr>
        <w:t>The evidence may be produced by other means.</w:t>
      </w:r>
    </w:p>
    <w:p w:rsidR="008C2796" w:rsidRPr="008912C6" w:rsidRDefault="008C2796" w:rsidP="008C2796">
      <w:pPr>
        <w:pStyle w:val="ListParagraph"/>
        <w:spacing w:line="360" w:lineRule="auto"/>
        <w:ind w:left="1080"/>
        <w:jc w:val="both"/>
        <w:rPr>
          <w:rFonts w:ascii="Times New Roman" w:hAnsi="Times New Roman"/>
          <w:i/>
          <w:sz w:val="24"/>
          <w:lang w:val="en-GB"/>
        </w:rPr>
      </w:pPr>
    </w:p>
    <w:p w:rsidR="009B72B5" w:rsidRPr="008912C6" w:rsidRDefault="00507B96">
      <w:pPr>
        <w:pStyle w:val="ListParagraph"/>
        <w:numPr>
          <w:ilvl w:val="0"/>
          <w:numId w:val="15"/>
        </w:numPr>
        <w:spacing w:line="360" w:lineRule="auto"/>
        <w:jc w:val="both"/>
        <w:rPr>
          <w:rFonts w:ascii="Times New Roman" w:hAnsi="Times New Roman"/>
          <w:sz w:val="24"/>
          <w:lang w:val="en-GB"/>
        </w:rPr>
      </w:pPr>
      <w:r w:rsidRPr="008912C6">
        <w:rPr>
          <w:rFonts w:ascii="Times New Roman" w:hAnsi="Times New Roman"/>
          <w:sz w:val="24"/>
          <w:lang w:val="en-GB"/>
        </w:rPr>
        <w:t>It is the complainant’s contention that neither condition was fulfilled</w:t>
      </w:r>
      <w:r w:rsidR="000E50D8" w:rsidRPr="008912C6">
        <w:rPr>
          <w:rFonts w:ascii="Times New Roman" w:hAnsi="Times New Roman"/>
          <w:sz w:val="24"/>
          <w:lang w:val="en-GB"/>
        </w:rPr>
        <w:t>. A</w:t>
      </w:r>
      <w:r w:rsidRPr="008912C6">
        <w:rPr>
          <w:rFonts w:ascii="Times New Roman" w:hAnsi="Times New Roman"/>
          <w:sz w:val="24"/>
          <w:lang w:val="en-GB"/>
        </w:rPr>
        <w:t xml:space="preserve">lthough the law vouchsafed him no effective remedy, the fact that some interceptions were of his calls to the President enabled </w:t>
      </w:r>
      <w:r w:rsidR="008C2796" w:rsidRPr="008912C6">
        <w:rPr>
          <w:rFonts w:ascii="Times New Roman" w:hAnsi="Times New Roman"/>
          <w:sz w:val="24"/>
          <w:lang w:val="en-GB"/>
        </w:rPr>
        <w:t>the latter</w:t>
      </w:r>
      <w:r w:rsidRPr="008912C6">
        <w:rPr>
          <w:rFonts w:ascii="Times New Roman" w:hAnsi="Times New Roman"/>
          <w:sz w:val="24"/>
          <w:lang w:val="en-GB"/>
        </w:rPr>
        <w:t xml:space="preserve"> to seek a remedy directly in the Federal Supreme Court. In President Rous</w:t>
      </w:r>
      <w:r w:rsidR="00207E2D">
        <w:rPr>
          <w:rFonts w:ascii="Times New Roman" w:hAnsi="Times New Roman"/>
          <w:sz w:val="24"/>
          <w:lang w:val="en-GB"/>
        </w:rPr>
        <w:t>s</w:t>
      </w:r>
      <w:r w:rsidRPr="008912C6">
        <w:rPr>
          <w:rFonts w:ascii="Times New Roman" w:hAnsi="Times New Roman"/>
          <w:sz w:val="24"/>
          <w:lang w:val="en-GB"/>
        </w:rPr>
        <w:t>eff’s complaint No.23.457/PR, Justice Teori Zavas</w:t>
      </w:r>
      <w:r w:rsidR="00207E2D">
        <w:rPr>
          <w:rFonts w:ascii="Times New Roman" w:hAnsi="Times New Roman"/>
          <w:sz w:val="24"/>
          <w:lang w:val="en-GB"/>
        </w:rPr>
        <w:t>c</w:t>
      </w:r>
      <w:r w:rsidRPr="008912C6">
        <w:rPr>
          <w:rFonts w:ascii="Times New Roman" w:hAnsi="Times New Roman"/>
          <w:sz w:val="24"/>
          <w:lang w:val="en-GB"/>
        </w:rPr>
        <w:t>ki ruled (on 22</w:t>
      </w:r>
      <w:r w:rsidRPr="008912C6">
        <w:rPr>
          <w:rFonts w:ascii="Times New Roman" w:hAnsi="Times New Roman"/>
          <w:sz w:val="24"/>
          <w:vertAlign w:val="superscript"/>
          <w:lang w:val="en-GB"/>
        </w:rPr>
        <w:t>nd</w:t>
      </w:r>
      <w:r w:rsidRPr="008912C6">
        <w:rPr>
          <w:rFonts w:ascii="Times New Roman" w:hAnsi="Times New Roman"/>
          <w:sz w:val="24"/>
          <w:lang w:val="en-GB"/>
        </w:rPr>
        <w:t xml:space="preserve"> March) that the reasons given by Judge Moro were insufficient to justify such exceptional measures, which were taken for “merely abusive” reasons</w:t>
      </w:r>
      <w:r w:rsidR="00756CFD">
        <w:rPr>
          <w:rFonts w:ascii="Times New Roman" w:hAnsi="Times New Roman"/>
          <w:sz w:val="24"/>
          <w:lang w:val="en-GB"/>
        </w:rPr>
        <w:t xml:space="preserve"> (Exhibit C)</w:t>
      </w:r>
      <w:r w:rsidRPr="008912C6">
        <w:rPr>
          <w:rFonts w:ascii="Times New Roman" w:hAnsi="Times New Roman"/>
          <w:sz w:val="24"/>
          <w:lang w:val="en-GB"/>
        </w:rPr>
        <w:t>. Notwithstanding this illegality, Judge Moro had made and received through it many transcripts of conversations between the complainant, his family and his lawyers and other persons</w:t>
      </w:r>
      <w:r w:rsidR="000E50D8" w:rsidRPr="008912C6">
        <w:rPr>
          <w:rFonts w:ascii="Times New Roman" w:hAnsi="Times New Roman"/>
          <w:sz w:val="24"/>
          <w:lang w:val="en-GB"/>
        </w:rPr>
        <w:t xml:space="preserve">, which were authorized without legal reason, </w:t>
      </w:r>
      <w:proofErr w:type="gramStart"/>
      <w:r w:rsidR="000E50D8" w:rsidRPr="008912C6">
        <w:rPr>
          <w:rFonts w:ascii="Times New Roman" w:hAnsi="Times New Roman"/>
          <w:sz w:val="24"/>
          <w:lang w:val="en-GB"/>
        </w:rPr>
        <w:t xml:space="preserve">but </w:t>
      </w:r>
      <w:r w:rsidRPr="008912C6">
        <w:rPr>
          <w:rFonts w:ascii="Times New Roman" w:hAnsi="Times New Roman" w:cs="Times New Roman"/>
          <w:sz w:val="24"/>
          <w:szCs w:val="24"/>
          <w:lang w:val="en-GB"/>
        </w:rPr>
        <w:t xml:space="preserve"> he</w:t>
      </w:r>
      <w:proofErr w:type="gramEnd"/>
      <w:r w:rsidRPr="008912C6">
        <w:rPr>
          <w:rFonts w:ascii="Times New Roman" w:hAnsi="Times New Roman" w:cs="Times New Roman"/>
          <w:sz w:val="24"/>
          <w:szCs w:val="24"/>
          <w:lang w:val="en-GB"/>
        </w:rPr>
        <w:t xml:space="preserve"> also authorized, in sequence, the lift of secrecy of the wire-tapped conversations</w:t>
      </w:r>
      <w:r w:rsidR="000E50D8" w:rsidRPr="008912C6">
        <w:rPr>
          <w:rFonts w:ascii="Times New Roman" w:hAnsi="Times New Roman" w:cs="Times New Roman"/>
          <w:sz w:val="24"/>
          <w:szCs w:val="24"/>
          <w:lang w:val="en-GB"/>
        </w:rPr>
        <w:t>.</w:t>
      </w:r>
      <w:r w:rsidRPr="008912C6">
        <w:rPr>
          <w:rFonts w:ascii="Times New Roman" w:hAnsi="Times New Roman" w:cs="Times New Roman"/>
          <w:sz w:val="24"/>
          <w:szCs w:val="24"/>
          <w:lang w:val="en-GB"/>
        </w:rPr>
        <w:t xml:space="preserve"> </w:t>
      </w:r>
      <w:r w:rsidR="000E50D8" w:rsidRPr="008912C6">
        <w:rPr>
          <w:rFonts w:ascii="Times New Roman" w:hAnsi="Times New Roman" w:cs="Times New Roman"/>
          <w:sz w:val="24"/>
          <w:szCs w:val="24"/>
          <w:lang w:val="en-GB"/>
        </w:rPr>
        <w:t xml:space="preserve">This was </w:t>
      </w:r>
      <w:r w:rsidRPr="008912C6">
        <w:rPr>
          <w:rFonts w:ascii="Times New Roman" w:hAnsi="Times New Roman" w:cs="Times New Roman"/>
          <w:sz w:val="24"/>
          <w:szCs w:val="24"/>
          <w:lang w:val="en-GB"/>
        </w:rPr>
        <w:t>a reprehensible and illegal measure</w:t>
      </w:r>
      <w:r w:rsidRPr="008912C6">
        <w:rPr>
          <w:rFonts w:ascii="Times New Roman" w:hAnsi="Times New Roman"/>
          <w:sz w:val="24"/>
          <w:lang w:val="en-GB"/>
        </w:rPr>
        <w:t xml:space="preserve"> (The Committee’s Article 17 jurisprudence endorses this position, namely that the State must take measures to ensure that gathering and storage and use of personal data should not be subject to abuse or used for purposes contrary to Article 17 of the Covenant.</w:t>
      </w:r>
      <w:r w:rsidR="00A204DD" w:rsidRPr="008912C6">
        <w:rPr>
          <w:rStyle w:val="FootnoteReference"/>
          <w:rFonts w:ascii="Times New Roman" w:hAnsi="Times New Roman"/>
          <w:sz w:val="24"/>
          <w:lang w:val="en-GB"/>
        </w:rPr>
        <w:footnoteReference w:id="10"/>
      </w:r>
      <w:r w:rsidRPr="008912C6">
        <w:rPr>
          <w:rFonts w:ascii="Times New Roman" w:hAnsi="Times New Roman"/>
          <w:sz w:val="24"/>
          <w:lang w:val="en-GB"/>
        </w:rPr>
        <w:t xml:space="preserve">) </w:t>
      </w:r>
    </w:p>
    <w:p w:rsidR="009B72B5" w:rsidRPr="008912C6" w:rsidRDefault="00507B96">
      <w:pPr>
        <w:pStyle w:val="ListParagraph"/>
        <w:numPr>
          <w:ilvl w:val="0"/>
          <w:numId w:val="15"/>
        </w:numPr>
        <w:spacing w:line="360" w:lineRule="auto"/>
        <w:jc w:val="both"/>
        <w:rPr>
          <w:rFonts w:ascii="Times New Roman" w:hAnsi="Times New Roman"/>
          <w:sz w:val="24"/>
          <w:lang w:val="en-GB"/>
        </w:rPr>
      </w:pPr>
      <w:r w:rsidRPr="008912C6">
        <w:rPr>
          <w:rFonts w:ascii="Times New Roman" w:hAnsi="Times New Roman"/>
          <w:sz w:val="24"/>
          <w:lang w:val="en-GB"/>
        </w:rPr>
        <w:t>Article 8 of Law No.9, 296/96 provides:</w:t>
      </w:r>
    </w:p>
    <w:p w:rsidR="003D02D5" w:rsidRPr="008912C6" w:rsidRDefault="00A204DD" w:rsidP="003D02D5">
      <w:pPr>
        <w:spacing w:line="360" w:lineRule="auto"/>
        <w:ind w:left="720"/>
        <w:jc w:val="both"/>
        <w:rPr>
          <w:rFonts w:ascii="Times New Roman" w:hAnsi="Times New Roman"/>
          <w:i/>
          <w:sz w:val="24"/>
          <w:lang w:val="en-GB"/>
        </w:rPr>
      </w:pPr>
      <w:r w:rsidRPr="008912C6">
        <w:rPr>
          <w:rFonts w:ascii="Times New Roman" w:hAnsi="Times New Roman"/>
          <w:sz w:val="24"/>
          <w:lang w:val="en-GB"/>
        </w:rPr>
        <w:t>“</w:t>
      </w:r>
      <w:r w:rsidRPr="008912C6">
        <w:rPr>
          <w:rFonts w:ascii="Times New Roman" w:hAnsi="Times New Roman"/>
          <w:i/>
          <w:sz w:val="24"/>
          <w:lang w:val="en-GB"/>
        </w:rPr>
        <w:t>Phone call tapping, of any nature, shall be filed in separate records, attached to the records of the police investigation or the criminal procedure, preserving the secrecy of procedures, recordings and their respective transcriptions.”</w:t>
      </w:r>
    </w:p>
    <w:p w:rsidR="009B72B5" w:rsidRPr="008912C6" w:rsidRDefault="00507B96">
      <w:pPr>
        <w:pStyle w:val="ListParagraph"/>
        <w:numPr>
          <w:ilvl w:val="0"/>
          <w:numId w:val="15"/>
        </w:numPr>
        <w:spacing w:line="360" w:lineRule="auto"/>
        <w:jc w:val="both"/>
        <w:rPr>
          <w:rFonts w:ascii="Times New Roman" w:hAnsi="Times New Roman"/>
          <w:sz w:val="24"/>
          <w:lang w:val="en-GB"/>
        </w:rPr>
      </w:pPr>
      <w:r w:rsidRPr="008912C6">
        <w:rPr>
          <w:rFonts w:ascii="Times New Roman" w:hAnsi="Times New Roman"/>
          <w:sz w:val="24"/>
          <w:lang w:val="en-GB"/>
        </w:rPr>
        <w:t>It follows that a judge has no right or power or discretion to release transcripts of the telephone taps to the media. Indeed, under Article 10 of the same law:</w:t>
      </w:r>
    </w:p>
    <w:p w:rsidR="003D02D5" w:rsidRPr="008912C6" w:rsidRDefault="00A204DD" w:rsidP="003D02D5">
      <w:pPr>
        <w:spacing w:line="360" w:lineRule="auto"/>
        <w:ind w:left="720"/>
        <w:jc w:val="both"/>
        <w:rPr>
          <w:rFonts w:ascii="Times New Roman" w:hAnsi="Times New Roman"/>
          <w:sz w:val="24"/>
          <w:lang w:val="en-GB"/>
        </w:rPr>
      </w:pPr>
      <w:r w:rsidRPr="008912C6">
        <w:rPr>
          <w:rFonts w:ascii="Times New Roman" w:hAnsi="Times New Roman"/>
          <w:sz w:val="24"/>
          <w:lang w:val="en-GB"/>
        </w:rPr>
        <w:t>“</w:t>
      </w:r>
      <w:r w:rsidRPr="008912C6">
        <w:rPr>
          <w:rFonts w:ascii="Times New Roman" w:hAnsi="Times New Roman"/>
          <w:i/>
          <w:sz w:val="24"/>
          <w:lang w:val="en-GB"/>
        </w:rPr>
        <w:t>It is a crime to tap telephone data and telematics communications or to breach judicial secrecy without judicial authorization or for purposes which are unauthorised by law</w:t>
      </w:r>
      <w:r w:rsidRPr="008912C6">
        <w:rPr>
          <w:rFonts w:ascii="Times New Roman" w:hAnsi="Times New Roman"/>
          <w:sz w:val="24"/>
          <w:lang w:val="en-GB"/>
        </w:rPr>
        <w:t>.”</w:t>
      </w:r>
    </w:p>
    <w:p w:rsidR="009B72B5" w:rsidRPr="008912C6" w:rsidRDefault="00507B96">
      <w:pPr>
        <w:pStyle w:val="ListParagraph"/>
        <w:numPr>
          <w:ilvl w:val="0"/>
          <w:numId w:val="15"/>
        </w:numPr>
        <w:spacing w:line="360" w:lineRule="auto"/>
        <w:jc w:val="both"/>
        <w:rPr>
          <w:rFonts w:ascii="Times New Roman" w:hAnsi="Times New Roman"/>
          <w:sz w:val="24"/>
          <w:lang w:val="en-GB"/>
        </w:rPr>
      </w:pPr>
      <w:r w:rsidRPr="008912C6">
        <w:rPr>
          <w:rFonts w:ascii="Times New Roman" w:hAnsi="Times New Roman"/>
          <w:sz w:val="24"/>
          <w:lang w:val="en-GB"/>
        </w:rPr>
        <w:lastRenderedPageBreak/>
        <w:t>Notwithstanding his knowledge that what he was doing amounted to a criminal offence, Judge Sérgio Moro on 16</w:t>
      </w:r>
      <w:r w:rsidRPr="008912C6">
        <w:rPr>
          <w:rFonts w:ascii="Times New Roman" w:hAnsi="Times New Roman"/>
          <w:sz w:val="24"/>
          <w:vertAlign w:val="superscript"/>
          <w:lang w:val="en-GB"/>
        </w:rPr>
        <w:t>th</w:t>
      </w:r>
      <w:r w:rsidRPr="008912C6">
        <w:rPr>
          <w:rFonts w:ascii="Times New Roman" w:hAnsi="Times New Roman"/>
          <w:sz w:val="24"/>
          <w:lang w:val="en-GB"/>
        </w:rPr>
        <w:t xml:space="preserve"> March 2016 released to the media various transcripts of telephone intercepts between Lula, his wife, his lawyers, his family (including the wives of his sons) and third parties. He released not only the transcripts but the audio versions of the intercepted conversations, so they could actually be played on radio and television and downloaded from websites by curious members of the public. This was an outrageous breach of the complainant’s right to privacy, with no conceivable justification. It was designed to cause the maximum public humiliation and embarrassment to Lula and his family. The malice of Judge Moro is demonstrated by his decision to release transcripts of a robust discussion between his wife and his son about demonstrators, and a discussion between his daughter in law and her husband’s business partner which gave rise to idle gossip. Disclosure of this material to the press had no conceivable public interest, and was done out of malice with the design of publically humiliating and intimidating a suspect against whom his invasive procedures had produced no evidence of crime.</w:t>
      </w:r>
    </w:p>
    <w:p w:rsidR="009B72B5" w:rsidRPr="008912C6" w:rsidRDefault="00507B96">
      <w:pPr>
        <w:pStyle w:val="ListParagraph"/>
        <w:numPr>
          <w:ilvl w:val="0"/>
          <w:numId w:val="15"/>
        </w:numPr>
        <w:spacing w:line="360" w:lineRule="auto"/>
        <w:jc w:val="both"/>
        <w:rPr>
          <w:rFonts w:ascii="Times New Roman" w:hAnsi="Times New Roman"/>
          <w:sz w:val="24"/>
          <w:lang w:val="en-GB"/>
        </w:rPr>
      </w:pPr>
      <w:r w:rsidRPr="008912C6">
        <w:rPr>
          <w:rFonts w:ascii="Times New Roman" w:hAnsi="Times New Roman"/>
          <w:sz w:val="24"/>
          <w:lang w:val="en-GB"/>
        </w:rPr>
        <w:t>Judge Moro’s behaviour became even more lawless. He</w:t>
      </w:r>
      <w:r w:rsidR="000E50D8" w:rsidRPr="008912C6">
        <w:rPr>
          <w:rFonts w:ascii="Times New Roman" w:hAnsi="Times New Roman"/>
          <w:sz w:val="24"/>
          <w:lang w:val="en-GB"/>
        </w:rPr>
        <w:t xml:space="preserve"> had</w:t>
      </w:r>
      <w:r w:rsidRPr="008912C6">
        <w:rPr>
          <w:rFonts w:ascii="Times New Roman" w:hAnsi="Times New Roman"/>
          <w:sz w:val="24"/>
          <w:lang w:val="en-GB"/>
        </w:rPr>
        <w:t xml:space="preserve"> finally ordered an end to the intercept, at 11.12am on March 16</w:t>
      </w:r>
      <w:r w:rsidRPr="008912C6">
        <w:rPr>
          <w:rFonts w:ascii="Times New Roman" w:hAnsi="Times New Roman"/>
          <w:sz w:val="24"/>
          <w:vertAlign w:val="superscript"/>
          <w:lang w:val="en-GB"/>
        </w:rPr>
        <w:t>th</w:t>
      </w:r>
      <w:r w:rsidRPr="008912C6">
        <w:rPr>
          <w:rFonts w:ascii="Times New Roman" w:hAnsi="Times New Roman"/>
          <w:sz w:val="24"/>
          <w:lang w:val="en-GB"/>
        </w:rPr>
        <w:t xml:space="preserve"> 2016, when he sent an urgent notice to the Federal Prosecutor’s Office to discontinue tapping Lula’s telephone. At 11.44am, records confirm that this Office notified the Chief Office of the Federal Police. But contrary to, and in disobedience of, the judge’s order, the tap was still in place at 1.32pm, when Lula called the personal office of President </w:t>
      </w:r>
      <w:r w:rsidRPr="008912C6">
        <w:rPr>
          <w:rFonts w:ascii="Times New Roman" w:hAnsi="Times New Roman" w:cs="Times New Roman"/>
          <w:sz w:val="24"/>
          <w:szCs w:val="24"/>
          <w:lang w:val="en-GB"/>
        </w:rPr>
        <w:t>Rousseff</w:t>
      </w:r>
      <w:r w:rsidRPr="008912C6">
        <w:rPr>
          <w:rFonts w:ascii="Times New Roman" w:hAnsi="Times New Roman"/>
          <w:sz w:val="24"/>
          <w:lang w:val="en-GB"/>
        </w:rPr>
        <w:t xml:space="preserve"> and discussed</w:t>
      </w:r>
      <w:r w:rsidR="00B72E3E" w:rsidRPr="008912C6">
        <w:rPr>
          <w:rFonts w:ascii="Times New Roman" w:hAnsi="Times New Roman"/>
          <w:sz w:val="24"/>
          <w:lang w:val="en-GB"/>
        </w:rPr>
        <w:t xml:space="preserve"> with her</w:t>
      </w:r>
      <w:r w:rsidRPr="008912C6">
        <w:rPr>
          <w:rFonts w:ascii="Times New Roman" w:hAnsi="Times New Roman"/>
          <w:sz w:val="24"/>
          <w:lang w:val="en-GB"/>
        </w:rPr>
        <w:t xml:space="preserve"> </w:t>
      </w:r>
      <w:r w:rsidRPr="008912C6">
        <w:rPr>
          <w:rFonts w:ascii="Times New Roman" w:hAnsi="Times New Roman" w:cs="Times New Roman"/>
          <w:sz w:val="24"/>
          <w:szCs w:val="24"/>
          <w:lang w:val="en-GB"/>
        </w:rPr>
        <w:t>matters related</w:t>
      </w:r>
      <w:r w:rsidRPr="008912C6">
        <w:rPr>
          <w:rFonts w:ascii="Times New Roman" w:hAnsi="Times New Roman"/>
          <w:sz w:val="24"/>
          <w:lang w:val="en-GB"/>
        </w:rPr>
        <w:t xml:space="preserve"> to </w:t>
      </w:r>
      <w:r w:rsidRPr="008912C6">
        <w:rPr>
          <w:rFonts w:ascii="Times New Roman" w:hAnsi="Times New Roman" w:cs="Times New Roman"/>
          <w:sz w:val="24"/>
          <w:szCs w:val="24"/>
          <w:lang w:val="en-GB"/>
        </w:rPr>
        <w:t>his appointment as</w:t>
      </w:r>
      <w:r w:rsidRPr="008912C6">
        <w:rPr>
          <w:rFonts w:ascii="Times New Roman" w:hAnsi="Times New Roman"/>
          <w:sz w:val="24"/>
          <w:lang w:val="en-GB"/>
        </w:rPr>
        <w:t xml:space="preserve"> Chief Minister. This conversation, although intercepted contrary to his own order, Judge Moro decided to release to the media that very afternoon. It was not only unlawfully recorded, as he well knew, but irrelevant to any subject of “Operation Car Wash”. But it contained sensational information (i.e. Lula’s impending return to the Government), and Moro knew this would cause political upheaval. </w:t>
      </w:r>
      <w:r w:rsidR="000E50D8" w:rsidRPr="008912C6">
        <w:rPr>
          <w:rFonts w:ascii="Times New Roman" w:hAnsi="Times New Roman"/>
          <w:sz w:val="24"/>
          <w:lang w:val="en-GB"/>
        </w:rPr>
        <w:t>Lula’s appointment</w:t>
      </w:r>
      <w:r w:rsidRPr="008912C6">
        <w:rPr>
          <w:rFonts w:ascii="Times New Roman" w:hAnsi="Times New Roman"/>
          <w:sz w:val="24"/>
          <w:lang w:val="en-GB"/>
        </w:rPr>
        <w:t xml:space="preserve"> would also have the effect of taking his case out of Judge Moro’s jurisdiction and into the province of the Supreme Court (henceforth, the prosecution would have to proceed against Lula before a Supreme Court judge, because he would be a government Minister) and this was a consequence that Moro was desperate to avoid. So desperate was he that he deliberately breached the law that required him to send the intercept transcripts concerning the President immediately and in confidence to the Supreme Court. </w:t>
      </w:r>
    </w:p>
    <w:p w:rsidR="009B72B5" w:rsidRPr="008912C6" w:rsidRDefault="00507B96">
      <w:pPr>
        <w:pStyle w:val="ListParagraph"/>
        <w:numPr>
          <w:ilvl w:val="0"/>
          <w:numId w:val="15"/>
        </w:numPr>
        <w:spacing w:line="360" w:lineRule="auto"/>
        <w:jc w:val="both"/>
        <w:rPr>
          <w:rFonts w:ascii="Times New Roman" w:hAnsi="Times New Roman" w:cs="Times New Roman"/>
          <w:sz w:val="24"/>
          <w:szCs w:val="24"/>
          <w:lang w:val="en-GB"/>
        </w:rPr>
      </w:pPr>
      <w:r w:rsidRPr="008912C6">
        <w:rPr>
          <w:rFonts w:ascii="Times New Roman" w:hAnsi="Times New Roman"/>
          <w:sz w:val="24"/>
          <w:lang w:val="en-GB"/>
        </w:rPr>
        <w:lastRenderedPageBreak/>
        <w:t xml:space="preserve">Furthermore, the revelations on the transcript of the illegally recorded tape were, as Moro well knew, of a kind to cause political sensation and mayhem, which of course they did. </w:t>
      </w:r>
    </w:p>
    <w:p w:rsidR="009B72B5" w:rsidRPr="008912C6" w:rsidRDefault="00507B96">
      <w:pPr>
        <w:pStyle w:val="ListParagraph"/>
        <w:numPr>
          <w:ilvl w:val="0"/>
          <w:numId w:val="15"/>
        </w:numPr>
        <w:spacing w:line="360" w:lineRule="auto"/>
        <w:jc w:val="both"/>
        <w:rPr>
          <w:rFonts w:ascii="Times New Roman" w:hAnsi="Times New Roman" w:cs="Times New Roman"/>
          <w:sz w:val="24"/>
          <w:szCs w:val="24"/>
          <w:lang w:val="en-GB"/>
        </w:rPr>
      </w:pPr>
      <w:r w:rsidRPr="008912C6">
        <w:rPr>
          <w:rFonts w:ascii="Times New Roman" w:hAnsi="Times New Roman" w:cs="Times New Roman"/>
          <w:sz w:val="24"/>
          <w:szCs w:val="24"/>
          <w:lang w:val="en-GB"/>
        </w:rPr>
        <w:t>On March 29</w:t>
      </w:r>
      <w:r w:rsidRPr="008912C6">
        <w:rPr>
          <w:rFonts w:ascii="Times New Roman" w:hAnsi="Times New Roman" w:cs="Times New Roman"/>
          <w:sz w:val="24"/>
          <w:szCs w:val="24"/>
          <w:vertAlign w:val="superscript"/>
          <w:lang w:val="en-GB"/>
        </w:rPr>
        <w:t>th</w:t>
      </w:r>
      <w:r w:rsidR="00756CFD">
        <w:rPr>
          <w:rFonts w:ascii="Times New Roman" w:hAnsi="Times New Roman" w:cs="Times New Roman"/>
          <w:sz w:val="24"/>
          <w:szCs w:val="24"/>
          <w:lang w:val="en-GB"/>
        </w:rPr>
        <w:t>, 2016, J</w:t>
      </w:r>
      <w:r w:rsidRPr="008912C6">
        <w:rPr>
          <w:rFonts w:ascii="Times New Roman" w:hAnsi="Times New Roman" w:cs="Times New Roman"/>
          <w:sz w:val="24"/>
          <w:szCs w:val="24"/>
          <w:lang w:val="en-GB"/>
        </w:rPr>
        <w:t>udge Sérgio Moro provided information to the Federal Supreme Court, in which he recognized that the lift of secrecy caused “unnecessary embarrassments”, and he also “respectfully apologized” to the Supreme Court –</w:t>
      </w:r>
      <w:r w:rsidR="000E50D8" w:rsidRPr="008912C6">
        <w:rPr>
          <w:rFonts w:ascii="Times New Roman" w:hAnsi="Times New Roman" w:cs="Times New Roman"/>
          <w:sz w:val="24"/>
          <w:szCs w:val="24"/>
          <w:lang w:val="en-GB"/>
        </w:rPr>
        <w:t xml:space="preserve"> but</w:t>
      </w:r>
      <w:r w:rsidRPr="008912C6">
        <w:rPr>
          <w:rFonts w:ascii="Times New Roman" w:hAnsi="Times New Roman" w:cs="Times New Roman"/>
          <w:sz w:val="24"/>
          <w:szCs w:val="24"/>
          <w:lang w:val="en-GB"/>
        </w:rPr>
        <w:t xml:space="preserve"> not to Lula, who was jeopardized the most</w:t>
      </w:r>
      <w:r w:rsidR="00756CFD">
        <w:rPr>
          <w:rFonts w:ascii="Times New Roman" w:hAnsi="Times New Roman" w:cs="Times New Roman"/>
          <w:sz w:val="24"/>
          <w:szCs w:val="24"/>
          <w:lang w:val="en-GB"/>
        </w:rPr>
        <w:t xml:space="preserve"> (Exhibit D)</w:t>
      </w:r>
      <w:r w:rsidRPr="008912C6">
        <w:rPr>
          <w:rFonts w:ascii="Times New Roman" w:hAnsi="Times New Roman" w:cs="Times New Roman"/>
          <w:sz w:val="24"/>
          <w:szCs w:val="24"/>
          <w:lang w:val="en-GB"/>
        </w:rPr>
        <w:t xml:space="preserve">. Also in this official letter sent to the Brazilian Supreme Court, the judge made </w:t>
      </w:r>
      <w:r w:rsidR="000E50D8" w:rsidRPr="008912C6">
        <w:rPr>
          <w:rFonts w:ascii="Times New Roman" w:hAnsi="Times New Roman" w:cs="Times New Roman"/>
          <w:sz w:val="24"/>
          <w:szCs w:val="24"/>
          <w:lang w:val="en-GB"/>
        </w:rPr>
        <w:t>various</w:t>
      </w:r>
      <w:r w:rsidRPr="008912C6">
        <w:rPr>
          <w:rFonts w:ascii="Times New Roman" w:hAnsi="Times New Roman" w:cs="Times New Roman"/>
          <w:sz w:val="24"/>
          <w:szCs w:val="24"/>
          <w:lang w:val="en-GB"/>
        </w:rPr>
        <w:t xml:space="preserve"> charges against the former president</w:t>
      </w:r>
      <w:r w:rsidR="000E50D8" w:rsidRPr="008912C6">
        <w:rPr>
          <w:rFonts w:ascii="Times New Roman" w:hAnsi="Times New Roman" w:cs="Times New Roman"/>
          <w:sz w:val="24"/>
          <w:szCs w:val="24"/>
          <w:lang w:val="en-GB"/>
        </w:rPr>
        <w:t xml:space="preserve">, including accusations that he </w:t>
      </w:r>
      <w:r w:rsidRPr="008912C6">
        <w:rPr>
          <w:rFonts w:ascii="Times New Roman" w:hAnsi="Times New Roman" w:cs="Times New Roman"/>
          <w:sz w:val="24"/>
          <w:szCs w:val="24"/>
          <w:lang w:val="en-GB"/>
        </w:rPr>
        <w:t xml:space="preserve">intended to obstruct justice, which is a crime in Brazil. </w:t>
      </w:r>
      <w:r w:rsidR="000E50D8" w:rsidRPr="008912C6">
        <w:rPr>
          <w:rFonts w:ascii="Times New Roman" w:hAnsi="Times New Roman" w:cs="Times New Roman"/>
          <w:sz w:val="24"/>
          <w:szCs w:val="24"/>
          <w:lang w:val="en-GB"/>
        </w:rPr>
        <w:t>H</w:t>
      </w:r>
      <w:r w:rsidRPr="008912C6">
        <w:rPr>
          <w:rFonts w:ascii="Times New Roman" w:hAnsi="Times New Roman" w:cs="Times New Roman"/>
          <w:sz w:val="24"/>
          <w:szCs w:val="24"/>
          <w:lang w:val="en-GB"/>
        </w:rPr>
        <w:t xml:space="preserve">e even made </w:t>
      </w:r>
      <w:r w:rsidR="00B72E3E" w:rsidRPr="008912C6">
        <w:rPr>
          <w:rFonts w:ascii="Times New Roman" w:hAnsi="Times New Roman" w:cs="Times New Roman"/>
          <w:sz w:val="24"/>
          <w:szCs w:val="24"/>
          <w:lang w:val="en-GB"/>
        </w:rPr>
        <w:t xml:space="preserve">prejudicial </w:t>
      </w:r>
      <w:r w:rsidR="000E50D8" w:rsidRPr="008912C6">
        <w:rPr>
          <w:rFonts w:ascii="Times New Roman" w:hAnsi="Times New Roman" w:cs="Times New Roman"/>
          <w:sz w:val="24"/>
          <w:szCs w:val="24"/>
          <w:lang w:val="en-GB"/>
        </w:rPr>
        <w:t>comments</w:t>
      </w:r>
      <w:r w:rsidR="00B72E3E" w:rsidRPr="008912C6">
        <w:rPr>
          <w:rFonts w:ascii="Times New Roman" w:hAnsi="Times New Roman" w:cs="Times New Roman"/>
          <w:sz w:val="24"/>
          <w:szCs w:val="24"/>
          <w:lang w:val="en-GB"/>
        </w:rPr>
        <w:t xml:space="preserve"> </w:t>
      </w:r>
      <w:r w:rsidRPr="008912C6">
        <w:rPr>
          <w:rFonts w:ascii="Times New Roman" w:hAnsi="Times New Roman" w:cs="Times New Roman"/>
          <w:sz w:val="24"/>
          <w:szCs w:val="24"/>
          <w:lang w:val="en-GB"/>
        </w:rPr>
        <w:t>about matters which are the objects of investigations under the Federal Supreme Court</w:t>
      </w:r>
      <w:r w:rsidR="000E50D8" w:rsidRPr="008912C6">
        <w:rPr>
          <w:rFonts w:ascii="Times New Roman" w:hAnsi="Times New Roman" w:cs="Times New Roman"/>
          <w:sz w:val="24"/>
          <w:szCs w:val="24"/>
          <w:lang w:val="en-GB"/>
        </w:rPr>
        <w:t xml:space="preserve">, such as accusing the former President of being the real owner of a property in Atibaia, which </w:t>
      </w:r>
      <w:r w:rsidR="00EA6F3E" w:rsidRPr="008912C6">
        <w:rPr>
          <w:rFonts w:ascii="Times New Roman" w:hAnsi="Times New Roman" w:cs="Times New Roman"/>
          <w:sz w:val="24"/>
          <w:szCs w:val="24"/>
          <w:lang w:val="en-GB"/>
        </w:rPr>
        <w:t>ownership he has denied. This forms the subject of a charge which Moro may now bring to trial, and the comments reveal his bias.</w:t>
      </w:r>
      <w:r w:rsidR="00756CFD">
        <w:rPr>
          <w:rFonts w:ascii="Times New Roman" w:hAnsi="Times New Roman" w:cs="Times New Roman"/>
          <w:sz w:val="24"/>
          <w:szCs w:val="24"/>
          <w:lang w:val="en-GB"/>
        </w:rPr>
        <w:t xml:space="preserve"> No less than twelve times, Moro makes allegations of crimes against Lula – a matter which will be considered under Complaint 4, the right to an impartial judge. </w:t>
      </w:r>
    </w:p>
    <w:p w:rsidR="009B72B5" w:rsidRPr="008912C6" w:rsidRDefault="00507B96">
      <w:pPr>
        <w:pStyle w:val="ListParagraph"/>
        <w:numPr>
          <w:ilvl w:val="0"/>
          <w:numId w:val="15"/>
        </w:numPr>
        <w:spacing w:line="360" w:lineRule="auto"/>
        <w:jc w:val="both"/>
        <w:rPr>
          <w:rFonts w:ascii="Times New Roman" w:hAnsi="Times New Roman"/>
          <w:sz w:val="24"/>
          <w:lang w:val="en-GB"/>
        </w:rPr>
      </w:pPr>
      <w:r w:rsidRPr="008912C6">
        <w:rPr>
          <w:rFonts w:ascii="Times New Roman" w:hAnsi="Times New Roman"/>
          <w:sz w:val="24"/>
          <w:lang w:val="en-GB"/>
        </w:rPr>
        <w:t>Moro justified the release of the transcripts of the illegal tapes to the media on the grounds of public interest, although this can be no defence. It was an excuse rejected by Justice Zavas</w:t>
      </w:r>
      <w:r w:rsidR="00207E2D">
        <w:rPr>
          <w:rFonts w:ascii="Times New Roman" w:hAnsi="Times New Roman"/>
          <w:sz w:val="24"/>
          <w:lang w:val="en-GB"/>
        </w:rPr>
        <w:t>c</w:t>
      </w:r>
      <w:r w:rsidRPr="008912C6">
        <w:rPr>
          <w:rFonts w:ascii="Times New Roman" w:hAnsi="Times New Roman"/>
          <w:sz w:val="24"/>
          <w:lang w:val="en-GB"/>
        </w:rPr>
        <w:t>ki</w:t>
      </w:r>
      <w:r w:rsidR="00B72E3E" w:rsidRPr="008912C6">
        <w:rPr>
          <w:rFonts w:ascii="Times New Roman" w:hAnsi="Times New Roman"/>
          <w:sz w:val="24"/>
          <w:lang w:val="en-GB"/>
        </w:rPr>
        <w:t xml:space="preserve"> on June 13</w:t>
      </w:r>
      <w:r w:rsidR="00B72E3E" w:rsidRPr="008912C6">
        <w:rPr>
          <w:rFonts w:ascii="Times New Roman" w:hAnsi="Times New Roman"/>
          <w:sz w:val="24"/>
          <w:vertAlign w:val="superscript"/>
          <w:lang w:val="en-GB"/>
        </w:rPr>
        <w:t>th</w:t>
      </w:r>
      <w:r w:rsidR="00B72E3E" w:rsidRPr="008912C6">
        <w:rPr>
          <w:rFonts w:ascii="Times New Roman" w:hAnsi="Times New Roman"/>
          <w:sz w:val="24"/>
          <w:lang w:val="en-GB"/>
        </w:rPr>
        <w:t xml:space="preserve"> 2016</w:t>
      </w:r>
      <w:r w:rsidRPr="008912C6">
        <w:rPr>
          <w:rFonts w:ascii="Times New Roman" w:hAnsi="Times New Roman"/>
          <w:sz w:val="24"/>
          <w:lang w:val="en-GB"/>
        </w:rPr>
        <w:t xml:space="preserve"> when he considered the case brought by the President:</w:t>
      </w:r>
    </w:p>
    <w:p w:rsidR="003D02D5" w:rsidRPr="00756CFD" w:rsidRDefault="00A204DD" w:rsidP="003D02D5">
      <w:pPr>
        <w:spacing w:line="360" w:lineRule="auto"/>
        <w:ind w:left="720"/>
        <w:jc w:val="both"/>
        <w:rPr>
          <w:rFonts w:ascii="Times New Roman" w:hAnsi="Times New Roman"/>
          <w:sz w:val="24"/>
          <w:lang w:val="en-GB"/>
        </w:rPr>
      </w:pPr>
      <w:r w:rsidRPr="008912C6">
        <w:rPr>
          <w:rFonts w:ascii="Times New Roman" w:hAnsi="Times New Roman"/>
          <w:sz w:val="24"/>
          <w:lang w:val="en-GB"/>
        </w:rPr>
        <w:t>“</w:t>
      </w:r>
      <w:r w:rsidRPr="008912C6">
        <w:rPr>
          <w:rFonts w:ascii="Times New Roman" w:hAnsi="Times New Roman"/>
          <w:i/>
          <w:sz w:val="24"/>
          <w:lang w:val="en-GB"/>
        </w:rPr>
        <w:t>The public disclosure of the conversations was unacceptable... Against such an express constitutional rule</w:t>
      </w:r>
      <w:r w:rsidR="00EA6F3E" w:rsidRPr="008912C6">
        <w:rPr>
          <w:rFonts w:ascii="Times New Roman" w:hAnsi="Times New Roman"/>
          <w:i/>
          <w:sz w:val="24"/>
          <w:lang w:val="en-GB"/>
        </w:rPr>
        <w:t xml:space="preserve"> (see paragraph 22 above)</w:t>
      </w:r>
      <w:r w:rsidRPr="008912C6">
        <w:rPr>
          <w:rFonts w:ascii="Times New Roman" w:hAnsi="Times New Roman"/>
          <w:i/>
          <w:sz w:val="24"/>
          <w:lang w:val="en-GB"/>
        </w:rPr>
        <w:t>, it is unreasonable to say that the public interest justified the disclosure or that the affected parties are public figures (as if they have no right to privacy)... one must recognise the irreversibility of the practical effects arising from the undue disclosure of the tapped telephone conversations.”</w:t>
      </w:r>
      <w:r w:rsidR="00756CFD">
        <w:rPr>
          <w:rFonts w:ascii="Times New Roman" w:hAnsi="Times New Roman"/>
          <w:i/>
          <w:sz w:val="24"/>
          <w:lang w:val="en-GB"/>
        </w:rPr>
        <w:t xml:space="preserve"> </w:t>
      </w:r>
      <w:r w:rsidR="00756CFD">
        <w:rPr>
          <w:rFonts w:ascii="Times New Roman" w:hAnsi="Times New Roman"/>
          <w:sz w:val="24"/>
          <w:lang w:val="en-GB"/>
        </w:rPr>
        <w:t>(Exhibit E)</w:t>
      </w:r>
    </w:p>
    <w:p w:rsidR="009B72B5" w:rsidRPr="008912C6" w:rsidRDefault="00507B96">
      <w:pPr>
        <w:pStyle w:val="ListParagraph"/>
        <w:numPr>
          <w:ilvl w:val="0"/>
          <w:numId w:val="15"/>
        </w:numPr>
        <w:spacing w:line="360" w:lineRule="auto"/>
        <w:jc w:val="both"/>
        <w:rPr>
          <w:rFonts w:ascii="Times New Roman" w:hAnsi="Times New Roman"/>
          <w:sz w:val="24"/>
          <w:lang w:val="en-GB"/>
        </w:rPr>
      </w:pPr>
      <w:r w:rsidRPr="008912C6">
        <w:rPr>
          <w:rFonts w:ascii="Times New Roman" w:hAnsi="Times New Roman"/>
          <w:sz w:val="24"/>
          <w:lang w:val="en-GB"/>
        </w:rPr>
        <w:t>Why did Judge Moro disobey the law and think (correctly) that he could get away with doing so? Because he realised that he had, (albeit illegitimately) taped the President (whose remedy lay under the jurisdiction of Supreme Court, and not of Judge Moro) and that Lula, having been appointed Chief of Staff, would also be outside his grasp, as he would henceforth would be answerable only to the Supreme Court. So the unlawful release of the tapes on the afternoon of Wednesday 16</w:t>
      </w:r>
      <w:r w:rsidRPr="008912C6">
        <w:rPr>
          <w:rFonts w:ascii="Times New Roman" w:hAnsi="Times New Roman"/>
          <w:sz w:val="24"/>
          <w:vertAlign w:val="superscript"/>
          <w:lang w:val="en-GB"/>
        </w:rPr>
        <w:t>th</w:t>
      </w:r>
      <w:r w:rsidRPr="008912C6">
        <w:rPr>
          <w:rFonts w:ascii="Times New Roman" w:hAnsi="Times New Roman"/>
          <w:sz w:val="24"/>
          <w:lang w:val="en-GB"/>
        </w:rPr>
        <w:t xml:space="preserve"> March was designed to create a public political outcry and to create strong pressure to </w:t>
      </w:r>
      <w:r w:rsidRPr="008912C6">
        <w:rPr>
          <w:rFonts w:ascii="Times New Roman" w:hAnsi="Times New Roman"/>
          <w:sz w:val="24"/>
          <w:lang w:val="en-GB"/>
        </w:rPr>
        <w:lastRenderedPageBreak/>
        <w:t xml:space="preserve">reverse the appointment of Lula. Moro’s release of the transcripts led to protests against the government throughout the country, and to demonstrations demanding that Lula be sacked and arrested: exhibited photographs show demonstrators with large balloon effigies of Lula </w:t>
      </w:r>
      <w:r w:rsidRPr="008912C6">
        <w:rPr>
          <w:rFonts w:ascii="Times New Roman" w:hAnsi="Times New Roman" w:cs="Times New Roman"/>
          <w:sz w:val="24"/>
          <w:szCs w:val="24"/>
          <w:lang w:val="en-GB"/>
        </w:rPr>
        <w:t>dressed as a convict</w:t>
      </w:r>
      <w:r w:rsidR="00756CFD">
        <w:rPr>
          <w:rFonts w:ascii="Times New Roman" w:hAnsi="Times New Roman" w:cs="Times New Roman"/>
          <w:sz w:val="24"/>
          <w:szCs w:val="24"/>
          <w:lang w:val="en-GB"/>
        </w:rPr>
        <w:t xml:space="preserve"> (Exhibit F)</w:t>
      </w:r>
      <w:r w:rsidRPr="008912C6">
        <w:rPr>
          <w:rFonts w:ascii="Times New Roman" w:hAnsi="Times New Roman" w:cs="Times New Roman"/>
          <w:sz w:val="24"/>
          <w:szCs w:val="24"/>
          <w:lang w:val="en-GB"/>
        </w:rPr>
        <w:t>.</w:t>
      </w:r>
      <w:r w:rsidRPr="008912C6">
        <w:rPr>
          <w:rFonts w:ascii="Times New Roman" w:hAnsi="Times New Roman"/>
          <w:sz w:val="24"/>
          <w:lang w:val="en-GB"/>
        </w:rPr>
        <w:t xml:space="preserve"> The protests adopted the ‘spin’ supplied by the prosecutors office, namely that Lula’s appointment was not a decision made in the public interest but rather an attempt to protect him from Moro’s investigative jurisdiction. Moro himself justified his breach of the law on the grounds of national interest. This is not, of course, a </w:t>
      </w:r>
      <w:r w:rsidRPr="008912C6">
        <w:rPr>
          <w:rFonts w:ascii="Times New Roman" w:hAnsi="Times New Roman" w:cs="Times New Roman"/>
          <w:sz w:val="24"/>
          <w:szCs w:val="24"/>
          <w:lang w:val="en-GB"/>
        </w:rPr>
        <w:t xml:space="preserve">valid </w:t>
      </w:r>
      <w:r w:rsidRPr="008912C6">
        <w:rPr>
          <w:rFonts w:ascii="Times New Roman" w:hAnsi="Times New Roman"/>
          <w:sz w:val="24"/>
          <w:lang w:val="en-GB"/>
        </w:rPr>
        <w:t xml:space="preserve">defence. Moreover, the national interest that he invoked was in fact his own self-seeking interest in retaining power through his capacity to indict an ex-President. </w:t>
      </w:r>
    </w:p>
    <w:p w:rsidR="00B72E3E" w:rsidRPr="008912C6" w:rsidRDefault="00507B96" w:rsidP="00B72E3E">
      <w:pPr>
        <w:pStyle w:val="ListParagraph"/>
        <w:numPr>
          <w:ilvl w:val="0"/>
          <w:numId w:val="15"/>
        </w:numPr>
        <w:spacing w:line="360" w:lineRule="auto"/>
        <w:jc w:val="both"/>
        <w:rPr>
          <w:rFonts w:ascii="Times New Roman" w:hAnsi="Times New Roman"/>
          <w:sz w:val="24"/>
          <w:lang w:val="en-GB"/>
        </w:rPr>
      </w:pPr>
      <w:r w:rsidRPr="008912C6">
        <w:rPr>
          <w:rFonts w:ascii="Times New Roman" w:hAnsi="Times New Roman"/>
          <w:sz w:val="24"/>
          <w:lang w:val="en-GB"/>
        </w:rPr>
        <w:t>Moreover, the fact of Lula’s appointment as Chief of Staff was in any event announced to the public by the President’s Office on the morning of 16</w:t>
      </w:r>
      <w:r w:rsidRPr="008912C6">
        <w:rPr>
          <w:rFonts w:ascii="Times New Roman" w:hAnsi="Times New Roman"/>
          <w:sz w:val="24"/>
          <w:vertAlign w:val="superscript"/>
          <w:lang w:val="en-GB"/>
        </w:rPr>
        <w:t>th</w:t>
      </w:r>
      <w:r w:rsidRPr="008912C6">
        <w:rPr>
          <w:rFonts w:ascii="Times New Roman" w:hAnsi="Times New Roman"/>
          <w:sz w:val="24"/>
          <w:lang w:val="en-GB"/>
        </w:rPr>
        <w:t xml:space="preserve"> March, and it was not necessary to inform them through disclosure of telephone taps that this would have a consequence of removing Lula from Moro’s jurisdiction – this was obvious from the very fact of his appointment. Moro’s decision to release the confidential transcripts gave the appointment a sinister (as well as sensational) overtone, and was used to give the impression that Lula was anxious to escape apprehension because he was guilty.</w:t>
      </w:r>
    </w:p>
    <w:p w:rsidR="00B72E3E" w:rsidRPr="008912C6" w:rsidRDefault="00507B96" w:rsidP="00B72E3E">
      <w:pPr>
        <w:pStyle w:val="ListParagraph"/>
        <w:numPr>
          <w:ilvl w:val="0"/>
          <w:numId w:val="15"/>
        </w:numPr>
        <w:spacing w:line="360" w:lineRule="auto"/>
        <w:jc w:val="both"/>
        <w:rPr>
          <w:rFonts w:ascii="Times New Roman" w:hAnsi="Times New Roman"/>
          <w:sz w:val="24"/>
          <w:lang w:val="en-GB"/>
        </w:rPr>
      </w:pPr>
      <w:r w:rsidRPr="008912C6">
        <w:rPr>
          <w:rFonts w:ascii="Times New Roman" w:hAnsi="Times New Roman"/>
          <w:sz w:val="24"/>
          <w:lang w:val="en-GB"/>
        </w:rPr>
        <w:t>On June 13</w:t>
      </w:r>
      <w:r w:rsidRPr="008912C6">
        <w:rPr>
          <w:rFonts w:ascii="Times New Roman" w:hAnsi="Times New Roman"/>
          <w:sz w:val="24"/>
          <w:vertAlign w:val="superscript"/>
          <w:lang w:val="en-GB"/>
        </w:rPr>
        <w:t>th</w:t>
      </w:r>
      <w:r w:rsidRPr="008912C6">
        <w:rPr>
          <w:rFonts w:ascii="Times New Roman" w:hAnsi="Times New Roman"/>
          <w:sz w:val="24"/>
          <w:lang w:val="en-GB"/>
        </w:rPr>
        <w:t>, 2016, Justice Zavascki handed down his final decision on Moro’s “breach of data and telephonic confidentiality” in the case brought by the President</w:t>
      </w:r>
      <w:r w:rsidR="00756CFD">
        <w:rPr>
          <w:rFonts w:ascii="Times New Roman" w:hAnsi="Times New Roman"/>
          <w:sz w:val="24"/>
          <w:lang w:val="en-GB"/>
        </w:rPr>
        <w:t xml:space="preserve"> (Exhibit E, above)</w:t>
      </w:r>
      <w:r w:rsidRPr="008912C6">
        <w:rPr>
          <w:rFonts w:ascii="Times New Roman" w:hAnsi="Times New Roman"/>
          <w:sz w:val="24"/>
          <w:lang w:val="en-GB"/>
        </w:rPr>
        <w:t xml:space="preserve">. He </w:t>
      </w:r>
      <w:r w:rsidRPr="008912C6">
        <w:rPr>
          <w:rFonts w:ascii="Times New Roman" w:hAnsi="Times New Roman" w:cs="Times New Roman"/>
          <w:sz w:val="24"/>
          <w:szCs w:val="24"/>
          <w:lang w:val="en-GB"/>
        </w:rPr>
        <w:t>affirmed that</w:t>
      </w:r>
      <w:r w:rsidRPr="008912C6">
        <w:rPr>
          <w:rFonts w:ascii="Times New Roman" w:hAnsi="Times New Roman"/>
          <w:sz w:val="24"/>
          <w:lang w:val="en-GB"/>
        </w:rPr>
        <w:t xml:space="preserve"> Moro </w:t>
      </w:r>
      <w:r w:rsidR="00EA6F3E" w:rsidRPr="008912C6">
        <w:rPr>
          <w:rFonts w:ascii="Times New Roman" w:hAnsi="Times New Roman" w:cs="Times New Roman"/>
          <w:sz w:val="24"/>
          <w:szCs w:val="24"/>
          <w:lang w:val="en-GB"/>
        </w:rPr>
        <w:t>displayed</w:t>
      </w:r>
      <w:r w:rsidRPr="008912C6">
        <w:rPr>
          <w:rFonts w:ascii="Times New Roman" w:hAnsi="Times New Roman"/>
          <w:sz w:val="24"/>
          <w:lang w:val="en-GB"/>
        </w:rPr>
        <w:t xml:space="preserve"> lawless behaviour on two grounds – (1) his refusal to obey the law that required him to forward the intercepts of the President’s conversation to the Federal Supreme Court</w:t>
      </w:r>
      <w:r w:rsidRPr="008912C6">
        <w:rPr>
          <w:rFonts w:ascii="Times New Roman" w:hAnsi="Times New Roman" w:cs="Times New Roman"/>
          <w:sz w:val="24"/>
          <w:szCs w:val="24"/>
          <w:lang w:val="en-GB"/>
        </w:rPr>
        <w:t xml:space="preserve"> (committing “usurpation of jurisdiction”),</w:t>
      </w:r>
      <w:r w:rsidRPr="008912C6">
        <w:rPr>
          <w:rFonts w:ascii="Times New Roman" w:hAnsi="Times New Roman"/>
          <w:sz w:val="24"/>
          <w:lang w:val="en-GB"/>
        </w:rPr>
        <w:t xml:space="preserve"> and (2) his unlawful decision to disclose the President’s private conversation to the media. (See </w:t>
      </w:r>
      <w:r w:rsidR="003D08B4" w:rsidRPr="008912C6">
        <w:rPr>
          <w:rFonts w:ascii="Times New Roman" w:hAnsi="Times New Roman"/>
          <w:sz w:val="24"/>
          <w:lang w:val="en-GB"/>
        </w:rPr>
        <w:t>judgment</w:t>
      </w:r>
      <w:r w:rsidRPr="008912C6">
        <w:rPr>
          <w:rFonts w:ascii="Times New Roman" w:hAnsi="Times New Roman"/>
          <w:sz w:val="24"/>
          <w:lang w:val="en-GB"/>
        </w:rPr>
        <w:t xml:space="preserve">, Exhibit </w:t>
      </w:r>
      <w:r w:rsidR="00756CFD">
        <w:rPr>
          <w:rFonts w:ascii="Times New Roman" w:hAnsi="Times New Roman"/>
          <w:sz w:val="24"/>
          <w:lang w:val="en-GB"/>
        </w:rPr>
        <w:t>E</w:t>
      </w:r>
      <w:r w:rsidR="003D08B4" w:rsidRPr="008912C6">
        <w:rPr>
          <w:rFonts w:ascii="Times New Roman" w:hAnsi="Times New Roman"/>
          <w:sz w:val="24"/>
          <w:lang w:val="en-GB"/>
        </w:rPr>
        <w:t>,</w:t>
      </w:r>
      <w:r w:rsidRPr="008912C6">
        <w:rPr>
          <w:rFonts w:ascii="Times New Roman" w:hAnsi="Times New Roman"/>
          <w:sz w:val="24"/>
          <w:lang w:val="en-GB"/>
        </w:rPr>
        <w:t xml:space="preserve"> paragraphs. 7, 9 &amp;11). In his second finding, he totally rejected Moro’s ‘national interest’ defence, which was no defence to a deliberate breach of the law. The Supreme Court rejected </w:t>
      </w:r>
      <w:r w:rsidR="00EA6F3E" w:rsidRPr="008912C6">
        <w:rPr>
          <w:rFonts w:ascii="Times New Roman" w:hAnsi="Times New Roman"/>
          <w:sz w:val="24"/>
          <w:lang w:val="en-GB"/>
        </w:rPr>
        <w:t>Moro’s</w:t>
      </w:r>
      <w:r w:rsidRPr="008912C6">
        <w:rPr>
          <w:rFonts w:ascii="Times New Roman" w:hAnsi="Times New Roman"/>
          <w:sz w:val="24"/>
          <w:lang w:val="en-GB"/>
        </w:rPr>
        <w:t xml:space="preserve"> reliance on </w:t>
      </w:r>
      <w:r w:rsidRPr="008912C6">
        <w:rPr>
          <w:rFonts w:ascii="Times New Roman" w:hAnsi="Times New Roman"/>
          <w:i/>
          <w:sz w:val="24"/>
          <w:lang w:val="en-GB"/>
        </w:rPr>
        <w:t>US v Nixon</w:t>
      </w:r>
      <w:r w:rsidRPr="008912C6">
        <w:rPr>
          <w:rFonts w:ascii="Times New Roman" w:hAnsi="Times New Roman"/>
          <w:sz w:val="24"/>
          <w:lang w:val="en-GB"/>
        </w:rPr>
        <w:t xml:space="preserve"> as “an example to be followed” because “</w:t>
      </w:r>
      <w:r w:rsidRPr="008912C6">
        <w:rPr>
          <w:rFonts w:ascii="Times New Roman" w:hAnsi="Times New Roman"/>
          <w:i/>
          <w:sz w:val="24"/>
          <w:lang w:val="en-GB"/>
        </w:rPr>
        <w:t>this court’s judicial precedents are categorical regarding the infeasibility of using evidence gathered without due compliance with fundamental constitutional rights.”</w:t>
      </w:r>
      <w:r w:rsidRPr="008912C6">
        <w:rPr>
          <w:rFonts w:ascii="Times New Roman" w:hAnsi="Times New Roman"/>
          <w:sz w:val="24"/>
          <w:lang w:val="en-GB"/>
        </w:rPr>
        <w:t xml:space="preserve"> Moro apologised, but in grudging and limited terms (</w:t>
      </w:r>
      <w:r w:rsidRPr="008912C6">
        <w:rPr>
          <w:rFonts w:ascii="Times New Roman" w:hAnsi="Times New Roman"/>
          <w:i/>
          <w:sz w:val="24"/>
          <w:lang w:val="en-GB"/>
        </w:rPr>
        <w:t>“I understand that (my) reasoning would be considered incorrect or if correct could have brought unnecessary polemics or embarrassment”)</w:t>
      </w:r>
      <w:r w:rsidRPr="008912C6">
        <w:rPr>
          <w:rFonts w:ascii="Times New Roman" w:hAnsi="Times New Roman"/>
          <w:sz w:val="24"/>
          <w:lang w:val="en-GB"/>
        </w:rPr>
        <w:t>. Moro’s decision, actually delivered on March 17</w:t>
      </w:r>
      <w:r w:rsidRPr="008912C6">
        <w:rPr>
          <w:rFonts w:ascii="Times New Roman" w:hAnsi="Times New Roman"/>
          <w:sz w:val="24"/>
          <w:vertAlign w:val="superscript"/>
          <w:lang w:val="en-GB"/>
        </w:rPr>
        <w:t>th</w:t>
      </w:r>
      <w:r w:rsidRPr="008912C6">
        <w:rPr>
          <w:rFonts w:ascii="Times New Roman" w:hAnsi="Times New Roman"/>
          <w:sz w:val="24"/>
          <w:lang w:val="en-GB"/>
        </w:rPr>
        <w:t xml:space="preserve"> 2016, was </w:t>
      </w:r>
      <w:r w:rsidRPr="008912C6">
        <w:rPr>
          <w:rFonts w:ascii="Times New Roman" w:hAnsi="Times New Roman"/>
          <w:sz w:val="24"/>
          <w:lang w:val="en-GB"/>
        </w:rPr>
        <w:lastRenderedPageBreak/>
        <w:t xml:space="preserve">“cancelled forthwith” by the Supreme Court, but the damage had been done to Lula and Moro will suffer no consequences for his illegal actions. </w:t>
      </w:r>
    </w:p>
    <w:p w:rsidR="009B72B5" w:rsidRPr="008912C6" w:rsidRDefault="00507B96" w:rsidP="00B72E3E">
      <w:pPr>
        <w:pStyle w:val="ListParagraph"/>
        <w:numPr>
          <w:ilvl w:val="0"/>
          <w:numId w:val="15"/>
        </w:numPr>
        <w:spacing w:line="360" w:lineRule="auto"/>
        <w:jc w:val="both"/>
        <w:rPr>
          <w:rFonts w:ascii="Times New Roman" w:hAnsi="Times New Roman"/>
          <w:sz w:val="24"/>
          <w:lang w:val="en-GB"/>
        </w:rPr>
      </w:pPr>
      <w:r w:rsidRPr="008912C6">
        <w:rPr>
          <w:rFonts w:ascii="Times New Roman" w:hAnsi="Times New Roman" w:cs="Times New Roman"/>
          <w:sz w:val="24"/>
          <w:szCs w:val="24"/>
          <w:lang w:val="en-GB"/>
        </w:rPr>
        <w:t>When observing an act that may constitute a crime, the Federal Supreme Court should have submitted a copy of the case to the Federal Attorney’s Office for legal measures, pursuant to Article 40 of the Code of Criminal Procedure:</w:t>
      </w:r>
    </w:p>
    <w:p w:rsidR="009B72B5" w:rsidRPr="008912C6" w:rsidRDefault="00A4429D" w:rsidP="00D303D9">
      <w:pPr>
        <w:spacing w:line="360" w:lineRule="auto"/>
        <w:ind w:left="720"/>
        <w:jc w:val="both"/>
        <w:rPr>
          <w:rFonts w:ascii="Times New Roman" w:hAnsi="Times New Roman" w:cs="Times New Roman"/>
          <w:i/>
          <w:sz w:val="24"/>
          <w:szCs w:val="24"/>
          <w:highlight w:val="yellow"/>
          <w:lang w:val="en-GB"/>
        </w:rPr>
      </w:pPr>
      <w:bookmarkStart w:id="0" w:name="art40"/>
      <w:bookmarkEnd w:id="0"/>
      <w:r w:rsidRPr="008912C6">
        <w:rPr>
          <w:rFonts w:ascii="Times New Roman" w:hAnsi="Times New Roman" w:cs="Times New Roman"/>
          <w:i/>
          <w:sz w:val="24"/>
          <w:szCs w:val="24"/>
          <w:lang w:val="en-GB"/>
        </w:rPr>
        <w:t>Art. 40.  </w:t>
      </w:r>
      <w:r w:rsidR="00E367B5" w:rsidRPr="008912C6">
        <w:rPr>
          <w:rFonts w:ascii="Times New Roman" w:hAnsi="Times New Roman" w:cs="Times New Roman"/>
          <w:i/>
          <w:sz w:val="24"/>
          <w:szCs w:val="24"/>
          <w:lang w:val="en-GB"/>
        </w:rPr>
        <w:t>When judges or courts verify</w:t>
      </w:r>
      <w:r w:rsidR="00743CAC" w:rsidRPr="008912C6">
        <w:rPr>
          <w:rFonts w:ascii="Times New Roman" w:hAnsi="Times New Roman" w:cs="Times New Roman"/>
          <w:i/>
          <w:sz w:val="24"/>
          <w:szCs w:val="24"/>
          <w:lang w:val="en-GB"/>
        </w:rPr>
        <w:t xml:space="preserve"> in records and documents which are known to them </w:t>
      </w:r>
      <w:r w:rsidR="00E367B5" w:rsidRPr="008912C6">
        <w:rPr>
          <w:rFonts w:ascii="Times New Roman" w:hAnsi="Times New Roman" w:cs="Times New Roman"/>
          <w:i/>
          <w:sz w:val="24"/>
          <w:szCs w:val="24"/>
          <w:lang w:val="en-GB"/>
        </w:rPr>
        <w:t>the existence of a public action</w:t>
      </w:r>
      <w:r w:rsidR="000D4C52" w:rsidRPr="008912C6">
        <w:rPr>
          <w:rFonts w:ascii="Times New Roman" w:hAnsi="Times New Roman" w:cs="Times New Roman"/>
          <w:i/>
          <w:sz w:val="24"/>
          <w:szCs w:val="24"/>
          <w:lang w:val="en-GB"/>
        </w:rPr>
        <w:t xml:space="preserve"> crime</w:t>
      </w:r>
      <w:r w:rsidR="00E367B5" w:rsidRPr="008912C6">
        <w:rPr>
          <w:rFonts w:ascii="Times New Roman" w:hAnsi="Times New Roman" w:cs="Times New Roman"/>
          <w:i/>
          <w:sz w:val="24"/>
          <w:szCs w:val="24"/>
          <w:lang w:val="en-GB"/>
        </w:rPr>
        <w:t>, they shall send to the Federal Attorn</w:t>
      </w:r>
      <w:r w:rsidR="000D4C52" w:rsidRPr="008912C6">
        <w:rPr>
          <w:rFonts w:ascii="Times New Roman" w:hAnsi="Times New Roman" w:cs="Times New Roman"/>
          <w:i/>
          <w:sz w:val="24"/>
          <w:szCs w:val="24"/>
          <w:lang w:val="en-GB"/>
        </w:rPr>
        <w:t>e</w:t>
      </w:r>
      <w:r w:rsidR="00E367B5" w:rsidRPr="008912C6">
        <w:rPr>
          <w:rFonts w:ascii="Times New Roman" w:hAnsi="Times New Roman" w:cs="Times New Roman"/>
          <w:i/>
          <w:sz w:val="24"/>
          <w:szCs w:val="24"/>
          <w:lang w:val="en-GB"/>
        </w:rPr>
        <w:t xml:space="preserve">y’s Office the copies and documents </w:t>
      </w:r>
      <w:r w:rsidR="00743CAC" w:rsidRPr="008912C6">
        <w:rPr>
          <w:rFonts w:ascii="Times New Roman" w:hAnsi="Times New Roman" w:cs="Times New Roman"/>
          <w:i/>
          <w:sz w:val="24"/>
          <w:szCs w:val="24"/>
          <w:lang w:val="en-GB"/>
        </w:rPr>
        <w:t xml:space="preserve">needed to file a charge </w:t>
      </w:r>
    </w:p>
    <w:p w:rsidR="009B72B5" w:rsidRPr="008912C6" w:rsidRDefault="00743CAC" w:rsidP="00D303D9">
      <w:pPr>
        <w:spacing w:line="360" w:lineRule="auto"/>
        <w:ind w:left="720"/>
        <w:jc w:val="both"/>
        <w:rPr>
          <w:rFonts w:ascii="Times New Roman" w:hAnsi="Times New Roman" w:cs="Times New Roman"/>
          <w:sz w:val="24"/>
          <w:szCs w:val="24"/>
          <w:lang w:val="en-GB"/>
        </w:rPr>
      </w:pPr>
      <w:r w:rsidRPr="008912C6">
        <w:rPr>
          <w:rFonts w:ascii="Times New Roman" w:hAnsi="Times New Roman" w:cs="Times New Roman"/>
          <w:sz w:val="24"/>
          <w:szCs w:val="24"/>
          <w:lang w:val="en-GB"/>
        </w:rPr>
        <w:t>But this has not occur</w:t>
      </w:r>
      <w:r w:rsidR="00D303D9" w:rsidRPr="008912C6">
        <w:rPr>
          <w:rFonts w:ascii="Times New Roman" w:hAnsi="Times New Roman" w:cs="Times New Roman"/>
          <w:sz w:val="24"/>
          <w:szCs w:val="24"/>
          <w:lang w:val="en-GB"/>
        </w:rPr>
        <w:t>r</w:t>
      </w:r>
      <w:r w:rsidRPr="008912C6">
        <w:rPr>
          <w:rFonts w:ascii="Times New Roman" w:hAnsi="Times New Roman" w:cs="Times New Roman"/>
          <w:sz w:val="24"/>
          <w:szCs w:val="24"/>
          <w:lang w:val="en-GB"/>
        </w:rPr>
        <w:t xml:space="preserve">ed, and such act went unpunished. The Courts’ audit body, the </w:t>
      </w:r>
      <w:r w:rsidR="000D4C52" w:rsidRPr="008912C6">
        <w:rPr>
          <w:rFonts w:ascii="Times New Roman" w:hAnsi="Times New Roman" w:cs="Times New Roman"/>
          <w:sz w:val="24"/>
          <w:szCs w:val="24"/>
          <w:lang w:val="en-GB"/>
        </w:rPr>
        <w:t xml:space="preserve">National Court Council (CNJ – </w:t>
      </w:r>
      <w:r w:rsidR="000D4C52" w:rsidRPr="008912C6">
        <w:rPr>
          <w:rFonts w:ascii="Times New Roman" w:hAnsi="Times New Roman" w:cs="Times New Roman"/>
          <w:i/>
          <w:sz w:val="24"/>
          <w:szCs w:val="24"/>
          <w:lang w:val="en-GB"/>
        </w:rPr>
        <w:t>Conselho Nacional de Justiça</w:t>
      </w:r>
      <w:r w:rsidR="000D4C52" w:rsidRPr="008912C6">
        <w:rPr>
          <w:rFonts w:ascii="Times New Roman" w:hAnsi="Times New Roman" w:cs="Times New Roman"/>
          <w:sz w:val="24"/>
          <w:szCs w:val="24"/>
          <w:lang w:val="en-GB"/>
        </w:rPr>
        <w:t>)</w:t>
      </w:r>
      <w:r w:rsidRPr="008912C6">
        <w:rPr>
          <w:rFonts w:ascii="Times New Roman" w:hAnsi="Times New Roman" w:cs="Times New Roman"/>
          <w:sz w:val="24"/>
          <w:szCs w:val="24"/>
          <w:lang w:val="en-GB"/>
        </w:rPr>
        <w:t xml:space="preserve">, shelved several complaints against </w:t>
      </w:r>
      <w:r w:rsidR="000D4C52" w:rsidRPr="008912C6">
        <w:rPr>
          <w:rFonts w:ascii="Times New Roman" w:hAnsi="Times New Roman" w:cs="Times New Roman"/>
          <w:sz w:val="24"/>
          <w:szCs w:val="24"/>
          <w:lang w:val="en-GB"/>
        </w:rPr>
        <w:t>judge Moro</w:t>
      </w:r>
      <w:r w:rsidRPr="008912C6">
        <w:rPr>
          <w:rFonts w:ascii="Times New Roman" w:hAnsi="Times New Roman" w:cs="Times New Roman"/>
          <w:sz w:val="24"/>
          <w:szCs w:val="24"/>
          <w:lang w:val="en-GB"/>
        </w:rPr>
        <w:t>, filed by citizens wh</w:t>
      </w:r>
      <w:r w:rsidR="000D4C52" w:rsidRPr="008912C6">
        <w:rPr>
          <w:rFonts w:ascii="Times New Roman" w:hAnsi="Times New Roman" w:cs="Times New Roman"/>
          <w:sz w:val="24"/>
          <w:szCs w:val="24"/>
          <w:lang w:val="en-GB"/>
        </w:rPr>
        <w:t>o</w:t>
      </w:r>
      <w:r w:rsidRPr="008912C6">
        <w:rPr>
          <w:rFonts w:ascii="Times New Roman" w:hAnsi="Times New Roman" w:cs="Times New Roman"/>
          <w:sz w:val="24"/>
          <w:szCs w:val="24"/>
          <w:lang w:val="en-GB"/>
        </w:rPr>
        <w:t xml:space="preserve"> were </w:t>
      </w:r>
      <w:r w:rsidR="00EA6F3E" w:rsidRPr="008912C6">
        <w:rPr>
          <w:rFonts w:ascii="Times New Roman" w:hAnsi="Times New Roman" w:cs="Times New Roman"/>
          <w:sz w:val="24"/>
          <w:szCs w:val="24"/>
          <w:lang w:val="en-GB"/>
        </w:rPr>
        <w:t>outraged by</w:t>
      </w:r>
      <w:r w:rsidRPr="008912C6">
        <w:rPr>
          <w:rFonts w:ascii="Times New Roman" w:hAnsi="Times New Roman" w:cs="Times New Roman"/>
          <w:sz w:val="24"/>
          <w:szCs w:val="24"/>
          <w:lang w:val="en-GB"/>
        </w:rPr>
        <w:t xml:space="preserve"> </w:t>
      </w:r>
      <w:r w:rsidR="000D4C52" w:rsidRPr="008912C6">
        <w:rPr>
          <w:rFonts w:ascii="Times New Roman" w:hAnsi="Times New Roman" w:cs="Times New Roman"/>
          <w:sz w:val="24"/>
          <w:szCs w:val="24"/>
          <w:lang w:val="en-GB"/>
        </w:rPr>
        <w:t>his</w:t>
      </w:r>
      <w:r w:rsidRPr="008912C6">
        <w:rPr>
          <w:rFonts w:ascii="Times New Roman" w:hAnsi="Times New Roman" w:cs="Times New Roman"/>
          <w:sz w:val="24"/>
          <w:szCs w:val="24"/>
          <w:lang w:val="en-GB"/>
        </w:rPr>
        <w:t xml:space="preserve"> act</w:t>
      </w:r>
      <w:r w:rsidR="00A4429D" w:rsidRPr="008912C6">
        <w:rPr>
          <w:rFonts w:ascii="Times New Roman" w:hAnsi="Times New Roman" w:cs="Times New Roman"/>
          <w:sz w:val="24"/>
          <w:szCs w:val="24"/>
          <w:lang w:val="en-GB"/>
        </w:rPr>
        <w:t>.</w:t>
      </w:r>
    </w:p>
    <w:p w:rsidR="009B72B5" w:rsidRPr="008912C6" w:rsidRDefault="00507B96">
      <w:pPr>
        <w:pStyle w:val="ListParagraph"/>
        <w:numPr>
          <w:ilvl w:val="0"/>
          <w:numId w:val="15"/>
        </w:numPr>
        <w:spacing w:line="360" w:lineRule="auto"/>
        <w:jc w:val="both"/>
        <w:rPr>
          <w:rFonts w:ascii="Times New Roman" w:hAnsi="Times New Roman"/>
          <w:sz w:val="24"/>
          <w:lang w:val="en-GB"/>
        </w:rPr>
      </w:pPr>
      <w:r w:rsidRPr="008912C6">
        <w:rPr>
          <w:rFonts w:ascii="Times New Roman" w:hAnsi="Times New Roman"/>
          <w:sz w:val="24"/>
          <w:lang w:val="en-GB"/>
        </w:rPr>
        <w:t xml:space="preserve">Moreover, the case related only to the release of the wiretaps of Lula’s conversations with the President, and not to </w:t>
      </w:r>
      <w:r w:rsidR="00D303D9" w:rsidRPr="008912C6">
        <w:rPr>
          <w:rFonts w:ascii="Times New Roman" w:hAnsi="Times New Roman"/>
          <w:sz w:val="24"/>
          <w:lang w:val="en-GB"/>
        </w:rPr>
        <w:t>Moro’s</w:t>
      </w:r>
      <w:r w:rsidRPr="008912C6">
        <w:rPr>
          <w:rFonts w:ascii="Times New Roman" w:hAnsi="Times New Roman"/>
          <w:sz w:val="24"/>
          <w:lang w:val="en-GB"/>
        </w:rPr>
        <w:t xml:space="preserve"> release of the other </w:t>
      </w:r>
      <w:r w:rsidRPr="008912C6">
        <w:rPr>
          <w:rFonts w:ascii="Times New Roman" w:hAnsi="Times New Roman" w:cs="Times New Roman"/>
          <w:sz w:val="24"/>
          <w:szCs w:val="24"/>
          <w:lang w:val="en-GB"/>
        </w:rPr>
        <w:t>intercept</w:t>
      </w:r>
      <w:r w:rsidR="00EA6F3E" w:rsidRPr="008912C6">
        <w:rPr>
          <w:rFonts w:ascii="Times New Roman" w:hAnsi="Times New Roman" w:cs="Times New Roman"/>
          <w:sz w:val="24"/>
          <w:szCs w:val="24"/>
          <w:lang w:val="en-GB"/>
        </w:rPr>
        <w:t>s. These</w:t>
      </w:r>
      <w:r w:rsidRPr="008912C6">
        <w:rPr>
          <w:rFonts w:ascii="Times New Roman" w:hAnsi="Times New Roman" w:cs="Times New Roman"/>
          <w:sz w:val="24"/>
          <w:szCs w:val="24"/>
          <w:lang w:val="en-GB"/>
        </w:rPr>
        <w:t xml:space="preserve"> remain valid</w:t>
      </w:r>
      <w:r w:rsidR="00EA6F3E" w:rsidRPr="008912C6">
        <w:rPr>
          <w:rFonts w:ascii="Times New Roman" w:hAnsi="Times New Roman" w:cs="Times New Roman"/>
          <w:sz w:val="24"/>
          <w:szCs w:val="24"/>
          <w:lang w:val="en-GB"/>
        </w:rPr>
        <w:t>,</w:t>
      </w:r>
      <w:r w:rsidRPr="008912C6">
        <w:rPr>
          <w:rFonts w:ascii="Times New Roman" w:hAnsi="Times New Roman" w:cs="Times New Roman"/>
          <w:sz w:val="24"/>
          <w:szCs w:val="24"/>
          <w:lang w:val="en-GB"/>
        </w:rPr>
        <w:t xml:space="preserve"> and Moro himself, after the proceedings </w:t>
      </w:r>
      <w:r w:rsidR="00EA6F3E" w:rsidRPr="008912C6">
        <w:rPr>
          <w:rFonts w:ascii="Times New Roman" w:hAnsi="Times New Roman" w:cs="Times New Roman"/>
          <w:sz w:val="24"/>
          <w:szCs w:val="24"/>
          <w:lang w:val="en-GB"/>
        </w:rPr>
        <w:t>returned to him from the Supreme Court</w:t>
      </w:r>
      <w:r w:rsidRPr="008912C6">
        <w:rPr>
          <w:rFonts w:ascii="Times New Roman" w:hAnsi="Times New Roman" w:cs="Times New Roman"/>
          <w:sz w:val="24"/>
          <w:szCs w:val="24"/>
          <w:lang w:val="en-GB"/>
        </w:rPr>
        <w:t>, ordered that the</w:t>
      </w:r>
      <w:r w:rsidR="00EA6F3E" w:rsidRPr="008912C6">
        <w:rPr>
          <w:rFonts w:ascii="Times New Roman" w:hAnsi="Times New Roman" w:cs="Times New Roman"/>
          <w:sz w:val="24"/>
          <w:szCs w:val="24"/>
          <w:lang w:val="en-GB"/>
        </w:rPr>
        <w:t>se intercepts</w:t>
      </w:r>
      <w:r w:rsidRPr="008912C6">
        <w:rPr>
          <w:rFonts w:ascii="Times New Roman" w:hAnsi="Times New Roman" w:cs="Times New Roman"/>
          <w:sz w:val="24"/>
          <w:szCs w:val="24"/>
          <w:lang w:val="en-GB"/>
        </w:rPr>
        <w:t xml:space="preserve"> be used in the investigations and potential legal actions.</w:t>
      </w:r>
    </w:p>
    <w:p w:rsidR="009B72B5" w:rsidRPr="008912C6" w:rsidRDefault="00756CFD">
      <w:pPr>
        <w:pStyle w:val="ListParagraph"/>
        <w:numPr>
          <w:ilvl w:val="0"/>
          <w:numId w:val="15"/>
        </w:numPr>
        <w:spacing w:line="360" w:lineRule="auto"/>
        <w:jc w:val="both"/>
        <w:rPr>
          <w:rFonts w:ascii="Times New Roman" w:hAnsi="Times New Roman"/>
          <w:sz w:val="24"/>
          <w:lang w:val="en-GB"/>
        </w:rPr>
      </w:pPr>
      <w:r>
        <w:rPr>
          <w:rFonts w:ascii="Times New Roman" w:hAnsi="Times New Roman"/>
          <w:sz w:val="24"/>
          <w:lang w:val="en-GB"/>
        </w:rPr>
        <w:t>Judge</w:t>
      </w:r>
      <w:r w:rsidR="00507B96" w:rsidRPr="008912C6">
        <w:rPr>
          <w:rFonts w:ascii="Times New Roman" w:hAnsi="Times New Roman"/>
          <w:sz w:val="24"/>
          <w:lang w:val="en-GB"/>
        </w:rPr>
        <w:t xml:space="preserve"> Moro </w:t>
      </w:r>
      <w:r>
        <w:rPr>
          <w:rFonts w:ascii="Times New Roman" w:hAnsi="Times New Roman"/>
          <w:sz w:val="24"/>
          <w:lang w:val="en-GB"/>
        </w:rPr>
        <w:t xml:space="preserve">should have known </w:t>
      </w:r>
      <w:r w:rsidR="00507B96" w:rsidRPr="008912C6">
        <w:rPr>
          <w:rFonts w:ascii="Times New Roman" w:hAnsi="Times New Roman"/>
          <w:sz w:val="24"/>
          <w:lang w:val="en-GB"/>
        </w:rPr>
        <w:t xml:space="preserve">he was acting unlawfully, not only by disclosing the transcript of the unlawfully intercepted conversations with the President, but also by disclosing to the media the other intercepted conversations. Not only is the law clear, but Brazil has recently been condemned by the Inter-American Court of Human Rights for allowing the disclosure of secret recordings of a personal nature: see </w:t>
      </w:r>
      <w:r w:rsidR="00507B96" w:rsidRPr="008912C6">
        <w:rPr>
          <w:rFonts w:ascii="Times New Roman" w:hAnsi="Times New Roman"/>
          <w:i/>
          <w:sz w:val="24"/>
          <w:lang w:val="en-GB"/>
        </w:rPr>
        <w:t>Escher v Brazil</w:t>
      </w:r>
      <w:r w:rsidR="00507B96" w:rsidRPr="008912C6">
        <w:rPr>
          <w:rFonts w:ascii="Times New Roman" w:hAnsi="Times New Roman"/>
          <w:sz w:val="24"/>
          <w:lang w:val="en-GB"/>
        </w:rPr>
        <w:t>.</w:t>
      </w:r>
      <w:r w:rsidR="00A204DD" w:rsidRPr="008912C6">
        <w:rPr>
          <w:rStyle w:val="FootnoteReference"/>
          <w:rFonts w:ascii="Times New Roman" w:hAnsi="Times New Roman"/>
          <w:sz w:val="24"/>
          <w:lang w:val="en-GB"/>
        </w:rPr>
        <w:footnoteReference w:id="11"/>
      </w:r>
      <w:r w:rsidR="00507B96" w:rsidRPr="008912C6">
        <w:rPr>
          <w:rFonts w:ascii="Times New Roman" w:hAnsi="Times New Roman"/>
          <w:sz w:val="24"/>
          <w:lang w:val="en-GB"/>
        </w:rPr>
        <w:t xml:space="preserve"> This case has direct parallels with the present, and the Court’s decision emphasises the rule that a judge who authorises the secret interception of an individual’s telephone cannot, for political or any other purposes, self-authorise disclosure of the transcripts to the media. It is extraordinary that no action has been taken against Judge Moro for these </w:t>
      </w:r>
      <w:r>
        <w:rPr>
          <w:rFonts w:ascii="Times New Roman" w:hAnsi="Times New Roman"/>
          <w:sz w:val="24"/>
          <w:lang w:val="en-GB"/>
        </w:rPr>
        <w:t xml:space="preserve">actions: </w:t>
      </w:r>
      <w:proofErr w:type="gramStart"/>
      <w:r>
        <w:rPr>
          <w:rFonts w:ascii="Times New Roman" w:hAnsi="Times New Roman"/>
          <w:sz w:val="24"/>
          <w:lang w:val="en-GB"/>
        </w:rPr>
        <w:t>the seems</w:t>
      </w:r>
      <w:proofErr w:type="gramEnd"/>
      <w:r>
        <w:rPr>
          <w:rFonts w:ascii="Times New Roman" w:hAnsi="Times New Roman"/>
          <w:sz w:val="24"/>
          <w:lang w:val="en-GB"/>
        </w:rPr>
        <w:t xml:space="preserve"> to enjoy</w:t>
      </w:r>
      <w:r w:rsidR="00507B96" w:rsidRPr="008912C6">
        <w:rPr>
          <w:rFonts w:ascii="Times New Roman" w:hAnsi="Times New Roman"/>
          <w:sz w:val="24"/>
          <w:lang w:val="en-GB"/>
        </w:rPr>
        <w:t xml:space="preserve"> </w:t>
      </w:r>
      <w:r>
        <w:rPr>
          <w:rFonts w:ascii="Times New Roman" w:hAnsi="Times New Roman"/>
          <w:sz w:val="24"/>
          <w:lang w:val="en-GB"/>
        </w:rPr>
        <w:t>impunity</w:t>
      </w:r>
      <w:r w:rsidR="00507B96" w:rsidRPr="008912C6">
        <w:rPr>
          <w:rFonts w:ascii="Times New Roman" w:hAnsi="Times New Roman"/>
          <w:sz w:val="24"/>
          <w:lang w:val="en-GB"/>
        </w:rPr>
        <w:t xml:space="preserve">. It would be possible for the Government of Brazil itself to file an </w:t>
      </w:r>
      <w:r w:rsidR="00507B96" w:rsidRPr="008912C6">
        <w:rPr>
          <w:rFonts w:ascii="Times New Roman" w:hAnsi="Times New Roman"/>
          <w:i/>
          <w:sz w:val="24"/>
          <w:lang w:val="en-GB"/>
        </w:rPr>
        <w:t xml:space="preserve">Action of Recourse, </w:t>
      </w:r>
      <w:r w:rsidR="00507B96" w:rsidRPr="008912C6">
        <w:rPr>
          <w:rFonts w:ascii="Times New Roman" w:hAnsi="Times New Roman"/>
          <w:sz w:val="24"/>
          <w:lang w:val="en-GB"/>
        </w:rPr>
        <w:t xml:space="preserve">to remove Judge Moro from any case involving Lula, and his proven misconduct requires that it do so. However, </w:t>
      </w:r>
      <w:r w:rsidR="00EA6F3E" w:rsidRPr="008912C6">
        <w:rPr>
          <w:rFonts w:ascii="Times New Roman" w:hAnsi="Times New Roman"/>
          <w:sz w:val="24"/>
          <w:lang w:val="en-GB"/>
        </w:rPr>
        <w:t>Moro’</w:t>
      </w:r>
      <w:r w:rsidR="00507B96" w:rsidRPr="008912C6">
        <w:rPr>
          <w:rFonts w:ascii="Times New Roman" w:hAnsi="Times New Roman"/>
          <w:sz w:val="24"/>
          <w:lang w:val="en-GB"/>
        </w:rPr>
        <w:t xml:space="preserve">s publicity campaign and media support </w:t>
      </w:r>
      <w:r w:rsidR="00EA6F3E" w:rsidRPr="008912C6">
        <w:rPr>
          <w:rFonts w:ascii="Times New Roman" w:hAnsi="Times New Roman"/>
          <w:sz w:val="24"/>
          <w:lang w:val="en-GB"/>
        </w:rPr>
        <w:t>seems to have</w:t>
      </w:r>
      <w:r w:rsidR="00507B96" w:rsidRPr="008912C6">
        <w:rPr>
          <w:rFonts w:ascii="Times New Roman" w:hAnsi="Times New Roman"/>
          <w:sz w:val="24"/>
          <w:lang w:val="en-GB"/>
        </w:rPr>
        <w:t xml:space="preserve"> intimidated the responsible organs of state from doing their duty to protect those in position of the complainant, namely as a suspect of a formally opened investigation, </w:t>
      </w:r>
      <w:r w:rsidR="00507B96" w:rsidRPr="008912C6">
        <w:rPr>
          <w:rFonts w:ascii="Times New Roman" w:hAnsi="Times New Roman"/>
          <w:sz w:val="24"/>
          <w:lang w:val="en-GB"/>
        </w:rPr>
        <w:lastRenderedPageBreak/>
        <w:t xml:space="preserve">from suffering his illegal attacks on their honour and reputation, as a prelude to </w:t>
      </w:r>
      <w:r w:rsidR="00EA6F3E" w:rsidRPr="008912C6">
        <w:rPr>
          <w:rFonts w:ascii="Times New Roman" w:hAnsi="Times New Roman"/>
          <w:sz w:val="24"/>
          <w:lang w:val="en-GB"/>
        </w:rPr>
        <w:t>his decision to have them</w:t>
      </w:r>
      <w:r w:rsidR="00507B96" w:rsidRPr="008912C6">
        <w:rPr>
          <w:rFonts w:ascii="Times New Roman" w:hAnsi="Times New Roman"/>
          <w:sz w:val="24"/>
          <w:lang w:val="en-GB"/>
        </w:rPr>
        <w:t xml:space="preserve"> arrest</w:t>
      </w:r>
      <w:r w:rsidR="00EA6F3E" w:rsidRPr="008912C6">
        <w:rPr>
          <w:rFonts w:ascii="Times New Roman" w:hAnsi="Times New Roman"/>
          <w:sz w:val="24"/>
          <w:lang w:val="en-GB"/>
        </w:rPr>
        <w:t>ed</w:t>
      </w:r>
      <w:r w:rsidR="00D303D9" w:rsidRPr="008912C6">
        <w:rPr>
          <w:rFonts w:ascii="Times New Roman" w:hAnsi="Times New Roman"/>
          <w:sz w:val="24"/>
          <w:lang w:val="en-GB"/>
        </w:rPr>
        <w:t xml:space="preserve"> and convict</w:t>
      </w:r>
      <w:r w:rsidR="00EA6F3E" w:rsidRPr="008912C6">
        <w:rPr>
          <w:rFonts w:ascii="Times New Roman" w:hAnsi="Times New Roman"/>
          <w:sz w:val="24"/>
          <w:lang w:val="en-GB"/>
        </w:rPr>
        <w:t>ed</w:t>
      </w:r>
      <w:r w:rsidR="00507B96" w:rsidRPr="008912C6">
        <w:rPr>
          <w:rFonts w:ascii="Times New Roman" w:hAnsi="Times New Roman"/>
          <w:sz w:val="24"/>
          <w:lang w:val="en-GB"/>
        </w:rPr>
        <w:t xml:space="preserve">. </w:t>
      </w:r>
    </w:p>
    <w:p w:rsidR="009B72B5" w:rsidRPr="008912C6" w:rsidRDefault="00D303D9">
      <w:pPr>
        <w:spacing w:line="360" w:lineRule="auto"/>
        <w:jc w:val="both"/>
        <w:rPr>
          <w:rFonts w:ascii="Times New Roman" w:hAnsi="Times New Roman"/>
          <w:b/>
          <w:sz w:val="24"/>
          <w:lang w:val="en-GB"/>
        </w:rPr>
      </w:pPr>
      <w:r w:rsidRPr="008912C6">
        <w:rPr>
          <w:rFonts w:ascii="Times New Roman" w:hAnsi="Times New Roman"/>
          <w:b/>
          <w:sz w:val="24"/>
          <w:lang w:val="en-GB"/>
        </w:rPr>
        <w:t>Complaint 3: Article 17 -</w:t>
      </w:r>
      <w:r w:rsidR="00507B96" w:rsidRPr="008912C6">
        <w:rPr>
          <w:rFonts w:ascii="Times New Roman" w:hAnsi="Times New Roman"/>
          <w:b/>
          <w:sz w:val="24"/>
          <w:lang w:val="en-GB"/>
        </w:rPr>
        <w:t xml:space="preserve"> Telephone Intercept of Complainant’s Lawyer</w:t>
      </w:r>
    </w:p>
    <w:p w:rsidR="009B72B5" w:rsidRPr="008912C6" w:rsidRDefault="00507B96">
      <w:pPr>
        <w:pStyle w:val="ListParagraph"/>
        <w:numPr>
          <w:ilvl w:val="0"/>
          <w:numId w:val="15"/>
        </w:numPr>
        <w:spacing w:line="360" w:lineRule="auto"/>
        <w:jc w:val="both"/>
        <w:rPr>
          <w:rFonts w:ascii="Times New Roman" w:hAnsi="Times New Roman"/>
          <w:sz w:val="24"/>
          <w:lang w:val="en-GB"/>
        </w:rPr>
      </w:pPr>
      <w:r w:rsidRPr="008912C6">
        <w:rPr>
          <w:rFonts w:ascii="Times New Roman" w:hAnsi="Times New Roman"/>
          <w:sz w:val="24"/>
          <w:lang w:val="en-GB"/>
        </w:rPr>
        <w:t>Judge Moro has gone to extremes to harass and embarrass the complainant, and this includes tapping the telephone of his lawyer and releasing transcripts and even the audio version to the media. As a judge, Moro knows the confidentiality which in law attaches to communications between an individual client and his lawyer. As the judge investigating Lula, Moro would know that the distinguished attorney Roberto Teixeira (and the firm Teixeira, Martins</w:t>
      </w:r>
      <w:r w:rsidRPr="008912C6">
        <w:rPr>
          <w:rFonts w:ascii="Times New Roman" w:hAnsi="Times New Roman" w:cs="Times New Roman"/>
          <w:sz w:val="24"/>
          <w:szCs w:val="24"/>
          <w:lang w:val="en-GB"/>
        </w:rPr>
        <w:t xml:space="preserve"> &amp; Advogados, of which he is a partner)</w:t>
      </w:r>
      <w:r w:rsidRPr="008912C6">
        <w:rPr>
          <w:rFonts w:ascii="Times New Roman" w:hAnsi="Times New Roman"/>
          <w:sz w:val="24"/>
          <w:lang w:val="en-GB"/>
        </w:rPr>
        <w:t xml:space="preserve"> has been Lula’s personal lawyer for over 30 years. It must be assumed that as a first instance judge, Moro was well aware of the law relating to telephone intercepts, which may only be ordered “</w:t>
      </w:r>
      <w:r w:rsidRPr="008912C6">
        <w:rPr>
          <w:rFonts w:ascii="Times New Roman" w:hAnsi="Times New Roman"/>
          <w:i/>
          <w:sz w:val="24"/>
          <w:lang w:val="en-GB"/>
        </w:rPr>
        <w:t xml:space="preserve">in the case of evidence in a criminal investigation” </w:t>
      </w:r>
      <w:r w:rsidRPr="008912C6">
        <w:rPr>
          <w:rFonts w:ascii="Times New Roman" w:hAnsi="Times New Roman"/>
          <w:sz w:val="24"/>
          <w:lang w:val="en-GB"/>
        </w:rPr>
        <w:t>if “</w:t>
      </w:r>
      <w:r w:rsidRPr="008912C6">
        <w:rPr>
          <w:rFonts w:ascii="Times New Roman" w:hAnsi="Times New Roman"/>
          <w:i/>
          <w:sz w:val="24"/>
          <w:lang w:val="en-GB"/>
        </w:rPr>
        <w:t xml:space="preserve">there are reasonable indications that the relevant party committed a crime or participated in a criminal violation” </w:t>
      </w:r>
      <w:r w:rsidRPr="008912C6">
        <w:rPr>
          <w:rFonts w:ascii="Times New Roman" w:hAnsi="Times New Roman"/>
          <w:sz w:val="24"/>
          <w:lang w:val="en-GB"/>
        </w:rPr>
        <w:t>and it is not possible to “</w:t>
      </w:r>
      <w:r w:rsidRPr="008912C6">
        <w:rPr>
          <w:rFonts w:ascii="Times New Roman" w:hAnsi="Times New Roman"/>
          <w:i/>
          <w:sz w:val="24"/>
          <w:lang w:val="en-GB"/>
        </w:rPr>
        <w:t>produce evidence by other means”</w:t>
      </w:r>
      <w:r w:rsidRPr="008912C6">
        <w:rPr>
          <w:rFonts w:ascii="Times New Roman" w:hAnsi="Times New Roman"/>
          <w:sz w:val="24"/>
          <w:lang w:val="en-GB"/>
        </w:rPr>
        <w:t xml:space="preserve"> in relation to a crime likely to carry a prison sentence (see Article 2, Law No.9, 296/96). </w:t>
      </w:r>
    </w:p>
    <w:p w:rsidR="009B72B5" w:rsidRPr="008912C6" w:rsidRDefault="00507B96">
      <w:pPr>
        <w:pStyle w:val="ListParagraph"/>
        <w:numPr>
          <w:ilvl w:val="0"/>
          <w:numId w:val="15"/>
        </w:numPr>
        <w:spacing w:line="360" w:lineRule="auto"/>
        <w:jc w:val="both"/>
        <w:rPr>
          <w:rFonts w:ascii="Times New Roman" w:hAnsi="Times New Roman"/>
          <w:sz w:val="24"/>
          <w:lang w:val="en-GB"/>
        </w:rPr>
      </w:pPr>
      <w:r w:rsidRPr="008912C6">
        <w:rPr>
          <w:rFonts w:ascii="Times New Roman" w:hAnsi="Times New Roman"/>
          <w:sz w:val="24"/>
          <w:lang w:val="en-GB"/>
        </w:rPr>
        <w:t>Despite this knowledge, Moro approved the tapping of several conversations between Lula and Roberto Teixeira. On 26</w:t>
      </w:r>
      <w:r w:rsidRPr="008912C6">
        <w:rPr>
          <w:rFonts w:ascii="Times New Roman" w:hAnsi="Times New Roman"/>
          <w:sz w:val="24"/>
          <w:vertAlign w:val="superscript"/>
          <w:lang w:val="en-GB"/>
        </w:rPr>
        <w:t>th</w:t>
      </w:r>
      <w:r w:rsidRPr="008912C6">
        <w:rPr>
          <w:rFonts w:ascii="Times New Roman" w:hAnsi="Times New Roman"/>
          <w:sz w:val="24"/>
          <w:lang w:val="en-GB"/>
        </w:rPr>
        <w:t xml:space="preserve"> February 2016 he specifically authorised an intercept on the central extension of Teixeira’s law firm (affecting 25 lawyers and 300 clients). When this order was lifted in March, Moro tried to excuse his authorisation:</w:t>
      </w:r>
    </w:p>
    <w:p w:rsidR="009B72B5" w:rsidRPr="008912C6" w:rsidRDefault="00A204DD" w:rsidP="008912C6">
      <w:pPr>
        <w:spacing w:line="360" w:lineRule="auto"/>
        <w:ind w:left="720"/>
        <w:jc w:val="both"/>
        <w:rPr>
          <w:rFonts w:ascii="Times New Roman" w:hAnsi="Times New Roman"/>
          <w:sz w:val="24"/>
          <w:lang w:val="en-GB"/>
        </w:rPr>
      </w:pPr>
      <w:r w:rsidRPr="008912C6">
        <w:rPr>
          <w:rFonts w:ascii="Times New Roman" w:hAnsi="Times New Roman"/>
          <w:sz w:val="24"/>
          <w:lang w:val="en-GB"/>
        </w:rPr>
        <w:t>“</w:t>
      </w:r>
      <w:r w:rsidRPr="008912C6">
        <w:rPr>
          <w:rFonts w:ascii="Times New Roman" w:hAnsi="Times New Roman"/>
          <w:i/>
          <w:sz w:val="24"/>
          <w:lang w:val="en-GB"/>
        </w:rPr>
        <w:t>Despite him (Teixeira) being a lawyer, I did not identify with clarity the</w:t>
      </w:r>
      <w:r w:rsidRPr="008912C6">
        <w:rPr>
          <w:rFonts w:ascii="Times New Roman" w:hAnsi="Times New Roman"/>
          <w:sz w:val="24"/>
          <w:lang w:val="en-GB"/>
        </w:rPr>
        <w:t xml:space="preserve"> </w:t>
      </w:r>
      <w:r w:rsidRPr="008912C6">
        <w:rPr>
          <w:rFonts w:ascii="Times New Roman" w:hAnsi="Times New Roman"/>
          <w:i/>
          <w:sz w:val="24"/>
          <w:lang w:val="en-GB"/>
        </w:rPr>
        <w:t xml:space="preserve">lawyer/client relationship to be preserved between the former President” </w:t>
      </w:r>
      <w:r w:rsidRPr="008912C6">
        <w:rPr>
          <w:rFonts w:ascii="Times New Roman" w:hAnsi="Times New Roman"/>
          <w:sz w:val="24"/>
          <w:lang w:val="en-GB"/>
        </w:rPr>
        <w:t>because Teixeira’s name was not in one of the files objecting to a search warrant. This was disingenuous – (a) because his name was in all other files and (b) because the lawyer who was nominated in the particular file was Teixeira’s partner.</w:t>
      </w:r>
    </w:p>
    <w:p w:rsidR="009B72B5" w:rsidRPr="008912C6" w:rsidRDefault="00507B96">
      <w:pPr>
        <w:pStyle w:val="ListParagraph"/>
        <w:numPr>
          <w:ilvl w:val="0"/>
          <w:numId w:val="15"/>
        </w:numPr>
        <w:spacing w:line="360" w:lineRule="auto"/>
        <w:jc w:val="both"/>
        <w:rPr>
          <w:rFonts w:ascii="Times New Roman" w:hAnsi="Times New Roman"/>
          <w:sz w:val="24"/>
          <w:lang w:val="en-GB"/>
        </w:rPr>
      </w:pPr>
      <w:r w:rsidRPr="008912C6">
        <w:rPr>
          <w:rFonts w:ascii="Times New Roman" w:hAnsi="Times New Roman"/>
          <w:sz w:val="24"/>
          <w:lang w:val="en-GB"/>
        </w:rPr>
        <w:t xml:space="preserve"> The only other basis on which he justified his decision to approve tapping the telephone of the lawyer and his firm was that there was evidence of Teixeira’s involvement in the purchase of a property at Atibaia, where Lula was suspected of </w:t>
      </w:r>
      <w:r w:rsidR="00EA6F3E" w:rsidRPr="008912C6">
        <w:rPr>
          <w:rFonts w:ascii="Times New Roman" w:hAnsi="Times New Roman"/>
          <w:sz w:val="24"/>
          <w:lang w:val="en-GB"/>
        </w:rPr>
        <w:t xml:space="preserve">being the real owner and </w:t>
      </w:r>
      <w:r w:rsidRPr="008912C6">
        <w:rPr>
          <w:rFonts w:ascii="Times New Roman" w:hAnsi="Times New Roman"/>
          <w:sz w:val="24"/>
          <w:lang w:val="en-GB"/>
        </w:rPr>
        <w:t>having some favours done by property cartel members, “</w:t>
      </w:r>
      <w:r w:rsidRPr="008912C6">
        <w:rPr>
          <w:rFonts w:ascii="Times New Roman" w:hAnsi="Times New Roman"/>
          <w:i/>
          <w:sz w:val="24"/>
          <w:lang w:val="en-GB"/>
        </w:rPr>
        <w:t xml:space="preserve">so he is an investigated person and not properly his lawyer.” </w:t>
      </w:r>
      <w:r w:rsidR="00756CFD">
        <w:rPr>
          <w:rFonts w:ascii="Times New Roman" w:hAnsi="Times New Roman"/>
          <w:sz w:val="24"/>
          <w:lang w:val="en-GB"/>
        </w:rPr>
        <w:t>This i</w:t>
      </w:r>
      <w:r w:rsidRPr="008912C6">
        <w:rPr>
          <w:rFonts w:ascii="Times New Roman" w:hAnsi="Times New Roman"/>
          <w:sz w:val="24"/>
          <w:lang w:val="en-GB"/>
        </w:rPr>
        <w:t xml:space="preserve">s a false distinction. Teixeira at all times remained Lula’s lawyer. The only situation in which he could lose his legal privilege to advise his client in confidence was if he was reasonably suspected of involvement in a serious crime. There could be no such suspicion </w:t>
      </w:r>
      <w:r w:rsidRPr="008912C6">
        <w:rPr>
          <w:rFonts w:ascii="Times New Roman" w:hAnsi="Times New Roman"/>
          <w:sz w:val="24"/>
          <w:lang w:val="en-GB"/>
        </w:rPr>
        <w:lastRenderedPageBreak/>
        <w:t xml:space="preserve">deriving from involvement as a lawyer in a property purchase, unless the transaction itself was fraudulent or illegal, and no such evidence existed and nor did it emerge from the transcripts of the intercepted calls. Nonetheless, Moro authorised a selective release to the media of the conversations between Lula and </w:t>
      </w:r>
      <w:r w:rsidRPr="008912C6">
        <w:rPr>
          <w:rFonts w:ascii="Times New Roman" w:hAnsi="Times New Roman" w:cs="Times New Roman"/>
          <w:sz w:val="24"/>
          <w:szCs w:val="24"/>
          <w:lang w:val="en-GB"/>
        </w:rPr>
        <w:t>Teixeira,</w:t>
      </w:r>
      <w:r w:rsidRPr="008912C6">
        <w:rPr>
          <w:rFonts w:ascii="Times New Roman" w:hAnsi="Times New Roman"/>
          <w:sz w:val="24"/>
          <w:lang w:val="en-GB"/>
        </w:rPr>
        <w:t xml:space="preserve"> covering the lawyer’s advice to his client about various aspects of the client’s problems with Moro. In other words, this judge who opens an investigation of the complainant then authorises the interception of telephone calls with his lawyer concerning advice about the judge and the investigation: the clearest breach of attorney-client privilege. </w:t>
      </w:r>
    </w:p>
    <w:p w:rsidR="009B72B5" w:rsidRPr="008912C6" w:rsidRDefault="00507B96">
      <w:pPr>
        <w:pStyle w:val="ListParagraph"/>
        <w:numPr>
          <w:ilvl w:val="0"/>
          <w:numId w:val="15"/>
        </w:numPr>
        <w:spacing w:line="360" w:lineRule="auto"/>
        <w:jc w:val="both"/>
        <w:rPr>
          <w:rFonts w:ascii="Times New Roman" w:hAnsi="Times New Roman"/>
          <w:sz w:val="24"/>
          <w:lang w:val="en-GB"/>
        </w:rPr>
      </w:pPr>
      <w:r w:rsidRPr="008912C6">
        <w:rPr>
          <w:rFonts w:ascii="Times New Roman" w:hAnsi="Times New Roman"/>
          <w:sz w:val="24"/>
          <w:lang w:val="en-GB"/>
        </w:rPr>
        <w:t xml:space="preserve">Judge Moro’s behaviour has been condemned by the Brazilian Bar Association. </w:t>
      </w:r>
      <w:r w:rsidRPr="008912C6">
        <w:rPr>
          <w:rFonts w:ascii="Times New Roman" w:hAnsi="Times New Roman" w:cs="Times New Roman"/>
          <w:sz w:val="24"/>
          <w:szCs w:val="24"/>
          <w:lang w:val="en-GB"/>
        </w:rPr>
        <w:t xml:space="preserve">The Federal Council of the Brazilian Bar Association filed a petition with the Federal Supreme Court stating that Moro lied when he said he did not know the attorneys had been wire-tapped. They affirmed that Moro had with him the documents furnished by the telephone company which confirmed that the tapped phones corresponded to the personal cell phone of attorney Roberto Teixeira and the central extension line of the law firm Teixeira, Martins &amp; Advogados. </w:t>
      </w:r>
      <w:r w:rsidR="00EA6F3E" w:rsidRPr="008912C6">
        <w:rPr>
          <w:rFonts w:ascii="Times New Roman" w:hAnsi="Times New Roman" w:cs="Times New Roman"/>
          <w:sz w:val="24"/>
          <w:szCs w:val="24"/>
          <w:lang w:val="en-GB"/>
        </w:rPr>
        <w:t xml:space="preserve">The </w:t>
      </w:r>
      <w:r w:rsidRPr="008912C6">
        <w:rPr>
          <w:rFonts w:ascii="Times New Roman" w:hAnsi="Times New Roman" w:cs="Times New Roman"/>
          <w:sz w:val="24"/>
          <w:szCs w:val="24"/>
          <w:lang w:val="en-GB"/>
        </w:rPr>
        <w:t>Federal Council also stated: “</w:t>
      </w:r>
      <w:r w:rsidRPr="008912C6">
        <w:rPr>
          <w:rFonts w:ascii="Times New Roman" w:hAnsi="Times New Roman" w:cs="Times New Roman"/>
          <w:i/>
          <w:sz w:val="24"/>
          <w:szCs w:val="24"/>
          <w:lang w:val="en-GB"/>
        </w:rPr>
        <w:t>One cannot allow the tapping of the attorneys’ telephones to find out if their clients are involved in a crime or not.</w:t>
      </w:r>
      <w:r w:rsidRPr="008912C6">
        <w:rPr>
          <w:rFonts w:ascii="Times New Roman" w:hAnsi="Times New Roman" w:cs="Times New Roman"/>
          <w:sz w:val="24"/>
          <w:szCs w:val="24"/>
          <w:lang w:val="en-GB"/>
        </w:rPr>
        <w:t xml:space="preserve"> </w:t>
      </w:r>
      <w:r w:rsidRPr="008912C6">
        <w:rPr>
          <w:rFonts w:ascii="Times New Roman" w:hAnsi="Times New Roman" w:cs="Times New Roman"/>
          <w:i/>
          <w:sz w:val="24"/>
          <w:szCs w:val="24"/>
          <w:lang w:val="en-GB"/>
        </w:rPr>
        <w:t>The reason for this is there has not been any proof of concrete elements that allow for the order of the breach of secrecy of the attorneys’ telephones, and we emphasize that Art. 5, XII of CR and L. 9,296/06 set forth that telephone tapping is an exception, while the federal legislation provides for the possibility of invalidating a recording that is of no interest to a case.</w:t>
      </w:r>
      <w:r w:rsidRPr="008912C6">
        <w:rPr>
          <w:rFonts w:ascii="Times New Roman" w:hAnsi="Times New Roman" w:cs="Times New Roman"/>
          <w:sz w:val="24"/>
          <w:szCs w:val="24"/>
          <w:lang w:val="en-GB"/>
        </w:rPr>
        <w:t xml:space="preserve">” </w:t>
      </w:r>
      <w:r w:rsidRPr="008912C6">
        <w:rPr>
          <w:rFonts w:ascii="Times New Roman" w:hAnsi="Times New Roman"/>
          <w:sz w:val="24"/>
          <w:lang w:val="en-GB"/>
        </w:rPr>
        <w:t>Its Rio de Janeiro chapter described it as “</w:t>
      </w:r>
      <w:r w:rsidRPr="008912C6">
        <w:rPr>
          <w:rFonts w:ascii="Times New Roman" w:hAnsi="Times New Roman"/>
          <w:i/>
          <w:sz w:val="24"/>
          <w:lang w:val="en-GB"/>
        </w:rPr>
        <w:t>a typical act of police states</w:t>
      </w:r>
      <w:r w:rsidRPr="008912C6">
        <w:rPr>
          <w:rFonts w:ascii="Times New Roman" w:hAnsi="Times New Roman"/>
          <w:sz w:val="24"/>
          <w:lang w:val="en-GB"/>
        </w:rPr>
        <w:t>” and an attack on democracy (</w:t>
      </w:r>
      <w:r w:rsidRPr="008912C6">
        <w:rPr>
          <w:rFonts w:ascii="Times New Roman" w:hAnsi="Times New Roman"/>
          <w:i/>
          <w:sz w:val="24"/>
          <w:lang w:val="en-GB"/>
        </w:rPr>
        <w:t>“The ends do not justify the means”</w:t>
      </w:r>
      <w:r w:rsidRPr="008912C6">
        <w:rPr>
          <w:rFonts w:ascii="Times New Roman" w:hAnsi="Times New Roman"/>
          <w:sz w:val="24"/>
          <w:lang w:val="en-GB"/>
        </w:rPr>
        <w:t xml:space="preserve">). </w:t>
      </w:r>
    </w:p>
    <w:p w:rsidR="009B72B5" w:rsidRPr="008912C6" w:rsidRDefault="00507B96">
      <w:pPr>
        <w:pStyle w:val="ListParagraph"/>
        <w:numPr>
          <w:ilvl w:val="0"/>
          <w:numId w:val="15"/>
        </w:numPr>
        <w:spacing w:line="360" w:lineRule="auto"/>
        <w:jc w:val="both"/>
        <w:rPr>
          <w:rFonts w:ascii="Times New Roman" w:hAnsi="Times New Roman"/>
          <w:sz w:val="24"/>
          <w:lang w:val="en-GB"/>
        </w:rPr>
      </w:pPr>
      <w:r w:rsidRPr="008912C6">
        <w:rPr>
          <w:rFonts w:ascii="Times New Roman" w:hAnsi="Times New Roman"/>
          <w:sz w:val="24"/>
          <w:lang w:val="en-GB"/>
        </w:rPr>
        <w:t xml:space="preserve">The </w:t>
      </w:r>
      <w:r w:rsidR="00EA6F3E" w:rsidRPr="008912C6">
        <w:rPr>
          <w:rFonts w:ascii="Times New Roman" w:hAnsi="Times New Roman"/>
          <w:sz w:val="24"/>
          <w:lang w:val="en-GB"/>
        </w:rPr>
        <w:t>A</w:t>
      </w:r>
      <w:r w:rsidRPr="008912C6">
        <w:rPr>
          <w:rFonts w:ascii="Times New Roman" w:hAnsi="Times New Roman"/>
          <w:sz w:val="24"/>
          <w:lang w:val="en-GB"/>
        </w:rPr>
        <w:t>ssociation called for Moro</w:t>
      </w:r>
      <w:r w:rsidR="00EA6F3E" w:rsidRPr="008912C6">
        <w:rPr>
          <w:rFonts w:ascii="Times New Roman" w:hAnsi="Times New Roman"/>
          <w:sz w:val="24"/>
          <w:lang w:val="en-GB"/>
        </w:rPr>
        <w:t xml:space="preserve"> to be reprimanded for </w:t>
      </w:r>
      <w:r w:rsidRPr="008912C6">
        <w:rPr>
          <w:rFonts w:ascii="Times New Roman" w:hAnsi="Times New Roman"/>
          <w:sz w:val="24"/>
          <w:lang w:val="en-GB"/>
        </w:rPr>
        <w:t xml:space="preserve">authorising the tapping and releasing the transcripts, but this has not happened because neither lawyer nor </w:t>
      </w:r>
      <w:proofErr w:type="gramStart"/>
      <w:r w:rsidRPr="008912C6">
        <w:rPr>
          <w:rFonts w:ascii="Times New Roman" w:hAnsi="Times New Roman"/>
          <w:sz w:val="24"/>
          <w:lang w:val="en-GB"/>
        </w:rPr>
        <w:t>client have</w:t>
      </w:r>
      <w:proofErr w:type="gramEnd"/>
      <w:r w:rsidRPr="008912C6">
        <w:rPr>
          <w:rFonts w:ascii="Times New Roman" w:hAnsi="Times New Roman"/>
          <w:sz w:val="24"/>
          <w:lang w:val="en-GB"/>
        </w:rPr>
        <w:t xml:space="preserve"> an effective remedy. Twice before, Moro has been censured by the Federal Supreme Court for breaching attorney-client privilege by authorising such intercepts, but the disciplinary body, the National Court Council (CNJ – </w:t>
      </w:r>
      <w:r w:rsidRPr="008912C6">
        <w:rPr>
          <w:rFonts w:ascii="Times New Roman" w:hAnsi="Times New Roman"/>
          <w:i/>
          <w:sz w:val="24"/>
          <w:lang w:val="en-GB"/>
        </w:rPr>
        <w:t>Conselho Nacional de Justiça</w:t>
      </w:r>
      <w:r w:rsidRPr="008912C6">
        <w:rPr>
          <w:rFonts w:ascii="Times New Roman" w:hAnsi="Times New Roman"/>
          <w:sz w:val="24"/>
          <w:lang w:val="en-GB"/>
        </w:rPr>
        <w:t>)</w:t>
      </w:r>
      <w:r w:rsidRPr="008912C6">
        <w:rPr>
          <w:rFonts w:ascii="Times New Roman" w:hAnsi="Times New Roman" w:cs="Times New Roman"/>
          <w:sz w:val="24"/>
          <w:szCs w:val="24"/>
          <w:lang w:val="en-GB"/>
        </w:rPr>
        <w:t>, as previously mentioned,</w:t>
      </w:r>
      <w:r w:rsidRPr="008912C6">
        <w:rPr>
          <w:rFonts w:ascii="Times New Roman" w:hAnsi="Times New Roman"/>
          <w:sz w:val="24"/>
          <w:lang w:val="en-GB"/>
        </w:rPr>
        <w:t xml:space="preserve"> </w:t>
      </w:r>
      <w:proofErr w:type="gramStart"/>
      <w:r w:rsidRPr="008912C6">
        <w:rPr>
          <w:rFonts w:ascii="Times New Roman" w:hAnsi="Times New Roman"/>
          <w:sz w:val="24"/>
          <w:lang w:val="en-GB"/>
        </w:rPr>
        <w:t>has</w:t>
      </w:r>
      <w:proofErr w:type="gramEnd"/>
      <w:r w:rsidRPr="008912C6">
        <w:rPr>
          <w:rFonts w:ascii="Times New Roman" w:hAnsi="Times New Roman"/>
          <w:sz w:val="24"/>
          <w:lang w:val="en-GB"/>
        </w:rPr>
        <w:t xml:space="preserve"> taken no action.</w:t>
      </w:r>
      <w:r w:rsidRPr="008912C6">
        <w:rPr>
          <w:rFonts w:ascii="Times New Roman" w:hAnsi="Times New Roman" w:cs="Times New Roman"/>
          <w:sz w:val="24"/>
          <w:szCs w:val="24"/>
          <w:lang w:val="en-GB"/>
        </w:rPr>
        <w:t xml:space="preserve"> Neither has the Federal Attorney’s Office.</w:t>
      </w:r>
      <w:r w:rsidRPr="008912C6">
        <w:rPr>
          <w:rFonts w:ascii="Times New Roman" w:hAnsi="Times New Roman"/>
          <w:sz w:val="24"/>
          <w:lang w:val="en-GB"/>
        </w:rPr>
        <w:t xml:space="preserve"> As the HRC has said, in </w:t>
      </w:r>
      <w:r w:rsidRPr="008912C6">
        <w:rPr>
          <w:rFonts w:ascii="Times New Roman" w:hAnsi="Times New Roman"/>
          <w:i/>
          <w:sz w:val="24"/>
          <w:lang w:val="en-GB"/>
        </w:rPr>
        <w:t>Pratt and Morgan v Jamaica</w:t>
      </w:r>
      <w:r w:rsidRPr="008912C6">
        <w:rPr>
          <w:rFonts w:ascii="Times New Roman" w:hAnsi="Times New Roman"/>
          <w:sz w:val="24"/>
          <w:lang w:val="en-GB"/>
        </w:rPr>
        <w:t>;</w:t>
      </w:r>
    </w:p>
    <w:p w:rsidR="00783A36" w:rsidRPr="008912C6" w:rsidRDefault="00A204DD" w:rsidP="00783A36">
      <w:pPr>
        <w:spacing w:line="360" w:lineRule="auto"/>
        <w:ind w:left="720"/>
        <w:jc w:val="both"/>
        <w:rPr>
          <w:rFonts w:ascii="Times New Roman" w:hAnsi="Times New Roman"/>
          <w:i/>
          <w:sz w:val="24"/>
          <w:lang w:val="en-GB"/>
        </w:rPr>
      </w:pPr>
      <w:r w:rsidRPr="008912C6">
        <w:rPr>
          <w:rFonts w:ascii="Times New Roman" w:hAnsi="Times New Roman"/>
          <w:sz w:val="24"/>
          <w:lang w:val="en-GB"/>
        </w:rPr>
        <w:lastRenderedPageBreak/>
        <w:t>“</w:t>
      </w:r>
      <w:r w:rsidRPr="008912C6">
        <w:rPr>
          <w:rFonts w:ascii="Times New Roman" w:hAnsi="Times New Roman"/>
          <w:i/>
          <w:sz w:val="24"/>
          <w:lang w:val="en-GB"/>
        </w:rPr>
        <w:t>That the legal remedies rule does not require resort to appeals that objectively have no prospect of success, is a well established principle of international law and of the Committee’s jurisprudence.”</w:t>
      </w:r>
      <w:r w:rsidRPr="008912C6">
        <w:rPr>
          <w:rStyle w:val="FootnoteReference"/>
          <w:rFonts w:ascii="Times New Roman" w:hAnsi="Times New Roman"/>
          <w:i/>
          <w:sz w:val="24"/>
          <w:lang w:val="en-GB"/>
        </w:rPr>
        <w:footnoteReference w:id="12"/>
      </w:r>
    </w:p>
    <w:p w:rsidR="009B72B5" w:rsidRPr="008912C6" w:rsidRDefault="00A204DD">
      <w:pPr>
        <w:spacing w:line="360" w:lineRule="auto"/>
        <w:ind w:left="720"/>
        <w:jc w:val="both"/>
        <w:rPr>
          <w:rFonts w:ascii="Times New Roman" w:hAnsi="Times New Roman"/>
          <w:sz w:val="24"/>
          <w:lang w:val="en-GB"/>
        </w:rPr>
      </w:pPr>
      <w:r w:rsidRPr="008912C6">
        <w:rPr>
          <w:rFonts w:ascii="Times New Roman" w:hAnsi="Times New Roman"/>
          <w:sz w:val="24"/>
          <w:lang w:val="en-GB"/>
        </w:rPr>
        <w:t>The HRC has noted that the lawyer/client relationship is protected by a privilege which “</w:t>
      </w:r>
      <w:r w:rsidRPr="008912C6">
        <w:rPr>
          <w:rFonts w:ascii="Times New Roman" w:hAnsi="Times New Roman"/>
          <w:i/>
          <w:sz w:val="24"/>
          <w:lang w:val="en-GB"/>
        </w:rPr>
        <w:t>belongs to the tenets of most legal systems... intended to protect the client.”</w:t>
      </w:r>
      <w:r w:rsidRPr="008912C6">
        <w:rPr>
          <w:rStyle w:val="FootnoteReference"/>
          <w:rFonts w:ascii="Times New Roman" w:hAnsi="Times New Roman"/>
          <w:i/>
          <w:sz w:val="24"/>
          <w:lang w:val="en-GB"/>
        </w:rPr>
        <w:footnoteReference w:id="13"/>
      </w:r>
    </w:p>
    <w:p w:rsidR="009B72B5" w:rsidRPr="008912C6" w:rsidRDefault="00507B96">
      <w:pPr>
        <w:pStyle w:val="ListParagraph"/>
        <w:numPr>
          <w:ilvl w:val="0"/>
          <w:numId w:val="15"/>
        </w:numPr>
        <w:spacing w:line="360" w:lineRule="auto"/>
        <w:jc w:val="both"/>
        <w:rPr>
          <w:rFonts w:ascii="Times New Roman" w:hAnsi="Times New Roman"/>
          <w:sz w:val="24"/>
          <w:lang w:val="en-GB"/>
        </w:rPr>
      </w:pPr>
      <w:r w:rsidRPr="008912C6">
        <w:rPr>
          <w:rFonts w:ascii="Times New Roman" w:hAnsi="Times New Roman"/>
          <w:sz w:val="24"/>
          <w:lang w:val="en-GB"/>
        </w:rPr>
        <w:t xml:space="preserve">There were many conversations between Lula (LILS on the transcripts) and his attorney Roberto Teixeira, and a number of them were disclosed to the media. One example is exhibited: the client asks his lawyer for advice about the Sao Paulo Attorney’s office filing </w:t>
      </w:r>
      <w:proofErr w:type="gramStart"/>
      <w:r w:rsidRPr="008912C6">
        <w:rPr>
          <w:rFonts w:ascii="Times New Roman" w:hAnsi="Times New Roman"/>
          <w:sz w:val="24"/>
          <w:lang w:val="en-GB"/>
        </w:rPr>
        <w:t>an information</w:t>
      </w:r>
      <w:proofErr w:type="gramEnd"/>
      <w:r w:rsidRPr="008912C6">
        <w:rPr>
          <w:rFonts w:ascii="Times New Roman" w:hAnsi="Times New Roman"/>
          <w:sz w:val="24"/>
          <w:lang w:val="en-GB"/>
        </w:rPr>
        <w:t xml:space="preserve"> against him, and the lawyer gives it in robust terms. The intercepted conversation has no reference to ‘Car Wash’, but Moro’s order required it to be intercepted and he ordered its disclosure, both as a transcript and in audio form. (Exhibit </w:t>
      </w:r>
      <w:r w:rsidR="00F33B33">
        <w:rPr>
          <w:rFonts w:ascii="Times New Roman" w:hAnsi="Times New Roman"/>
          <w:sz w:val="24"/>
          <w:lang w:val="en-GB"/>
        </w:rPr>
        <w:t xml:space="preserve">G). In his judgement on the Suspicion Motion, Moro seeks to excuse the tapping of the law firm on the basis that the conversations were transcribed because they were not relevant. This fact does not excuse him putting the interception in place. Moro repeats his accusations against Lula’s lawyer, which have been answered fully by Roberto Teixeira (Exhibit H). </w:t>
      </w:r>
    </w:p>
    <w:p w:rsidR="009B72B5" w:rsidRPr="008912C6" w:rsidRDefault="008912C6">
      <w:pPr>
        <w:spacing w:line="360" w:lineRule="auto"/>
        <w:jc w:val="both"/>
        <w:rPr>
          <w:rFonts w:ascii="Times New Roman" w:hAnsi="Times New Roman"/>
          <w:b/>
          <w:sz w:val="24"/>
          <w:lang w:val="en-GB"/>
        </w:rPr>
      </w:pPr>
      <w:r>
        <w:rPr>
          <w:rFonts w:ascii="Times New Roman" w:hAnsi="Times New Roman"/>
          <w:b/>
          <w:sz w:val="24"/>
          <w:lang w:val="en-GB"/>
        </w:rPr>
        <w:t xml:space="preserve">Complaint 4: </w:t>
      </w:r>
      <w:r w:rsidR="00507B96" w:rsidRPr="008912C6">
        <w:rPr>
          <w:rFonts w:ascii="Times New Roman" w:hAnsi="Times New Roman"/>
          <w:b/>
          <w:sz w:val="24"/>
          <w:lang w:val="en-GB"/>
        </w:rPr>
        <w:t>Article 14(1) – The Right to an Impartial Tribunal</w:t>
      </w:r>
    </w:p>
    <w:p w:rsidR="009B72B5" w:rsidRDefault="00507B96">
      <w:pPr>
        <w:pStyle w:val="ListParagraph"/>
        <w:numPr>
          <w:ilvl w:val="0"/>
          <w:numId w:val="15"/>
        </w:numPr>
        <w:spacing w:line="360" w:lineRule="auto"/>
        <w:jc w:val="both"/>
        <w:rPr>
          <w:rFonts w:ascii="Times New Roman" w:hAnsi="Times New Roman"/>
          <w:sz w:val="24"/>
          <w:lang w:val="en-GB"/>
        </w:rPr>
      </w:pPr>
      <w:r w:rsidRPr="008912C6">
        <w:rPr>
          <w:rFonts w:ascii="Times New Roman" w:hAnsi="Times New Roman"/>
          <w:sz w:val="24"/>
          <w:lang w:val="en-GB"/>
        </w:rPr>
        <w:t>The right to an unbiased judge is central to the fair trial rights enumerated in Article 14 of the ICCPR. It is an entitlement of the individual “</w:t>
      </w:r>
      <w:r w:rsidRPr="008912C6">
        <w:rPr>
          <w:rFonts w:ascii="Times New Roman" w:hAnsi="Times New Roman"/>
          <w:i/>
          <w:sz w:val="24"/>
          <w:lang w:val="en-GB"/>
        </w:rPr>
        <w:t xml:space="preserve">in the determination of any criminal charge against him” </w:t>
      </w:r>
      <w:r w:rsidRPr="008912C6">
        <w:rPr>
          <w:rFonts w:ascii="Times New Roman" w:hAnsi="Times New Roman"/>
          <w:sz w:val="24"/>
          <w:lang w:val="en-GB"/>
        </w:rPr>
        <w:t>as well as in the determination “</w:t>
      </w:r>
      <w:r w:rsidRPr="008912C6">
        <w:rPr>
          <w:rFonts w:ascii="Times New Roman" w:hAnsi="Times New Roman"/>
          <w:i/>
          <w:sz w:val="24"/>
          <w:lang w:val="en-GB"/>
        </w:rPr>
        <w:t>of his rights and obligations in a suit at law.”</w:t>
      </w:r>
      <w:r w:rsidRPr="008912C6">
        <w:rPr>
          <w:rFonts w:ascii="Times New Roman" w:hAnsi="Times New Roman"/>
          <w:sz w:val="24"/>
          <w:lang w:val="en-GB"/>
        </w:rPr>
        <w:t xml:space="preserve"> It has already been observed that criminal procedure in Brazil does not effectively differentiate between the stages of investigation and trial: once a judge assumes jurisdiction over a case, and opens an investigation file in respect of an alleged suspect in relation to a particular crime, that judge is responsible for authorising prosecution requests for extraordinary measures (such as search and seizure warrants, bench warrants, telephone tapping and the like); for approving criminal charges and then for trying the case without a jury (except in </w:t>
      </w:r>
      <w:r w:rsidRPr="008912C6">
        <w:rPr>
          <w:rFonts w:ascii="Times New Roman" w:hAnsi="Times New Roman" w:cs="Times New Roman"/>
          <w:sz w:val="24"/>
          <w:szCs w:val="24"/>
          <w:lang w:val="en-GB"/>
        </w:rPr>
        <w:t>intentional crimes against life)</w:t>
      </w:r>
      <w:r w:rsidRPr="008912C6">
        <w:rPr>
          <w:rFonts w:ascii="Times New Roman" w:hAnsi="Times New Roman"/>
          <w:sz w:val="24"/>
          <w:lang w:val="en-GB"/>
        </w:rPr>
        <w:t xml:space="preserve"> and without other judges or assessors. This procedure is not in itself a breach of Article 14, but as the European Court of Human Rights held in the </w:t>
      </w:r>
      <w:r w:rsidRPr="008912C6">
        <w:rPr>
          <w:rFonts w:ascii="Times New Roman" w:hAnsi="Times New Roman"/>
          <w:sz w:val="24"/>
          <w:lang w:val="en-GB"/>
        </w:rPr>
        <w:lastRenderedPageBreak/>
        <w:t xml:space="preserve">leading case of </w:t>
      </w:r>
      <w:r w:rsidRPr="008912C6">
        <w:rPr>
          <w:rFonts w:ascii="Times New Roman" w:hAnsi="Times New Roman"/>
          <w:i/>
          <w:sz w:val="24"/>
          <w:lang w:val="en-GB"/>
        </w:rPr>
        <w:t>Hauschildt v Denmark</w:t>
      </w:r>
      <w:r w:rsidRPr="008912C6">
        <w:rPr>
          <w:rFonts w:ascii="Times New Roman" w:hAnsi="Times New Roman"/>
          <w:sz w:val="24"/>
          <w:lang w:val="en-GB"/>
        </w:rPr>
        <w:t>,</w:t>
      </w:r>
      <w:r w:rsidR="00A204DD" w:rsidRPr="008912C6">
        <w:rPr>
          <w:rStyle w:val="FootnoteReference"/>
          <w:rFonts w:ascii="Times New Roman" w:hAnsi="Times New Roman"/>
          <w:sz w:val="24"/>
          <w:lang w:val="en-GB"/>
        </w:rPr>
        <w:footnoteReference w:id="14"/>
      </w:r>
      <w:r w:rsidRPr="008912C6">
        <w:rPr>
          <w:rFonts w:ascii="Times New Roman" w:hAnsi="Times New Roman"/>
          <w:sz w:val="24"/>
          <w:lang w:val="en-GB"/>
        </w:rPr>
        <w:t xml:space="preserve"> pre-trial decisions made by a judge in this position may indicate a bias against the defendant or give rise to a reasonable apprehension of bias, and thus require the judge to recuse himself before the stage is reached where he determines guilt or innocence.</w:t>
      </w:r>
    </w:p>
    <w:p w:rsidR="00F33B33" w:rsidRPr="008912C6" w:rsidRDefault="006F2B81">
      <w:pPr>
        <w:pStyle w:val="ListParagraph"/>
        <w:numPr>
          <w:ilvl w:val="0"/>
          <w:numId w:val="15"/>
        </w:numPr>
        <w:spacing w:line="360" w:lineRule="auto"/>
        <w:jc w:val="both"/>
        <w:rPr>
          <w:rFonts w:ascii="Times New Roman" w:hAnsi="Times New Roman"/>
          <w:sz w:val="24"/>
          <w:lang w:val="en-GB"/>
        </w:rPr>
      </w:pPr>
      <w:r>
        <w:rPr>
          <w:rFonts w:ascii="Times New Roman" w:hAnsi="Times New Roman"/>
          <w:sz w:val="24"/>
          <w:lang w:val="en-GB"/>
        </w:rPr>
        <w:t>In his decision on the suspicion m</w:t>
      </w:r>
      <w:r w:rsidR="00F33B33">
        <w:rPr>
          <w:rFonts w:ascii="Times New Roman" w:hAnsi="Times New Roman"/>
          <w:sz w:val="24"/>
          <w:lang w:val="en-GB"/>
        </w:rPr>
        <w:t xml:space="preserve">otion, Judge Moro relies on the normal procedure which permits a judge who gives decision at the investigative stage to sit as the trial judge. But this cannot, of course, be permitted if those earlier decisions have given the impression or the perception that he lacks impartiality in respect of the defendant. His self-assessment of his impartiality cannot be allowed to prevail: the test is objective, not subjective, and it turns on a perception of bias and not actual bias. To this extent, it is relevant that the public perception is that Moro will arrest and convict Lula. He may, if his evidence permits, arrest Lula, but he is manifestly disqualified from trying and convicting him.  </w:t>
      </w:r>
    </w:p>
    <w:p w:rsidR="009B72B5" w:rsidRDefault="00507B96">
      <w:pPr>
        <w:pStyle w:val="ListParagraph"/>
        <w:numPr>
          <w:ilvl w:val="0"/>
          <w:numId w:val="15"/>
        </w:numPr>
        <w:spacing w:line="360" w:lineRule="auto"/>
        <w:jc w:val="both"/>
        <w:rPr>
          <w:rFonts w:ascii="Times New Roman" w:hAnsi="Times New Roman"/>
          <w:sz w:val="24"/>
          <w:lang w:val="en-GB"/>
        </w:rPr>
      </w:pPr>
      <w:r w:rsidRPr="008912C6">
        <w:rPr>
          <w:rFonts w:ascii="Times New Roman" w:hAnsi="Times New Roman"/>
          <w:sz w:val="24"/>
          <w:lang w:val="en-GB"/>
        </w:rPr>
        <w:t xml:space="preserve">Lack of impartiality may be detected in many ways. The rule derives from the principle that justice must be seen to be done, i.e. that reasonable lay observers should not perceive that the judge would have a preconceived opinion about the guilt of the defendant. In the </w:t>
      </w:r>
      <w:r w:rsidRPr="008912C6">
        <w:rPr>
          <w:rFonts w:ascii="Times New Roman" w:hAnsi="Times New Roman"/>
          <w:i/>
          <w:sz w:val="24"/>
          <w:lang w:val="en-GB"/>
        </w:rPr>
        <w:t xml:space="preserve">Hauschildt </w:t>
      </w:r>
      <w:r w:rsidRPr="008912C6">
        <w:rPr>
          <w:rFonts w:ascii="Times New Roman" w:hAnsi="Times New Roman"/>
          <w:sz w:val="24"/>
          <w:lang w:val="en-GB"/>
        </w:rPr>
        <w:t>case itself that was because the judge had, at an initial stage, denied bail to the defendant on the grounds that there was strong evidence of his guilt. In this case, the indicia of partiality on the part of Judge Moro towards Lula are much stronger and more numerous. Several have been highlighted by the earlier complaints, viz</w:t>
      </w:r>
    </w:p>
    <w:p w:rsidR="00FC2A8C" w:rsidRPr="008912C6" w:rsidRDefault="00A204DD" w:rsidP="00FC2A8C">
      <w:pPr>
        <w:pStyle w:val="ListParagraph"/>
        <w:numPr>
          <w:ilvl w:val="0"/>
          <w:numId w:val="9"/>
        </w:numPr>
        <w:spacing w:line="360" w:lineRule="auto"/>
        <w:jc w:val="both"/>
        <w:rPr>
          <w:rFonts w:ascii="Times New Roman" w:hAnsi="Times New Roman"/>
          <w:sz w:val="24"/>
          <w:lang w:val="en-GB"/>
        </w:rPr>
      </w:pPr>
      <w:r w:rsidRPr="008912C6">
        <w:rPr>
          <w:rFonts w:ascii="Times New Roman" w:hAnsi="Times New Roman"/>
          <w:sz w:val="24"/>
          <w:lang w:val="en-GB"/>
        </w:rPr>
        <w:t xml:space="preserve"> Deliberately issuing  an unlawful bench warrant to detain him publicly and unnecessarily,</w:t>
      </w:r>
    </w:p>
    <w:p w:rsidR="00FC2A8C" w:rsidRPr="008912C6" w:rsidRDefault="00A204DD" w:rsidP="00FC2A8C">
      <w:pPr>
        <w:pStyle w:val="ListParagraph"/>
        <w:numPr>
          <w:ilvl w:val="0"/>
          <w:numId w:val="9"/>
        </w:numPr>
        <w:spacing w:line="360" w:lineRule="auto"/>
        <w:jc w:val="both"/>
        <w:rPr>
          <w:rFonts w:ascii="Times New Roman" w:hAnsi="Times New Roman"/>
          <w:sz w:val="24"/>
          <w:lang w:val="en-GB"/>
        </w:rPr>
      </w:pPr>
      <w:r w:rsidRPr="008912C6">
        <w:rPr>
          <w:rFonts w:ascii="Times New Roman" w:hAnsi="Times New Roman"/>
          <w:sz w:val="24"/>
          <w:lang w:val="en-GB"/>
        </w:rPr>
        <w:t xml:space="preserve"> Tapping his telephone</w:t>
      </w:r>
      <w:r w:rsidR="008912C6">
        <w:rPr>
          <w:rFonts w:ascii="Times New Roman" w:hAnsi="Times New Roman"/>
          <w:sz w:val="24"/>
          <w:lang w:val="en-GB"/>
        </w:rPr>
        <w:t>s</w:t>
      </w:r>
      <w:r w:rsidRPr="008912C6">
        <w:rPr>
          <w:rFonts w:ascii="Times New Roman" w:hAnsi="Times New Roman"/>
          <w:sz w:val="24"/>
          <w:lang w:val="en-GB"/>
        </w:rPr>
        <w:t xml:space="preserve"> and those of his family, and unlawfully and maliciously releasing transcripts to the media, and in particular by releasing unlawfully intercepted calls with the President.</w:t>
      </w:r>
    </w:p>
    <w:p w:rsidR="00FC2A8C" w:rsidRPr="008912C6" w:rsidRDefault="00A204DD" w:rsidP="00FC2A8C">
      <w:pPr>
        <w:pStyle w:val="ListParagraph"/>
        <w:numPr>
          <w:ilvl w:val="0"/>
          <w:numId w:val="9"/>
        </w:numPr>
        <w:spacing w:line="360" w:lineRule="auto"/>
        <w:jc w:val="both"/>
        <w:rPr>
          <w:rFonts w:ascii="Times New Roman" w:hAnsi="Times New Roman"/>
          <w:sz w:val="24"/>
          <w:lang w:val="en-GB"/>
        </w:rPr>
      </w:pPr>
      <w:r w:rsidRPr="008912C6">
        <w:rPr>
          <w:rFonts w:ascii="Times New Roman" w:hAnsi="Times New Roman"/>
          <w:sz w:val="24"/>
          <w:lang w:val="en-GB"/>
        </w:rPr>
        <w:t xml:space="preserve"> Intercepting and releasing to the media con</w:t>
      </w:r>
      <w:r w:rsidR="00F33B33">
        <w:rPr>
          <w:rFonts w:ascii="Times New Roman" w:hAnsi="Times New Roman"/>
          <w:sz w:val="24"/>
          <w:lang w:val="en-GB"/>
        </w:rPr>
        <w:t>fidential calls with his lawyer, and making allegations of criminal conduct against his lawyer.</w:t>
      </w:r>
    </w:p>
    <w:p w:rsidR="002F775D" w:rsidRPr="008912C6" w:rsidRDefault="00A204DD" w:rsidP="002F775D">
      <w:pPr>
        <w:spacing w:line="360" w:lineRule="auto"/>
        <w:ind w:left="720"/>
        <w:jc w:val="both"/>
        <w:rPr>
          <w:rFonts w:ascii="Times New Roman" w:hAnsi="Times New Roman"/>
          <w:sz w:val="24"/>
          <w:lang w:val="en-GB"/>
        </w:rPr>
      </w:pPr>
      <w:r w:rsidRPr="008912C6">
        <w:rPr>
          <w:rFonts w:ascii="Times New Roman" w:hAnsi="Times New Roman"/>
          <w:sz w:val="24"/>
          <w:lang w:val="en-GB"/>
        </w:rPr>
        <w:t xml:space="preserve">It is quite clear to reasonable observers from these actions alone that Judge Moro has formed an </w:t>
      </w:r>
      <w:r w:rsidRPr="008912C6">
        <w:rPr>
          <w:rFonts w:ascii="Times New Roman" w:hAnsi="Times New Roman"/>
          <w:i/>
          <w:sz w:val="24"/>
          <w:lang w:val="en-GB"/>
        </w:rPr>
        <w:t>animus</w:t>
      </w:r>
      <w:r w:rsidRPr="008912C6">
        <w:rPr>
          <w:rFonts w:ascii="Times New Roman" w:hAnsi="Times New Roman"/>
          <w:sz w:val="24"/>
          <w:lang w:val="en-GB"/>
        </w:rPr>
        <w:t xml:space="preserve"> against Lula and has a view about his guilt, and is striving – to the point of acting illegally – to obtain the evidence to justify it. There are many more </w:t>
      </w:r>
      <w:r w:rsidRPr="008912C6">
        <w:rPr>
          <w:rFonts w:ascii="Times New Roman" w:hAnsi="Times New Roman"/>
          <w:sz w:val="24"/>
          <w:lang w:val="en-GB"/>
        </w:rPr>
        <w:lastRenderedPageBreak/>
        <w:t xml:space="preserve">actions by Judge Moro, over the past year, which have served to enhance this perception. </w:t>
      </w:r>
    </w:p>
    <w:p w:rsidR="002F775D" w:rsidRDefault="002F775D">
      <w:pPr>
        <w:pStyle w:val="ListParagraph"/>
        <w:numPr>
          <w:ilvl w:val="0"/>
          <w:numId w:val="15"/>
        </w:numPr>
        <w:spacing w:line="360" w:lineRule="auto"/>
        <w:jc w:val="both"/>
        <w:rPr>
          <w:rFonts w:ascii="Times New Roman" w:hAnsi="Times New Roman"/>
          <w:sz w:val="24"/>
          <w:lang w:val="en-GB"/>
        </w:rPr>
      </w:pPr>
      <w:r>
        <w:rPr>
          <w:rFonts w:ascii="Times New Roman" w:hAnsi="Times New Roman"/>
          <w:sz w:val="24"/>
          <w:lang w:val="en-GB"/>
        </w:rPr>
        <w:t>In his judgement on the Suspicion Motion, Judge Moro brushes aside Judge Zavas</w:t>
      </w:r>
      <w:r w:rsidR="003161F7">
        <w:rPr>
          <w:rFonts w:ascii="Times New Roman" w:hAnsi="Times New Roman"/>
          <w:sz w:val="24"/>
          <w:lang w:val="en-GB"/>
        </w:rPr>
        <w:t>c</w:t>
      </w:r>
      <w:r>
        <w:rPr>
          <w:rFonts w:ascii="Times New Roman" w:hAnsi="Times New Roman"/>
          <w:sz w:val="24"/>
          <w:lang w:val="en-GB"/>
        </w:rPr>
        <w:t>ki’s findings against him as merely “part of the judicial system of mistakes and successes.” But his identified mistake – in releasing for public delectation the intercepted calls, including calls the interception of which was illegal, were so serious, especially in their foreseeable consequences for Lula, that they obviously called his impartiality into questions. Some indication of that damage can be appreciated from examples of the publicity (Exhibit I)</w:t>
      </w:r>
      <w:r w:rsidR="006F2B81">
        <w:rPr>
          <w:rFonts w:ascii="Times New Roman" w:hAnsi="Times New Roman"/>
          <w:sz w:val="24"/>
          <w:lang w:val="en-GB"/>
        </w:rPr>
        <w:t>.</w:t>
      </w:r>
    </w:p>
    <w:p w:rsidR="00BD45B3" w:rsidRPr="001B16FC" w:rsidRDefault="00507B96">
      <w:pPr>
        <w:pStyle w:val="ListParagraph"/>
        <w:numPr>
          <w:ilvl w:val="0"/>
          <w:numId w:val="15"/>
        </w:numPr>
        <w:spacing w:line="360" w:lineRule="auto"/>
        <w:jc w:val="both"/>
        <w:rPr>
          <w:rFonts w:ascii="Times New Roman" w:hAnsi="Times New Roman" w:cs="Times New Roman"/>
          <w:sz w:val="24"/>
          <w:szCs w:val="24"/>
          <w:lang w:val="en-GB"/>
        </w:rPr>
      </w:pPr>
      <w:r w:rsidRPr="008912C6">
        <w:rPr>
          <w:rFonts w:ascii="Times New Roman" w:hAnsi="Times New Roman"/>
          <w:sz w:val="24"/>
          <w:lang w:val="en-GB"/>
        </w:rPr>
        <w:t xml:space="preserve">For the purposes of this complaint, we refer to Moro’s repeated acceptance of invitations to attend and speak at events run by groups politically hostile to Lula which are calling publicly for his arrest and conviction. Thus he participates in events run by or on behalf </w:t>
      </w:r>
      <w:r w:rsidR="003B2A11">
        <w:rPr>
          <w:rFonts w:ascii="Times New Roman" w:hAnsi="Times New Roman"/>
          <w:sz w:val="24"/>
          <w:lang w:val="en-GB"/>
        </w:rPr>
        <w:t xml:space="preserve">members </w:t>
      </w:r>
      <w:r w:rsidRPr="008912C6">
        <w:rPr>
          <w:rFonts w:ascii="Times New Roman" w:hAnsi="Times New Roman"/>
          <w:sz w:val="24"/>
          <w:lang w:val="en-GB"/>
        </w:rPr>
        <w:t xml:space="preserve">of the Brazilian Social Democratic Party (a main opponent of Lula and The Workers Party), events organised by the publisher of </w:t>
      </w:r>
      <w:r w:rsidRPr="008912C6">
        <w:rPr>
          <w:rFonts w:ascii="Times New Roman" w:hAnsi="Times New Roman"/>
          <w:i/>
          <w:sz w:val="24"/>
          <w:lang w:val="en-GB"/>
        </w:rPr>
        <w:t>Editora Abril</w:t>
      </w:r>
      <w:r w:rsidRPr="008912C6">
        <w:rPr>
          <w:rFonts w:ascii="Times New Roman" w:hAnsi="Times New Roman"/>
          <w:sz w:val="24"/>
          <w:lang w:val="en-GB"/>
        </w:rPr>
        <w:t xml:space="preserve">, a paper that has repeatedly called Lula corrupt and demanded his arrest and conviction, and notably an event sponsored by </w:t>
      </w:r>
      <w:proofErr w:type="spellStart"/>
      <w:r w:rsidR="00741166">
        <w:rPr>
          <w:rFonts w:ascii="Times New Roman" w:hAnsi="Times New Roman"/>
          <w:i/>
          <w:sz w:val="24"/>
          <w:lang w:val="en-GB"/>
        </w:rPr>
        <w:t>V</w:t>
      </w:r>
      <w:r w:rsidR="00741166" w:rsidRPr="008912C6">
        <w:rPr>
          <w:rFonts w:ascii="Times New Roman" w:hAnsi="Times New Roman"/>
          <w:i/>
          <w:sz w:val="24"/>
          <w:lang w:val="en-GB"/>
        </w:rPr>
        <w:t>e</w:t>
      </w:r>
      <w:r w:rsidR="00741166">
        <w:rPr>
          <w:rFonts w:ascii="Times New Roman" w:hAnsi="Times New Roman"/>
          <w:i/>
          <w:sz w:val="24"/>
          <w:lang w:val="en-GB"/>
        </w:rPr>
        <w:t>j</w:t>
      </w:r>
      <w:r w:rsidR="00741166" w:rsidRPr="008912C6">
        <w:rPr>
          <w:rFonts w:ascii="Times New Roman" w:hAnsi="Times New Roman"/>
          <w:i/>
          <w:sz w:val="24"/>
          <w:lang w:val="en-GB"/>
        </w:rPr>
        <w:t>a</w:t>
      </w:r>
      <w:proofErr w:type="spellEnd"/>
      <w:r w:rsidR="00741166" w:rsidRPr="008912C6">
        <w:rPr>
          <w:rFonts w:ascii="Times New Roman" w:hAnsi="Times New Roman"/>
          <w:sz w:val="24"/>
          <w:lang w:val="en-GB"/>
        </w:rPr>
        <w:t xml:space="preserve"> </w:t>
      </w:r>
      <w:r w:rsidRPr="008912C6">
        <w:rPr>
          <w:rFonts w:ascii="Times New Roman" w:hAnsi="Times New Roman"/>
          <w:sz w:val="24"/>
          <w:lang w:val="en-GB"/>
        </w:rPr>
        <w:t xml:space="preserve">magazine, so hostile to Lula that it has published a doctored front cover picture of him in a </w:t>
      </w:r>
      <w:r w:rsidR="00836F16" w:rsidRPr="008912C6">
        <w:rPr>
          <w:rFonts w:ascii="Times New Roman" w:hAnsi="Times New Roman"/>
          <w:sz w:val="24"/>
          <w:lang w:val="en-GB"/>
        </w:rPr>
        <w:t xml:space="preserve">convicted </w:t>
      </w:r>
      <w:r w:rsidRPr="008912C6">
        <w:rPr>
          <w:rFonts w:ascii="Times New Roman" w:hAnsi="Times New Roman"/>
          <w:sz w:val="24"/>
          <w:lang w:val="en-GB"/>
        </w:rPr>
        <w:t>prison</w:t>
      </w:r>
      <w:r w:rsidR="00836F16" w:rsidRPr="008912C6">
        <w:rPr>
          <w:rFonts w:ascii="Times New Roman" w:hAnsi="Times New Roman"/>
          <w:sz w:val="24"/>
          <w:lang w:val="en-GB"/>
        </w:rPr>
        <w:t>er’s</w:t>
      </w:r>
      <w:r w:rsidRPr="008912C6">
        <w:rPr>
          <w:rFonts w:ascii="Times New Roman" w:hAnsi="Times New Roman"/>
          <w:sz w:val="24"/>
          <w:lang w:val="en-GB"/>
        </w:rPr>
        <w:t xml:space="preserve"> uniform. By repeatedly placing himself with Lula’s enemies, </w:t>
      </w:r>
      <w:r w:rsidR="00836F16" w:rsidRPr="008912C6">
        <w:rPr>
          <w:rFonts w:ascii="Times New Roman" w:hAnsi="Times New Roman"/>
          <w:sz w:val="24"/>
          <w:lang w:val="en-GB"/>
        </w:rPr>
        <w:t>Moro</w:t>
      </w:r>
      <w:r w:rsidRPr="008912C6">
        <w:rPr>
          <w:rFonts w:ascii="Times New Roman" w:hAnsi="Times New Roman"/>
          <w:sz w:val="24"/>
          <w:lang w:val="en-GB"/>
        </w:rPr>
        <w:t xml:space="preserve"> publicly signals where his sympathies lie – i.e. against Lula and The Workers Party. </w:t>
      </w:r>
      <w:r w:rsidR="002F775D">
        <w:rPr>
          <w:rFonts w:ascii="Times New Roman" w:hAnsi="Times New Roman"/>
          <w:sz w:val="24"/>
          <w:lang w:val="en-GB"/>
        </w:rPr>
        <w:t xml:space="preserve">In his judgement on the suspicion motion, Judge Moro denies having participated in ‘political events’ but whether such events are ‘political’ is not the point – the fact is that </w:t>
      </w:r>
      <w:r w:rsidR="001B16FC">
        <w:rPr>
          <w:rFonts w:ascii="Times New Roman" w:hAnsi="Times New Roman"/>
          <w:sz w:val="24"/>
          <w:lang w:val="en-GB"/>
        </w:rPr>
        <w:t xml:space="preserve">these </w:t>
      </w:r>
      <w:proofErr w:type="gramStart"/>
      <w:r w:rsidR="001B16FC">
        <w:rPr>
          <w:rFonts w:ascii="Times New Roman" w:hAnsi="Times New Roman"/>
          <w:sz w:val="24"/>
          <w:lang w:val="en-GB"/>
        </w:rPr>
        <w:t xml:space="preserve">events  </w:t>
      </w:r>
      <w:r w:rsidR="002F775D">
        <w:rPr>
          <w:rFonts w:ascii="Times New Roman" w:hAnsi="Times New Roman"/>
          <w:sz w:val="24"/>
          <w:lang w:val="en-GB"/>
        </w:rPr>
        <w:t>are</w:t>
      </w:r>
      <w:proofErr w:type="gramEnd"/>
      <w:r w:rsidR="002F775D">
        <w:rPr>
          <w:rFonts w:ascii="Times New Roman" w:hAnsi="Times New Roman"/>
          <w:sz w:val="24"/>
          <w:lang w:val="en-GB"/>
        </w:rPr>
        <w:t xml:space="preserve"> promoted by Lula’s enemies, including a</w:t>
      </w:r>
      <w:r w:rsidR="001B16FC">
        <w:rPr>
          <w:rFonts w:ascii="Times New Roman" w:hAnsi="Times New Roman"/>
          <w:sz w:val="24"/>
          <w:lang w:val="en-GB"/>
        </w:rPr>
        <w:t>n event organized by</w:t>
      </w:r>
      <w:r w:rsidR="002F775D">
        <w:rPr>
          <w:rFonts w:ascii="Times New Roman" w:hAnsi="Times New Roman"/>
          <w:sz w:val="24"/>
          <w:lang w:val="en-GB"/>
        </w:rPr>
        <w:t xml:space="preserve"> LIDE</w:t>
      </w:r>
      <w:r w:rsidR="001B16FC">
        <w:rPr>
          <w:rFonts w:ascii="Times New Roman" w:hAnsi="Times New Roman"/>
          <w:sz w:val="24"/>
          <w:lang w:val="en-GB"/>
        </w:rPr>
        <w:t>, a private organization owned by João Doria Junior,</w:t>
      </w:r>
      <w:r w:rsidR="002F775D">
        <w:rPr>
          <w:rFonts w:ascii="Times New Roman" w:hAnsi="Times New Roman"/>
          <w:sz w:val="24"/>
          <w:lang w:val="en-GB"/>
        </w:rPr>
        <w:t xml:space="preserve"> who</w:t>
      </w:r>
      <w:r w:rsidR="001B16FC">
        <w:rPr>
          <w:rFonts w:ascii="Times New Roman" w:hAnsi="Times New Roman"/>
          <w:sz w:val="24"/>
          <w:lang w:val="en-GB"/>
        </w:rPr>
        <w:t xml:space="preserve"> declared himself </w:t>
      </w:r>
      <w:r w:rsidR="002F775D">
        <w:rPr>
          <w:rFonts w:ascii="Times New Roman" w:hAnsi="Times New Roman"/>
          <w:sz w:val="24"/>
          <w:lang w:val="en-GB"/>
        </w:rPr>
        <w:t>candidate (contrary to Judge Moro’s claim</w:t>
      </w:r>
      <w:r w:rsidR="002F775D" w:rsidRPr="001B16FC">
        <w:rPr>
          <w:rFonts w:ascii="Times New Roman" w:hAnsi="Times New Roman" w:cs="Times New Roman"/>
          <w:sz w:val="24"/>
          <w:szCs w:val="24"/>
          <w:lang w:val="en-GB"/>
        </w:rPr>
        <w:t xml:space="preserve">) </w:t>
      </w:r>
      <w:r w:rsidR="0080212E" w:rsidRPr="0080212E">
        <w:rPr>
          <w:rFonts w:ascii="Times New Roman" w:hAnsi="Times New Roman" w:cs="Times New Roman"/>
          <w:sz w:val="24"/>
          <w:szCs w:val="24"/>
          <w:lang w:val="en-US"/>
        </w:rPr>
        <w:t xml:space="preserve">in the city of São Paulo against the </w:t>
      </w:r>
      <w:r w:rsidR="001B16FC">
        <w:rPr>
          <w:rFonts w:ascii="Times New Roman" w:hAnsi="Times New Roman" w:cs="Times New Roman"/>
          <w:sz w:val="24"/>
          <w:szCs w:val="24"/>
          <w:lang w:val="en-US"/>
        </w:rPr>
        <w:t>W</w:t>
      </w:r>
      <w:r w:rsidR="0080212E" w:rsidRPr="0080212E">
        <w:rPr>
          <w:rFonts w:ascii="Times New Roman" w:hAnsi="Times New Roman" w:cs="Times New Roman"/>
          <w:sz w:val="24"/>
          <w:szCs w:val="24"/>
          <w:lang w:val="en-US"/>
        </w:rPr>
        <w:t>orkers</w:t>
      </w:r>
      <w:r w:rsidR="001B16FC">
        <w:rPr>
          <w:rFonts w:ascii="Times New Roman" w:hAnsi="Times New Roman" w:cs="Times New Roman"/>
          <w:sz w:val="24"/>
          <w:szCs w:val="24"/>
          <w:lang w:val="en-US"/>
        </w:rPr>
        <w:t>'</w:t>
      </w:r>
      <w:r w:rsidR="0080212E" w:rsidRPr="0080212E">
        <w:rPr>
          <w:rFonts w:ascii="Times New Roman" w:hAnsi="Times New Roman" w:cs="Times New Roman"/>
          <w:sz w:val="24"/>
          <w:szCs w:val="24"/>
          <w:lang w:val="en-US"/>
        </w:rPr>
        <w:t xml:space="preserve"> </w:t>
      </w:r>
      <w:r w:rsidR="001B16FC">
        <w:rPr>
          <w:rFonts w:ascii="Times New Roman" w:hAnsi="Times New Roman" w:cs="Times New Roman"/>
          <w:sz w:val="24"/>
          <w:szCs w:val="24"/>
          <w:lang w:val="en-US"/>
        </w:rPr>
        <w:t>P</w:t>
      </w:r>
      <w:r w:rsidR="0080212E" w:rsidRPr="0080212E">
        <w:rPr>
          <w:rFonts w:ascii="Times New Roman" w:hAnsi="Times New Roman" w:cs="Times New Roman"/>
          <w:sz w:val="24"/>
          <w:szCs w:val="24"/>
          <w:lang w:val="en-US"/>
        </w:rPr>
        <w:t>arty prior to the event he attended</w:t>
      </w:r>
      <w:r w:rsidR="002F775D" w:rsidRPr="001B16FC">
        <w:rPr>
          <w:rFonts w:ascii="Times New Roman" w:hAnsi="Times New Roman" w:cs="Times New Roman"/>
          <w:sz w:val="24"/>
          <w:szCs w:val="24"/>
          <w:lang w:val="en-GB"/>
        </w:rPr>
        <w:t>.</w:t>
      </w:r>
    </w:p>
    <w:p w:rsidR="009B72B5" w:rsidRDefault="00BD45B3">
      <w:pPr>
        <w:pStyle w:val="ListParagraph"/>
        <w:numPr>
          <w:ilvl w:val="0"/>
          <w:numId w:val="15"/>
        </w:numPr>
        <w:spacing w:line="360" w:lineRule="auto"/>
        <w:jc w:val="both"/>
        <w:rPr>
          <w:rFonts w:ascii="Times New Roman" w:hAnsi="Times New Roman"/>
          <w:sz w:val="24"/>
          <w:lang w:val="en-GB"/>
        </w:rPr>
      </w:pPr>
      <w:r>
        <w:rPr>
          <w:rFonts w:ascii="Times New Roman" w:hAnsi="Times New Roman"/>
          <w:sz w:val="24"/>
          <w:lang w:val="en-GB"/>
        </w:rPr>
        <w:t>An outrageous example of bias was Judge Moro’s attendance, as quest of honour, at a party to launch a book about his Car-Wash investigation, which portrays him in a hagiographic light and defames Lula by claiming that he is guilty of corruption. Judge Moro – the judge at any</w:t>
      </w:r>
      <w:r w:rsidR="00507B96" w:rsidRPr="008912C6">
        <w:rPr>
          <w:rFonts w:ascii="Times New Roman" w:hAnsi="Times New Roman"/>
          <w:sz w:val="24"/>
          <w:lang w:val="en-GB"/>
        </w:rPr>
        <w:t xml:space="preserve"> </w:t>
      </w:r>
      <w:r>
        <w:rPr>
          <w:rFonts w:ascii="Times New Roman" w:hAnsi="Times New Roman"/>
          <w:sz w:val="24"/>
          <w:lang w:val="en-GB"/>
        </w:rPr>
        <w:t>trial – posed for pictures, subsequently published (</w:t>
      </w:r>
      <w:r w:rsidR="00744B98">
        <w:rPr>
          <w:rFonts w:ascii="Times New Roman" w:hAnsi="Times New Roman"/>
          <w:sz w:val="24"/>
          <w:lang w:val="en-GB"/>
        </w:rPr>
        <w:t xml:space="preserve">See </w:t>
      </w:r>
      <w:proofErr w:type="gramStart"/>
      <w:r w:rsidR="00744B98">
        <w:rPr>
          <w:rFonts w:ascii="Times New Roman" w:hAnsi="Times New Roman"/>
          <w:sz w:val="24"/>
          <w:lang w:val="en-GB"/>
        </w:rPr>
        <w:t>below,</w:t>
      </w:r>
      <w:proofErr w:type="gramEnd"/>
      <w:r w:rsidR="00744B98">
        <w:rPr>
          <w:rFonts w:ascii="Times New Roman" w:hAnsi="Times New Roman"/>
          <w:sz w:val="24"/>
          <w:lang w:val="en-GB"/>
        </w:rPr>
        <w:t xml:space="preserve"> &amp; </w:t>
      </w:r>
      <w:r>
        <w:rPr>
          <w:rFonts w:ascii="Times New Roman" w:hAnsi="Times New Roman"/>
          <w:sz w:val="24"/>
          <w:lang w:val="en-GB"/>
        </w:rPr>
        <w:t xml:space="preserve">Exhibit J) with the author – a Globo journalist, and the author’s mother who is well-known for condemning Lula. </w:t>
      </w:r>
      <w:r w:rsidR="002D5BFA">
        <w:rPr>
          <w:rFonts w:ascii="Times New Roman" w:hAnsi="Times New Roman"/>
          <w:sz w:val="24"/>
          <w:lang w:val="en-GB"/>
        </w:rPr>
        <w:t xml:space="preserve">Press reports indicate that he was treated as a celebrity and he actually signed copies of the book which condemned Lula. </w:t>
      </w:r>
      <w:r>
        <w:rPr>
          <w:rFonts w:ascii="Times New Roman" w:hAnsi="Times New Roman"/>
          <w:sz w:val="24"/>
          <w:lang w:val="en-GB"/>
        </w:rPr>
        <w:t xml:space="preserve">By these actions he publicly endorsed a book which argued the guilty responsibility of a man </w:t>
      </w:r>
      <w:r>
        <w:rPr>
          <w:rFonts w:ascii="Times New Roman" w:hAnsi="Times New Roman"/>
          <w:sz w:val="24"/>
          <w:lang w:val="en-GB"/>
        </w:rPr>
        <w:lastRenderedPageBreak/>
        <w:t xml:space="preserve">that he has the power to arrest and in that case intends to try. As a result of these actions, there cannot possibly be other than a reasonable apprehension of bias. He should not, while he is judging Lula, associate with people who urge his prosecution, especially if they are honouring him or complimenting him on an investigation in which he has made Lula a suspect. Judge Moro has on several occasions travelled to America to </w:t>
      </w:r>
      <w:r w:rsidR="002D5BFA">
        <w:rPr>
          <w:rFonts w:ascii="Times New Roman" w:hAnsi="Times New Roman"/>
          <w:sz w:val="24"/>
          <w:lang w:val="en-GB"/>
        </w:rPr>
        <w:t>give lectures on his work and to bask in favourable comments about it from American publications such as Time and Fortune</w:t>
      </w:r>
      <w:r>
        <w:rPr>
          <w:rFonts w:ascii="Times New Roman" w:hAnsi="Times New Roman"/>
          <w:sz w:val="24"/>
          <w:lang w:val="en-GB"/>
        </w:rPr>
        <w:t>. It is wrong for him to</w:t>
      </w:r>
      <w:r w:rsidR="002D5BFA">
        <w:rPr>
          <w:rFonts w:ascii="Times New Roman" w:hAnsi="Times New Roman"/>
          <w:sz w:val="24"/>
          <w:lang w:val="en-GB"/>
        </w:rPr>
        <w:t xml:space="preserve"> seek publicity for himself in relation to his work investigating and hearing corruption cases </w:t>
      </w:r>
      <w:r w:rsidR="002D5BFA">
        <w:rPr>
          <w:rFonts w:ascii="Times New Roman" w:hAnsi="Times New Roman"/>
          <w:noProof/>
          <w:sz w:val="24"/>
          <w:lang w:val="en-GB" w:eastAsia="en-GB"/>
        </w:rPr>
        <w:drawing>
          <wp:anchor distT="0" distB="0" distL="114300" distR="114300" simplePos="0" relativeHeight="251661312" behindDoc="0" locked="0" layoutInCell="1" allowOverlap="1">
            <wp:simplePos x="0" y="0"/>
            <wp:positionH relativeFrom="column">
              <wp:posOffset>873760</wp:posOffset>
            </wp:positionH>
            <wp:positionV relativeFrom="paragraph">
              <wp:posOffset>2849880</wp:posOffset>
            </wp:positionV>
            <wp:extent cx="4576445" cy="3063240"/>
            <wp:effectExtent l="19050" t="0" r="0" b="0"/>
            <wp:wrapTopAndBottom/>
            <wp:docPr id="2" name="Imagem 5" descr="Miriam Leitão (è esq.), Sergio Moro (ao centro) e Vladimir Netto, o autor do livro | Pedro Serápio/Gazeta do Po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iriam Leitão (è esq.), Sergio Moro (ao centro) e Vladimir Netto, o autor do livro | Pedro Serápio/Gazeta do Povo"/>
                    <pic:cNvPicPr>
                      <a:picLocks noChangeAspect="1" noChangeArrowheads="1"/>
                    </pic:cNvPicPr>
                  </pic:nvPicPr>
                  <pic:blipFill>
                    <a:blip r:embed="rId13" cstate="print"/>
                    <a:srcRect/>
                    <a:stretch>
                      <a:fillRect/>
                    </a:stretch>
                  </pic:blipFill>
                  <pic:spPr bwMode="auto">
                    <a:xfrm>
                      <a:off x="0" y="0"/>
                      <a:ext cx="4576445" cy="3063240"/>
                    </a:xfrm>
                    <a:prstGeom prst="rect">
                      <a:avLst/>
                    </a:prstGeom>
                    <a:noFill/>
                    <a:ln w="9525">
                      <a:noFill/>
                      <a:miter lim="800000"/>
                      <a:headEnd/>
                      <a:tailEnd/>
                    </a:ln>
                  </pic:spPr>
                </pic:pic>
              </a:graphicData>
            </a:graphic>
          </wp:anchor>
        </w:drawing>
      </w:r>
      <w:r w:rsidR="002D5BFA">
        <w:rPr>
          <w:rFonts w:ascii="Times New Roman" w:hAnsi="Times New Roman"/>
          <w:sz w:val="24"/>
          <w:lang w:val="en-GB"/>
        </w:rPr>
        <w:t xml:space="preserve">whilst at the same time insisting upon sitting as a trial judge. It is emphatically wrong for him to do so while claiming the right to arrest Lula and to try him. </w:t>
      </w:r>
      <w:r>
        <w:rPr>
          <w:rFonts w:ascii="Times New Roman" w:hAnsi="Times New Roman"/>
          <w:sz w:val="24"/>
          <w:lang w:val="en-GB"/>
        </w:rPr>
        <w:t xml:space="preserve"> </w:t>
      </w:r>
    </w:p>
    <w:p w:rsidR="00744B98" w:rsidRDefault="00744B98" w:rsidP="00744B98">
      <w:pPr>
        <w:spacing w:line="360" w:lineRule="auto"/>
        <w:jc w:val="both"/>
        <w:rPr>
          <w:rFonts w:ascii="Times New Roman" w:hAnsi="Times New Roman"/>
          <w:sz w:val="24"/>
          <w:lang w:val="en-GB"/>
        </w:rPr>
      </w:pPr>
      <w:r w:rsidRPr="00744B98">
        <w:rPr>
          <w:rFonts w:ascii="Times New Roman" w:hAnsi="Times New Roman"/>
          <w:noProof/>
          <w:sz w:val="24"/>
          <w:lang w:val="en-GB" w:eastAsia="zh-TW"/>
        </w:rPr>
        <w:pict>
          <v:shape id="_x0000_s1029" type="#_x0000_t202" style="position:absolute;left:0;text-align:left;margin-left:75pt;margin-top:254.25pt;width:350.45pt;height:31.8pt;z-index:251663360;mso-width-relative:margin;mso-height-relative:margin" stroked="f">
            <v:textbox>
              <w:txbxContent>
                <w:p w:rsidR="00744B98" w:rsidRPr="00744B98" w:rsidRDefault="00744B98">
                  <w:pPr>
                    <w:rPr>
                      <w:sz w:val="18"/>
                    </w:rPr>
                  </w:pPr>
                  <w:r w:rsidRPr="00744B98">
                    <w:rPr>
                      <w:sz w:val="18"/>
                    </w:rPr>
                    <w:t xml:space="preserve">Image: Moro (Center) launching </w:t>
                  </w:r>
                  <w:r w:rsidR="002D5BFA">
                    <w:rPr>
                      <w:sz w:val="18"/>
                    </w:rPr>
                    <w:t xml:space="preserve">the ‘Lava Jato’ </w:t>
                  </w:r>
                  <w:r w:rsidRPr="00744B98">
                    <w:rPr>
                      <w:sz w:val="18"/>
                    </w:rPr>
                    <w:t>book which condemns Lula. (Image taken from Gazeta do Povo Article of 21st June 2016 (See Exhibit J)</w:t>
                  </w:r>
                </w:p>
              </w:txbxContent>
            </v:textbox>
          </v:shape>
        </w:pict>
      </w:r>
    </w:p>
    <w:p w:rsidR="00744B98" w:rsidRDefault="00744B98" w:rsidP="00744B98">
      <w:pPr>
        <w:pStyle w:val="ListParagraph"/>
        <w:rPr>
          <w:rFonts w:ascii="Times New Roman" w:hAnsi="Times New Roman"/>
          <w:sz w:val="24"/>
          <w:lang w:val="en-GB"/>
        </w:rPr>
      </w:pPr>
    </w:p>
    <w:p w:rsidR="009B72B5" w:rsidRPr="008912C6" w:rsidRDefault="00507B96">
      <w:pPr>
        <w:pStyle w:val="ListParagraph"/>
        <w:numPr>
          <w:ilvl w:val="0"/>
          <w:numId w:val="15"/>
        </w:numPr>
        <w:spacing w:line="360" w:lineRule="auto"/>
        <w:jc w:val="both"/>
        <w:rPr>
          <w:rFonts w:ascii="Times New Roman" w:hAnsi="Times New Roman"/>
          <w:sz w:val="24"/>
          <w:lang w:val="en-GB"/>
        </w:rPr>
      </w:pPr>
      <w:r w:rsidRPr="008912C6">
        <w:rPr>
          <w:rFonts w:ascii="Times New Roman" w:hAnsi="Times New Roman"/>
          <w:sz w:val="24"/>
          <w:lang w:val="en-GB"/>
        </w:rPr>
        <w:t>It is impossible to divorce the perception of Moro’s actions against Lula from his much-publicised theory of the crusading pro-active “</w:t>
      </w:r>
      <w:r w:rsidRPr="008912C6">
        <w:rPr>
          <w:rFonts w:ascii="Times New Roman" w:hAnsi="Times New Roman"/>
          <w:i/>
          <w:sz w:val="24"/>
          <w:lang w:val="en-GB"/>
        </w:rPr>
        <w:t>attack judge”</w:t>
      </w:r>
      <w:r w:rsidRPr="008912C6">
        <w:rPr>
          <w:rFonts w:ascii="Times New Roman" w:hAnsi="Times New Roman"/>
          <w:sz w:val="24"/>
          <w:lang w:val="en-GB"/>
        </w:rPr>
        <w:t xml:space="preserve"> which he advances in his public lectures</w:t>
      </w:r>
      <w:r w:rsidR="00682CEE">
        <w:rPr>
          <w:rFonts w:ascii="Times New Roman" w:hAnsi="Times New Roman"/>
          <w:sz w:val="24"/>
          <w:lang w:val="en-GB"/>
        </w:rPr>
        <w:t xml:space="preserve"> </w:t>
      </w:r>
      <w:r w:rsidR="00AD34B0" w:rsidRPr="00281D18">
        <w:rPr>
          <w:rFonts w:ascii="Times New Roman" w:hAnsi="Times New Roman"/>
          <w:sz w:val="24"/>
          <w:lang w:val="en-GB"/>
        </w:rPr>
        <w:t>(See Exhibit K).</w:t>
      </w:r>
      <w:r w:rsidR="00836F16" w:rsidRPr="008912C6">
        <w:rPr>
          <w:rFonts w:ascii="Times New Roman" w:hAnsi="Times New Roman"/>
          <w:sz w:val="24"/>
          <w:lang w:val="en-GB"/>
        </w:rPr>
        <w:t xml:space="preserve"> </w:t>
      </w:r>
      <w:r w:rsidRPr="008912C6">
        <w:rPr>
          <w:rFonts w:ascii="Times New Roman" w:hAnsi="Times New Roman"/>
          <w:sz w:val="24"/>
          <w:lang w:val="en-GB"/>
        </w:rPr>
        <w:t xml:space="preserve">In a nutshell, he identifies corruption in Brazil with corruption in Italian politics in the early 1990’s, and calls for a </w:t>
      </w:r>
      <w:proofErr w:type="gramStart"/>
      <w:r w:rsidRPr="008912C6">
        <w:rPr>
          <w:rFonts w:ascii="Times New Roman" w:hAnsi="Times New Roman"/>
          <w:i/>
          <w:sz w:val="24"/>
          <w:lang w:val="en-GB"/>
        </w:rPr>
        <w:t>mani</w:t>
      </w:r>
      <w:proofErr w:type="gramEnd"/>
      <w:r w:rsidRPr="008912C6">
        <w:rPr>
          <w:rFonts w:ascii="Times New Roman" w:hAnsi="Times New Roman"/>
          <w:i/>
          <w:sz w:val="24"/>
          <w:lang w:val="en-GB"/>
        </w:rPr>
        <w:t xml:space="preserve"> pulite</w:t>
      </w:r>
      <w:r w:rsidRPr="008912C6">
        <w:rPr>
          <w:rFonts w:ascii="Times New Roman" w:hAnsi="Times New Roman"/>
          <w:sz w:val="24"/>
          <w:lang w:val="en-GB"/>
        </w:rPr>
        <w:t xml:space="preserve"> operation to attack it. Central to his thesis – which he sees himself implementing – is that the effective prosecution of political corruption requires the breach of certain fundamental human rights, namely by locking suspects up in pre-trial detention until they confess; offering “</w:t>
      </w:r>
      <w:r w:rsidRPr="008912C6">
        <w:rPr>
          <w:rFonts w:ascii="Times New Roman" w:hAnsi="Times New Roman"/>
          <w:i/>
          <w:sz w:val="24"/>
          <w:lang w:val="en-GB"/>
        </w:rPr>
        <w:t>plea bargains”</w:t>
      </w:r>
      <w:r w:rsidRPr="008912C6">
        <w:rPr>
          <w:rFonts w:ascii="Times New Roman" w:hAnsi="Times New Roman"/>
          <w:sz w:val="24"/>
          <w:lang w:val="en-GB"/>
        </w:rPr>
        <w:t xml:space="preserve"> in terms of light sentences if they do confess; manipulating public opinion through leaks of evidence to the biased media so that </w:t>
      </w:r>
      <w:r w:rsidRPr="008912C6">
        <w:rPr>
          <w:rFonts w:ascii="Times New Roman" w:hAnsi="Times New Roman"/>
          <w:sz w:val="24"/>
          <w:lang w:val="en-GB"/>
        </w:rPr>
        <w:lastRenderedPageBreak/>
        <w:t xml:space="preserve">angry demonstrations dissuade politicians from passing laws to curb prosecutorial abuses. His lectures associate Lula with Italian Prime Minister Bettino Craxi (a target of </w:t>
      </w:r>
      <w:r w:rsidRPr="008912C6">
        <w:rPr>
          <w:rFonts w:ascii="Times New Roman" w:hAnsi="Times New Roman"/>
          <w:i/>
          <w:sz w:val="24"/>
          <w:lang w:val="en-GB"/>
        </w:rPr>
        <w:t>Mani Pulite</w:t>
      </w:r>
      <w:r w:rsidRPr="008912C6">
        <w:rPr>
          <w:rFonts w:ascii="Times New Roman" w:hAnsi="Times New Roman"/>
          <w:sz w:val="24"/>
          <w:lang w:val="en-GB"/>
        </w:rPr>
        <w:t>), and he endorses public demonstrations against suspected political leaders (citing with approval how a mob “</w:t>
      </w:r>
      <w:r w:rsidRPr="008912C6">
        <w:rPr>
          <w:rFonts w:ascii="Times New Roman" w:hAnsi="Times New Roman"/>
          <w:i/>
          <w:sz w:val="24"/>
          <w:lang w:val="en-GB"/>
        </w:rPr>
        <w:t>gathered in front of Mr Craxi’s house, throwing stones and coins at him when he left for a television interview.”)</w:t>
      </w:r>
      <w:r w:rsidR="002F127F">
        <w:rPr>
          <w:rFonts w:ascii="Times New Roman" w:hAnsi="Times New Roman"/>
          <w:sz w:val="24"/>
          <w:lang w:val="en-GB"/>
        </w:rPr>
        <w:t xml:space="preserve">(Exhibit </w:t>
      </w:r>
      <w:r w:rsidR="001952C2">
        <w:rPr>
          <w:rFonts w:ascii="Times New Roman" w:hAnsi="Times New Roman"/>
          <w:sz w:val="24"/>
          <w:lang w:val="en-GB"/>
        </w:rPr>
        <w:t>L</w:t>
      </w:r>
      <w:r w:rsidR="002F127F">
        <w:rPr>
          <w:rFonts w:ascii="Times New Roman" w:hAnsi="Times New Roman"/>
          <w:sz w:val="24"/>
          <w:lang w:val="en-GB"/>
        </w:rPr>
        <w:t>)</w:t>
      </w:r>
      <w:r w:rsidR="003161F7">
        <w:rPr>
          <w:rFonts w:ascii="Times New Roman" w:hAnsi="Times New Roman"/>
          <w:i/>
          <w:sz w:val="24"/>
          <w:lang w:val="en-GB"/>
        </w:rPr>
        <w:t>.</w:t>
      </w:r>
      <w:r w:rsidRPr="008912C6">
        <w:rPr>
          <w:rFonts w:ascii="Times New Roman" w:hAnsi="Times New Roman"/>
          <w:sz w:val="24"/>
          <w:lang w:val="en-GB"/>
        </w:rPr>
        <w:t xml:space="preserve"> He says that it is naive to believe that prosecutions against public figures can be conducted “</w:t>
      </w:r>
      <w:r w:rsidRPr="008912C6">
        <w:rPr>
          <w:rFonts w:ascii="Times New Roman" w:hAnsi="Times New Roman"/>
          <w:i/>
          <w:sz w:val="24"/>
          <w:lang w:val="en-GB"/>
        </w:rPr>
        <w:t xml:space="preserve">normally” </w:t>
      </w:r>
      <w:r w:rsidRPr="008912C6">
        <w:rPr>
          <w:rFonts w:ascii="Times New Roman" w:hAnsi="Times New Roman"/>
          <w:sz w:val="24"/>
          <w:lang w:val="en-GB"/>
        </w:rPr>
        <w:t xml:space="preserve">(i.e. by respecting their rights) because they require “attack judges” prepared to put pressure on suspects, e.g. by detaining them </w:t>
      </w:r>
      <w:r w:rsidR="00836F16" w:rsidRPr="008912C6">
        <w:rPr>
          <w:rFonts w:ascii="Times New Roman" w:hAnsi="Times New Roman"/>
          <w:sz w:val="24"/>
          <w:lang w:val="en-GB"/>
        </w:rPr>
        <w:t>in prison</w:t>
      </w:r>
      <w:r w:rsidRPr="008912C6">
        <w:rPr>
          <w:rFonts w:ascii="Times New Roman" w:hAnsi="Times New Roman"/>
          <w:sz w:val="24"/>
          <w:lang w:val="en-GB"/>
        </w:rPr>
        <w:t>, until they confess. He claims that there is “</w:t>
      </w:r>
      <w:r w:rsidRPr="008912C6">
        <w:rPr>
          <w:rFonts w:ascii="Times New Roman" w:hAnsi="Times New Roman"/>
          <w:i/>
          <w:sz w:val="24"/>
          <w:lang w:val="en-GB"/>
        </w:rPr>
        <w:t>no moral obstacle”</w:t>
      </w:r>
      <w:r w:rsidRPr="008912C6">
        <w:rPr>
          <w:rFonts w:ascii="Times New Roman" w:hAnsi="Times New Roman"/>
          <w:sz w:val="24"/>
          <w:lang w:val="en-GB"/>
        </w:rPr>
        <w:t xml:space="preserve"> for judges and prosecutors to use such techniques, including leaking evidence to the media, even though he concedes that “</w:t>
      </w:r>
      <w:r w:rsidRPr="008912C6">
        <w:rPr>
          <w:rFonts w:ascii="Times New Roman" w:hAnsi="Times New Roman"/>
          <w:i/>
          <w:sz w:val="24"/>
          <w:lang w:val="en-GB"/>
        </w:rPr>
        <w:t xml:space="preserve">there is always a risk of undue harm to the honour of an investigated person.” </w:t>
      </w:r>
      <w:r w:rsidRPr="008912C6">
        <w:rPr>
          <w:rFonts w:ascii="Times New Roman" w:hAnsi="Times New Roman"/>
          <w:sz w:val="24"/>
          <w:lang w:val="en-GB"/>
        </w:rPr>
        <w:t>Indeed, he goes on to admit that because it is difficult to convict corrupt agents, “</w:t>
      </w:r>
      <w:r w:rsidRPr="008912C6">
        <w:rPr>
          <w:rFonts w:ascii="Times New Roman" w:hAnsi="Times New Roman"/>
          <w:i/>
          <w:sz w:val="24"/>
          <w:lang w:val="en-GB"/>
        </w:rPr>
        <w:t>public opinion may be a healthy substitute”</w:t>
      </w:r>
      <w:r w:rsidRPr="008912C6">
        <w:rPr>
          <w:rFonts w:ascii="Times New Roman" w:hAnsi="Times New Roman"/>
          <w:sz w:val="24"/>
          <w:lang w:val="en-GB"/>
        </w:rPr>
        <w:t xml:space="preserve"> instead of convictions of suspect politicians, by “</w:t>
      </w:r>
      <w:r w:rsidRPr="008912C6">
        <w:rPr>
          <w:rFonts w:ascii="Times New Roman" w:hAnsi="Times New Roman"/>
          <w:i/>
          <w:sz w:val="24"/>
          <w:lang w:val="en-GB"/>
        </w:rPr>
        <w:t>condemning them to ostracism”</w:t>
      </w:r>
      <w:r w:rsidRPr="008912C6">
        <w:rPr>
          <w:rFonts w:ascii="Times New Roman" w:hAnsi="Times New Roman"/>
          <w:sz w:val="24"/>
          <w:lang w:val="en-GB"/>
        </w:rPr>
        <w:t xml:space="preserve">. He decries the presumption of innocence, a principle which in his view is not binding. </w:t>
      </w:r>
    </w:p>
    <w:p w:rsidR="009B72B5" w:rsidRPr="008912C6" w:rsidRDefault="00507B96">
      <w:pPr>
        <w:pStyle w:val="ListParagraph"/>
        <w:numPr>
          <w:ilvl w:val="0"/>
          <w:numId w:val="15"/>
        </w:numPr>
        <w:spacing w:line="360" w:lineRule="auto"/>
        <w:jc w:val="both"/>
        <w:rPr>
          <w:rFonts w:ascii="Times New Roman" w:hAnsi="Times New Roman"/>
          <w:sz w:val="24"/>
          <w:lang w:val="en-GB"/>
        </w:rPr>
      </w:pPr>
      <w:r w:rsidRPr="008912C6">
        <w:rPr>
          <w:rFonts w:ascii="Times New Roman" w:hAnsi="Times New Roman"/>
          <w:sz w:val="24"/>
          <w:lang w:val="en-GB"/>
        </w:rPr>
        <w:t>These rejections of fundamental human rights in the investigation of political corruption cannot be the public philosophy of judges engaged in corruption investigations and trials, who are bound by a constitution and by an international human rights law that requires them to abide by fundamental rights. No complaint is made about Moro as a crusader against corruption: the complaint is that while he does so by campaigning against fundamental rights he cannot be perceived as impartial when he sits as a judge and breaches these rights. When he speaks of Craxi, and then of the same conditions in Brazil, the analogy implies Lula’s guilt. The very fact that his own office “</w:t>
      </w:r>
      <w:r w:rsidRPr="008912C6">
        <w:rPr>
          <w:rFonts w:ascii="Times New Roman" w:hAnsi="Times New Roman"/>
          <w:i/>
          <w:sz w:val="24"/>
          <w:lang w:val="en-GB"/>
        </w:rPr>
        <w:t>leaks like a sieve”</w:t>
      </w:r>
      <w:r w:rsidRPr="008912C6">
        <w:rPr>
          <w:rFonts w:ascii="Times New Roman" w:hAnsi="Times New Roman"/>
          <w:sz w:val="24"/>
          <w:lang w:val="en-GB"/>
        </w:rPr>
        <w:t xml:space="preserve"> to the media, as does the prosecution office, is evidence that he is out to destroy Lula’s honour and reputation: his leaks have whipped up the same kind of demonstrations against Lula that he applauds against Craxi. Were he a private citizen he would be entitled to advance these arguments (although other countries have tackled political corruption effectively in ways that do not destroy fundamental rights). Because he us</w:t>
      </w:r>
      <w:r w:rsidR="000E2D0C">
        <w:rPr>
          <w:rFonts w:ascii="Times New Roman" w:hAnsi="Times New Roman"/>
          <w:sz w:val="24"/>
          <w:lang w:val="en-GB"/>
        </w:rPr>
        <w:t>es his office to advance them,</w:t>
      </w:r>
      <w:r w:rsidRPr="008912C6">
        <w:rPr>
          <w:rFonts w:ascii="Times New Roman" w:hAnsi="Times New Roman"/>
          <w:sz w:val="24"/>
          <w:lang w:val="en-GB"/>
        </w:rPr>
        <w:t xml:space="preserve"> </w:t>
      </w:r>
      <w:r w:rsidR="00836F16" w:rsidRPr="008912C6">
        <w:rPr>
          <w:rFonts w:ascii="Times New Roman" w:hAnsi="Times New Roman"/>
          <w:sz w:val="24"/>
          <w:lang w:val="en-GB"/>
        </w:rPr>
        <w:t xml:space="preserve">he </w:t>
      </w:r>
      <w:r w:rsidRPr="008912C6">
        <w:rPr>
          <w:rFonts w:ascii="Times New Roman" w:hAnsi="Times New Roman"/>
          <w:sz w:val="24"/>
          <w:lang w:val="en-GB"/>
        </w:rPr>
        <w:t>thereby disqualifies himself as a judge.</w:t>
      </w:r>
    </w:p>
    <w:p w:rsidR="009B72B5" w:rsidRPr="008912C6" w:rsidRDefault="00BD45B3">
      <w:pPr>
        <w:pStyle w:val="ListParagraph"/>
        <w:numPr>
          <w:ilvl w:val="0"/>
          <w:numId w:val="15"/>
        </w:numPr>
        <w:spacing w:line="360" w:lineRule="auto"/>
        <w:jc w:val="both"/>
        <w:rPr>
          <w:rFonts w:ascii="Times New Roman" w:hAnsi="Times New Roman"/>
          <w:sz w:val="24"/>
          <w:lang w:val="en-GB"/>
        </w:rPr>
      </w:pPr>
      <w:r>
        <w:rPr>
          <w:rFonts w:ascii="Times New Roman" w:hAnsi="Times New Roman"/>
          <w:sz w:val="24"/>
          <w:lang w:val="en-GB"/>
        </w:rPr>
        <w:t>The</w:t>
      </w:r>
      <w:r w:rsidR="00507B96" w:rsidRPr="008912C6">
        <w:rPr>
          <w:rFonts w:ascii="Times New Roman" w:hAnsi="Times New Roman"/>
          <w:sz w:val="24"/>
          <w:lang w:val="en-GB"/>
        </w:rPr>
        <w:t xml:space="preserve"> complainant filed a motion to seek Moro’s recusal, </w:t>
      </w:r>
      <w:r>
        <w:rPr>
          <w:rFonts w:ascii="Times New Roman" w:hAnsi="Times New Roman"/>
          <w:sz w:val="24"/>
          <w:lang w:val="en-GB"/>
        </w:rPr>
        <w:t>but this had</w:t>
      </w:r>
      <w:r w:rsidR="00507B96" w:rsidRPr="008912C6">
        <w:rPr>
          <w:rFonts w:ascii="Times New Roman" w:hAnsi="Times New Roman"/>
          <w:sz w:val="24"/>
          <w:lang w:val="en-GB"/>
        </w:rPr>
        <w:t xml:space="preserve"> no prospect of success as it w</w:t>
      </w:r>
      <w:r>
        <w:rPr>
          <w:rFonts w:ascii="Times New Roman" w:hAnsi="Times New Roman"/>
          <w:sz w:val="24"/>
          <w:lang w:val="en-GB"/>
        </w:rPr>
        <w:t>as decided by Moro himself (see later)</w:t>
      </w:r>
      <w:r w:rsidR="00507B96" w:rsidRPr="008912C6">
        <w:rPr>
          <w:rFonts w:ascii="Times New Roman" w:hAnsi="Times New Roman"/>
          <w:sz w:val="24"/>
          <w:lang w:val="en-GB"/>
        </w:rPr>
        <w:t xml:space="preserve">. There seems no prospect that the </w:t>
      </w:r>
      <w:r w:rsidR="00507B96" w:rsidRPr="008912C6">
        <w:rPr>
          <w:rFonts w:ascii="Times New Roman" w:hAnsi="Times New Roman" w:cs="Times New Roman"/>
          <w:sz w:val="24"/>
          <w:szCs w:val="24"/>
          <w:lang w:val="en-GB"/>
        </w:rPr>
        <w:t>Federal Regional Court of the 4</w:t>
      </w:r>
      <w:r w:rsidR="00507B96" w:rsidRPr="008912C6">
        <w:rPr>
          <w:rFonts w:ascii="Times New Roman" w:hAnsi="Times New Roman" w:cs="Times New Roman"/>
          <w:sz w:val="24"/>
          <w:szCs w:val="24"/>
          <w:vertAlign w:val="superscript"/>
          <w:lang w:val="en-GB"/>
        </w:rPr>
        <w:t>th</w:t>
      </w:r>
      <w:r w:rsidR="00507B96" w:rsidRPr="008912C6">
        <w:rPr>
          <w:rFonts w:ascii="Times New Roman" w:hAnsi="Times New Roman" w:cs="Times New Roman"/>
          <w:sz w:val="24"/>
          <w:szCs w:val="24"/>
          <w:lang w:val="en-GB"/>
        </w:rPr>
        <w:t xml:space="preserve"> Circuit, to which Moro is connected,</w:t>
      </w:r>
      <w:r w:rsidR="00507B96" w:rsidRPr="008912C6">
        <w:rPr>
          <w:rFonts w:ascii="Times New Roman" w:hAnsi="Times New Roman"/>
          <w:sz w:val="24"/>
          <w:lang w:val="en-GB"/>
        </w:rPr>
        <w:t xml:space="preserve"> will act to remove him from Lula’s case, or that the </w:t>
      </w:r>
      <w:r w:rsidR="00507B96" w:rsidRPr="008912C6">
        <w:rPr>
          <w:rFonts w:ascii="Times New Roman" w:hAnsi="Times New Roman" w:cs="Times New Roman"/>
          <w:sz w:val="24"/>
          <w:szCs w:val="24"/>
          <w:lang w:val="en-GB"/>
        </w:rPr>
        <w:t xml:space="preserve">High </w:t>
      </w:r>
      <w:r w:rsidR="00507B96" w:rsidRPr="008912C6">
        <w:rPr>
          <w:rFonts w:ascii="Times New Roman" w:hAnsi="Times New Roman"/>
          <w:sz w:val="24"/>
          <w:lang w:val="en-GB"/>
        </w:rPr>
        <w:t xml:space="preserve">Council of </w:t>
      </w:r>
      <w:r w:rsidR="00507B96" w:rsidRPr="008912C6">
        <w:rPr>
          <w:rFonts w:ascii="Times New Roman" w:hAnsi="Times New Roman" w:cs="Times New Roman"/>
          <w:sz w:val="24"/>
          <w:szCs w:val="24"/>
          <w:lang w:val="en-GB"/>
        </w:rPr>
        <w:t>Justice (</w:t>
      </w:r>
      <w:r w:rsidR="00507B96" w:rsidRPr="008912C6">
        <w:rPr>
          <w:rFonts w:ascii="Times New Roman" w:hAnsi="Times New Roman" w:cs="Times New Roman"/>
          <w:i/>
          <w:sz w:val="24"/>
          <w:szCs w:val="24"/>
          <w:lang w:val="en-GB"/>
        </w:rPr>
        <w:t xml:space="preserve">Conselho Superior </w:t>
      </w:r>
      <w:r w:rsidR="00507B96" w:rsidRPr="008912C6">
        <w:rPr>
          <w:rFonts w:ascii="Times New Roman" w:hAnsi="Times New Roman" w:cs="Times New Roman"/>
          <w:i/>
          <w:sz w:val="24"/>
          <w:szCs w:val="24"/>
          <w:lang w:val="en-GB"/>
        </w:rPr>
        <w:lastRenderedPageBreak/>
        <w:t>de Justiça</w:t>
      </w:r>
      <w:r w:rsidR="00507B96" w:rsidRPr="008912C6">
        <w:rPr>
          <w:rFonts w:ascii="Times New Roman" w:hAnsi="Times New Roman" w:cs="Times New Roman"/>
          <w:sz w:val="24"/>
          <w:szCs w:val="24"/>
          <w:lang w:val="en-GB"/>
        </w:rPr>
        <w:t>)</w:t>
      </w:r>
      <w:r w:rsidR="00507B96" w:rsidRPr="008912C6">
        <w:rPr>
          <w:rFonts w:ascii="Times New Roman" w:hAnsi="Times New Roman"/>
          <w:sz w:val="24"/>
          <w:lang w:val="en-GB"/>
        </w:rPr>
        <w:t xml:space="preserve"> will do so. Any consideration</w:t>
      </w:r>
      <w:r w:rsidR="00507B96" w:rsidRPr="008912C6">
        <w:rPr>
          <w:rFonts w:ascii="Times New Roman" w:hAnsi="Times New Roman" w:cs="Times New Roman"/>
          <w:sz w:val="24"/>
          <w:szCs w:val="24"/>
          <w:lang w:val="en-GB"/>
        </w:rPr>
        <w:t xml:space="preserve"> of the Federal Regional Court of the 4</w:t>
      </w:r>
      <w:r w:rsidR="00507B96" w:rsidRPr="008912C6">
        <w:rPr>
          <w:rFonts w:ascii="Times New Roman" w:hAnsi="Times New Roman" w:cs="Times New Roman"/>
          <w:sz w:val="24"/>
          <w:szCs w:val="24"/>
          <w:vertAlign w:val="superscript"/>
          <w:lang w:val="en-GB"/>
        </w:rPr>
        <w:t>th</w:t>
      </w:r>
      <w:r w:rsidR="00507B96" w:rsidRPr="008912C6">
        <w:rPr>
          <w:rFonts w:ascii="Times New Roman" w:hAnsi="Times New Roman" w:cs="Times New Roman"/>
          <w:sz w:val="24"/>
          <w:szCs w:val="24"/>
          <w:lang w:val="en-GB"/>
        </w:rPr>
        <w:t xml:space="preserve"> Circuit</w:t>
      </w:r>
      <w:r w:rsidR="00507B96" w:rsidRPr="008912C6">
        <w:rPr>
          <w:rFonts w:ascii="Times New Roman" w:hAnsi="Times New Roman"/>
          <w:sz w:val="24"/>
          <w:lang w:val="en-GB"/>
        </w:rPr>
        <w:t xml:space="preserve"> will be delayed beyond the time when he can, acting as a biased judge, order Lula’s arrest and subsequently preside over his trial, then convict and sentence him. Against this prospect, there is no timely</w:t>
      </w:r>
      <w:r w:rsidR="00836F16" w:rsidRPr="008912C6">
        <w:rPr>
          <w:rFonts w:ascii="Times New Roman" w:hAnsi="Times New Roman"/>
          <w:sz w:val="24"/>
          <w:lang w:val="en-GB"/>
        </w:rPr>
        <w:t xml:space="preserve"> or effective</w:t>
      </w:r>
      <w:r w:rsidR="00507B96" w:rsidRPr="008912C6">
        <w:rPr>
          <w:rFonts w:ascii="Times New Roman" w:hAnsi="Times New Roman"/>
          <w:sz w:val="24"/>
          <w:lang w:val="en-GB"/>
        </w:rPr>
        <w:t xml:space="preserve"> remedy</w:t>
      </w:r>
    </w:p>
    <w:p w:rsidR="009B72B5" w:rsidRPr="008912C6" w:rsidRDefault="00507B96">
      <w:pPr>
        <w:pStyle w:val="ListParagraph"/>
        <w:numPr>
          <w:ilvl w:val="0"/>
          <w:numId w:val="15"/>
        </w:numPr>
        <w:spacing w:line="360" w:lineRule="auto"/>
        <w:jc w:val="both"/>
        <w:rPr>
          <w:rFonts w:ascii="Times New Roman" w:hAnsi="Times New Roman"/>
          <w:sz w:val="24"/>
          <w:lang w:val="en-GB"/>
        </w:rPr>
      </w:pPr>
      <w:r w:rsidRPr="008912C6">
        <w:rPr>
          <w:rFonts w:ascii="Times New Roman" w:hAnsi="Times New Roman"/>
          <w:sz w:val="24"/>
          <w:lang w:val="en-GB"/>
        </w:rPr>
        <w:t xml:space="preserve">As a final and clinching argument for Moro’s perceived bias, there </w:t>
      </w:r>
      <w:r w:rsidR="00836F16" w:rsidRPr="008912C6">
        <w:rPr>
          <w:rFonts w:ascii="Times New Roman" w:hAnsi="Times New Roman"/>
          <w:sz w:val="24"/>
          <w:lang w:val="en-GB"/>
        </w:rPr>
        <w:t>are</w:t>
      </w:r>
      <w:r w:rsidRPr="008912C6">
        <w:rPr>
          <w:rFonts w:ascii="Times New Roman" w:hAnsi="Times New Roman"/>
          <w:sz w:val="24"/>
          <w:lang w:val="en-GB"/>
        </w:rPr>
        <w:t xml:space="preserve"> exhibited a number of newspaper articles over the last few months</w:t>
      </w:r>
      <w:r w:rsidRPr="008912C6">
        <w:rPr>
          <w:rFonts w:ascii="Times New Roman" w:hAnsi="Times New Roman" w:cs="Times New Roman"/>
          <w:sz w:val="24"/>
          <w:szCs w:val="24"/>
          <w:lang w:val="en-GB"/>
        </w:rPr>
        <w:t xml:space="preserve"> (and also a voter preference poll</w:t>
      </w:r>
      <w:r w:rsidR="00836F16" w:rsidRPr="008912C6">
        <w:rPr>
          <w:rFonts w:ascii="Times New Roman" w:hAnsi="Times New Roman" w:cs="Times New Roman"/>
          <w:sz w:val="24"/>
          <w:szCs w:val="24"/>
          <w:lang w:val="en-GB"/>
        </w:rPr>
        <w:t xml:space="preserve"> conducted</w:t>
      </w:r>
      <w:r w:rsidRPr="008912C6">
        <w:rPr>
          <w:rFonts w:ascii="Times New Roman" w:hAnsi="Times New Roman" w:cs="Times New Roman"/>
          <w:sz w:val="24"/>
          <w:szCs w:val="24"/>
          <w:lang w:val="en-GB"/>
        </w:rPr>
        <w:t xml:space="preserve"> in view of this scenario)</w:t>
      </w:r>
      <w:r w:rsidR="00BD45B3">
        <w:rPr>
          <w:rFonts w:ascii="Times New Roman" w:hAnsi="Times New Roman" w:cs="Times New Roman"/>
          <w:sz w:val="24"/>
          <w:szCs w:val="24"/>
          <w:lang w:val="en-GB"/>
        </w:rPr>
        <w:t xml:space="preserve"> (Exhibit K)</w:t>
      </w:r>
      <w:r w:rsidRPr="008912C6">
        <w:rPr>
          <w:rFonts w:ascii="Times New Roman" w:hAnsi="Times New Roman" w:cs="Times New Roman"/>
          <w:sz w:val="24"/>
          <w:szCs w:val="24"/>
          <w:lang w:val="en-GB"/>
        </w:rPr>
        <w:t>,</w:t>
      </w:r>
      <w:r w:rsidRPr="008912C6">
        <w:rPr>
          <w:rFonts w:ascii="Times New Roman" w:hAnsi="Times New Roman"/>
          <w:sz w:val="24"/>
          <w:lang w:val="en-GB"/>
        </w:rPr>
        <w:t xml:space="preserve"> which expect or encourage Judge Moro to stand for the Presidency of Brazil in 2018, an election at which Lula will again be eligible to stand so long as he has not been convicted – by Judge Moro. The Judge has not ruled out the ambition imputed to him by these (and many other) articles, and must therefore be objectively considered as a potential candidate. There could be no stronger case of perceived bias for a potential presidential candidate to sit as a Judge on the case of a rival candidate, with a strong interest in convicting (and therefore disqualifying) that candidate.</w:t>
      </w:r>
      <w:r w:rsidR="00BD45B3">
        <w:rPr>
          <w:rFonts w:ascii="Times New Roman" w:hAnsi="Times New Roman"/>
          <w:sz w:val="24"/>
          <w:lang w:val="en-GB"/>
        </w:rPr>
        <w:t xml:space="preserve"> Judge Moro decided that this objection to him “lacked seriousness” because he was not responsible for acts of third parties. But if he is to sit as trial judge he must remove any public apprehension that he may stand for President, and he has, notably, not done so by denying these media stories. </w:t>
      </w:r>
    </w:p>
    <w:p w:rsidR="009B72B5" w:rsidRPr="008912C6" w:rsidRDefault="00507B96">
      <w:pPr>
        <w:pStyle w:val="ListParagraph"/>
        <w:numPr>
          <w:ilvl w:val="0"/>
          <w:numId w:val="15"/>
        </w:numPr>
        <w:spacing w:line="360" w:lineRule="auto"/>
        <w:jc w:val="both"/>
        <w:rPr>
          <w:rFonts w:ascii="Times New Roman" w:hAnsi="Times New Roman"/>
          <w:sz w:val="24"/>
          <w:lang w:val="en-GB"/>
        </w:rPr>
      </w:pPr>
      <w:r w:rsidRPr="008912C6">
        <w:rPr>
          <w:rFonts w:ascii="Times New Roman" w:hAnsi="Times New Roman"/>
          <w:sz w:val="24"/>
          <w:lang w:val="en-GB"/>
        </w:rPr>
        <w:t xml:space="preserve">HRC jurisprudence upholds the principle that justice must be seen to be done by a judge whom reasonable observers recognise to be impartial. Involvement of judges in preliminary proceedings wherein they form an opinion about a defendant is incompatible with the requirement of impartiality in Article 14: </w:t>
      </w:r>
      <w:r w:rsidRPr="008912C6">
        <w:rPr>
          <w:rFonts w:ascii="Times New Roman" w:hAnsi="Times New Roman"/>
          <w:i/>
          <w:sz w:val="24"/>
          <w:lang w:val="en-GB"/>
        </w:rPr>
        <w:t xml:space="preserve">Larranga v Phillipines </w:t>
      </w:r>
      <w:r w:rsidRPr="008912C6">
        <w:rPr>
          <w:rFonts w:ascii="Times New Roman" w:hAnsi="Times New Roman"/>
          <w:sz w:val="24"/>
          <w:lang w:val="en-GB"/>
        </w:rPr>
        <w:t xml:space="preserve">1421/05, paragraph 7.9. Judges must not only be impartial: objective facts giving rise to a perception of bias requires their disqualification: </w:t>
      </w:r>
      <w:r w:rsidRPr="008912C6">
        <w:rPr>
          <w:rFonts w:ascii="Times New Roman" w:hAnsi="Times New Roman"/>
          <w:i/>
          <w:sz w:val="24"/>
          <w:lang w:val="en-GB"/>
        </w:rPr>
        <w:t xml:space="preserve">Lagunas Castedo v Spain </w:t>
      </w:r>
      <w:r w:rsidRPr="008912C6">
        <w:rPr>
          <w:rFonts w:ascii="Times New Roman" w:hAnsi="Times New Roman"/>
          <w:sz w:val="24"/>
          <w:lang w:val="en-GB"/>
        </w:rPr>
        <w:t xml:space="preserve">(1122/02) paragraph 9.7. Moro’s decisions to issue a bench warrant and to disclose to the media the transcripts disqualify him from having any further power over Lula’s cases. </w:t>
      </w:r>
    </w:p>
    <w:p w:rsidR="009B72B5" w:rsidRPr="008912C6" w:rsidRDefault="000E2D0C">
      <w:pPr>
        <w:spacing w:line="360" w:lineRule="auto"/>
        <w:jc w:val="both"/>
        <w:rPr>
          <w:rFonts w:ascii="Times New Roman" w:hAnsi="Times New Roman"/>
          <w:b/>
          <w:sz w:val="24"/>
          <w:lang w:val="en-GB"/>
        </w:rPr>
      </w:pPr>
      <w:r>
        <w:rPr>
          <w:rFonts w:ascii="Times New Roman" w:hAnsi="Times New Roman"/>
          <w:b/>
          <w:sz w:val="24"/>
          <w:lang w:val="en-GB"/>
        </w:rPr>
        <w:t>Complaint 5: Article 9 -</w:t>
      </w:r>
      <w:r w:rsidR="00507B96" w:rsidRPr="008912C6">
        <w:rPr>
          <w:rFonts w:ascii="Times New Roman" w:hAnsi="Times New Roman"/>
          <w:b/>
          <w:sz w:val="24"/>
          <w:lang w:val="en-GB"/>
        </w:rPr>
        <w:t xml:space="preserve"> Liability to Indefinite Pre-Trial Detention</w:t>
      </w:r>
    </w:p>
    <w:p w:rsidR="009B72B5" w:rsidRPr="008912C6" w:rsidRDefault="00507B96">
      <w:pPr>
        <w:pStyle w:val="ListParagraph"/>
        <w:numPr>
          <w:ilvl w:val="0"/>
          <w:numId w:val="15"/>
        </w:numPr>
        <w:spacing w:line="360" w:lineRule="auto"/>
        <w:jc w:val="both"/>
        <w:rPr>
          <w:rFonts w:ascii="Times New Roman" w:hAnsi="Times New Roman"/>
          <w:sz w:val="24"/>
          <w:lang w:val="en-GB"/>
        </w:rPr>
      </w:pPr>
      <w:r w:rsidRPr="008912C6">
        <w:rPr>
          <w:rFonts w:ascii="Times New Roman" w:hAnsi="Times New Roman"/>
          <w:sz w:val="24"/>
          <w:lang w:val="en-GB"/>
        </w:rPr>
        <w:t>As explained above, Judge Moro is a strong advocate of placing suspects in detention until they confess and make a plea bargain. In ‘Operation Car Wash’ he has put in</w:t>
      </w:r>
      <w:r w:rsidR="00072185">
        <w:rPr>
          <w:rFonts w:ascii="Times New Roman" w:hAnsi="Times New Roman"/>
          <w:sz w:val="24"/>
          <w:lang w:val="en-GB"/>
        </w:rPr>
        <w:t xml:space="preserve"> to</w:t>
      </w:r>
      <w:r w:rsidRPr="008912C6">
        <w:rPr>
          <w:rFonts w:ascii="Times New Roman" w:hAnsi="Times New Roman"/>
          <w:sz w:val="24"/>
          <w:lang w:val="en-GB"/>
        </w:rPr>
        <w:t xml:space="preserve"> practice what he preaches, and has confined many arrested suspects in prison until they have plea-bargained, whereupon they are released and later convicted but given light sentences. This practice is, it is submitted, contrary to Article 9. Although there have been legislative attempts to make better provision for </w:t>
      </w:r>
      <w:r w:rsidRPr="008912C6">
        <w:rPr>
          <w:rFonts w:ascii="Times New Roman" w:hAnsi="Times New Roman"/>
          <w:i/>
          <w:sz w:val="24"/>
          <w:lang w:val="en-GB"/>
        </w:rPr>
        <w:t>habe</w:t>
      </w:r>
      <w:r w:rsidR="001B16FC">
        <w:rPr>
          <w:rFonts w:ascii="Times New Roman" w:hAnsi="Times New Roman"/>
          <w:i/>
          <w:sz w:val="24"/>
          <w:lang w:val="en-GB"/>
        </w:rPr>
        <w:t>a</w:t>
      </w:r>
      <w:r w:rsidRPr="008912C6">
        <w:rPr>
          <w:rFonts w:ascii="Times New Roman" w:hAnsi="Times New Roman"/>
          <w:i/>
          <w:sz w:val="24"/>
          <w:lang w:val="en-GB"/>
        </w:rPr>
        <w:t>s corpus</w:t>
      </w:r>
      <w:r w:rsidRPr="008912C6">
        <w:rPr>
          <w:rFonts w:ascii="Times New Roman" w:hAnsi="Times New Roman"/>
          <w:sz w:val="24"/>
          <w:lang w:val="en-GB"/>
        </w:rPr>
        <w:t xml:space="preserve">, these have </w:t>
      </w:r>
      <w:r w:rsidRPr="008912C6">
        <w:rPr>
          <w:rFonts w:ascii="Times New Roman" w:hAnsi="Times New Roman"/>
          <w:sz w:val="24"/>
          <w:lang w:val="en-GB"/>
        </w:rPr>
        <w:lastRenderedPageBreak/>
        <w:t xml:space="preserve">been publicly opposed by Judge Moro and have not yet passed in Parliament. Although Article 9(3) of the ICCPR </w:t>
      </w:r>
      <w:proofErr w:type="gramStart"/>
      <w:r w:rsidRPr="008912C6">
        <w:rPr>
          <w:rFonts w:ascii="Times New Roman" w:hAnsi="Times New Roman"/>
          <w:sz w:val="24"/>
          <w:lang w:val="en-GB"/>
        </w:rPr>
        <w:t>lays</w:t>
      </w:r>
      <w:proofErr w:type="gramEnd"/>
      <w:r w:rsidRPr="008912C6">
        <w:rPr>
          <w:rFonts w:ascii="Times New Roman" w:hAnsi="Times New Roman"/>
          <w:sz w:val="24"/>
          <w:lang w:val="en-GB"/>
        </w:rPr>
        <w:t xml:space="preserve"> down that “</w:t>
      </w:r>
      <w:r w:rsidRPr="008912C6">
        <w:rPr>
          <w:rFonts w:ascii="Times New Roman" w:hAnsi="Times New Roman"/>
          <w:i/>
          <w:sz w:val="24"/>
          <w:lang w:val="en-GB"/>
        </w:rPr>
        <w:t xml:space="preserve">it shall not be the general rule that persons awaiting trial shall be detained in custody...” </w:t>
      </w:r>
      <w:r w:rsidRPr="008912C6">
        <w:rPr>
          <w:rFonts w:ascii="Times New Roman" w:hAnsi="Times New Roman"/>
          <w:sz w:val="24"/>
          <w:lang w:val="en-GB"/>
        </w:rPr>
        <w:t>it has been a general rule applied by Judge Moro to ‘Car Wash’ defendants.</w:t>
      </w:r>
    </w:p>
    <w:p w:rsidR="009B72B5" w:rsidRPr="008912C6" w:rsidRDefault="00507B96">
      <w:pPr>
        <w:pStyle w:val="ListParagraph"/>
        <w:numPr>
          <w:ilvl w:val="0"/>
          <w:numId w:val="15"/>
        </w:numPr>
        <w:spacing w:line="360" w:lineRule="auto"/>
        <w:jc w:val="both"/>
        <w:rPr>
          <w:rFonts w:ascii="Times New Roman" w:hAnsi="Times New Roman"/>
          <w:sz w:val="24"/>
          <w:lang w:val="en-GB"/>
        </w:rPr>
      </w:pPr>
      <w:r w:rsidRPr="008912C6">
        <w:rPr>
          <w:rFonts w:ascii="Times New Roman" w:hAnsi="Times New Roman"/>
          <w:sz w:val="24"/>
          <w:lang w:val="en-GB"/>
        </w:rPr>
        <w:t xml:space="preserve">This complaint is made </w:t>
      </w:r>
      <w:r w:rsidRPr="008912C6">
        <w:rPr>
          <w:rFonts w:ascii="Times New Roman" w:hAnsi="Times New Roman"/>
          <w:i/>
          <w:sz w:val="24"/>
          <w:lang w:val="en-GB"/>
        </w:rPr>
        <w:t>de bene esse</w:t>
      </w:r>
      <w:r w:rsidRPr="008912C6">
        <w:rPr>
          <w:rFonts w:ascii="Times New Roman" w:hAnsi="Times New Roman"/>
          <w:sz w:val="24"/>
          <w:lang w:val="en-GB"/>
        </w:rPr>
        <w:t xml:space="preserve">, in the sense that at time of writing the complainant has not been arrested and detained. However as the target of investigations aimed at him, he is liable to be placed in detention once Judge Moro directs his arrest. In other words, he has been formally identified as a suspect (in </w:t>
      </w:r>
      <w:r w:rsidR="00072185">
        <w:rPr>
          <w:rFonts w:ascii="Times New Roman" w:hAnsi="Times New Roman"/>
          <w:sz w:val="24"/>
          <w:lang w:val="en-GB"/>
        </w:rPr>
        <w:t>a number of</w:t>
      </w:r>
      <w:r w:rsidRPr="008912C6">
        <w:rPr>
          <w:rFonts w:ascii="Times New Roman" w:hAnsi="Times New Roman"/>
          <w:sz w:val="24"/>
          <w:lang w:val="en-GB"/>
        </w:rPr>
        <w:t xml:space="preserve"> investigations) and is currently undergoing a procedure (so far, including searches and seizures, interrogation and telephone tapping) which will in all likelihood lead to </w:t>
      </w:r>
      <w:r w:rsidR="00836F16" w:rsidRPr="008912C6">
        <w:rPr>
          <w:rFonts w:ascii="Times New Roman" w:hAnsi="Times New Roman"/>
          <w:sz w:val="24"/>
          <w:lang w:val="en-GB"/>
        </w:rPr>
        <w:t xml:space="preserve">his </w:t>
      </w:r>
      <w:r w:rsidRPr="008912C6">
        <w:rPr>
          <w:rFonts w:ascii="Times New Roman" w:hAnsi="Times New Roman"/>
          <w:sz w:val="24"/>
          <w:lang w:val="en-GB"/>
        </w:rPr>
        <w:t xml:space="preserve">arrest and indefinite detention without any effective remedy. On this basis, it is submitted that he is entitled to complain of imminent violation of his rights. He is a ‘victim’ under the Committee’s jurisprudence, because there is a real risk of the violation of his ICCPR rights by the State: </w:t>
      </w:r>
      <w:r w:rsidRPr="008912C6">
        <w:rPr>
          <w:rFonts w:ascii="Times New Roman" w:hAnsi="Times New Roman"/>
          <w:i/>
          <w:sz w:val="24"/>
          <w:lang w:val="en-GB"/>
        </w:rPr>
        <w:t xml:space="preserve">Kindler v Canada </w:t>
      </w:r>
      <w:r w:rsidRPr="008912C6">
        <w:rPr>
          <w:rFonts w:ascii="Times New Roman" w:hAnsi="Times New Roman"/>
          <w:sz w:val="24"/>
          <w:lang w:val="en-GB"/>
        </w:rPr>
        <w:t xml:space="preserve">(470/91) paragraph 13.2. </w:t>
      </w:r>
    </w:p>
    <w:p w:rsidR="009B72B5" w:rsidRPr="008912C6" w:rsidRDefault="00507B96">
      <w:pPr>
        <w:pStyle w:val="ListParagraph"/>
        <w:numPr>
          <w:ilvl w:val="0"/>
          <w:numId w:val="15"/>
        </w:numPr>
        <w:spacing w:line="360" w:lineRule="auto"/>
        <w:jc w:val="both"/>
        <w:rPr>
          <w:rFonts w:ascii="Times New Roman" w:hAnsi="Times New Roman"/>
          <w:sz w:val="24"/>
          <w:lang w:val="en-GB"/>
        </w:rPr>
      </w:pPr>
      <w:r w:rsidRPr="008912C6">
        <w:rPr>
          <w:rFonts w:ascii="Times New Roman" w:hAnsi="Times New Roman"/>
          <w:sz w:val="24"/>
          <w:lang w:val="en-GB"/>
        </w:rPr>
        <w:t>Preventive detention, as exemplified by the Brazilian plea-bargaining practices of “</w:t>
      </w:r>
      <w:r w:rsidRPr="008912C6">
        <w:rPr>
          <w:rFonts w:ascii="Times New Roman" w:hAnsi="Times New Roman"/>
          <w:i/>
          <w:sz w:val="24"/>
          <w:lang w:val="en-GB"/>
        </w:rPr>
        <w:t>delação premiada”</w:t>
      </w:r>
      <w:r w:rsidRPr="008912C6">
        <w:rPr>
          <w:rFonts w:ascii="Times New Roman" w:hAnsi="Times New Roman"/>
          <w:sz w:val="24"/>
          <w:lang w:val="en-GB"/>
        </w:rPr>
        <w:t xml:space="preserve"> and </w:t>
      </w:r>
      <w:r w:rsidRPr="008912C6">
        <w:rPr>
          <w:rFonts w:ascii="Times New Roman" w:hAnsi="Times New Roman"/>
          <w:i/>
          <w:sz w:val="24"/>
          <w:lang w:val="en-GB"/>
        </w:rPr>
        <w:t>colaboração premiada</w:t>
      </w:r>
      <w:r w:rsidRPr="008912C6">
        <w:rPr>
          <w:rFonts w:ascii="Times New Roman" w:hAnsi="Times New Roman"/>
          <w:sz w:val="24"/>
          <w:lang w:val="en-GB"/>
        </w:rPr>
        <w:t xml:space="preserve">, is strictly circumscribed by international law, because pre-trial detention is a form of punishment. The Committee </w:t>
      </w:r>
      <w:proofErr w:type="gramStart"/>
      <w:r w:rsidRPr="008912C6">
        <w:rPr>
          <w:rFonts w:ascii="Times New Roman" w:hAnsi="Times New Roman"/>
          <w:sz w:val="24"/>
          <w:lang w:val="en-GB"/>
        </w:rPr>
        <w:t>Against</w:t>
      </w:r>
      <w:proofErr w:type="gramEnd"/>
      <w:r w:rsidRPr="008912C6">
        <w:rPr>
          <w:rFonts w:ascii="Times New Roman" w:hAnsi="Times New Roman"/>
          <w:sz w:val="24"/>
          <w:lang w:val="en-GB"/>
        </w:rPr>
        <w:t xml:space="preserve"> Torture has expressed concern about lengthy pre-trial detention of the kind being ordered by Judge Moro,</w:t>
      </w:r>
      <w:r w:rsidR="00A204DD" w:rsidRPr="008912C6">
        <w:rPr>
          <w:rStyle w:val="FootnoteReference"/>
          <w:rFonts w:ascii="Times New Roman" w:hAnsi="Times New Roman"/>
          <w:sz w:val="24"/>
          <w:lang w:val="en-GB"/>
        </w:rPr>
        <w:footnoteReference w:id="15"/>
      </w:r>
      <w:r w:rsidRPr="008912C6">
        <w:rPr>
          <w:rFonts w:ascii="Times New Roman" w:hAnsi="Times New Roman"/>
          <w:sz w:val="24"/>
          <w:lang w:val="en-GB"/>
        </w:rPr>
        <w:t xml:space="preserve"> and in 2007 the UN High Commissioner noted that the high proportion of Brazil’s prison population being held in pre-trial detention was a matter of special concern.</w:t>
      </w:r>
      <w:r w:rsidR="00A204DD" w:rsidRPr="008912C6">
        <w:rPr>
          <w:rStyle w:val="FootnoteReference"/>
          <w:rFonts w:ascii="Times New Roman" w:hAnsi="Times New Roman"/>
          <w:sz w:val="24"/>
          <w:lang w:val="en-GB"/>
        </w:rPr>
        <w:footnoteReference w:id="16"/>
      </w:r>
      <w:r w:rsidRPr="008912C6">
        <w:rPr>
          <w:rFonts w:ascii="Times New Roman" w:hAnsi="Times New Roman"/>
          <w:sz w:val="24"/>
          <w:lang w:val="en-GB"/>
        </w:rPr>
        <w:t xml:space="preserve"> In 2013 the Inter-American Court of Human Rights reported adversely on pre-trial detention throughout the region, pointing out that under Article 7(5) of the American Convention on Human Rights “</w:t>
      </w:r>
      <w:r w:rsidRPr="008912C6">
        <w:rPr>
          <w:rFonts w:ascii="Times New Roman" w:hAnsi="Times New Roman"/>
          <w:i/>
          <w:sz w:val="24"/>
          <w:lang w:val="en-GB"/>
        </w:rPr>
        <w:t>the sole legitimate grounds for pre-trial detention (are) the risk of the accused attempting to escape justice or hindering the judicial investigation”</w:t>
      </w:r>
      <w:r w:rsidRPr="008912C6">
        <w:rPr>
          <w:rFonts w:ascii="Times New Roman" w:hAnsi="Times New Roman"/>
          <w:sz w:val="24"/>
          <w:lang w:val="en-GB"/>
        </w:rPr>
        <w:t>.</w:t>
      </w:r>
      <w:r w:rsidR="00A204DD" w:rsidRPr="008912C6">
        <w:rPr>
          <w:rStyle w:val="FootnoteReference"/>
          <w:rFonts w:ascii="Times New Roman" w:hAnsi="Times New Roman"/>
          <w:sz w:val="24"/>
          <w:lang w:val="en-GB"/>
        </w:rPr>
        <w:footnoteReference w:id="17"/>
      </w:r>
      <w:r w:rsidRPr="008912C6">
        <w:rPr>
          <w:rFonts w:ascii="Times New Roman" w:hAnsi="Times New Roman"/>
          <w:sz w:val="24"/>
          <w:lang w:val="en-GB"/>
        </w:rPr>
        <w:t xml:space="preserve"> It went on: </w:t>
      </w:r>
    </w:p>
    <w:p w:rsidR="00FC2A8C" w:rsidRPr="008912C6" w:rsidRDefault="00A204DD" w:rsidP="00FC2A8C">
      <w:pPr>
        <w:spacing w:line="360" w:lineRule="auto"/>
        <w:ind w:left="720"/>
        <w:jc w:val="both"/>
        <w:rPr>
          <w:rFonts w:ascii="Times New Roman" w:hAnsi="Times New Roman"/>
          <w:i/>
          <w:sz w:val="24"/>
          <w:lang w:val="en-GB"/>
        </w:rPr>
      </w:pPr>
      <w:r w:rsidRPr="008912C6">
        <w:rPr>
          <w:rFonts w:ascii="Times New Roman" w:hAnsi="Times New Roman"/>
          <w:sz w:val="24"/>
          <w:lang w:val="en-GB"/>
        </w:rPr>
        <w:t>“</w:t>
      </w:r>
      <w:r w:rsidRPr="008912C6">
        <w:rPr>
          <w:rFonts w:ascii="Times New Roman" w:hAnsi="Times New Roman"/>
          <w:i/>
          <w:sz w:val="24"/>
          <w:lang w:val="en-GB"/>
        </w:rPr>
        <w:t xml:space="preserve">[States should] use pre-trial detention only when there are no other means to ensure the appearance of the accused at trial </w:t>
      </w:r>
      <w:r w:rsidR="00C94BF0" w:rsidRPr="008912C6">
        <w:rPr>
          <w:rFonts w:ascii="Times New Roman" w:hAnsi="Times New Roman"/>
          <w:i/>
          <w:sz w:val="24"/>
          <w:lang w:val="en-GB"/>
        </w:rPr>
        <w:t xml:space="preserve">and </w:t>
      </w:r>
      <w:r w:rsidRPr="008912C6">
        <w:rPr>
          <w:rFonts w:ascii="Times New Roman" w:hAnsi="Times New Roman"/>
          <w:i/>
          <w:sz w:val="24"/>
          <w:lang w:val="en-GB"/>
        </w:rPr>
        <w:t xml:space="preserve">to prevent tampering with evidence; interpret restrictively the circumstances in which pre-trial detention can legally be ordered; review the laws and judicial practices to ensure that the measure is used </w:t>
      </w:r>
      <w:r w:rsidRPr="008912C6">
        <w:rPr>
          <w:rFonts w:ascii="Times New Roman" w:hAnsi="Times New Roman"/>
          <w:i/>
          <w:sz w:val="24"/>
          <w:lang w:val="en-GB"/>
        </w:rPr>
        <w:lastRenderedPageBreak/>
        <w:t>only in exceptional cases and for the shortest time possible; implement other precautionary measures, such as bail, house arrests, or electronic bracelets...”</w:t>
      </w:r>
    </w:p>
    <w:p w:rsidR="009B72B5" w:rsidRPr="008912C6" w:rsidRDefault="00A204DD">
      <w:pPr>
        <w:spacing w:line="360" w:lineRule="auto"/>
        <w:ind w:left="720"/>
        <w:jc w:val="both"/>
        <w:rPr>
          <w:rFonts w:ascii="Times New Roman" w:hAnsi="Times New Roman"/>
          <w:sz w:val="24"/>
          <w:lang w:val="en-GB"/>
        </w:rPr>
      </w:pPr>
      <w:r w:rsidRPr="008912C6">
        <w:rPr>
          <w:rFonts w:ascii="Times New Roman" w:hAnsi="Times New Roman"/>
          <w:sz w:val="24"/>
          <w:lang w:val="en-GB"/>
        </w:rPr>
        <w:t>Consistently with this approach, the IACHR has ruled that the presumption of innocence requires the State to bear the burden of proving that the pre-conditions for pre-trial detention exist,</w:t>
      </w:r>
      <w:r w:rsidRPr="008912C6">
        <w:rPr>
          <w:rStyle w:val="FootnoteReference"/>
          <w:rFonts w:ascii="Times New Roman" w:hAnsi="Times New Roman"/>
          <w:sz w:val="24"/>
          <w:lang w:val="en-GB"/>
        </w:rPr>
        <w:footnoteReference w:id="18"/>
      </w:r>
      <w:r w:rsidRPr="008912C6">
        <w:rPr>
          <w:rFonts w:ascii="Times New Roman" w:hAnsi="Times New Roman"/>
          <w:sz w:val="24"/>
          <w:lang w:val="en-GB"/>
        </w:rPr>
        <w:t xml:space="preserve"> and where it is strictly necessary to curtail liberty “</w:t>
      </w:r>
      <w:r w:rsidRPr="008912C6">
        <w:rPr>
          <w:rFonts w:ascii="Times New Roman" w:hAnsi="Times New Roman"/>
          <w:i/>
          <w:sz w:val="24"/>
          <w:lang w:val="en-GB"/>
        </w:rPr>
        <w:t>to ensure that (the defendant) will not impeded the efficient development of an investigation and that he will not evade justice”</w:t>
      </w:r>
      <w:r w:rsidRPr="008912C6">
        <w:rPr>
          <w:rFonts w:ascii="Times New Roman" w:hAnsi="Times New Roman"/>
          <w:sz w:val="24"/>
          <w:lang w:val="en-GB"/>
        </w:rPr>
        <w:t>.</w:t>
      </w:r>
      <w:r w:rsidRPr="008912C6">
        <w:rPr>
          <w:rStyle w:val="FootnoteReference"/>
          <w:rFonts w:ascii="Times New Roman" w:hAnsi="Times New Roman"/>
          <w:sz w:val="24"/>
          <w:lang w:val="en-GB"/>
        </w:rPr>
        <w:footnoteReference w:id="19"/>
      </w:r>
    </w:p>
    <w:p w:rsidR="00FC2A8C" w:rsidRPr="008912C6" w:rsidRDefault="00507B96" w:rsidP="00C94BF0">
      <w:pPr>
        <w:pStyle w:val="ListParagraph"/>
        <w:numPr>
          <w:ilvl w:val="0"/>
          <w:numId w:val="15"/>
        </w:numPr>
        <w:spacing w:line="360" w:lineRule="auto"/>
        <w:jc w:val="both"/>
        <w:rPr>
          <w:rFonts w:ascii="Times New Roman" w:hAnsi="Times New Roman"/>
          <w:sz w:val="24"/>
          <w:lang w:val="en-GB"/>
        </w:rPr>
      </w:pPr>
      <w:r w:rsidRPr="008912C6">
        <w:rPr>
          <w:rFonts w:ascii="Times New Roman" w:hAnsi="Times New Roman"/>
          <w:sz w:val="24"/>
          <w:lang w:val="en-GB"/>
        </w:rPr>
        <w:t>The Court has emphasized that “</w:t>
      </w:r>
      <w:r w:rsidRPr="008912C6">
        <w:rPr>
          <w:rFonts w:ascii="Times New Roman" w:hAnsi="Times New Roman"/>
          <w:i/>
          <w:sz w:val="24"/>
          <w:lang w:val="en-GB"/>
        </w:rPr>
        <w:t>the personal characteristics of the supposed author and the gravity of the offence he is charged with are not, in themselves, sufficient justification for preventive detention.”</w:t>
      </w:r>
      <w:r w:rsidR="00A204DD" w:rsidRPr="008912C6">
        <w:rPr>
          <w:rStyle w:val="FootnoteReference"/>
          <w:rFonts w:ascii="Times New Roman" w:hAnsi="Times New Roman"/>
          <w:i/>
          <w:sz w:val="24"/>
          <w:lang w:val="en-GB"/>
        </w:rPr>
        <w:footnoteReference w:id="20"/>
      </w:r>
      <w:r w:rsidRPr="008912C6">
        <w:rPr>
          <w:rFonts w:ascii="Times New Roman" w:hAnsi="Times New Roman"/>
          <w:sz w:val="24"/>
          <w:lang w:val="en-GB"/>
        </w:rPr>
        <w:t xml:space="preserve"> It follows that it cannot be sufficient to show that a particular accused is wealthy or has rich supporters</w:t>
      </w:r>
      <w:r w:rsidRPr="008912C6">
        <w:rPr>
          <w:rFonts w:ascii="Times New Roman" w:hAnsi="Times New Roman"/>
          <w:i/>
          <w:sz w:val="24"/>
          <w:lang w:val="en-GB"/>
        </w:rPr>
        <w:t xml:space="preserve"> </w:t>
      </w:r>
      <w:r w:rsidRPr="008912C6">
        <w:rPr>
          <w:rFonts w:ascii="Times New Roman" w:hAnsi="Times New Roman"/>
          <w:sz w:val="24"/>
          <w:lang w:val="en-GB"/>
        </w:rPr>
        <w:t>or is accused of serious corruption. It certainly cannot be relevant for an investigative judge to use it as “</w:t>
      </w:r>
      <w:r w:rsidRPr="008912C6">
        <w:rPr>
          <w:rFonts w:ascii="Times New Roman" w:hAnsi="Times New Roman"/>
          <w:i/>
          <w:sz w:val="24"/>
          <w:lang w:val="en-GB"/>
        </w:rPr>
        <w:t xml:space="preserve">a way to highlight the seriousness of the crime and demonstrate the effectiveness of judicial action especially in lengthy judicial systems” </w:t>
      </w:r>
      <w:r w:rsidR="00C94BF0" w:rsidRPr="008912C6">
        <w:rPr>
          <w:rFonts w:ascii="Times New Roman" w:hAnsi="Times New Roman"/>
          <w:sz w:val="24"/>
          <w:lang w:val="en-GB"/>
        </w:rPr>
        <w:t>- all reasons that Judge Moro has given for using it</w:t>
      </w:r>
      <w:r w:rsidRPr="008912C6">
        <w:rPr>
          <w:rFonts w:ascii="Times New Roman" w:hAnsi="Times New Roman"/>
          <w:sz w:val="24"/>
          <w:lang w:val="en-GB"/>
        </w:rPr>
        <w:t>.</w:t>
      </w:r>
      <w:r w:rsidR="00A204DD" w:rsidRPr="008912C6">
        <w:rPr>
          <w:rStyle w:val="FootnoteReference"/>
          <w:rFonts w:ascii="Times New Roman" w:hAnsi="Times New Roman"/>
          <w:sz w:val="24"/>
          <w:lang w:val="en-GB"/>
        </w:rPr>
        <w:footnoteReference w:id="21"/>
      </w:r>
      <w:r w:rsidRPr="008912C6">
        <w:rPr>
          <w:rFonts w:ascii="Times New Roman" w:hAnsi="Times New Roman"/>
          <w:sz w:val="24"/>
          <w:lang w:val="en-GB"/>
        </w:rPr>
        <w:t xml:space="preserve"> That approach does not focus on the facts of the case but uses the detention as a device to demonise the defendant in the public eye. Judge Moro’s approach in other cases has been to impose pre-trial detention because the defendant has not acknowledged guilt, </w:t>
      </w:r>
      <w:r w:rsidR="00C94BF0" w:rsidRPr="008912C6">
        <w:rPr>
          <w:rFonts w:ascii="Times New Roman" w:hAnsi="Times New Roman"/>
          <w:sz w:val="24"/>
          <w:lang w:val="en-GB"/>
        </w:rPr>
        <w:t xml:space="preserve">and </w:t>
      </w:r>
      <w:r w:rsidRPr="008912C6">
        <w:rPr>
          <w:rFonts w:ascii="Times New Roman" w:hAnsi="Times New Roman"/>
          <w:sz w:val="24"/>
          <w:lang w:val="en-GB"/>
        </w:rPr>
        <w:t>in the case of the lack of such acknowledgement, there is a danger that the defendant will if set at liberty continue the corrupt activities.</w:t>
      </w:r>
      <w:r w:rsidR="00A204DD" w:rsidRPr="008912C6">
        <w:rPr>
          <w:rStyle w:val="FootnoteReference"/>
          <w:rFonts w:ascii="Times New Roman" w:hAnsi="Times New Roman"/>
          <w:sz w:val="24"/>
          <w:lang w:val="en-GB"/>
        </w:rPr>
        <w:footnoteReference w:id="22"/>
      </w:r>
      <w:r w:rsidR="00A204DD" w:rsidRPr="008912C6">
        <w:rPr>
          <w:rFonts w:ascii="Times New Roman" w:hAnsi="Times New Roman"/>
          <w:sz w:val="24"/>
          <w:lang w:val="en-GB"/>
        </w:rPr>
        <w:t xml:space="preserve"> In other words, Moro declines to apply the presumption of innocence, because he assumes that the facts he has to prove by evidence are proved simply because of his belief in the truth of those factual assumptions.</w:t>
      </w:r>
    </w:p>
    <w:p w:rsidR="00F906C3" w:rsidRPr="008912C6" w:rsidRDefault="00512977" w:rsidP="00C94BF0">
      <w:pPr>
        <w:pStyle w:val="ListParagraph"/>
        <w:numPr>
          <w:ilvl w:val="0"/>
          <w:numId w:val="15"/>
        </w:numPr>
        <w:spacing w:line="360" w:lineRule="auto"/>
        <w:jc w:val="both"/>
        <w:rPr>
          <w:rFonts w:ascii="Times New Roman" w:hAnsi="Times New Roman"/>
          <w:sz w:val="24"/>
          <w:lang w:val="en-GB"/>
        </w:rPr>
      </w:pPr>
      <w:r>
        <w:rPr>
          <w:rFonts w:ascii="Times New Roman" w:hAnsi="Times New Roman"/>
          <w:sz w:val="24"/>
          <w:lang w:val="en-GB"/>
        </w:rPr>
        <w:t xml:space="preserve">It is quite clear that international law prohibits detention </w:t>
      </w:r>
      <w:r w:rsidR="00A204DD" w:rsidRPr="008912C6">
        <w:rPr>
          <w:rFonts w:ascii="Times New Roman" w:hAnsi="Times New Roman"/>
          <w:sz w:val="24"/>
          <w:lang w:val="en-GB"/>
        </w:rPr>
        <w:t>when the purpose is to pressure a defendant or witness to confess. Nonetheless, Car Wash prosecutor Ma</w:t>
      </w:r>
      <w:r w:rsidR="001B16FC">
        <w:rPr>
          <w:rFonts w:ascii="Times New Roman" w:hAnsi="Times New Roman"/>
          <w:sz w:val="24"/>
          <w:lang w:val="en-GB"/>
        </w:rPr>
        <w:t>n</w:t>
      </w:r>
      <w:r w:rsidR="00A204DD" w:rsidRPr="008912C6">
        <w:rPr>
          <w:rFonts w:ascii="Times New Roman" w:hAnsi="Times New Roman"/>
          <w:sz w:val="24"/>
          <w:lang w:val="en-GB"/>
        </w:rPr>
        <w:t>oel Pastana has stated that “</w:t>
      </w:r>
      <w:r w:rsidR="00A204DD" w:rsidRPr="008912C6">
        <w:rPr>
          <w:rFonts w:ascii="Times New Roman" w:hAnsi="Times New Roman"/>
          <w:i/>
          <w:sz w:val="24"/>
          <w:lang w:val="en-GB"/>
        </w:rPr>
        <w:t>for the bird to sing it has to be caged”</w:t>
      </w:r>
      <w:r w:rsidR="00A204DD" w:rsidRPr="008912C6">
        <w:rPr>
          <w:rFonts w:ascii="Times New Roman" w:hAnsi="Times New Roman"/>
          <w:sz w:val="24"/>
          <w:lang w:val="en-GB"/>
        </w:rPr>
        <w:t xml:space="preserve"> and that pre-trial detention has “</w:t>
      </w:r>
      <w:r w:rsidR="00A204DD" w:rsidRPr="008912C6">
        <w:rPr>
          <w:rFonts w:ascii="Times New Roman" w:hAnsi="Times New Roman"/>
          <w:i/>
          <w:sz w:val="24"/>
          <w:lang w:val="en-GB"/>
        </w:rPr>
        <w:t xml:space="preserve">the important function of convincing the criminal offenders to cooperate with the unveiling of penal illicit acts, obtaining the possibility of </w:t>
      </w:r>
      <w:r w:rsidR="00A204DD" w:rsidRPr="008912C6">
        <w:rPr>
          <w:rFonts w:ascii="Times New Roman" w:hAnsi="Times New Roman"/>
          <w:i/>
          <w:sz w:val="24"/>
          <w:lang w:val="en-GB"/>
        </w:rPr>
        <w:lastRenderedPageBreak/>
        <w:t>influencing them to helpfully cooperate in the determination of liability</w:t>
      </w:r>
      <w:r w:rsidR="00507B96" w:rsidRPr="008912C6">
        <w:rPr>
          <w:rFonts w:ascii="Times New Roman" w:hAnsi="Times New Roman"/>
          <w:i/>
          <w:sz w:val="24"/>
          <w:lang w:val="en-GB"/>
        </w:rPr>
        <w:t>.”</w:t>
      </w:r>
      <w:r w:rsidR="00C94BF0" w:rsidRPr="008912C6">
        <w:rPr>
          <w:rStyle w:val="FootnoteReference"/>
          <w:rFonts w:ascii="Times New Roman" w:hAnsi="Times New Roman"/>
          <w:i/>
          <w:sz w:val="24"/>
          <w:lang w:val="en-GB"/>
        </w:rPr>
        <w:footnoteReference w:id="23"/>
      </w:r>
      <w:r w:rsidR="00507B96" w:rsidRPr="008912C6">
        <w:rPr>
          <w:rFonts w:ascii="Times New Roman" w:hAnsi="Times New Roman"/>
          <w:i/>
          <w:sz w:val="24"/>
          <w:lang w:val="en-GB"/>
        </w:rPr>
        <w:t xml:space="preserve"> </w:t>
      </w:r>
      <w:r w:rsidR="00507B96" w:rsidRPr="008912C6">
        <w:rPr>
          <w:rFonts w:ascii="Times New Roman" w:hAnsi="Times New Roman"/>
          <w:sz w:val="24"/>
          <w:lang w:val="en-GB"/>
        </w:rPr>
        <w:t xml:space="preserve">This amounts to an admission, by a member of the “Car Wash” </w:t>
      </w:r>
      <w:proofErr w:type="gramStart"/>
      <w:r w:rsidR="00507B96" w:rsidRPr="008912C6">
        <w:rPr>
          <w:rFonts w:ascii="Times New Roman" w:hAnsi="Times New Roman"/>
          <w:sz w:val="24"/>
          <w:lang w:val="en-GB"/>
        </w:rPr>
        <w:t>apparatus, that</w:t>
      </w:r>
      <w:proofErr w:type="gramEnd"/>
      <w:r w:rsidR="00507B96" w:rsidRPr="008912C6">
        <w:rPr>
          <w:rFonts w:ascii="Times New Roman" w:hAnsi="Times New Roman"/>
          <w:sz w:val="24"/>
          <w:lang w:val="en-GB"/>
        </w:rPr>
        <w:t xml:space="preserve"> the real reason for pre-trial detention is to extract a confession. It goes without saying – it is forensic experience throughout the world – </w:t>
      </w:r>
      <w:proofErr w:type="gramStart"/>
      <w:r w:rsidR="00507B96" w:rsidRPr="008912C6">
        <w:rPr>
          <w:rFonts w:ascii="Times New Roman" w:hAnsi="Times New Roman"/>
          <w:sz w:val="24"/>
          <w:lang w:val="en-GB"/>
        </w:rPr>
        <w:t>that</w:t>
      </w:r>
      <w:proofErr w:type="gramEnd"/>
      <w:r w:rsidR="00507B96" w:rsidRPr="008912C6">
        <w:rPr>
          <w:rFonts w:ascii="Times New Roman" w:hAnsi="Times New Roman"/>
          <w:sz w:val="24"/>
          <w:lang w:val="en-GB"/>
        </w:rPr>
        <w:t xml:space="preserve"> confessions extracted in these circumstances are likely to be unreliable, and should not be used as the basis for findings of guilt. The ‘strategy’ used by Judge Moro thus breaches the rule against self-incrimination, a sub-rule of the presumption of innocence.</w:t>
      </w:r>
    </w:p>
    <w:p w:rsidR="009B72B5" w:rsidRPr="008912C6" w:rsidRDefault="00507B96">
      <w:pPr>
        <w:pStyle w:val="ListParagraph"/>
        <w:numPr>
          <w:ilvl w:val="0"/>
          <w:numId w:val="15"/>
        </w:numPr>
        <w:spacing w:line="360" w:lineRule="auto"/>
        <w:jc w:val="both"/>
        <w:rPr>
          <w:rFonts w:ascii="Times New Roman" w:hAnsi="Times New Roman"/>
          <w:i/>
          <w:sz w:val="24"/>
          <w:lang w:val="en-GB"/>
        </w:rPr>
      </w:pPr>
      <w:r w:rsidRPr="008912C6">
        <w:rPr>
          <w:rFonts w:ascii="Times New Roman" w:hAnsi="Times New Roman"/>
          <w:sz w:val="24"/>
          <w:lang w:val="en-GB"/>
        </w:rPr>
        <w:t>Article 312 of the Brazilian Code of Criminal Procedure provides that preventive detention may be ordered “</w:t>
      </w:r>
      <w:r w:rsidRPr="008912C6">
        <w:rPr>
          <w:rFonts w:ascii="Times New Roman" w:hAnsi="Times New Roman"/>
          <w:i/>
          <w:sz w:val="24"/>
          <w:lang w:val="en-GB"/>
        </w:rPr>
        <w:t>to maintain public order, economic order, for the convenience of a criminal investigation or to secure the enforceability of the criminal law, whenever there is evidence of a crime and sufficient indication of who committed it.”</w:t>
      </w:r>
    </w:p>
    <w:p w:rsidR="009B72B5" w:rsidRDefault="00507B96">
      <w:pPr>
        <w:pStyle w:val="ListParagraph"/>
        <w:numPr>
          <w:ilvl w:val="0"/>
          <w:numId w:val="15"/>
        </w:numPr>
        <w:spacing w:line="360" w:lineRule="auto"/>
        <w:jc w:val="both"/>
        <w:rPr>
          <w:rFonts w:ascii="Times New Roman" w:hAnsi="Times New Roman"/>
          <w:sz w:val="24"/>
          <w:lang w:val="en-GB"/>
        </w:rPr>
      </w:pPr>
      <w:r w:rsidRPr="008912C6">
        <w:rPr>
          <w:rFonts w:ascii="Times New Roman" w:hAnsi="Times New Roman"/>
          <w:sz w:val="24"/>
          <w:lang w:val="en-GB"/>
        </w:rPr>
        <w:t>The</w:t>
      </w:r>
      <w:r w:rsidR="00F906C3" w:rsidRPr="008912C6">
        <w:rPr>
          <w:rFonts w:ascii="Times New Roman" w:hAnsi="Times New Roman"/>
          <w:sz w:val="24"/>
          <w:lang w:val="en-GB"/>
        </w:rPr>
        <w:t>s</w:t>
      </w:r>
      <w:r w:rsidRPr="008912C6">
        <w:rPr>
          <w:rFonts w:ascii="Times New Roman" w:hAnsi="Times New Roman"/>
          <w:sz w:val="24"/>
          <w:lang w:val="en-GB"/>
        </w:rPr>
        <w:t>e provision</w:t>
      </w:r>
      <w:r w:rsidR="00CB0222">
        <w:rPr>
          <w:rFonts w:ascii="Times New Roman" w:hAnsi="Times New Roman"/>
          <w:sz w:val="24"/>
          <w:lang w:val="en-GB"/>
        </w:rPr>
        <w:t>s</w:t>
      </w:r>
      <w:r w:rsidRPr="008912C6">
        <w:rPr>
          <w:rFonts w:ascii="Times New Roman" w:hAnsi="Times New Roman"/>
          <w:sz w:val="24"/>
          <w:lang w:val="en-GB"/>
        </w:rPr>
        <w:t xml:space="preserve"> are, in their generality, wider that international law permits and must be cons</w:t>
      </w:r>
      <w:r w:rsidR="00F906C3" w:rsidRPr="008912C6">
        <w:rPr>
          <w:rFonts w:ascii="Times New Roman" w:hAnsi="Times New Roman"/>
          <w:sz w:val="24"/>
          <w:lang w:val="en-GB"/>
        </w:rPr>
        <w:t>trued</w:t>
      </w:r>
      <w:r w:rsidRPr="008912C6">
        <w:rPr>
          <w:rFonts w:ascii="Times New Roman" w:hAnsi="Times New Roman"/>
          <w:sz w:val="24"/>
          <w:lang w:val="en-GB"/>
        </w:rPr>
        <w:t xml:space="preserve"> restrictively and consistently with Human Rights treaties. The ICCPR requires pre-trial detention to serve one of a number of precise purposes: to prevent flight, or interference with evidence, or commission of further crimes. The HRC has therefore condemned state</w:t>
      </w:r>
      <w:r w:rsidR="00F906C3" w:rsidRPr="008912C6">
        <w:rPr>
          <w:rFonts w:ascii="Times New Roman" w:hAnsi="Times New Roman"/>
          <w:sz w:val="24"/>
          <w:lang w:val="en-GB"/>
        </w:rPr>
        <w:t>s</w:t>
      </w:r>
      <w:r w:rsidRPr="008912C6">
        <w:rPr>
          <w:rFonts w:ascii="Times New Roman" w:hAnsi="Times New Roman"/>
          <w:sz w:val="24"/>
          <w:lang w:val="en-GB"/>
        </w:rPr>
        <w:t xml:space="preserve"> which have held defendants in custody to make them co-operate.</w:t>
      </w:r>
      <w:r w:rsidR="00A204DD" w:rsidRPr="008912C6">
        <w:rPr>
          <w:rStyle w:val="FootnoteReference"/>
          <w:rFonts w:ascii="Times New Roman" w:hAnsi="Times New Roman"/>
          <w:sz w:val="24"/>
          <w:lang w:val="en-GB"/>
        </w:rPr>
        <w:footnoteReference w:id="24"/>
      </w:r>
      <w:r w:rsidRPr="008912C6">
        <w:rPr>
          <w:rFonts w:ascii="Times New Roman" w:hAnsi="Times New Roman"/>
          <w:sz w:val="24"/>
          <w:lang w:val="en-GB"/>
        </w:rPr>
        <w:t xml:space="preserve"> The “</w:t>
      </w:r>
      <w:r w:rsidRPr="008912C6">
        <w:rPr>
          <w:rFonts w:ascii="Times New Roman" w:hAnsi="Times New Roman"/>
          <w:i/>
          <w:sz w:val="24"/>
          <w:lang w:val="en-GB"/>
        </w:rPr>
        <w:t>maintenance of public order”</w:t>
      </w:r>
      <w:r w:rsidRPr="008912C6">
        <w:rPr>
          <w:rFonts w:ascii="Times New Roman" w:hAnsi="Times New Roman"/>
          <w:sz w:val="24"/>
          <w:lang w:val="en-GB"/>
        </w:rPr>
        <w:t xml:space="preserve"> – the exception under which most ‘Car Wash’ suspects have been ordered to be detained– is vague, and must be confined to emergency situations. Similarly, the ‘convenience’ of a criminal investigation should be interpreted as a situation where the detainee is likely, if released, to frustrate the investigation by fleeing or interfering with witnesses, or can be shown (from his criminal record or his recent intentions) to be likely to commit further serious crimes. It is submitted that Article 312 does not comply with Article 9: it lacks the ‘strict criteria’ to regulate detention to obtain testimony, which is an exceptional measure that must be carefully and precisely regulated.</w:t>
      </w:r>
      <w:r w:rsidR="00A204DD" w:rsidRPr="008912C6">
        <w:rPr>
          <w:rStyle w:val="FootnoteReference"/>
          <w:rFonts w:ascii="Times New Roman" w:hAnsi="Times New Roman"/>
          <w:sz w:val="24"/>
          <w:lang w:val="en-GB"/>
        </w:rPr>
        <w:footnoteReference w:id="25"/>
      </w:r>
    </w:p>
    <w:p w:rsidR="005E35F3" w:rsidRDefault="005E35F3" w:rsidP="005E35F3">
      <w:pPr>
        <w:spacing w:line="360" w:lineRule="auto"/>
        <w:jc w:val="both"/>
        <w:rPr>
          <w:rFonts w:ascii="Times New Roman" w:hAnsi="Times New Roman"/>
          <w:sz w:val="24"/>
          <w:lang w:val="en-GB"/>
        </w:rPr>
      </w:pPr>
    </w:p>
    <w:p w:rsidR="005E35F3" w:rsidRDefault="005E35F3" w:rsidP="005E35F3">
      <w:pPr>
        <w:spacing w:line="360" w:lineRule="auto"/>
        <w:jc w:val="both"/>
        <w:rPr>
          <w:rFonts w:ascii="Times New Roman" w:hAnsi="Times New Roman"/>
          <w:sz w:val="24"/>
          <w:lang w:val="en-GB"/>
        </w:rPr>
      </w:pPr>
    </w:p>
    <w:p w:rsidR="005E35F3" w:rsidRPr="005E35F3" w:rsidRDefault="005E35F3" w:rsidP="005E35F3">
      <w:pPr>
        <w:spacing w:line="360" w:lineRule="auto"/>
        <w:jc w:val="both"/>
        <w:rPr>
          <w:rFonts w:ascii="Times New Roman" w:hAnsi="Times New Roman"/>
          <w:sz w:val="24"/>
          <w:lang w:val="en-GB"/>
        </w:rPr>
      </w:pPr>
    </w:p>
    <w:p w:rsidR="009B72B5" w:rsidRPr="008912C6" w:rsidRDefault="00072185">
      <w:pPr>
        <w:spacing w:line="360" w:lineRule="auto"/>
        <w:jc w:val="both"/>
        <w:rPr>
          <w:rFonts w:ascii="Times New Roman" w:hAnsi="Times New Roman"/>
          <w:b/>
          <w:sz w:val="24"/>
          <w:lang w:val="en-GB"/>
        </w:rPr>
      </w:pPr>
      <w:r>
        <w:rPr>
          <w:rFonts w:ascii="Times New Roman" w:hAnsi="Times New Roman"/>
          <w:b/>
          <w:sz w:val="24"/>
          <w:lang w:val="en-GB"/>
        </w:rPr>
        <w:lastRenderedPageBreak/>
        <w:t xml:space="preserve">Complaint 6: Article 14(2) - </w:t>
      </w:r>
      <w:r w:rsidR="00507B96" w:rsidRPr="008912C6">
        <w:rPr>
          <w:rFonts w:ascii="Times New Roman" w:hAnsi="Times New Roman"/>
          <w:b/>
          <w:sz w:val="24"/>
          <w:lang w:val="en-GB"/>
        </w:rPr>
        <w:t>Breach of the Right to be Presumed Innocent</w:t>
      </w:r>
    </w:p>
    <w:p w:rsidR="009B72B5" w:rsidRPr="008912C6" w:rsidRDefault="00507B96">
      <w:pPr>
        <w:pStyle w:val="ListParagraph"/>
        <w:numPr>
          <w:ilvl w:val="0"/>
          <w:numId w:val="15"/>
        </w:numPr>
        <w:spacing w:line="360" w:lineRule="auto"/>
        <w:jc w:val="both"/>
        <w:rPr>
          <w:rFonts w:ascii="Times New Roman" w:hAnsi="Times New Roman"/>
          <w:sz w:val="24"/>
          <w:lang w:val="en-GB"/>
        </w:rPr>
      </w:pPr>
      <w:r w:rsidRPr="008912C6">
        <w:rPr>
          <w:rFonts w:ascii="Times New Roman" w:hAnsi="Times New Roman"/>
          <w:sz w:val="24"/>
          <w:lang w:val="en-GB"/>
        </w:rPr>
        <w:t xml:space="preserve">It is well accepted in international law that a virulent press campaign can have an impact on the presumption of innocence (See </w:t>
      </w:r>
      <w:r w:rsidRPr="008912C6">
        <w:rPr>
          <w:rFonts w:ascii="Times New Roman" w:hAnsi="Times New Roman"/>
          <w:i/>
          <w:sz w:val="24"/>
          <w:lang w:val="en-GB"/>
        </w:rPr>
        <w:t>Ninn-Hansen v Denmark;</w:t>
      </w:r>
      <w:r w:rsidR="00A204DD" w:rsidRPr="008912C6">
        <w:rPr>
          <w:rStyle w:val="FootnoteReference"/>
          <w:rFonts w:ascii="Times New Roman" w:hAnsi="Times New Roman"/>
          <w:i/>
          <w:sz w:val="24"/>
          <w:lang w:val="en-GB"/>
        </w:rPr>
        <w:footnoteReference w:id="26"/>
      </w:r>
      <w:r w:rsidRPr="008912C6">
        <w:rPr>
          <w:rFonts w:ascii="Times New Roman" w:hAnsi="Times New Roman"/>
          <w:sz w:val="24"/>
          <w:lang w:val="en-GB"/>
        </w:rPr>
        <w:t xml:space="preserve"> </w:t>
      </w:r>
      <w:r w:rsidRPr="008912C6">
        <w:rPr>
          <w:rFonts w:ascii="Times New Roman" w:hAnsi="Times New Roman"/>
          <w:i/>
          <w:sz w:val="24"/>
          <w:lang w:val="en-GB"/>
        </w:rPr>
        <w:t>Beggs v UK</w:t>
      </w:r>
      <w:r w:rsidRPr="008912C6">
        <w:rPr>
          <w:rFonts w:ascii="Times New Roman" w:hAnsi="Times New Roman"/>
          <w:sz w:val="24"/>
          <w:lang w:val="en-GB"/>
        </w:rPr>
        <w:t>).</w:t>
      </w:r>
      <w:r w:rsidR="00A204DD" w:rsidRPr="008912C6">
        <w:rPr>
          <w:rStyle w:val="FootnoteReference"/>
          <w:rFonts w:ascii="Times New Roman" w:hAnsi="Times New Roman"/>
          <w:sz w:val="24"/>
          <w:lang w:val="en-GB"/>
        </w:rPr>
        <w:footnoteReference w:id="27"/>
      </w:r>
      <w:r w:rsidRPr="008912C6">
        <w:rPr>
          <w:rFonts w:ascii="Times New Roman" w:hAnsi="Times New Roman"/>
          <w:sz w:val="24"/>
          <w:lang w:val="en-GB"/>
        </w:rPr>
        <w:t xml:space="preserve"> The fact that public officials pre-judge the defendant’s guilt, either by public statements or ‘leaks’ to the press, is also capable of b</w:t>
      </w:r>
      <w:r w:rsidR="00EB4720">
        <w:rPr>
          <w:rFonts w:ascii="Times New Roman" w:hAnsi="Times New Roman"/>
          <w:sz w:val="24"/>
          <w:lang w:val="en-GB"/>
        </w:rPr>
        <w:t>r</w:t>
      </w:r>
      <w:r w:rsidRPr="008912C6">
        <w:rPr>
          <w:rFonts w:ascii="Times New Roman" w:hAnsi="Times New Roman"/>
          <w:sz w:val="24"/>
          <w:lang w:val="en-GB"/>
        </w:rPr>
        <w:t xml:space="preserve">eaching the presumption (e.g. </w:t>
      </w:r>
      <w:r w:rsidRPr="008912C6">
        <w:rPr>
          <w:rFonts w:ascii="Times New Roman" w:hAnsi="Times New Roman"/>
          <w:i/>
          <w:sz w:val="24"/>
          <w:lang w:val="en-GB"/>
        </w:rPr>
        <w:t>Allenet de Ribemont v France</w:t>
      </w:r>
      <w:r w:rsidRPr="008912C6">
        <w:rPr>
          <w:rFonts w:ascii="Times New Roman" w:hAnsi="Times New Roman"/>
          <w:sz w:val="24"/>
          <w:lang w:val="en-GB"/>
        </w:rPr>
        <w:t>).</w:t>
      </w:r>
      <w:r w:rsidR="00A204DD" w:rsidRPr="008912C6">
        <w:rPr>
          <w:rStyle w:val="FootnoteReference"/>
          <w:rFonts w:ascii="Times New Roman" w:hAnsi="Times New Roman"/>
          <w:sz w:val="24"/>
          <w:lang w:val="en-GB"/>
        </w:rPr>
        <w:footnoteReference w:id="28"/>
      </w:r>
      <w:r w:rsidRPr="008912C6">
        <w:rPr>
          <w:rFonts w:ascii="Times New Roman" w:hAnsi="Times New Roman"/>
          <w:sz w:val="24"/>
          <w:lang w:val="en-GB"/>
        </w:rPr>
        <w:t xml:space="preserve"> </w:t>
      </w:r>
    </w:p>
    <w:p w:rsidR="009B72B5" w:rsidRPr="008912C6" w:rsidRDefault="00507B96">
      <w:pPr>
        <w:pStyle w:val="ListParagraph"/>
        <w:numPr>
          <w:ilvl w:val="0"/>
          <w:numId w:val="15"/>
        </w:numPr>
        <w:spacing w:line="360" w:lineRule="auto"/>
        <w:jc w:val="both"/>
        <w:rPr>
          <w:rFonts w:ascii="Times New Roman" w:hAnsi="Times New Roman"/>
          <w:sz w:val="24"/>
          <w:lang w:val="en-GB"/>
        </w:rPr>
      </w:pPr>
      <w:r w:rsidRPr="008912C6">
        <w:rPr>
          <w:rFonts w:ascii="Times New Roman" w:hAnsi="Times New Roman"/>
          <w:sz w:val="24"/>
          <w:lang w:val="en-GB"/>
        </w:rPr>
        <w:t xml:space="preserve">Police have suspicions that </w:t>
      </w:r>
      <w:r w:rsidR="00F906C3" w:rsidRPr="008912C6">
        <w:rPr>
          <w:rFonts w:ascii="Times New Roman" w:hAnsi="Times New Roman"/>
          <w:sz w:val="24"/>
          <w:lang w:val="en-GB"/>
        </w:rPr>
        <w:t>Lula</w:t>
      </w:r>
      <w:r w:rsidRPr="008912C6">
        <w:rPr>
          <w:rFonts w:ascii="Times New Roman" w:hAnsi="Times New Roman"/>
          <w:sz w:val="24"/>
          <w:lang w:val="en-GB"/>
        </w:rPr>
        <w:t xml:space="preserve"> may own an apartment and a farm on which work has been done by construction companies as a favour to him for services rendered. Lula denies any ownership rights in either property, and in any event the impugned work was allegedly done years after he left office. </w:t>
      </w:r>
      <w:r w:rsidR="00E61D97" w:rsidRPr="008912C6">
        <w:rPr>
          <w:rFonts w:ascii="Times New Roman" w:hAnsi="Times New Roman"/>
          <w:sz w:val="24"/>
          <w:lang w:val="en-GB"/>
        </w:rPr>
        <w:t>Police also suspect corruption from the fact that several</w:t>
      </w:r>
      <w:r w:rsidRPr="008912C6">
        <w:rPr>
          <w:rFonts w:ascii="Times New Roman" w:hAnsi="Times New Roman"/>
          <w:sz w:val="24"/>
          <w:lang w:val="en-GB"/>
        </w:rPr>
        <w:t xml:space="preserve"> large construction companies paid him to give lectures, but so did Microsoft and many other companies, even the </w:t>
      </w:r>
      <w:r w:rsidRPr="008912C6">
        <w:rPr>
          <w:rFonts w:ascii="Times New Roman" w:hAnsi="Times New Roman"/>
          <w:i/>
          <w:sz w:val="24"/>
          <w:lang w:val="en-GB"/>
        </w:rPr>
        <w:t xml:space="preserve">Globo </w:t>
      </w:r>
      <w:r w:rsidRPr="008912C6">
        <w:rPr>
          <w:rFonts w:ascii="Times New Roman" w:hAnsi="Times New Roman"/>
          <w:sz w:val="24"/>
          <w:lang w:val="en-GB"/>
        </w:rPr>
        <w:t>media network which has been his main media accuser</w:t>
      </w:r>
      <w:r w:rsidR="00E61D97" w:rsidRPr="008912C6">
        <w:rPr>
          <w:rFonts w:ascii="Times New Roman" w:hAnsi="Times New Roman"/>
          <w:sz w:val="24"/>
          <w:lang w:val="en-GB"/>
        </w:rPr>
        <w:t>. A</w:t>
      </w:r>
      <w:r w:rsidRPr="008912C6">
        <w:rPr>
          <w:rFonts w:ascii="Times New Roman" w:hAnsi="Times New Roman"/>
          <w:sz w:val="24"/>
          <w:lang w:val="en-GB"/>
        </w:rPr>
        <w:t>gain</w:t>
      </w:r>
      <w:r w:rsidR="00E61D97" w:rsidRPr="008912C6">
        <w:rPr>
          <w:rFonts w:ascii="Times New Roman" w:hAnsi="Times New Roman"/>
          <w:sz w:val="24"/>
          <w:lang w:val="en-GB"/>
        </w:rPr>
        <w:t>,</w:t>
      </w:r>
      <w:r w:rsidRPr="008912C6">
        <w:rPr>
          <w:rFonts w:ascii="Times New Roman" w:hAnsi="Times New Roman"/>
          <w:sz w:val="24"/>
          <w:lang w:val="en-GB"/>
        </w:rPr>
        <w:t xml:space="preserve"> the</w:t>
      </w:r>
      <w:r w:rsidR="00E61D97" w:rsidRPr="008912C6">
        <w:rPr>
          <w:rFonts w:ascii="Times New Roman" w:hAnsi="Times New Roman"/>
          <w:sz w:val="24"/>
          <w:lang w:val="en-GB"/>
        </w:rPr>
        <w:t>se</w:t>
      </w:r>
      <w:r w:rsidRPr="008912C6">
        <w:rPr>
          <w:rFonts w:ascii="Times New Roman" w:hAnsi="Times New Roman"/>
          <w:sz w:val="24"/>
          <w:lang w:val="en-GB"/>
        </w:rPr>
        <w:t xml:space="preserve"> lectures were given years after he left office. Police and prosecutors have nonetheless ‘leaked’ their suspicions and their assumptions to the media, which has published them as fact and without critical analysis, in order to create a public expectation that Lula will be arrested and found guilty.</w:t>
      </w:r>
    </w:p>
    <w:p w:rsidR="009B72B5" w:rsidRPr="008912C6" w:rsidRDefault="00A204DD">
      <w:pPr>
        <w:pStyle w:val="ListParagraph"/>
        <w:numPr>
          <w:ilvl w:val="0"/>
          <w:numId w:val="15"/>
        </w:numPr>
        <w:spacing w:line="360" w:lineRule="auto"/>
        <w:jc w:val="both"/>
        <w:rPr>
          <w:rFonts w:ascii="Times New Roman" w:hAnsi="Times New Roman"/>
          <w:sz w:val="24"/>
          <w:lang w:val="en-GB"/>
        </w:rPr>
      </w:pPr>
      <w:r w:rsidRPr="008912C6">
        <w:rPr>
          <w:rFonts w:ascii="Times New Roman" w:hAnsi="Times New Roman"/>
          <w:sz w:val="24"/>
          <w:lang w:val="en-GB"/>
        </w:rPr>
        <w:t>Many Car Wash suspects have been held in detention until they plea-bargain, and the details of the plea-bargain whenever they mention Lula or his associates are leaked to the media, which deploy the leaked information, no matter how unreliable, to add to the public demonization of Lula and the expectation that he will be found guilty</w:t>
      </w:r>
      <w:r w:rsidR="00EB4720">
        <w:rPr>
          <w:rFonts w:ascii="Times New Roman" w:hAnsi="Times New Roman"/>
          <w:sz w:val="24"/>
          <w:lang w:val="en-GB"/>
        </w:rPr>
        <w:t xml:space="preserve"> of corruption.</w:t>
      </w:r>
      <w:r w:rsidRPr="008912C6">
        <w:rPr>
          <w:rFonts w:ascii="Times New Roman" w:hAnsi="Times New Roman"/>
          <w:sz w:val="24"/>
          <w:lang w:val="en-GB"/>
        </w:rPr>
        <w:t xml:space="preserve"> </w:t>
      </w:r>
    </w:p>
    <w:p w:rsidR="009B72B5" w:rsidRPr="008912C6" w:rsidRDefault="00A204DD">
      <w:pPr>
        <w:pStyle w:val="ListParagraph"/>
        <w:numPr>
          <w:ilvl w:val="0"/>
          <w:numId w:val="15"/>
        </w:numPr>
        <w:spacing w:line="360" w:lineRule="auto"/>
        <w:jc w:val="both"/>
        <w:rPr>
          <w:rFonts w:ascii="Times New Roman" w:hAnsi="Times New Roman"/>
          <w:sz w:val="24"/>
          <w:lang w:val="en-GB"/>
        </w:rPr>
      </w:pPr>
      <w:r w:rsidRPr="008912C6">
        <w:rPr>
          <w:rFonts w:ascii="Times New Roman" w:hAnsi="Times New Roman"/>
          <w:sz w:val="24"/>
          <w:lang w:val="en-GB"/>
        </w:rPr>
        <w:t xml:space="preserve">The main Brazilian media – newspapers, magazines and television – are all hostile to Lula. They are led by the </w:t>
      </w:r>
      <w:r w:rsidRPr="008912C6">
        <w:rPr>
          <w:rFonts w:ascii="Times New Roman" w:hAnsi="Times New Roman"/>
          <w:i/>
          <w:sz w:val="24"/>
          <w:lang w:val="en-GB"/>
        </w:rPr>
        <w:t xml:space="preserve">Globo </w:t>
      </w:r>
      <w:r w:rsidRPr="008912C6">
        <w:rPr>
          <w:rFonts w:ascii="Times New Roman" w:hAnsi="Times New Roman"/>
          <w:sz w:val="24"/>
          <w:lang w:val="en-GB"/>
        </w:rPr>
        <w:t>media franchise, which is the most powerful and most hostile to the Workers Party. Although Lula is formally a subject of investigation, Brazilian law gives no protection</w:t>
      </w:r>
      <w:r w:rsidR="00E61D97" w:rsidRPr="008912C6">
        <w:rPr>
          <w:rFonts w:ascii="Times New Roman" w:hAnsi="Times New Roman"/>
          <w:sz w:val="24"/>
          <w:lang w:val="en-GB"/>
        </w:rPr>
        <w:t xml:space="preserve"> to</w:t>
      </w:r>
      <w:r w:rsidRPr="008912C6">
        <w:rPr>
          <w:rFonts w:ascii="Times New Roman" w:hAnsi="Times New Roman"/>
          <w:sz w:val="24"/>
          <w:lang w:val="en-GB"/>
        </w:rPr>
        <w:t xml:space="preserve"> his honour and reputation in this period, e.g. by contempt of court laws preventing the media from prejudging his guilt.</w:t>
      </w:r>
    </w:p>
    <w:p w:rsidR="009B72B5" w:rsidRPr="008912C6" w:rsidRDefault="00BD45B3">
      <w:pPr>
        <w:pStyle w:val="ListParagraph"/>
        <w:numPr>
          <w:ilvl w:val="0"/>
          <w:numId w:val="15"/>
        </w:numPr>
        <w:spacing w:line="360" w:lineRule="auto"/>
        <w:jc w:val="both"/>
        <w:rPr>
          <w:rFonts w:ascii="Times New Roman" w:hAnsi="Times New Roman"/>
          <w:sz w:val="24"/>
          <w:lang w:val="en-GB"/>
        </w:rPr>
      </w:pPr>
      <w:r>
        <w:rPr>
          <w:rFonts w:ascii="Times New Roman" w:hAnsi="Times New Roman"/>
          <w:sz w:val="24"/>
          <w:lang w:val="en-GB"/>
        </w:rPr>
        <w:t xml:space="preserve">Judge Moro has done nothing to discourage </w:t>
      </w:r>
      <w:r w:rsidR="00A204DD" w:rsidRPr="008912C6">
        <w:rPr>
          <w:rFonts w:ascii="Times New Roman" w:hAnsi="Times New Roman"/>
          <w:sz w:val="24"/>
          <w:lang w:val="en-GB"/>
        </w:rPr>
        <w:t>the slander, because of his notion that ‘public opinion’ must demonstrate its support for prosecution</w:t>
      </w:r>
      <w:r w:rsidR="00E61D97" w:rsidRPr="008912C6">
        <w:rPr>
          <w:rFonts w:ascii="Times New Roman" w:hAnsi="Times New Roman"/>
          <w:sz w:val="24"/>
          <w:lang w:val="en-GB"/>
        </w:rPr>
        <w:t>s</w:t>
      </w:r>
      <w:r w:rsidR="00A204DD" w:rsidRPr="008912C6">
        <w:rPr>
          <w:rFonts w:ascii="Times New Roman" w:hAnsi="Times New Roman"/>
          <w:sz w:val="24"/>
          <w:lang w:val="en-GB"/>
        </w:rPr>
        <w:t xml:space="preserve"> </w:t>
      </w:r>
      <w:r>
        <w:rPr>
          <w:rFonts w:ascii="Times New Roman" w:hAnsi="Times New Roman"/>
          <w:sz w:val="24"/>
          <w:lang w:val="en-GB"/>
        </w:rPr>
        <w:t>(</w:t>
      </w:r>
      <w:r w:rsidR="00A204DD" w:rsidRPr="008912C6">
        <w:rPr>
          <w:rFonts w:ascii="Times New Roman" w:hAnsi="Times New Roman"/>
          <w:sz w:val="24"/>
          <w:lang w:val="en-GB"/>
        </w:rPr>
        <w:t>to the extent of stoning</w:t>
      </w:r>
      <w:r>
        <w:rPr>
          <w:rFonts w:ascii="Times New Roman" w:hAnsi="Times New Roman"/>
          <w:sz w:val="24"/>
          <w:lang w:val="en-GB"/>
        </w:rPr>
        <w:t xml:space="preserve"> suspects and their houses – see his Craxi example). This may be</w:t>
      </w:r>
      <w:r w:rsidR="00A204DD" w:rsidRPr="008912C6">
        <w:rPr>
          <w:rFonts w:ascii="Times New Roman" w:hAnsi="Times New Roman"/>
          <w:sz w:val="24"/>
          <w:lang w:val="en-GB"/>
        </w:rPr>
        <w:t xml:space="preserve"> why he is </w:t>
      </w:r>
      <w:r w:rsidR="00A204DD" w:rsidRPr="008912C6">
        <w:rPr>
          <w:rFonts w:ascii="Times New Roman" w:hAnsi="Times New Roman"/>
          <w:sz w:val="24"/>
          <w:lang w:val="en-GB"/>
        </w:rPr>
        <w:lastRenderedPageBreak/>
        <w:t xml:space="preserve">prepared to destroy reputations and invade privacy. As he said to the audience at the end of a recent press conference: </w:t>
      </w:r>
    </w:p>
    <w:p w:rsidR="00FC2A8C" w:rsidRPr="008912C6" w:rsidRDefault="00A204DD" w:rsidP="00FC2A8C">
      <w:pPr>
        <w:pStyle w:val="ListParagraph"/>
        <w:spacing w:line="360" w:lineRule="auto"/>
        <w:ind w:firstLine="720"/>
        <w:jc w:val="both"/>
        <w:rPr>
          <w:rFonts w:ascii="Times New Roman" w:hAnsi="Times New Roman"/>
          <w:sz w:val="24"/>
          <w:lang w:val="en-GB"/>
        </w:rPr>
      </w:pPr>
      <w:r w:rsidRPr="008912C6">
        <w:rPr>
          <w:rFonts w:ascii="Times New Roman" w:hAnsi="Times New Roman"/>
          <w:sz w:val="24"/>
          <w:lang w:val="en-GB"/>
        </w:rPr>
        <w:t>“</w:t>
      </w:r>
      <w:r w:rsidRPr="008912C6">
        <w:rPr>
          <w:rFonts w:ascii="Times New Roman" w:hAnsi="Times New Roman"/>
          <w:i/>
          <w:sz w:val="24"/>
          <w:lang w:val="en-GB"/>
        </w:rPr>
        <w:t xml:space="preserve">These cases involving severe corruption crises, powerful public figures, only proceed if supported by the public opinion and the organised civil society. And this is your role. Thank you!” </w:t>
      </w:r>
      <w:r w:rsidR="00E61D97" w:rsidRPr="008912C6">
        <w:rPr>
          <w:rStyle w:val="FootnoteReference"/>
          <w:rFonts w:ascii="Times New Roman" w:hAnsi="Times New Roman"/>
          <w:i/>
          <w:sz w:val="24"/>
          <w:lang w:val="en-GB"/>
        </w:rPr>
        <w:footnoteReference w:id="29"/>
      </w:r>
    </w:p>
    <w:p w:rsidR="009B72B5" w:rsidRPr="008912C6" w:rsidRDefault="00507B96">
      <w:pPr>
        <w:pStyle w:val="ListParagraph"/>
        <w:numPr>
          <w:ilvl w:val="0"/>
          <w:numId w:val="15"/>
        </w:numPr>
        <w:spacing w:line="360" w:lineRule="auto"/>
        <w:jc w:val="both"/>
        <w:rPr>
          <w:rFonts w:ascii="Times New Roman" w:hAnsi="Times New Roman"/>
          <w:sz w:val="24"/>
          <w:lang w:val="en-GB"/>
        </w:rPr>
      </w:pPr>
      <w:r w:rsidRPr="008912C6">
        <w:rPr>
          <w:rFonts w:ascii="Times New Roman" w:hAnsi="Times New Roman"/>
          <w:sz w:val="24"/>
          <w:lang w:val="en-GB"/>
        </w:rPr>
        <w:t>Having</w:t>
      </w:r>
      <w:r w:rsidR="00BD45B3">
        <w:rPr>
          <w:rFonts w:ascii="Times New Roman" w:hAnsi="Times New Roman"/>
          <w:sz w:val="24"/>
          <w:lang w:val="en-GB"/>
        </w:rPr>
        <w:t xml:space="preserve"> in this way</w:t>
      </w:r>
      <w:r w:rsidRPr="008912C6">
        <w:rPr>
          <w:rFonts w:ascii="Times New Roman" w:hAnsi="Times New Roman"/>
          <w:sz w:val="24"/>
          <w:lang w:val="en-GB"/>
        </w:rPr>
        <w:t xml:space="preserve"> encouraged demonstrations against Lula and other suspects, Judge Moro at a public event saw fit to thank and</w:t>
      </w:r>
      <w:r w:rsidR="00BD45B3">
        <w:rPr>
          <w:rFonts w:ascii="Times New Roman" w:hAnsi="Times New Roman"/>
          <w:sz w:val="24"/>
          <w:lang w:val="en-GB"/>
        </w:rPr>
        <w:t xml:space="preserve"> congratulate the demonstrators, who were hailing him as a hero:</w:t>
      </w:r>
    </w:p>
    <w:p w:rsidR="00FC2A8C" w:rsidRPr="008912C6" w:rsidRDefault="00A204DD" w:rsidP="00FC2A8C">
      <w:pPr>
        <w:spacing w:line="360" w:lineRule="auto"/>
        <w:ind w:left="720" w:firstLine="720"/>
        <w:jc w:val="both"/>
        <w:rPr>
          <w:rFonts w:ascii="Times New Roman" w:hAnsi="Times New Roman"/>
          <w:i/>
          <w:sz w:val="24"/>
          <w:lang w:val="en-GB"/>
        </w:rPr>
      </w:pPr>
      <w:r w:rsidRPr="008912C6">
        <w:rPr>
          <w:rFonts w:ascii="Times New Roman" w:hAnsi="Times New Roman"/>
          <w:sz w:val="24"/>
          <w:lang w:val="en-GB"/>
        </w:rPr>
        <w:t>“</w:t>
      </w:r>
      <w:r w:rsidRPr="008912C6">
        <w:rPr>
          <w:rFonts w:ascii="Times New Roman" w:hAnsi="Times New Roman"/>
          <w:i/>
          <w:sz w:val="24"/>
          <w:lang w:val="en-GB"/>
        </w:rPr>
        <w:t>Today, the 13</w:t>
      </w:r>
      <w:r w:rsidRPr="008912C6">
        <w:rPr>
          <w:rFonts w:ascii="Times New Roman" w:hAnsi="Times New Roman"/>
          <w:i/>
          <w:sz w:val="24"/>
          <w:vertAlign w:val="superscript"/>
          <w:lang w:val="en-GB"/>
        </w:rPr>
        <w:t>th</w:t>
      </w:r>
      <w:r w:rsidRPr="008912C6">
        <w:rPr>
          <w:rFonts w:ascii="Times New Roman" w:hAnsi="Times New Roman"/>
          <w:i/>
          <w:sz w:val="24"/>
          <w:lang w:val="en-GB"/>
        </w:rPr>
        <w:t xml:space="preserve"> of March, the Brazilian people took the streets. Among the many reasons, to protest against the corruption </w:t>
      </w:r>
      <w:proofErr w:type="gramStart"/>
      <w:r w:rsidRPr="008912C6">
        <w:rPr>
          <w:rFonts w:ascii="Times New Roman" w:hAnsi="Times New Roman"/>
          <w:i/>
          <w:sz w:val="24"/>
          <w:lang w:val="en-GB"/>
        </w:rPr>
        <w:t>which has penetrated in many of our institutions and in the market.</w:t>
      </w:r>
      <w:proofErr w:type="gramEnd"/>
      <w:r w:rsidRPr="008912C6">
        <w:rPr>
          <w:rFonts w:ascii="Times New Roman" w:hAnsi="Times New Roman"/>
          <w:i/>
          <w:sz w:val="24"/>
          <w:lang w:val="en-GB"/>
        </w:rPr>
        <w:t xml:space="preserve"> I was moved by the support to the investigation of so-called Operation Car Wash.</w:t>
      </w:r>
    </w:p>
    <w:p w:rsidR="00FC2A8C" w:rsidRPr="008912C6" w:rsidRDefault="00A204DD" w:rsidP="00FC2A8C">
      <w:pPr>
        <w:spacing w:line="360" w:lineRule="auto"/>
        <w:ind w:left="720"/>
        <w:jc w:val="both"/>
        <w:rPr>
          <w:rFonts w:ascii="Times New Roman" w:hAnsi="Times New Roman"/>
          <w:sz w:val="24"/>
          <w:lang w:val="en-GB"/>
        </w:rPr>
      </w:pPr>
      <w:r w:rsidRPr="008912C6">
        <w:rPr>
          <w:rFonts w:ascii="Times New Roman" w:hAnsi="Times New Roman"/>
          <w:i/>
          <w:sz w:val="24"/>
          <w:lang w:val="en-GB"/>
        </w:rPr>
        <w:t>Despite the references to my name, I attribute to the kindness of the Brazilian people the current success of a solid institutional work involving the Federal police, the Federal Attorney’s Office and all the bodies of the Judiciary Power. It is important that the elected authorities and the parties listen to the voice of the streets and also commit to fighting corruption, reinforcing our institutions and weeding out the bad apples completely...”</w:t>
      </w:r>
      <w:r w:rsidRPr="008912C6">
        <w:rPr>
          <w:rStyle w:val="FootnoteReference"/>
          <w:rFonts w:ascii="Times New Roman" w:hAnsi="Times New Roman"/>
          <w:sz w:val="24"/>
          <w:lang w:val="en-GB"/>
        </w:rPr>
        <w:footnoteReference w:id="30"/>
      </w:r>
    </w:p>
    <w:p w:rsidR="009B72B5" w:rsidRPr="008912C6" w:rsidRDefault="00BD45B3">
      <w:pPr>
        <w:pStyle w:val="ListParagraph"/>
        <w:numPr>
          <w:ilvl w:val="0"/>
          <w:numId w:val="15"/>
        </w:numPr>
        <w:spacing w:line="360" w:lineRule="auto"/>
        <w:jc w:val="both"/>
        <w:rPr>
          <w:rFonts w:ascii="Times New Roman" w:hAnsi="Times New Roman"/>
          <w:sz w:val="24"/>
          <w:lang w:val="en-GB"/>
        </w:rPr>
      </w:pPr>
      <w:r>
        <w:rPr>
          <w:rFonts w:ascii="Times New Roman" w:hAnsi="Times New Roman"/>
          <w:sz w:val="24"/>
          <w:lang w:val="en-GB"/>
        </w:rPr>
        <w:t xml:space="preserve">Moro’s </w:t>
      </w:r>
      <w:r w:rsidR="00B73464">
        <w:rPr>
          <w:rFonts w:ascii="Times New Roman" w:hAnsi="Times New Roman"/>
          <w:sz w:val="24"/>
          <w:lang w:val="en-GB"/>
        </w:rPr>
        <w:t xml:space="preserve">desire </w:t>
      </w:r>
      <w:r w:rsidR="00A204DD" w:rsidRPr="008912C6">
        <w:rPr>
          <w:rFonts w:ascii="Times New Roman" w:hAnsi="Times New Roman"/>
          <w:sz w:val="24"/>
          <w:lang w:val="en-GB"/>
        </w:rPr>
        <w:t>to whip up public opinion so that people</w:t>
      </w:r>
      <w:r>
        <w:rPr>
          <w:rFonts w:ascii="Times New Roman" w:hAnsi="Times New Roman"/>
          <w:sz w:val="24"/>
          <w:lang w:val="en-GB"/>
        </w:rPr>
        <w:t xml:space="preserve"> who</w:t>
      </w:r>
      <w:r w:rsidR="00A204DD" w:rsidRPr="008912C6">
        <w:rPr>
          <w:rFonts w:ascii="Times New Roman" w:hAnsi="Times New Roman"/>
          <w:sz w:val="24"/>
          <w:lang w:val="en-GB"/>
        </w:rPr>
        <w:t xml:space="preserve"> believe in the guilt of Lula shout that belief in the streets, is shared by his Car Wash ‘apparatus’, namely the Federal prosecutors and the police. It is clear from the Committee’s jurisprudence and from </w:t>
      </w:r>
      <w:r w:rsidR="00A204DD" w:rsidRPr="008912C6">
        <w:rPr>
          <w:rFonts w:ascii="Times New Roman" w:hAnsi="Times New Roman"/>
          <w:i/>
          <w:sz w:val="24"/>
          <w:lang w:val="en-GB"/>
        </w:rPr>
        <w:t xml:space="preserve">General Comment 32 </w:t>
      </w:r>
      <w:r w:rsidR="00A204DD" w:rsidRPr="008912C6">
        <w:rPr>
          <w:rFonts w:ascii="Times New Roman" w:hAnsi="Times New Roman"/>
          <w:sz w:val="24"/>
          <w:lang w:val="en-GB"/>
        </w:rPr>
        <w:t>on the Presumption of Innocence that “</w:t>
      </w:r>
      <w:r w:rsidR="00A204DD" w:rsidRPr="008912C6">
        <w:rPr>
          <w:rFonts w:ascii="Times New Roman" w:hAnsi="Times New Roman"/>
          <w:i/>
          <w:sz w:val="24"/>
          <w:lang w:val="en-GB"/>
        </w:rPr>
        <w:t>It is a duty for all public authorities to refrain from pre-judging the outcome of a trial, e.g. by abstaining from making public statements affirming the guilty of the accused.”</w:t>
      </w:r>
      <w:r w:rsidR="00A204DD" w:rsidRPr="008912C6">
        <w:rPr>
          <w:rStyle w:val="FootnoteReference"/>
          <w:rFonts w:ascii="Times New Roman" w:hAnsi="Times New Roman"/>
          <w:i/>
          <w:sz w:val="24"/>
          <w:lang w:val="en-GB"/>
        </w:rPr>
        <w:footnoteReference w:id="31"/>
      </w:r>
      <w:r w:rsidR="00A204DD" w:rsidRPr="008912C6">
        <w:rPr>
          <w:rFonts w:ascii="Times New Roman" w:hAnsi="Times New Roman"/>
          <w:sz w:val="24"/>
          <w:lang w:val="en-GB"/>
        </w:rPr>
        <w:t xml:space="preserve"> This principle was applied in </w:t>
      </w:r>
      <w:r w:rsidR="00A204DD" w:rsidRPr="008912C6">
        <w:rPr>
          <w:rFonts w:ascii="Times New Roman" w:hAnsi="Times New Roman"/>
          <w:i/>
          <w:sz w:val="24"/>
          <w:lang w:val="en-GB"/>
        </w:rPr>
        <w:t xml:space="preserve">Gridin v Russian </w:t>
      </w:r>
      <w:proofErr w:type="gramStart"/>
      <w:r w:rsidR="00A204DD" w:rsidRPr="008912C6">
        <w:rPr>
          <w:rFonts w:ascii="Times New Roman" w:hAnsi="Times New Roman"/>
          <w:i/>
          <w:sz w:val="24"/>
          <w:lang w:val="en-GB"/>
        </w:rPr>
        <w:t>Federation</w:t>
      </w:r>
      <w:r w:rsidR="00A204DD" w:rsidRPr="008912C6">
        <w:rPr>
          <w:rFonts w:ascii="Times New Roman" w:hAnsi="Times New Roman"/>
          <w:sz w:val="24"/>
          <w:lang w:val="en-GB"/>
        </w:rPr>
        <w:t>,</w:t>
      </w:r>
      <w:proofErr w:type="gramEnd"/>
      <w:r w:rsidR="00A204DD" w:rsidRPr="008912C6">
        <w:rPr>
          <w:rFonts w:ascii="Times New Roman" w:hAnsi="Times New Roman"/>
          <w:sz w:val="24"/>
          <w:lang w:val="en-GB"/>
        </w:rPr>
        <w:t xml:space="preserve"> where public assertion of guilt by a high ranking prosecutor at a public meeting, together with prosecution leaks to a hostile media were held to breach Article 14(2).</w:t>
      </w:r>
      <w:r w:rsidR="00A204DD" w:rsidRPr="008912C6">
        <w:rPr>
          <w:rStyle w:val="FootnoteReference"/>
          <w:rFonts w:ascii="Times New Roman" w:hAnsi="Times New Roman"/>
          <w:sz w:val="24"/>
          <w:lang w:val="en-GB"/>
        </w:rPr>
        <w:footnoteReference w:id="32"/>
      </w:r>
      <w:r w:rsidR="00A204DD" w:rsidRPr="008912C6">
        <w:rPr>
          <w:rFonts w:ascii="Times New Roman" w:hAnsi="Times New Roman"/>
          <w:sz w:val="24"/>
          <w:lang w:val="en-GB"/>
        </w:rPr>
        <w:t xml:space="preserve"> The same case establishes that </w:t>
      </w:r>
      <w:r w:rsidR="00A204DD" w:rsidRPr="008912C6">
        <w:rPr>
          <w:rFonts w:ascii="Times New Roman" w:hAnsi="Times New Roman"/>
          <w:sz w:val="24"/>
          <w:lang w:val="en-GB"/>
        </w:rPr>
        <w:lastRenderedPageBreak/>
        <w:t xml:space="preserve">media comment can prejudice a fair trial if there is a failure by the state to use its powers to curb it. Similarly in </w:t>
      </w:r>
      <w:r w:rsidR="00A204DD" w:rsidRPr="008912C6">
        <w:rPr>
          <w:rFonts w:ascii="Times New Roman" w:hAnsi="Times New Roman"/>
          <w:i/>
          <w:sz w:val="24"/>
          <w:lang w:val="en-GB"/>
        </w:rPr>
        <w:t>Saidov v Uzbekistan</w:t>
      </w:r>
      <w:r w:rsidR="00A204DD" w:rsidRPr="008912C6">
        <w:rPr>
          <w:rFonts w:ascii="Times New Roman" w:hAnsi="Times New Roman"/>
          <w:sz w:val="24"/>
          <w:lang w:val="en-GB"/>
        </w:rPr>
        <w:t>,</w:t>
      </w:r>
      <w:r w:rsidR="00A204DD" w:rsidRPr="008912C6">
        <w:rPr>
          <w:rStyle w:val="FootnoteReference"/>
          <w:rFonts w:ascii="Times New Roman" w:hAnsi="Times New Roman"/>
          <w:sz w:val="24"/>
          <w:lang w:val="en-GB"/>
        </w:rPr>
        <w:footnoteReference w:id="33"/>
      </w:r>
      <w:r w:rsidR="00A204DD" w:rsidRPr="008912C6">
        <w:rPr>
          <w:rFonts w:ascii="Times New Roman" w:hAnsi="Times New Roman"/>
          <w:sz w:val="24"/>
          <w:lang w:val="en-GB"/>
        </w:rPr>
        <w:t xml:space="preserve"> Article 14(2) was breached through extensive and adverse pre-trial comments by ‘state directed’ media. It is significant when there is a link between the adverse media coverage and the state: here the link is in the fact that the coverage is of matter ‘leaked</w:t>
      </w:r>
      <w:r>
        <w:rPr>
          <w:rFonts w:ascii="Times New Roman" w:hAnsi="Times New Roman"/>
          <w:sz w:val="24"/>
          <w:lang w:val="en-GB"/>
        </w:rPr>
        <w:t xml:space="preserve">’ from the office of prosecutors </w:t>
      </w:r>
      <w:r w:rsidR="00A204DD" w:rsidRPr="008912C6">
        <w:rPr>
          <w:rFonts w:ascii="Times New Roman" w:hAnsi="Times New Roman"/>
          <w:sz w:val="24"/>
          <w:lang w:val="en-GB"/>
        </w:rPr>
        <w:t xml:space="preserve">– agents of the state, </w:t>
      </w:r>
      <w:proofErr w:type="gramStart"/>
      <w:r w:rsidR="00A204DD" w:rsidRPr="008912C6">
        <w:rPr>
          <w:rFonts w:ascii="Times New Roman" w:hAnsi="Times New Roman"/>
          <w:sz w:val="24"/>
          <w:lang w:val="en-GB"/>
        </w:rPr>
        <w:t>who</w:t>
      </w:r>
      <w:proofErr w:type="gramEnd"/>
      <w:r w:rsidR="00A204DD" w:rsidRPr="008912C6">
        <w:rPr>
          <w:rFonts w:ascii="Times New Roman" w:hAnsi="Times New Roman"/>
          <w:sz w:val="24"/>
          <w:lang w:val="en-GB"/>
        </w:rPr>
        <w:t xml:space="preserve"> provide information to the press in order to assist it in vilifying the defendant. Lula’s lawyers have requested both prosecutor and judge to </w:t>
      </w:r>
      <w:r>
        <w:rPr>
          <w:rFonts w:ascii="Times New Roman" w:hAnsi="Times New Roman"/>
          <w:sz w:val="24"/>
          <w:lang w:val="en-GB"/>
        </w:rPr>
        <w:t xml:space="preserve">have </w:t>
      </w:r>
      <w:r w:rsidR="00A204DD" w:rsidRPr="008912C6">
        <w:rPr>
          <w:rFonts w:ascii="Times New Roman" w:hAnsi="Times New Roman"/>
          <w:sz w:val="24"/>
          <w:lang w:val="en-GB"/>
        </w:rPr>
        <w:t>these ‘leaks’</w:t>
      </w:r>
      <w:r>
        <w:rPr>
          <w:rFonts w:ascii="Times New Roman" w:hAnsi="Times New Roman"/>
          <w:sz w:val="24"/>
          <w:lang w:val="en-GB"/>
        </w:rPr>
        <w:t xml:space="preserve"> stopped</w:t>
      </w:r>
      <w:r w:rsidR="00A204DD" w:rsidRPr="008912C6">
        <w:rPr>
          <w:rFonts w:ascii="Times New Roman" w:hAnsi="Times New Roman"/>
          <w:sz w:val="24"/>
          <w:lang w:val="en-GB"/>
        </w:rPr>
        <w:t xml:space="preserve">, but to no avail. They have no effective </w:t>
      </w:r>
      <w:proofErr w:type="gramStart"/>
      <w:r w:rsidR="00A204DD" w:rsidRPr="008912C6">
        <w:rPr>
          <w:rFonts w:ascii="Times New Roman" w:hAnsi="Times New Roman"/>
          <w:sz w:val="24"/>
          <w:lang w:val="en-GB"/>
        </w:rPr>
        <w:t>remedy,</w:t>
      </w:r>
      <w:proofErr w:type="gramEnd"/>
      <w:r w:rsidR="00A204DD" w:rsidRPr="008912C6">
        <w:rPr>
          <w:rFonts w:ascii="Times New Roman" w:hAnsi="Times New Roman"/>
          <w:sz w:val="24"/>
          <w:lang w:val="en-GB"/>
        </w:rPr>
        <w:t xml:space="preserve"> and indeed no remedy at all.</w:t>
      </w:r>
    </w:p>
    <w:p w:rsidR="009B72B5" w:rsidRPr="008912C6" w:rsidRDefault="00A204DD">
      <w:pPr>
        <w:pStyle w:val="ListParagraph"/>
        <w:numPr>
          <w:ilvl w:val="0"/>
          <w:numId w:val="15"/>
        </w:numPr>
        <w:spacing w:line="360" w:lineRule="auto"/>
        <w:jc w:val="both"/>
        <w:rPr>
          <w:rFonts w:ascii="Times New Roman" w:hAnsi="Times New Roman"/>
          <w:sz w:val="24"/>
          <w:lang w:val="en-GB"/>
        </w:rPr>
      </w:pPr>
      <w:r w:rsidRPr="008912C6">
        <w:rPr>
          <w:rFonts w:ascii="Times New Roman" w:hAnsi="Times New Roman"/>
          <w:sz w:val="24"/>
          <w:lang w:val="en-GB"/>
        </w:rPr>
        <w:t>The complainant has made every available effort to stop the leaks and to stop the Federal Prosecutor</w:t>
      </w:r>
      <w:r w:rsidR="007A0D40" w:rsidRPr="008912C6">
        <w:rPr>
          <w:rFonts w:ascii="Times New Roman" w:hAnsi="Times New Roman"/>
          <w:sz w:val="24"/>
          <w:lang w:val="en-GB"/>
        </w:rPr>
        <w:t>s</w:t>
      </w:r>
      <w:r w:rsidRPr="008912C6">
        <w:rPr>
          <w:rFonts w:ascii="Times New Roman" w:hAnsi="Times New Roman"/>
          <w:sz w:val="24"/>
          <w:lang w:val="en-GB"/>
        </w:rPr>
        <w:t xml:space="preserve"> from</w:t>
      </w:r>
      <w:r w:rsidR="007A0D40" w:rsidRPr="008912C6">
        <w:rPr>
          <w:rFonts w:ascii="Times New Roman" w:hAnsi="Times New Roman"/>
          <w:sz w:val="24"/>
          <w:lang w:val="en-GB"/>
        </w:rPr>
        <w:t xml:space="preserve"> continuing to make</w:t>
      </w:r>
      <w:r w:rsidRPr="008912C6">
        <w:rPr>
          <w:rFonts w:ascii="Times New Roman" w:hAnsi="Times New Roman"/>
          <w:sz w:val="24"/>
          <w:lang w:val="en-GB"/>
        </w:rPr>
        <w:t xml:space="preserve"> public statements asserting Lula’s guilt. But these</w:t>
      </w:r>
      <w:r w:rsidR="00E61D97" w:rsidRPr="008912C6">
        <w:rPr>
          <w:rFonts w:ascii="Times New Roman" w:hAnsi="Times New Roman"/>
          <w:sz w:val="24"/>
          <w:lang w:val="en-GB"/>
        </w:rPr>
        <w:t xml:space="preserve"> efforts</w:t>
      </w:r>
      <w:r w:rsidRPr="008912C6">
        <w:rPr>
          <w:rFonts w:ascii="Times New Roman" w:hAnsi="Times New Roman"/>
          <w:sz w:val="24"/>
          <w:lang w:val="en-GB"/>
        </w:rPr>
        <w:t xml:space="preserve"> have been to no avail. The only remedy available against the latter abuse is </w:t>
      </w:r>
      <w:r w:rsidR="007A0D40" w:rsidRPr="008912C6">
        <w:rPr>
          <w:rFonts w:ascii="Times New Roman" w:hAnsi="Times New Roman"/>
          <w:sz w:val="24"/>
          <w:lang w:val="en-GB"/>
        </w:rPr>
        <w:t xml:space="preserve">a complaint </w:t>
      </w:r>
      <w:r w:rsidRPr="008912C6">
        <w:rPr>
          <w:rFonts w:ascii="Times New Roman" w:hAnsi="Times New Roman"/>
          <w:sz w:val="24"/>
          <w:lang w:val="en-GB"/>
        </w:rPr>
        <w:t>to the Prosecutor’s National Council. This Council was addressed by lawyers on behalf of the complainant on 31</w:t>
      </w:r>
      <w:r w:rsidRPr="008912C6">
        <w:rPr>
          <w:rFonts w:ascii="Times New Roman" w:hAnsi="Times New Roman"/>
          <w:sz w:val="24"/>
          <w:vertAlign w:val="superscript"/>
          <w:lang w:val="en-GB"/>
        </w:rPr>
        <w:t>st</w:t>
      </w:r>
      <w:r w:rsidRPr="008912C6">
        <w:rPr>
          <w:rFonts w:ascii="Times New Roman" w:hAnsi="Times New Roman"/>
          <w:sz w:val="24"/>
          <w:lang w:val="en-GB"/>
        </w:rPr>
        <w:t xml:space="preserve"> May 2016. They pointed out that Lula was being formally investigated in legal secrecy, but </w:t>
      </w:r>
      <w:r w:rsidR="007A0D40" w:rsidRPr="008912C6">
        <w:rPr>
          <w:rFonts w:ascii="Times New Roman" w:hAnsi="Times New Roman"/>
          <w:sz w:val="24"/>
          <w:lang w:val="en-GB"/>
        </w:rPr>
        <w:t xml:space="preserve">one of </w:t>
      </w:r>
      <w:r w:rsidRPr="008912C6">
        <w:rPr>
          <w:rFonts w:ascii="Times New Roman" w:hAnsi="Times New Roman"/>
          <w:sz w:val="24"/>
          <w:lang w:val="en-GB"/>
        </w:rPr>
        <w:t>the head</w:t>
      </w:r>
      <w:r w:rsidR="007A0D40" w:rsidRPr="008912C6">
        <w:rPr>
          <w:rFonts w:ascii="Times New Roman" w:hAnsi="Times New Roman"/>
          <w:sz w:val="24"/>
          <w:lang w:val="en-GB"/>
        </w:rPr>
        <w:t>s</w:t>
      </w:r>
      <w:r w:rsidRPr="008912C6">
        <w:rPr>
          <w:rFonts w:ascii="Times New Roman" w:hAnsi="Times New Roman"/>
          <w:sz w:val="24"/>
          <w:lang w:val="en-GB"/>
        </w:rPr>
        <w:t xml:space="preserve"> of that investigation, </w:t>
      </w:r>
      <w:r w:rsidR="007A0D40" w:rsidRPr="008912C6">
        <w:rPr>
          <w:rFonts w:ascii="Times New Roman" w:hAnsi="Times New Roman"/>
          <w:sz w:val="24"/>
          <w:lang w:val="en-GB"/>
        </w:rPr>
        <w:t>Carlos Fernando dos Santos Lima</w:t>
      </w:r>
      <w:r w:rsidRPr="008912C6">
        <w:rPr>
          <w:rFonts w:ascii="Times New Roman" w:hAnsi="Times New Roman"/>
          <w:sz w:val="24"/>
          <w:lang w:val="en-GB"/>
        </w:rPr>
        <w:t xml:space="preserve">, was going on </w:t>
      </w:r>
      <w:r w:rsidR="007A0D40" w:rsidRPr="008912C6">
        <w:rPr>
          <w:rFonts w:ascii="Times New Roman" w:hAnsi="Times New Roman"/>
          <w:sz w:val="24"/>
          <w:lang w:val="en-GB"/>
        </w:rPr>
        <w:t xml:space="preserve">the media </w:t>
      </w:r>
      <w:r w:rsidRPr="008912C6">
        <w:rPr>
          <w:rFonts w:ascii="Times New Roman" w:hAnsi="Times New Roman"/>
          <w:sz w:val="24"/>
          <w:lang w:val="en-GB"/>
        </w:rPr>
        <w:t>and affirming Lula’s guilt. For example, he told Radio Station Jovem Pan on March 27</w:t>
      </w:r>
      <w:r w:rsidRPr="008912C6">
        <w:rPr>
          <w:rFonts w:ascii="Times New Roman" w:hAnsi="Times New Roman"/>
          <w:sz w:val="24"/>
          <w:vertAlign w:val="superscript"/>
          <w:lang w:val="en-GB"/>
        </w:rPr>
        <w:t>th</w:t>
      </w:r>
      <w:r w:rsidRPr="008912C6">
        <w:rPr>
          <w:rFonts w:ascii="Times New Roman" w:hAnsi="Times New Roman"/>
          <w:sz w:val="24"/>
          <w:lang w:val="en-GB"/>
        </w:rPr>
        <w:t xml:space="preserve">: </w:t>
      </w:r>
    </w:p>
    <w:p w:rsidR="00FC2A8C" w:rsidRPr="008912C6" w:rsidRDefault="00A204DD" w:rsidP="00FC2A8C">
      <w:pPr>
        <w:pStyle w:val="ListParagraph"/>
        <w:spacing w:line="360" w:lineRule="auto"/>
        <w:ind w:left="1440"/>
        <w:jc w:val="both"/>
        <w:rPr>
          <w:rFonts w:ascii="Times New Roman" w:hAnsi="Times New Roman"/>
          <w:i/>
          <w:sz w:val="24"/>
          <w:lang w:val="en-GB"/>
        </w:rPr>
      </w:pPr>
      <w:r w:rsidRPr="008912C6">
        <w:rPr>
          <w:rFonts w:ascii="Times New Roman" w:hAnsi="Times New Roman"/>
          <w:sz w:val="24"/>
          <w:lang w:val="en-GB"/>
        </w:rPr>
        <w:t>“</w:t>
      </w:r>
      <w:r w:rsidRPr="008912C6">
        <w:rPr>
          <w:rFonts w:ascii="Times New Roman" w:hAnsi="Times New Roman"/>
          <w:i/>
          <w:sz w:val="24"/>
          <w:lang w:val="en-GB"/>
        </w:rPr>
        <w:t xml:space="preserve">We clearly see payments by construction companies benefitting the former President and his family... others who co-operated (i.e. by plea-bargains) confirm the former President already knew about the scheme and approved it... And he also knew about everything, he had the power and ability to hinder the result... so in this sense he was not just being part of it, and that’s why saying he ruled over it is correct. He is the author of the crime” </w:t>
      </w:r>
    </w:p>
    <w:p w:rsidR="009B72B5" w:rsidRPr="008912C6" w:rsidRDefault="00507B96">
      <w:pPr>
        <w:pStyle w:val="ListParagraph"/>
        <w:numPr>
          <w:ilvl w:val="0"/>
          <w:numId w:val="15"/>
        </w:numPr>
        <w:spacing w:line="360" w:lineRule="auto"/>
        <w:jc w:val="both"/>
        <w:rPr>
          <w:rFonts w:ascii="Times New Roman" w:hAnsi="Times New Roman"/>
          <w:sz w:val="24"/>
          <w:lang w:val="en-GB"/>
        </w:rPr>
      </w:pPr>
      <w:r w:rsidRPr="008912C6">
        <w:rPr>
          <w:rFonts w:ascii="Times New Roman" w:hAnsi="Times New Roman"/>
          <w:sz w:val="24"/>
          <w:lang w:val="en-GB"/>
        </w:rPr>
        <w:t>These verbatim statements by one of the Prosecutors acting in Car Wash</w:t>
      </w:r>
      <w:proofErr w:type="gramStart"/>
      <w:r w:rsidRPr="008912C6">
        <w:rPr>
          <w:rFonts w:ascii="Times New Roman" w:hAnsi="Times New Roman"/>
          <w:sz w:val="24"/>
          <w:lang w:val="en-GB"/>
        </w:rPr>
        <w:t>,  presuppose</w:t>
      </w:r>
      <w:proofErr w:type="gramEnd"/>
      <w:r w:rsidRPr="008912C6">
        <w:rPr>
          <w:rFonts w:ascii="Times New Roman" w:hAnsi="Times New Roman"/>
          <w:sz w:val="24"/>
          <w:lang w:val="en-GB"/>
        </w:rPr>
        <w:t xml:space="preserve"> and urge the complainant’s guilt in a way which is contrary to HRC General Statement 32 and to a number of HRC decisions which were drawn to the attention of the National Council of Prosecutors. But they took no action on the grounds that they could not reproach a member of the Federal Attorney's Office. The Council remitted the matter for “internal investigation” – a prolonged process which is merely disciplinary and will not curb such conduct. In fact, Brazil's Attorney General, Rodrigo Janot, who also acts in Car Wash, gave an interview on June 22</w:t>
      </w:r>
      <w:r w:rsidRPr="008912C6">
        <w:rPr>
          <w:rFonts w:ascii="Times New Roman" w:hAnsi="Times New Roman"/>
          <w:sz w:val="24"/>
          <w:vertAlign w:val="superscript"/>
          <w:lang w:val="en-GB"/>
        </w:rPr>
        <w:t>nd</w:t>
      </w:r>
      <w:r w:rsidRPr="008912C6">
        <w:rPr>
          <w:rFonts w:ascii="Times New Roman" w:hAnsi="Times New Roman"/>
          <w:sz w:val="24"/>
          <w:lang w:val="en-GB"/>
        </w:rPr>
        <w:t xml:space="preserve"> to the ‘Washington Post’, agreeing that he</w:t>
      </w:r>
      <w:r w:rsidR="00BD45B3">
        <w:rPr>
          <w:rFonts w:ascii="Times New Roman" w:hAnsi="Times New Roman"/>
          <w:sz w:val="24"/>
          <w:lang w:val="en-GB"/>
        </w:rPr>
        <w:t xml:space="preserve"> (Janot)</w:t>
      </w:r>
      <w:r w:rsidRPr="008912C6">
        <w:rPr>
          <w:rFonts w:ascii="Times New Roman" w:hAnsi="Times New Roman"/>
          <w:sz w:val="24"/>
          <w:lang w:val="en-GB"/>
        </w:rPr>
        <w:t xml:space="preserve"> was “th</w:t>
      </w:r>
      <w:r w:rsidR="00994719">
        <w:rPr>
          <w:rFonts w:ascii="Times New Roman" w:hAnsi="Times New Roman"/>
          <w:sz w:val="24"/>
          <w:lang w:val="en-GB"/>
        </w:rPr>
        <w:t>e man who makes Brazil shiver”</w:t>
      </w:r>
      <w:r w:rsidR="00BD45B3">
        <w:rPr>
          <w:rFonts w:ascii="Times New Roman" w:hAnsi="Times New Roman"/>
          <w:sz w:val="24"/>
          <w:lang w:val="en-GB"/>
        </w:rPr>
        <w:t>.</w:t>
      </w:r>
      <w:r w:rsidR="00994719">
        <w:rPr>
          <w:rFonts w:ascii="Times New Roman" w:hAnsi="Times New Roman"/>
          <w:sz w:val="24"/>
          <w:lang w:val="en-GB"/>
        </w:rPr>
        <w:t xml:space="preserve"> </w:t>
      </w:r>
      <w:r w:rsidR="00994719">
        <w:rPr>
          <w:rFonts w:ascii="Times New Roman" w:hAnsi="Times New Roman"/>
          <w:sz w:val="24"/>
          <w:lang w:val="en-GB"/>
        </w:rPr>
        <w:lastRenderedPageBreak/>
        <w:t xml:space="preserve">Janot </w:t>
      </w:r>
      <w:r w:rsidR="0049320B" w:rsidRPr="008912C6">
        <w:rPr>
          <w:rFonts w:ascii="Times New Roman" w:hAnsi="Times New Roman"/>
          <w:sz w:val="24"/>
          <w:lang w:val="en-GB"/>
        </w:rPr>
        <w:t>suggested</w:t>
      </w:r>
      <w:r w:rsidRPr="008912C6">
        <w:rPr>
          <w:rFonts w:ascii="Times New Roman" w:hAnsi="Times New Roman"/>
          <w:sz w:val="24"/>
          <w:lang w:val="en-GB"/>
        </w:rPr>
        <w:t xml:space="preserve"> that Lula was at the top of a criminal organisation pyramid and that his investigation was now ‘near the top’. </w:t>
      </w:r>
    </w:p>
    <w:p w:rsidR="009B72B5" w:rsidRPr="008912C6" w:rsidRDefault="00A204DD">
      <w:pPr>
        <w:pStyle w:val="ListParagraph"/>
        <w:numPr>
          <w:ilvl w:val="0"/>
          <w:numId w:val="15"/>
        </w:numPr>
        <w:spacing w:line="360" w:lineRule="auto"/>
        <w:jc w:val="both"/>
        <w:rPr>
          <w:rFonts w:ascii="Times New Roman" w:hAnsi="Times New Roman"/>
          <w:sz w:val="24"/>
          <w:lang w:val="en-GB"/>
        </w:rPr>
      </w:pPr>
      <w:r w:rsidRPr="008912C6">
        <w:rPr>
          <w:rFonts w:ascii="Times New Roman" w:hAnsi="Times New Roman"/>
          <w:sz w:val="24"/>
          <w:lang w:val="en-GB"/>
        </w:rPr>
        <w:t xml:space="preserve">In respect of this complaint, the Human Rights Committee is invited to apply a ‘horizontal’ or </w:t>
      </w:r>
      <w:r w:rsidRPr="008912C6">
        <w:rPr>
          <w:rFonts w:ascii="Times New Roman" w:hAnsi="Times New Roman"/>
          <w:i/>
          <w:sz w:val="24"/>
          <w:lang w:val="en-GB"/>
        </w:rPr>
        <w:t>Drittwirkung</w:t>
      </w:r>
      <w:r w:rsidRPr="008912C6">
        <w:rPr>
          <w:rFonts w:ascii="Times New Roman" w:hAnsi="Times New Roman"/>
          <w:sz w:val="24"/>
          <w:lang w:val="en-GB"/>
        </w:rPr>
        <w:t xml:space="preserve"> approach, requiring the state to protect against violation of a suspect’s rights by laws (such as contempt of court) which prevent third parties such as the media from presenting a suspect as guilty, and thereby prejudicing his trial. Here, we have a case where confidential information is supplied or ‘leaked’ by state agencies to the media so that they can deploy it to demonise a suspect and create an expectation that he will be found guilty – which will make it easier for the public to accept Judge Moro’s decision to find </w:t>
      </w:r>
      <w:r w:rsidR="0049320B" w:rsidRPr="008912C6">
        <w:rPr>
          <w:rFonts w:ascii="Times New Roman" w:hAnsi="Times New Roman"/>
          <w:sz w:val="24"/>
          <w:lang w:val="en-GB"/>
        </w:rPr>
        <w:t xml:space="preserve">Lula </w:t>
      </w:r>
      <w:r w:rsidRPr="008912C6">
        <w:rPr>
          <w:rFonts w:ascii="Times New Roman" w:hAnsi="Times New Roman"/>
          <w:sz w:val="24"/>
          <w:lang w:val="en-GB"/>
        </w:rPr>
        <w:t xml:space="preserve">guilty. </w:t>
      </w:r>
    </w:p>
    <w:p w:rsidR="009B72B5" w:rsidRPr="008912C6" w:rsidRDefault="00A204DD">
      <w:pPr>
        <w:pStyle w:val="ListParagraph"/>
        <w:numPr>
          <w:ilvl w:val="0"/>
          <w:numId w:val="15"/>
        </w:numPr>
        <w:spacing w:line="360" w:lineRule="auto"/>
        <w:jc w:val="both"/>
        <w:rPr>
          <w:rFonts w:ascii="Times New Roman" w:hAnsi="Times New Roman"/>
          <w:sz w:val="24"/>
          <w:lang w:val="en-GB"/>
        </w:rPr>
      </w:pPr>
      <w:r w:rsidRPr="008912C6">
        <w:rPr>
          <w:rFonts w:ascii="Times New Roman" w:hAnsi="Times New Roman"/>
          <w:sz w:val="24"/>
          <w:lang w:val="en-GB"/>
        </w:rPr>
        <w:t xml:space="preserve">This would not happen if Brazil adopted a law that prevented a campaign of vilification against suspects prior to their trial; a law which prevented prosecutors from publicly urging the guilt of people they are in the process of prosecuting and a provision that excluded prosecutors from a case if they have been found to have publicly presumed the suspect or defendant’s guilt. This follows from </w:t>
      </w:r>
      <w:r w:rsidRPr="008912C6">
        <w:rPr>
          <w:rFonts w:ascii="Times New Roman" w:hAnsi="Times New Roman"/>
          <w:i/>
          <w:sz w:val="24"/>
          <w:lang w:val="en-GB"/>
        </w:rPr>
        <w:t>General Comment 16</w:t>
      </w:r>
      <w:r w:rsidRPr="008912C6">
        <w:rPr>
          <w:rFonts w:ascii="Times New Roman" w:hAnsi="Times New Roman"/>
          <w:sz w:val="24"/>
          <w:lang w:val="en-GB"/>
        </w:rPr>
        <w:t>, in which the HRC ruled that protection must be guaranteed against all arbitrary or unlawful interferences or attacks, whether they emanate from state authorities or from natural or legal persons (i.e. media companies). Article 17(2) requires states to protect those within its jurisdiction, by ensuring that everyone has the protection of law against arbitrary attacks on their home or reputation. The behaviour of the Federal Prosecutor and Federal Judge, in ‘leaking’ confidential facts discovered in the course of the investigation to the media, constitutes a breach of the presumption of innocence. There is no remedy, because requests (even from Supreme Court Judges) to investigative and punish the leaks, have received no response from the relevant authorities.</w:t>
      </w:r>
      <w:r w:rsidR="0049320B" w:rsidRPr="008912C6">
        <w:rPr>
          <w:rStyle w:val="FootnoteReference"/>
          <w:rFonts w:ascii="Times New Roman" w:hAnsi="Times New Roman"/>
          <w:sz w:val="24"/>
          <w:lang w:val="en-GB"/>
        </w:rPr>
        <w:footnoteReference w:id="34"/>
      </w:r>
      <w:r w:rsidRPr="008912C6">
        <w:rPr>
          <w:rFonts w:ascii="Times New Roman" w:hAnsi="Times New Roman"/>
          <w:sz w:val="24"/>
          <w:lang w:val="en-GB"/>
        </w:rPr>
        <w:t xml:space="preserve"> That is because the relevant authorities are the Fede</w:t>
      </w:r>
      <w:r w:rsidR="00BD45B3">
        <w:rPr>
          <w:rFonts w:ascii="Times New Roman" w:hAnsi="Times New Roman"/>
          <w:sz w:val="24"/>
          <w:lang w:val="en-GB"/>
        </w:rPr>
        <w:t>ral Prosecutor and Judge Moro.</w:t>
      </w:r>
    </w:p>
    <w:p w:rsidR="009B72B5" w:rsidRPr="008912C6" w:rsidRDefault="00507B96">
      <w:pPr>
        <w:pStyle w:val="ListParagraph"/>
        <w:numPr>
          <w:ilvl w:val="0"/>
          <w:numId w:val="15"/>
        </w:numPr>
        <w:spacing w:line="360" w:lineRule="auto"/>
        <w:jc w:val="both"/>
        <w:rPr>
          <w:rFonts w:ascii="Times New Roman" w:hAnsi="Times New Roman"/>
          <w:sz w:val="24"/>
          <w:lang w:val="en-GB"/>
        </w:rPr>
      </w:pPr>
      <w:r w:rsidRPr="008912C6">
        <w:rPr>
          <w:rFonts w:ascii="Times New Roman" w:hAnsi="Times New Roman"/>
          <w:sz w:val="24"/>
          <w:lang w:val="en-GB"/>
        </w:rPr>
        <w:t>A chronological spread-sheet of popular magazine covers, featuring stores based on these leaks, is exhibited, from which it can be seen how, in 2015-16, the complainant has suffered from a prosecution-initiated campaign of disparagement and presumption of guilt</w:t>
      </w:r>
      <w:r w:rsidR="00BD45B3">
        <w:rPr>
          <w:rFonts w:ascii="Times New Roman" w:hAnsi="Times New Roman"/>
          <w:sz w:val="24"/>
          <w:lang w:val="en-GB"/>
        </w:rPr>
        <w:t xml:space="preserve"> (Exhibit</w:t>
      </w:r>
      <w:r w:rsidR="001952C2">
        <w:rPr>
          <w:rFonts w:ascii="Times New Roman" w:hAnsi="Times New Roman"/>
          <w:sz w:val="24"/>
          <w:lang w:val="en-GB"/>
        </w:rPr>
        <w:t xml:space="preserve"> M</w:t>
      </w:r>
      <w:r w:rsidR="00BD45B3">
        <w:rPr>
          <w:rFonts w:ascii="Times New Roman" w:hAnsi="Times New Roman"/>
          <w:sz w:val="24"/>
          <w:lang w:val="en-GB"/>
        </w:rPr>
        <w:t>)</w:t>
      </w:r>
      <w:r w:rsidRPr="008912C6">
        <w:rPr>
          <w:rFonts w:ascii="Times New Roman" w:hAnsi="Times New Roman"/>
          <w:sz w:val="24"/>
          <w:lang w:val="en-GB"/>
        </w:rPr>
        <w:t>.</w:t>
      </w:r>
      <w:r w:rsidR="00994719">
        <w:rPr>
          <w:rFonts w:ascii="Times New Roman" w:hAnsi="Times New Roman"/>
          <w:sz w:val="24"/>
          <w:lang w:val="en-GB"/>
        </w:rPr>
        <w:t xml:space="preserve"> Also exhibited</w:t>
      </w:r>
      <w:r w:rsidR="00BD45B3">
        <w:rPr>
          <w:rFonts w:ascii="Times New Roman" w:hAnsi="Times New Roman"/>
          <w:sz w:val="24"/>
          <w:lang w:val="en-GB"/>
        </w:rPr>
        <w:t xml:space="preserve"> (Exhibit </w:t>
      </w:r>
      <w:r w:rsidR="001952C2">
        <w:rPr>
          <w:rFonts w:ascii="Times New Roman" w:hAnsi="Times New Roman"/>
          <w:sz w:val="24"/>
          <w:lang w:val="en-GB"/>
        </w:rPr>
        <w:t>N</w:t>
      </w:r>
      <w:r w:rsidR="00BD45B3">
        <w:rPr>
          <w:rFonts w:ascii="Times New Roman" w:hAnsi="Times New Roman"/>
          <w:sz w:val="24"/>
          <w:lang w:val="en-GB"/>
        </w:rPr>
        <w:t>)</w:t>
      </w:r>
      <w:r w:rsidR="00994719">
        <w:rPr>
          <w:rFonts w:ascii="Times New Roman" w:hAnsi="Times New Roman"/>
          <w:sz w:val="24"/>
          <w:lang w:val="en-GB"/>
        </w:rPr>
        <w:t xml:space="preserve"> is a statement by Professor Luiz </w:t>
      </w:r>
      <w:r w:rsidR="00994719">
        <w:rPr>
          <w:rFonts w:ascii="Times New Roman" w:hAnsi="Times New Roman"/>
          <w:sz w:val="24"/>
          <w:lang w:val="en-GB"/>
        </w:rPr>
        <w:lastRenderedPageBreak/>
        <w:t>Moreira Gomes Junior explaining how the virulence of the press campaign against Lula has put pressure on the judges and denied him a fair trial.</w:t>
      </w:r>
    </w:p>
    <w:p w:rsidR="00177C1B" w:rsidRPr="008912C6" w:rsidRDefault="00177C1B">
      <w:pPr>
        <w:rPr>
          <w:rFonts w:ascii="Times New Roman" w:hAnsi="Times New Roman"/>
          <w:b/>
          <w:sz w:val="24"/>
          <w:u w:val="single"/>
          <w:lang w:val="en-GB"/>
        </w:rPr>
      </w:pPr>
      <w:r w:rsidRPr="008912C6">
        <w:rPr>
          <w:rFonts w:ascii="Times New Roman" w:hAnsi="Times New Roman"/>
          <w:b/>
          <w:sz w:val="24"/>
          <w:u w:val="single"/>
          <w:lang w:val="en-GB"/>
        </w:rPr>
        <w:br w:type="page"/>
      </w:r>
    </w:p>
    <w:p w:rsidR="00FC2A8C" w:rsidRPr="008912C6" w:rsidRDefault="00A204DD" w:rsidP="008D1DD0">
      <w:pPr>
        <w:spacing w:line="360" w:lineRule="auto"/>
        <w:jc w:val="center"/>
        <w:rPr>
          <w:rFonts w:ascii="Times New Roman" w:hAnsi="Times New Roman"/>
          <w:b/>
          <w:sz w:val="24"/>
          <w:u w:val="single"/>
          <w:lang w:val="en-GB"/>
        </w:rPr>
      </w:pPr>
      <w:r w:rsidRPr="008912C6">
        <w:rPr>
          <w:rFonts w:ascii="Times New Roman" w:hAnsi="Times New Roman"/>
          <w:b/>
          <w:sz w:val="24"/>
          <w:u w:val="single"/>
          <w:lang w:val="en-GB"/>
        </w:rPr>
        <w:lastRenderedPageBreak/>
        <w:t xml:space="preserve">PART IV </w:t>
      </w:r>
    </w:p>
    <w:p w:rsidR="00FC2A8C" w:rsidRPr="008912C6" w:rsidRDefault="00A204DD" w:rsidP="008D1DD0">
      <w:pPr>
        <w:spacing w:line="360" w:lineRule="auto"/>
        <w:jc w:val="center"/>
        <w:rPr>
          <w:rFonts w:ascii="Times New Roman" w:hAnsi="Times New Roman"/>
          <w:b/>
          <w:sz w:val="24"/>
          <w:lang w:val="en-GB"/>
        </w:rPr>
      </w:pPr>
      <w:r w:rsidRPr="008912C6">
        <w:rPr>
          <w:rFonts w:ascii="Times New Roman" w:hAnsi="Times New Roman"/>
          <w:b/>
          <w:sz w:val="24"/>
          <w:lang w:val="en-GB"/>
        </w:rPr>
        <w:t>EXHAUSTION OF DOMESTIC REMEDIES</w:t>
      </w:r>
    </w:p>
    <w:p w:rsidR="00FC2A8C" w:rsidRPr="008912C6" w:rsidRDefault="00A204DD" w:rsidP="008D1DD0">
      <w:pPr>
        <w:pStyle w:val="ListParagraph"/>
        <w:numPr>
          <w:ilvl w:val="0"/>
          <w:numId w:val="16"/>
        </w:numPr>
        <w:spacing w:before="240" w:line="360" w:lineRule="auto"/>
        <w:jc w:val="both"/>
        <w:rPr>
          <w:rFonts w:ascii="Times New Roman" w:hAnsi="Times New Roman"/>
          <w:sz w:val="24"/>
          <w:lang w:val="en-GB"/>
        </w:rPr>
      </w:pPr>
      <w:r w:rsidRPr="008912C6">
        <w:rPr>
          <w:rFonts w:ascii="Times New Roman" w:hAnsi="Times New Roman"/>
          <w:b/>
          <w:sz w:val="24"/>
          <w:u w:val="single"/>
          <w:lang w:val="en-GB"/>
        </w:rPr>
        <w:t>The arbitrary detention on 4</w:t>
      </w:r>
      <w:r w:rsidRPr="008912C6">
        <w:rPr>
          <w:rFonts w:ascii="Times New Roman" w:hAnsi="Times New Roman"/>
          <w:b/>
          <w:sz w:val="24"/>
          <w:u w:val="single"/>
          <w:vertAlign w:val="superscript"/>
          <w:lang w:val="en-GB"/>
        </w:rPr>
        <w:t>th</w:t>
      </w:r>
      <w:r w:rsidRPr="008912C6">
        <w:rPr>
          <w:rFonts w:ascii="Times New Roman" w:hAnsi="Times New Roman"/>
          <w:b/>
          <w:sz w:val="24"/>
          <w:u w:val="single"/>
          <w:lang w:val="en-GB"/>
        </w:rPr>
        <w:t xml:space="preserve"> March</w:t>
      </w:r>
    </w:p>
    <w:p w:rsidR="009B72B5" w:rsidRPr="008912C6" w:rsidRDefault="00507B96" w:rsidP="008D1DD0">
      <w:pPr>
        <w:pStyle w:val="ListParagraph"/>
        <w:numPr>
          <w:ilvl w:val="0"/>
          <w:numId w:val="15"/>
        </w:numPr>
        <w:spacing w:before="240" w:line="360" w:lineRule="auto"/>
        <w:jc w:val="both"/>
        <w:rPr>
          <w:rFonts w:ascii="Times New Roman" w:hAnsi="Times New Roman"/>
          <w:sz w:val="24"/>
          <w:lang w:val="en-GB"/>
        </w:rPr>
      </w:pPr>
      <w:r w:rsidRPr="008912C6">
        <w:rPr>
          <w:rFonts w:ascii="Times New Roman" w:hAnsi="Times New Roman"/>
          <w:sz w:val="24"/>
          <w:lang w:val="en-GB"/>
        </w:rPr>
        <w:t>Lula was arrested at 6am on a bench warrant that the issuing ju</w:t>
      </w:r>
      <w:r w:rsidR="00C553C0">
        <w:rPr>
          <w:rFonts w:ascii="Times New Roman" w:hAnsi="Times New Roman"/>
          <w:sz w:val="24"/>
          <w:lang w:val="en-GB"/>
        </w:rPr>
        <w:t>dge should have known</w:t>
      </w:r>
      <w:r w:rsidRPr="008912C6">
        <w:rPr>
          <w:rFonts w:ascii="Times New Roman" w:hAnsi="Times New Roman"/>
          <w:sz w:val="24"/>
          <w:lang w:val="en-GB"/>
        </w:rPr>
        <w:t xml:space="preserve"> to be illegal. He was taken for compulsory interrogation to a police compound in an airport. The prosecutors leaked the arrest to the press before it took place so that the media would arrive at his house and then at the airport, and sensationalise the story. He was released after 6 hours of police detention, having been given no alternative but to comply with the interrogation. He was not given the opportunity to challenge the bench warrant at the time, and the damage done to him by the publicity was irreversible. Any complaint against Judge Moro, however, would merely be sent for “internal investigation” by a council of judges which would not result in an effective remedy. Any subsequent constitutional action would be met by the argument that the litigation was a “</w:t>
      </w:r>
      <w:r w:rsidRPr="008912C6">
        <w:rPr>
          <w:rFonts w:ascii="Times New Roman" w:hAnsi="Times New Roman"/>
          <w:i/>
          <w:sz w:val="24"/>
          <w:lang w:val="en-GB"/>
        </w:rPr>
        <w:t>brutum fulmen”</w:t>
      </w:r>
      <w:r w:rsidRPr="008912C6">
        <w:rPr>
          <w:rFonts w:ascii="Times New Roman" w:hAnsi="Times New Roman"/>
          <w:sz w:val="24"/>
          <w:lang w:val="en-GB"/>
        </w:rPr>
        <w:t>, i.e. futile,</w:t>
      </w:r>
      <w:r w:rsidRPr="008912C6">
        <w:rPr>
          <w:rFonts w:ascii="Times New Roman" w:hAnsi="Times New Roman"/>
          <w:i/>
          <w:sz w:val="24"/>
          <w:lang w:val="en-GB"/>
        </w:rPr>
        <w:t xml:space="preserve"> </w:t>
      </w:r>
      <w:r w:rsidRPr="008912C6">
        <w:rPr>
          <w:rFonts w:ascii="Times New Roman" w:hAnsi="Times New Roman"/>
          <w:sz w:val="24"/>
          <w:lang w:val="en-GB"/>
        </w:rPr>
        <w:t xml:space="preserve">because the case was in the past and the damage was irreversible. Lula might sue for civil damages, but trial would be long delayed. This illegality perpetrated by an investigatory judge through the issue of an unlawful bench warrant has no satisfactory remedy in Brazilian law. In other jurisdictions, it would be the subject of a Court declaration of unlawfulness, and an order for costs and compensation. That is what Article 9 ICCPR requires. In any other jurisdiction, it would disqualify Moro from sitting as trial judge, but </w:t>
      </w:r>
      <w:r w:rsidR="00C553C0">
        <w:rPr>
          <w:rFonts w:ascii="Times New Roman" w:hAnsi="Times New Roman"/>
          <w:sz w:val="24"/>
          <w:lang w:val="en-GB"/>
        </w:rPr>
        <w:t>an application to this effect had to be</w:t>
      </w:r>
      <w:r w:rsidRPr="008912C6">
        <w:rPr>
          <w:rFonts w:ascii="Times New Roman" w:hAnsi="Times New Roman"/>
          <w:sz w:val="24"/>
          <w:lang w:val="en-GB"/>
        </w:rPr>
        <w:t xml:space="preserve"> </w:t>
      </w:r>
      <w:r w:rsidR="00C553C0">
        <w:rPr>
          <w:rFonts w:ascii="Times New Roman" w:hAnsi="Times New Roman"/>
          <w:sz w:val="24"/>
          <w:lang w:val="en-GB"/>
        </w:rPr>
        <w:t>decided by Moro himself, and an appeal c</w:t>
      </w:r>
      <w:r w:rsidRPr="008912C6">
        <w:rPr>
          <w:rFonts w:ascii="Times New Roman" w:hAnsi="Times New Roman"/>
          <w:sz w:val="24"/>
          <w:lang w:val="en-GB"/>
        </w:rPr>
        <w:t>ould be delayed until after he</w:t>
      </w:r>
      <w:r w:rsidR="00C553C0">
        <w:rPr>
          <w:rFonts w:ascii="Times New Roman" w:hAnsi="Times New Roman"/>
          <w:sz w:val="24"/>
          <w:lang w:val="en-GB"/>
        </w:rPr>
        <w:t xml:space="preserve"> could</w:t>
      </w:r>
      <w:r w:rsidRPr="008912C6">
        <w:rPr>
          <w:rFonts w:ascii="Times New Roman" w:hAnsi="Times New Roman"/>
          <w:sz w:val="24"/>
          <w:lang w:val="en-GB"/>
        </w:rPr>
        <w:t xml:space="preserve"> order Lula’s arrest and </w:t>
      </w:r>
      <w:r w:rsidR="00C553C0">
        <w:rPr>
          <w:rFonts w:ascii="Times New Roman" w:hAnsi="Times New Roman"/>
          <w:sz w:val="24"/>
          <w:lang w:val="en-GB"/>
        </w:rPr>
        <w:t>could convict Lula himself</w:t>
      </w:r>
      <w:r w:rsidRPr="008912C6">
        <w:rPr>
          <w:rFonts w:ascii="Times New Roman" w:hAnsi="Times New Roman"/>
          <w:sz w:val="24"/>
          <w:lang w:val="en-GB"/>
        </w:rPr>
        <w:t>.</w:t>
      </w:r>
    </w:p>
    <w:p w:rsidR="00FC2A8C" w:rsidRPr="008912C6" w:rsidRDefault="00A204DD" w:rsidP="008D1DD0">
      <w:pPr>
        <w:spacing w:before="240" w:line="360" w:lineRule="auto"/>
        <w:jc w:val="both"/>
        <w:rPr>
          <w:rFonts w:ascii="Times New Roman" w:hAnsi="Times New Roman"/>
          <w:sz w:val="24"/>
          <w:lang w:val="en-GB"/>
        </w:rPr>
      </w:pPr>
      <w:proofErr w:type="gramStart"/>
      <w:r w:rsidRPr="008912C6">
        <w:rPr>
          <w:rFonts w:ascii="Times New Roman" w:hAnsi="Times New Roman"/>
          <w:b/>
          <w:sz w:val="24"/>
          <w:u w:val="single"/>
          <w:lang w:val="en-GB"/>
        </w:rPr>
        <w:t>2 &amp; 3.</w:t>
      </w:r>
      <w:proofErr w:type="gramEnd"/>
      <w:r w:rsidRPr="008912C6">
        <w:rPr>
          <w:rFonts w:ascii="Times New Roman" w:hAnsi="Times New Roman"/>
          <w:b/>
          <w:sz w:val="24"/>
          <w:lang w:val="en-GB"/>
        </w:rPr>
        <w:t xml:space="preserve">  </w:t>
      </w:r>
      <w:r w:rsidRPr="008912C6">
        <w:rPr>
          <w:rFonts w:ascii="Times New Roman" w:hAnsi="Times New Roman"/>
          <w:b/>
          <w:sz w:val="24"/>
          <w:u w:val="single"/>
          <w:lang w:val="en-GB"/>
        </w:rPr>
        <w:t>The telephone taps and their illegal release, 13</w:t>
      </w:r>
      <w:r w:rsidRPr="008912C6">
        <w:rPr>
          <w:rFonts w:ascii="Times New Roman" w:hAnsi="Times New Roman"/>
          <w:b/>
          <w:sz w:val="24"/>
          <w:u w:val="single"/>
          <w:vertAlign w:val="superscript"/>
          <w:lang w:val="en-GB"/>
        </w:rPr>
        <w:t>th</w:t>
      </w:r>
      <w:r w:rsidRPr="008912C6">
        <w:rPr>
          <w:rFonts w:ascii="Times New Roman" w:hAnsi="Times New Roman"/>
          <w:b/>
          <w:sz w:val="24"/>
          <w:u w:val="single"/>
          <w:lang w:val="en-GB"/>
        </w:rPr>
        <w:t xml:space="preserve"> May 2016</w:t>
      </w:r>
    </w:p>
    <w:p w:rsidR="009B72B5" w:rsidRPr="008912C6" w:rsidRDefault="00507B96" w:rsidP="008D1DD0">
      <w:pPr>
        <w:pStyle w:val="ListParagraph"/>
        <w:numPr>
          <w:ilvl w:val="0"/>
          <w:numId w:val="15"/>
        </w:numPr>
        <w:spacing w:line="360" w:lineRule="auto"/>
        <w:jc w:val="both"/>
        <w:rPr>
          <w:rFonts w:ascii="Times New Roman" w:hAnsi="Times New Roman"/>
          <w:sz w:val="24"/>
          <w:lang w:val="en-GB"/>
        </w:rPr>
      </w:pPr>
      <w:r w:rsidRPr="008912C6">
        <w:rPr>
          <w:rFonts w:ascii="Times New Roman" w:hAnsi="Times New Roman"/>
          <w:sz w:val="24"/>
          <w:lang w:val="en-GB"/>
        </w:rPr>
        <w:t xml:space="preserve">Not only was evidence for the warrant for these interceptions (including the interception of Lula’s lawyer) insufficient, but the transcripts were unlawfully disclosed to the media by Judge Moro to the great damage of the complainant and his family. Some of the transcripts were of tapes that had been recorded after the judge himself had ordered the taping to stop: he knew they were illegally made, but nonetheless disclosed their contents in </w:t>
      </w:r>
      <w:r w:rsidR="008522DC">
        <w:rPr>
          <w:rFonts w:ascii="Times New Roman" w:hAnsi="Times New Roman"/>
          <w:sz w:val="24"/>
          <w:lang w:val="en-GB"/>
        </w:rPr>
        <w:t>the knowledge that they would</w:t>
      </w:r>
      <w:r w:rsidRPr="008912C6">
        <w:rPr>
          <w:rFonts w:ascii="Times New Roman" w:hAnsi="Times New Roman"/>
          <w:sz w:val="24"/>
          <w:lang w:val="en-GB"/>
        </w:rPr>
        <w:t xml:space="preserve"> arouse public hostility against the complainant. There was no remedy available to the complainant and his family, other than a civil action which will take years to come to trial. There </w:t>
      </w:r>
      <w:r w:rsidRPr="008912C6">
        <w:rPr>
          <w:rFonts w:ascii="Times New Roman" w:hAnsi="Times New Roman"/>
          <w:sz w:val="24"/>
          <w:lang w:val="en-GB"/>
        </w:rPr>
        <w:lastRenderedPageBreak/>
        <w:t>were transcripts of calls between the complainant and the President (Ms Dilma Rou</w:t>
      </w:r>
      <w:r w:rsidR="00741166">
        <w:rPr>
          <w:rFonts w:ascii="Times New Roman" w:hAnsi="Times New Roman"/>
          <w:sz w:val="24"/>
          <w:lang w:val="en-GB"/>
        </w:rPr>
        <w:t>s</w:t>
      </w:r>
      <w:r w:rsidRPr="008912C6">
        <w:rPr>
          <w:rFonts w:ascii="Times New Roman" w:hAnsi="Times New Roman"/>
          <w:sz w:val="24"/>
          <w:lang w:val="en-GB"/>
        </w:rPr>
        <w:t>seff) and for this reason alone the Supreme Court had jurisdiction to entertain a complaint by her. On 22</w:t>
      </w:r>
      <w:r w:rsidRPr="008912C6">
        <w:rPr>
          <w:rFonts w:ascii="Times New Roman" w:hAnsi="Times New Roman"/>
          <w:sz w:val="24"/>
          <w:vertAlign w:val="superscript"/>
          <w:lang w:val="en-GB"/>
        </w:rPr>
        <w:t>nd</w:t>
      </w:r>
      <w:r w:rsidRPr="008912C6">
        <w:rPr>
          <w:rFonts w:ascii="Times New Roman" w:hAnsi="Times New Roman"/>
          <w:sz w:val="24"/>
          <w:lang w:val="en-GB"/>
        </w:rPr>
        <w:t xml:space="preserve"> March Judge Zavas</w:t>
      </w:r>
      <w:r w:rsidR="00741166">
        <w:rPr>
          <w:rFonts w:ascii="Times New Roman" w:hAnsi="Times New Roman"/>
          <w:sz w:val="24"/>
          <w:lang w:val="en-GB"/>
        </w:rPr>
        <w:t>c</w:t>
      </w:r>
      <w:r w:rsidRPr="008912C6">
        <w:rPr>
          <w:rFonts w:ascii="Times New Roman" w:hAnsi="Times New Roman"/>
          <w:sz w:val="24"/>
          <w:lang w:val="en-GB"/>
        </w:rPr>
        <w:t>ki ruled that the release of these transcripts was unlawful and that the interception lacked any justification, but nonetheless “</w:t>
      </w:r>
      <w:r w:rsidRPr="008912C6">
        <w:rPr>
          <w:rFonts w:ascii="Times New Roman" w:hAnsi="Times New Roman"/>
          <w:i/>
          <w:sz w:val="24"/>
          <w:lang w:val="en-GB"/>
        </w:rPr>
        <w:t>we must recognise the irreversibility of the practical effects arising from the undue disclosure of the taped telephone conversations.”</w:t>
      </w:r>
      <w:r w:rsidRPr="008912C6">
        <w:rPr>
          <w:rFonts w:ascii="Times New Roman" w:hAnsi="Times New Roman"/>
          <w:sz w:val="24"/>
          <w:lang w:val="en-GB"/>
        </w:rPr>
        <w:t xml:space="preserve"> On 13</w:t>
      </w:r>
      <w:r w:rsidRPr="008912C6">
        <w:rPr>
          <w:rFonts w:ascii="Times New Roman" w:hAnsi="Times New Roman"/>
          <w:sz w:val="24"/>
          <w:vertAlign w:val="superscript"/>
          <w:lang w:val="en-GB"/>
        </w:rPr>
        <w:t>th</w:t>
      </w:r>
      <w:r w:rsidRPr="008912C6">
        <w:rPr>
          <w:rFonts w:ascii="Times New Roman" w:hAnsi="Times New Roman"/>
          <w:sz w:val="24"/>
          <w:lang w:val="en-GB"/>
        </w:rPr>
        <w:t xml:space="preserve"> June he further ruled (1) that Moro had unlawfully refused to forward the intercepted conversations of the Supreme Court and (2) had unlawfully lifted the confidentiality of the illegally intercepted conversations with the President. These rulings provided no remedy or redress to Lula, as they covered only the release of the taped conversation with the President, and accepted that the effects of the illegality were “</w:t>
      </w:r>
      <w:r w:rsidRPr="008912C6">
        <w:rPr>
          <w:rFonts w:ascii="Times New Roman" w:hAnsi="Times New Roman"/>
          <w:i/>
          <w:sz w:val="24"/>
          <w:lang w:val="en-GB"/>
        </w:rPr>
        <w:t>irreversible”</w:t>
      </w:r>
      <w:r w:rsidRPr="008912C6">
        <w:rPr>
          <w:rFonts w:ascii="Times New Roman" w:hAnsi="Times New Roman"/>
          <w:sz w:val="24"/>
          <w:lang w:val="en-GB"/>
        </w:rPr>
        <w:t xml:space="preserve">. No action was taken by judicial or government authorities to recuse or remove judge Moro, despite </w:t>
      </w:r>
      <w:r w:rsidR="008522DC">
        <w:rPr>
          <w:rFonts w:ascii="Times New Roman" w:hAnsi="Times New Roman"/>
          <w:sz w:val="24"/>
          <w:lang w:val="en-GB"/>
        </w:rPr>
        <w:t xml:space="preserve">the unlawfulness of his </w:t>
      </w:r>
      <w:r w:rsidRPr="008912C6">
        <w:rPr>
          <w:rFonts w:ascii="Times New Roman" w:hAnsi="Times New Roman"/>
          <w:sz w:val="24"/>
          <w:lang w:val="en-GB"/>
        </w:rPr>
        <w:t xml:space="preserve">actions, and (as pointed out above) the only appeal is to Moro himself. In any country that purports to abide by the rule of law, a judge who breaches the law </w:t>
      </w:r>
      <w:r w:rsidR="008522DC">
        <w:rPr>
          <w:rFonts w:ascii="Times New Roman" w:hAnsi="Times New Roman"/>
          <w:sz w:val="24"/>
          <w:lang w:val="en-GB"/>
        </w:rPr>
        <w:t xml:space="preserve">in this way </w:t>
      </w:r>
      <w:r w:rsidRPr="008912C6">
        <w:rPr>
          <w:rFonts w:ascii="Times New Roman" w:hAnsi="Times New Roman"/>
          <w:sz w:val="24"/>
          <w:lang w:val="en-GB"/>
        </w:rPr>
        <w:t>would</w:t>
      </w:r>
      <w:r w:rsidR="008522DC">
        <w:rPr>
          <w:rFonts w:ascii="Times New Roman" w:hAnsi="Times New Roman"/>
          <w:sz w:val="24"/>
          <w:lang w:val="en-GB"/>
        </w:rPr>
        <w:t xml:space="preserve"> probably</w:t>
      </w:r>
      <w:r w:rsidRPr="008912C6">
        <w:rPr>
          <w:rFonts w:ascii="Times New Roman" w:hAnsi="Times New Roman"/>
          <w:sz w:val="24"/>
          <w:lang w:val="en-GB"/>
        </w:rPr>
        <w:t xml:space="preserve"> be removed from office, and certainly recused from judging the case of his victim. There is no effective way the complainant can require action by government or by the Judicial Council. </w:t>
      </w:r>
      <w:r w:rsidR="000A68A9" w:rsidRPr="008912C6">
        <w:rPr>
          <w:rFonts w:ascii="Times New Roman" w:hAnsi="Times New Roman"/>
          <w:sz w:val="24"/>
          <w:lang w:val="en-GB"/>
        </w:rPr>
        <w:t>(see paragraphs 35-37 above)</w:t>
      </w:r>
    </w:p>
    <w:p w:rsidR="009B72B5" w:rsidRPr="008912C6" w:rsidRDefault="009B72B5" w:rsidP="008D1DD0">
      <w:pPr>
        <w:pStyle w:val="ListParagraph"/>
        <w:spacing w:line="360" w:lineRule="auto"/>
        <w:jc w:val="both"/>
        <w:rPr>
          <w:rFonts w:ascii="Times New Roman" w:hAnsi="Times New Roman"/>
          <w:sz w:val="24"/>
          <w:lang w:val="en-GB"/>
        </w:rPr>
      </w:pPr>
    </w:p>
    <w:p w:rsidR="00FC2A8C" w:rsidRPr="008912C6" w:rsidRDefault="00A204DD" w:rsidP="008D1DD0">
      <w:pPr>
        <w:pStyle w:val="ListParagraph"/>
        <w:numPr>
          <w:ilvl w:val="0"/>
          <w:numId w:val="17"/>
        </w:numPr>
        <w:spacing w:line="360" w:lineRule="auto"/>
        <w:jc w:val="both"/>
        <w:rPr>
          <w:rFonts w:ascii="Times New Roman" w:hAnsi="Times New Roman"/>
          <w:sz w:val="24"/>
          <w:lang w:val="en-GB"/>
        </w:rPr>
      </w:pPr>
      <w:r w:rsidRPr="008912C6">
        <w:rPr>
          <w:rFonts w:ascii="Times New Roman" w:hAnsi="Times New Roman"/>
          <w:b/>
          <w:sz w:val="24"/>
          <w:u w:val="single"/>
          <w:lang w:val="en-GB"/>
        </w:rPr>
        <w:t>Lack of impartiality by Judge Moro</w:t>
      </w:r>
    </w:p>
    <w:p w:rsidR="009B72B5" w:rsidRPr="008912C6" w:rsidRDefault="00507B96" w:rsidP="008D1DD0">
      <w:pPr>
        <w:pStyle w:val="ListParagraph"/>
        <w:numPr>
          <w:ilvl w:val="0"/>
          <w:numId w:val="15"/>
        </w:numPr>
        <w:spacing w:line="360" w:lineRule="auto"/>
        <w:jc w:val="both"/>
        <w:rPr>
          <w:rFonts w:ascii="Times New Roman" w:hAnsi="Times New Roman" w:cs="Times New Roman"/>
          <w:sz w:val="24"/>
          <w:szCs w:val="24"/>
          <w:lang w:val="en-GB"/>
        </w:rPr>
      </w:pPr>
      <w:r w:rsidRPr="008912C6">
        <w:rPr>
          <w:rFonts w:ascii="Times New Roman" w:hAnsi="Times New Roman"/>
          <w:sz w:val="24"/>
          <w:lang w:val="en-GB"/>
        </w:rPr>
        <w:t>There is no effective or expeditious way in which this judge can be recused for his obvious bias</w:t>
      </w:r>
      <w:r w:rsidR="000A68A9" w:rsidRPr="008912C6">
        <w:rPr>
          <w:rFonts w:ascii="Times New Roman" w:hAnsi="Times New Roman"/>
          <w:sz w:val="24"/>
          <w:lang w:val="en-GB"/>
        </w:rPr>
        <w:t xml:space="preserve"> (see paragraph 49 above)</w:t>
      </w:r>
      <w:r w:rsidRPr="008912C6">
        <w:rPr>
          <w:rFonts w:ascii="Times New Roman" w:hAnsi="Times New Roman"/>
          <w:sz w:val="24"/>
          <w:lang w:val="en-GB"/>
        </w:rPr>
        <w:t xml:space="preserve">. That is because the appropriate motion to recuse can only be filed before the judge himself (who is obviously an interested party) or by a complaint petition directed to the Attorney General (Rodrigo Janot) who has himself, in his </w:t>
      </w:r>
      <w:r w:rsidRPr="008912C6">
        <w:rPr>
          <w:rFonts w:ascii="Times New Roman" w:hAnsi="Times New Roman" w:cs="Times New Roman"/>
          <w:sz w:val="24"/>
          <w:szCs w:val="24"/>
          <w:lang w:val="en-GB"/>
        </w:rPr>
        <w:t xml:space="preserve">role as Federal Prosecutor, accused Lula of being guilty. In any event, the Attorney General merely has </w:t>
      </w:r>
      <w:proofErr w:type="gramStart"/>
      <w:r w:rsidRPr="008912C6">
        <w:rPr>
          <w:rFonts w:ascii="Times New Roman" w:hAnsi="Times New Roman" w:cs="Times New Roman"/>
          <w:sz w:val="24"/>
          <w:szCs w:val="24"/>
          <w:lang w:val="en-GB"/>
        </w:rPr>
        <w:t>a discretion</w:t>
      </w:r>
      <w:proofErr w:type="gramEnd"/>
      <w:r w:rsidRPr="008912C6">
        <w:rPr>
          <w:rFonts w:ascii="Times New Roman" w:hAnsi="Times New Roman" w:cs="Times New Roman"/>
          <w:sz w:val="24"/>
          <w:szCs w:val="24"/>
          <w:lang w:val="en-GB"/>
        </w:rPr>
        <w:t xml:space="preserve"> to initiate government action, which does not amount to a remedy that is effective, for the complainant.</w:t>
      </w:r>
      <w:r w:rsidR="000A68A9" w:rsidRPr="008912C6">
        <w:rPr>
          <w:rFonts w:ascii="Times New Roman" w:hAnsi="Times New Roman" w:cs="Times New Roman"/>
          <w:sz w:val="24"/>
          <w:szCs w:val="24"/>
          <w:lang w:val="en-GB"/>
        </w:rPr>
        <w:t xml:space="preserve"> </w:t>
      </w:r>
      <w:r w:rsidRPr="008912C6">
        <w:rPr>
          <w:rFonts w:ascii="Times New Roman" w:hAnsi="Times New Roman" w:cs="Times New Roman"/>
          <w:sz w:val="24"/>
          <w:szCs w:val="24"/>
          <w:lang w:val="en-GB"/>
        </w:rPr>
        <w:t xml:space="preserve">Due to the evident violation to the principle of the </w:t>
      </w:r>
      <w:r w:rsidR="000A68A9" w:rsidRPr="008912C6">
        <w:rPr>
          <w:rFonts w:ascii="Times New Roman" w:hAnsi="Times New Roman" w:cs="Times New Roman"/>
          <w:sz w:val="24"/>
          <w:szCs w:val="24"/>
          <w:lang w:val="en-GB"/>
        </w:rPr>
        <w:t>impartial</w:t>
      </w:r>
      <w:r w:rsidRPr="008912C6">
        <w:rPr>
          <w:rFonts w:ascii="Times New Roman" w:hAnsi="Times New Roman" w:cs="Times New Roman"/>
          <w:sz w:val="24"/>
          <w:szCs w:val="24"/>
          <w:lang w:val="en-GB"/>
        </w:rPr>
        <w:t xml:space="preserve"> judge, a Motion to Reject Jurisdiction of the Judicial District of Curitiba </w:t>
      </w:r>
      <w:r w:rsidR="000A68A9" w:rsidRPr="008912C6">
        <w:rPr>
          <w:rFonts w:ascii="Times New Roman" w:hAnsi="Times New Roman" w:cs="Times New Roman"/>
          <w:sz w:val="24"/>
          <w:szCs w:val="24"/>
          <w:lang w:val="en-GB"/>
        </w:rPr>
        <w:t xml:space="preserve">(i.e. Judge Moro) </w:t>
      </w:r>
      <w:r w:rsidR="008522DC">
        <w:rPr>
          <w:rFonts w:ascii="Times New Roman" w:hAnsi="Times New Roman" w:cs="Times New Roman"/>
          <w:sz w:val="24"/>
          <w:szCs w:val="24"/>
          <w:lang w:val="en-GB"/>
        </w:rPr>
        <w:t>was filed and was duly</w:t>
      </w:r>
      <w:r w:rsidRPr="008912C6">
        <w:rPr>
          <w:rFonts w:ascii="Times New Roman" w:hAnsi="Times New Roman" w:cs="Times New Roman"/>
          <w:sz w:val="24"/>
          <w:szCs w:val="24"/>
          <w:lang w:val="en-GB"/>
        </w:rPr>
        <w:t xml:space="preserve"> reject</w:t>
      </w:r>
      <w:r w:rsidR="008522DC">
        <w:rPr>
          <w:rFonts w:ascii="Times New Roman" w:hAnsi="Times New Roman" w:cs="Times New Roman"/>
          <w:sz w:val="24"/>
          <w:szCs w:val="24"/>
          <w:lang w:val="en-GB"/>
        </w:rPr>
        <w:t>ed</w:t>
      </w:r>
      <w:r w:rsidRPr="008912C6">
        <w:rPr>
          <w:rFonts w:ascii="Times New Roman" w:hAnsi="Times New Roman" w:cs="Times New Roman"/>
          <w:sz w:val="24"/>
          <w:szCs w:val="24"/>
          <w:lang w:val="en-GB"/>
        </w:rPr>
        <w:t xml:space="preserve"> </w:t>
      </w:r>
      <w:r w:rsidR="008522DC">
        <w:rPr>
          <w:rFonts w:ascii="Times New Roman" w:hAnsi="Times New Roman" w:cs="Times New Roman"/>
          <w:sz w:val="24"/>
          <w:szCs w:val="24"/>
          <w:lang w:val="en-GB"/>
        </w:rPr>
        <w:t>by Judge Moro</w:t>
      </w:r>
      <w:r w:rsidRPr="008912C6">
        <w:rPr>
          <w:rFonts w:ascii="Times New Roman" w:hAnsi="Times New Roman" w:cs="Times New Roman"/>
          <w:sz w:val="24"/>
          <w:szCs w:val="24"/>
          <w:lang w:val="en-GB"/>
        </w:rPr>
        <w:t xml:space="preserve">. </w:t>
      </w:r>
      <w:r w:rsidR="000A68A9" w:rsidRPr="008912C6">
        <w:rPr>
          <w:rFonts w:ascii="Times New Roman" w:hAnsi="Times New Roman" w:cs="Times New Roman"/>
          <w:sz w:val="24"/>
          <w:szCs w:val="24"/>
          <w:lang w:val="en-GB"/>
        </w:rPr>
        <w:t>This</w:t>
      </w:r>
      <w:r w:rsidRPr="008912C6">
        <w:rPr>
          <w:rFonts w:ascii="Times New Roman" w:hAnsi="Times New Roman" w:cs="Times New Roman"/>
          <w:sz w:val="24"/>
          <w:szCs w:val="24"/>
          <w:lang w:val="en-GB"/>
        </w:rPr>
        <w:t xml:space="preserve"> </w:t>
      </w:r>
      <w:r w:rsidR="000A68A9" w:rsidRPr="008912C6">
        <w:rPr>
          <w:rFonts w:ascii="Times New Roman" w:hAnsi="Times New Roman" w:cs="Times New Roman"/>
          <w:sz w:val="24"/>
          <w:szCs w:val="24"/>
          <w:lang w:val="en-GB"/>
        </w:rPr>
        <w:t>“</w:t>
      </w:r>
      <w:r w:rsidRPr="008912C6">
        <w:rPr>
          <w:rFonts w:ascii="Times New Roman" w:hAnsi="Times New Roman" w:cs="Times New Roman"/>
          <w:sz w:val="24"/>
          <w:szCs w:val="24"/>
          <w:lang w:val="en-GB"/>
        </w:rPr>
        <w:t>remedy</w:t>
      </w:r>
      <w:r w:rsidR="000A68A9" w:rsidRPr="008912C6">
        <w:rPr>
          <w:rFonts w:ascii="Times New Roman" w:hAnsi="Times New Roman" w:cs="Times New Roman"/>
          <w:sz w:val="24"/>
          <w:szCs w:val="24"/>
          <w:lang w:val="en-GB"/>
        </w:rPr>
        <w:t>”</w:t>
      </w:r>
      <w:r w:rsidRPr="008912C6">
        <w:rPr>
          <w:rFonts w:ascii="Times New Roman" w:hAnsi="Times New Roman" w:cs="Times New Roman"/>
          <w:sz w:val="24"/>
          <w:szCs w:val="24"/>
          <w:lang w:val="en-GB"/>
        </w:rPr>
        <w:t xml:space="preserve"> is </w:t>
      </w:r>
      <w:r w:rsidR="000A68A9" w:rsidRPr="008912C6">
        <w:rPr>
          <w:rFonts w:ascii="Times New Roman" w:hAnsi="Times New Roman" w:cs="Times New Roman"/>
          <w:sz w:val="24"/>
          <w:szCs w:val="24"/>
          <w:lang w:val="en-GB"/>
        </w:rPr>
        <w:t xml:space="preserve">obviously </w:t>
      </w:r>
      <w:r w:rsidRPr="008912C6">
        <w:rPr>
          <w:rFonts w:ascii="Times New Roman" w:hAnsi="Times New Roman" w:cs="Times New Roman"/>
          <w:sz w:val="24"/>
          <w:szCs w:val="24"/>
          <w:lang w:val="en-GB"/>
        </w:rPr>
        <w:t xml:space="preserve">not </w:t>
      </w:r>
      <w:r w:rsidR="000A68A9" w:rsidRPr="008912C6">
        <w:rPr>
          <w:rFonts w:ascii="Times New Roman" w:hAnsi="Times New Roman" w:cs="Times New Roman"/>
          <w:sz w:val="24"/>
          <w:szCs w:val="24"/>
          <w:lang w:val="en-GB"/>
        </w:rPr>
        <w:t>e</w:t>
      </w:r>
      <w:r w:rsidRPr="008912C6">
        <w:rPr>
          <w:rFonts w:ascii="Times New Roman" w:hAnsi="Times New Roman" w:cs="Times New Roman"/>
          <w:sz w:val="24"/>
          <w:szCs w:val="24"/>
          <w:lang w:val="en-GB"/>
        </w:rPr>
        <w:t xml:space="preserve">fficient to guarantee a trial with </w:t>
      </w:r>
      <w:r w:rsidR="000A68A9" w:rsidRPr="008912C6">
        <w:rPr>
          <w:rFonts w:ascii="Times New Roman" w:hAnsi="Times New Roman" w:cs="Times New Roman"/>
          <w:sz w:val="24"/>
          <w:szCs w:val="24"/>
          <w:lang w:val="en-GB"/>
        </w:rPr>
        <w:t>an impartial</w:t>
      </w:r>
      <w:r w:rsidR="0031427F" w:rsidRPr="008912C6">
        <w:rPr>
          <w:rFonts w:ascii="Times New Roman" w:hAnsi="Times New Roman" w:cs="Times New Roman"/>
          <w:sz w:val="24"/>
          <w:szCs w:val="24"/>
          <w:lang w:val="en-GB"/>
        </w:rPr>
        <w:t xml:space="preserve"> judge</w:t>
      </w:r>
      <w:r w:rsidR="008522DC">
        <w:rPr>
          <w:rFonts w:ascii="Times New Roman" w:hAnsi="Times New Roman" w:cs="Times New Roman"/>
          <w:sz w:val="24"/>
          <w:szCs w:val="24"/>
          <w:lang w:val="en-GB"/>
        </w:rPr>
        <w:t>, as it hinges on the decision of the very judge to whom objection is taken.</w:t>
      </w:r>
    </w:p>
    <w:p w:rsidR="009B72B5" w:rsidRDefault="009B72B5" w:rsidP="008D1DD0">
      <w:pPr>
        <w:pStyle w:val="ListParagraph"/>
        <w:spacing w:before="240" w:line="360" w:lineRule="auto"/>
        <w:jc w:val="both"/>
        <w:rPr>
          <w:rFonts w:ascii="Times New Roman" w:hAnsi="Times New Roman" w:cs="Times New Roman"/>
          <w:sz w:val="24"/>
          <w:szCs w:val="24"/>
          <w:lang w:val="en-GB"/>
        </w:rPr>
      </w:pPr>
    </w:p>
    <w:p w:rsidR="008522DC" w:rsidRDefault="008522DC" w:rsidP="008D1DD0">
      <w:pPr>
        <w:pStyle w:val="ListParagraph"/>
        <w:spacing w:before="240" w:line="360" w:lineRule="auto"/>
        <w:jc w:val="both"/>
        <w:rPr>
          <w:rFonts w:ascii="Times New Roman" w:hAnsi="Times New Roman" w:cs="Times New Roman"/>
          <w:sz w:val="24"/>
          <w:szCs w:val="24"/>
          <w:lang w:val="en-GB"/>
        </w:rPr>
      </w:pPr>
    </w:p>
    <w:p w:rsidR="00FC2A8C" w:rsidRPr="008912C6" w:rsidRDefault="00A204DD" w:rsidP="008D1DD0">
      <w:pPr>
        <w:pStyle w:val="ListParagraph"/>
        <w:numPr>
          <w:ilvl w:val="0"/>
          <w:numId w:val="17"/>
        </w:numPr>
        <w:spacing w:before="240" w:line="360" w:lineRule="auto"/>
        <w:jc w:val="both"/>
        <w:rPr>
          <w:rFonts w:ascii="Times New Roman" w:hAnsi="Times New Roman"/>
          <w:sz w:val="24"/>
          <w:lang w:val="en-GB"/>
        </w:rPr>
      </w:pPr>
      <w:r w:rsidRPr="008912C6">
        <w:rPr>
          <w:rFonts w:ascii="Times New Roman" w:hAnsi="Times New Roman"/>
          <w:b/>
          <w:sz w:val="24"/>
          <w:u w:val="single"/>
          <w:lang w:val="en-GB"/>
        </w:rPr>
        <w:lastRenderedPageBreak/>
        <w:t>Detention without trial</w:t>
      </w:r>
    </w:p>
    <w:p w:rsidR="009B72B5" w:rsidRPr="008912C6" w:rsidRDefault="00507B96" w:rsidP="008D1DD0">
      <w:pPr>
        <w:pStyle w:val="ListParagraph"/>
        <w:numPr>
          <w:ilvl w:val="0"/>
          <w:numId w:val="15"/>
        </w:numPr>
        <w:spacing w:before="240" w:line="360" w:lineRule="auto"/>
        <w:jc w:val="both"/>
        <w:rPr>
          <w:rFonts w:ascii="Times New Roman" w:hAnsi="Times New Roman"/>
          <w:sz w:val="24"/>
          <w:lang w:val="en-GB"/>
        </w:rPr>
      </w:pPr>
      <w:r w:rsidRPr="008912C6">
        <w:rPr>
          <w:rFonts w:ascii="Times New Roman" w:hAnsi="Times New Roman"/>
          <w:sz w:val="24"/>
          <w:lang w:val="en-GB"/>
        </w:rPr>
        <w:t>The complainant is under formal investigation as a defendant: he is therefore liable at any time to be arrested and detained by order of Judge Moro, and this action by the judge is reasonably foreseeable. This judge is notorious for holding suspects arrested in the Car Wash operation in indefinite detention</w:t>
      </w:r>
      <w:r w:rsidR="000A68A9" w:rsidRPr="008912C6">
        <w:rPr>
          <w:rFonts w:ascii="Times New Roman" w:hAnsi="Times New Roman"/>
          <w:sz w:val="24"/>
          <w:lang w:val="en-GB"/>
        </w:rPr>
        <w:t xml:space="preserve"> </w:t>
      </w:r>
      <w:r w:rsidRPr="008912C6">
        <w:rPr>
          <w:rFonts w:ascii="Times New Roman" w:hAnsi="Times New Roman"/>
          <w:sz w:val="24"/>
          <w:lang w:val="en-GB"/>
        </w:rPr>
        <w:t xml:space="preserve">until they make a plea bargain. They have no right to </w:t>
      </w:r>
      <w:r w:rsidRPr="008912C6">
        <w:rPr>
          <w:rFonts w:ascii="Times New Roman" w:hAnsi="Times New Roman"/>
          <w:i/>
          <w:sz w:val="24"/>
          <w:lang w:val="en-GB"/>
        </w:rPr>
        <w:t>habeas corpus</w:t>
      </w:r>
      <w:r w:rsidRPr="008912C6">
        <w:rPr>
          <w:rFonts w:ascii="Times New Roman" w:hAnsi="Times New Roman"/>
          <w:sz w:val="24"/>
          <w:lang w:val="en-GB"/>
        </w:rPr>
        <w:t xml:space="preserve">, or to access to a court to order their release, other than to a ‘court’ comprising of Judge Moro himself. Although the complainant has not yet been arrested, as a declared suspect he is vulnerable to arrest at any time and is therefore a person likely to be subject to arbitrary detention. The statute law and case of Brazil does not provide him with an available remedy, because the law itself is so broad that it does not comply with Article 9. It does not confine pre-trial detention to cases where there is likelihood of flight or interference with evidence: its grounds for pre-trial detention are so broad that they have been interpreted as enabling detention in order to obtain a confession (i.e. a plea bargain). </w:t>
      </w:r>
    </w:p>
    <w:p w:rsidR="009B72B5" w:rsidRPr="008912C6" w:rsidRDefault="009B72B5" w:rsidP="008D1DD0">
      <w:pPr>
        <w:pStyle w:val="ListParagraph"/>
        <w:spacing w:before="240" w:line="360" w:lineRule="auto"/>
        <w:jc w:val="both"/>
        <w:rPr>
          <w:rFonts w:ascii="Times New Roman" w:hAnsi="Times New Roman"/>
          <w:sz w:val="24"/>
          <w:lang w:val="en-GB"/>
        </w:rPr>
      </w:pPr>
    </w:p>
    <w:p w:rsidR="00FC2A8C" w:rsidRPr="008912C6" w:rsidRDefault="00A204DD" w:rsidP="008D1DD0">
      <w:pPr>
        <w:pStyle w:val="ListParagraph"/>
        <w:numPr>
          <w:ilvl w:val="0"/>
          <w:numId w:val="17"/>
        </w:numPr>
        <w:spacing w:before="240" w:line="360" w:lineRule="auto"/>
        <w:jc w:val="both"/>
        <w:rPr>
          <w:rFonts w:ascii="Times New Roman" w:hAnsi="Times New Roman"/>
          <w:sz w:val="24"/>
          <w:lang w:val="en-GB"/>
        </w:rPr>
      </w:pPr>
      <w:r w:rsidRPr="008912C6">
        <w:rPr>
          <w:rFonts w:ascii="Times New Roman" w:hAnsi="Times New Roman"/>
          <w:b/>
          <w:sz w:val="24"/>
          <w:u w:val="single"/>
          <w:lang w:val="en-GB"/>
        </w:rPr>
        <w:t>Right to be presumed innocent</w:t>
      </w:r>
    </w:p>
    <w:p w:rsidR="009B72B5" w:rsidRDefault="00507B96" w:rsidP="008D1DD0">
      <w:pPr>
        <w:pStyle w:val="ListParagraph"/>
        <w:numPr>
          <w:ilvl w:val="0"/>
          <w:numId w:val="15"/>
        </w:numPr>
        <w:spacing w:before="240" w:line="360" w:lineRule="auto"/>
        <w:jc w:val="both"/>
        <w:rPr>
          <w:rFonts w:ascii="Times New Roman" w:hAnsi="Times New Roman"/>
          <w:sz w:val="24"/>
          <w:lang w:val="en-GB"/>
        </w:rPr>
      </w:pPr>
      <w:r w:rsidRPr="008912C6">
        <w:rPr>
          <w:rFonts w:ascii="Times New Roman" w:hAnsi="Times New Roman"/>
          <w:sz w:val="24"/>
          <w:lang w:val="en-GB"/>
        </w:rPr>
        <w:t xml:space="preserve">This Right is put in jeopardy by the persistent leaking by the prosecution to the press of its investigative theories, seized documents, interview transcripts and plea bargains, with the intention </w:t>
      </w:r>
      <w:r w:rsidR="008522DC">
        <w:rPr>
          <w:rFonts w:ascii="Times New Roman" w:hAnsi="Times New Roman"/>
          <w:sz w:val="24"/>
          <w:lang w:val="en-GB"/>
        </w:rPr>
        <w:t xml:space="preserve">or at least the consequence </w:t>
      </w:r>
      <w:r w:rsidRPr="008912C6">
        <w:rPr>
          <w:rFonts w:ascii="Times New Roman" w:hAnsi="Times New Roman"/>
          <w:sz w:val="24"/>
          <w:lang w:val="en-GB"/>
        </w:rPr>
        <w:t xml:space="preserve">of creating a public expectation of Lula’s guilt and whipping up public hatred against him. There has been no attempt </w:t>
      </w:r>
      <w:r w:rsidR="000A68A9" w:rsidRPr="008912C6">
        <w:rPr>
          <w:rFonts w:ascii="Times New Roman" w:hAnsi="Times New Roman"/>
          <w:sz w:val="24"/>
          <w:lang w:val="en-GB"/>
        </w:rPr>
        <w:t xml:space="preserve">by the authorities </w:t>
      </w:r>
      <w:r w:rsidRPr="008912C6">
        <w:rPr>
          <w:rFonts w:ascii="Times New Roman" w:hAnsi="Times New Roman"/>
          <w:sz w:val="24"/>
          <w:lang w:val="en-GB"/>
        </w:rPr>
        <w:t>to stop these leaks, which have been approved by judge and prosecutor, and Brazilian law does not contain any provision against contempt of court or the like to prevent the media from pre-judging guilt. Complaints were made on behalf of Lula to the National Council of Prosecutors about the behaviour of the Federal Prosecutor, in publicly alleging that Lula was guilty, but this complaint was not accepted</w:t>
      </w:r>
      <w:r w:rsidR="000A68A9" w:rsidRPr="008912C6">
        <w:rPr>
          <w:rFonts w:ascii="Times New Roman" w:hAnsi="Times New Roman"/>
          <w:sz w:val="24"/>
          <w:lang w:val="en-GB"/>
        </w:rPr>
        <w:t xml:space="preserve"> (see above)</w:t>
      </w:r>
      <w:r w:rsidRPr="008912C6">
        <w:rPr>
          <w:rFonts w:ascii="Times New Roman" w:hAnsi="Times New Roman"/>
          <w:sz w:val="24"/>
          <w:lang w:val="en-GB"/>
        </w:rPr>
        <w:t xml:space="preserve">. The council merely sent it for “internal investigation”: a lengthy complaints procedure which is merely administrative and does not satisfy the test for an effective remedy, because it is a discretionary disciplinary proceeding; see </w:t>
      </w:r>
      <w:r w:rsidRPr="008912C6">
        <w:rPr>
          <w:rFonts w:ascii="Times New Roman" w:hAnsi="Times New Roman"/>
          <w:i/>
          <w:sz w:val="24"/>
          <w:lang w:val="en-GB"/>
        </w:rPr>
        <w:t>Coronel et al v Colombia</w:t>
      </w:r>
      <w:r w:rsidRPr="008912C6">
        <w:rPr>
          <w:rFonts w:ascii="Times New Roman" w:hAnsi="Times New Roman"/>
          <w:sz w:val="24"/>
          <w:lang w:val="en-GB"/>
        </w:rPr>
        <w:t xml:space="preserve">, Communication 778/1997, UN Doc CCPR/C/76/D/778/1997 (2002). Moreover, it has no reasonable prospect of success (see </w:t>
      </w:r>
      <w:r w:rsidRPr="008912C6">
        <w:rPr>
          <w:rFonts w:ascii="Times New Roman" w:hAnsi="Times New Roman"/>
          <w:i/>
          <w:sz w:val="24"/>
          <w:lang w:val="en-GB"/>
        </w:rPr>
        <w:t>Patiño v Panama</w:t>
      </w:r>
      <w:r w:rsidRPr="008912C6">
        <w:rPr>
          <w:rFonts w:ascii="Times New Roman" w:hAnsi="Times New Roman"/>
          <w:sz w:val="24"/>
          <w:lang w:val="en-GB"/>
        </w:rPr>
        <w:t xml:space="preserve">, Communication 437/1990 UN Doc CCPR/C/52/D/437/1990 (1994)). </w:t>
      </w:r>
    </w:p>
    <w:p w:rsidR="008522DC" w:rsidRDefault="008522DC" w:rsidP="008D1DD0">
      <w:pPr>
        <w:pStyle w:val="ListParagraph"/>
        <w:spacing w:before="240" w:line="360" w:lineRule="auto"/>
        <w:jc w:val="both"/>
        <w:rPr>
          <w:rFonts w:ascii="Times New Roman" w:hAnsi="Times New Roman"/>
          <w:sz w:val="24"/>
          <w:lang w:val="en-GB"/>
        </w:rPr>
      </w:pPr>
    </w:p>
    <w:p w:rsidR="00B73464" w:rsidRDefault="00B73464" w:rsidP="008D1DD0">
      <w:pPr>
        <w:pStyle w:val="ListParagraph"/>
        <w:spacing w:before="240" w:line="360" w:lineRule="auto"/>
        <w:jc w:val="both"/>
        <w:rPr>
          <w:rFonts w:ascii="Times New Roman" w:hAnsi="Times New Roman"/>
          <w:sz w:val="24"/>
          <w:lang w:val="en-GB"/>
        </w:rPr>
      </w:pPr>
    </w:p>
    <w:p w:rsidR="00B73464" w:rsidRPr="008912C6" w:rsidRDefault="00B73464" w:rsidP="008D1DD0">
      <w:pPr>
        <w:pStyle w:val="ListParagraph"/>
        <w:spacing w:before="240" w:line="360" w:lineRule="auto"/>
        <w:jc w:val="both"/>
        <w:rPr>
          <w:rFonts w:ascii="Times New Roman" w:hAnsi="Times New Roman"/>
          <w:sz w:val="24"/>
          <w:lang w:val="en-GB"/>
        </w:rPr>
      </w:pPr>
    </w:p>
    <w:p w:rsidR="000A68A9" w:rsidRPr="008912C6" w:rsidRDefault="000A68A9" w:rsidP="008D1DD0">
      <w:pPr>
        <w:pStyle w:val="ListParagraph"/>
        <w:numPr>
          <w:ilvl w:val="0"/>
          <w:numId w:val="17"/>
        </w:numPr>
        <w:spacing w:before="240" w:line="360" w:lineRule="auto"/>
        <w:jc w:val="both"/>
        <w:rPr>
          <w:rFonts w:ascii="Times New Roman" w:hAnsi="Times New Roman"/>
          <w:b/>
          <w:sz w:val="24"/>
          <w:u w:val="single"/>
          <w:lang w:val="en-GB"/>
        </w:rPr>
      </w:pPr>
      <w:r w:rsidRPr="008912C6">
        <w:rPr>
          <w:rFonts w:ascii="Times New Roman" w:hAnsi="Times New Roman"/>
          <w:b/>
          <w:sz w:val="24"/>
          <w:u w:val="single"/>
          <w:lang w:val="en-GB"/>
        </w:rPr>
        <w:lastRenderedPageBreak/>
        <w:t>Current Position</w:t>
      </w:r>
    </w:p>
    <w:p w:rsidR="009B72B5" w:rsidRPr="008912C6" w:rsidRDefault="000A68A9" w:rsidP="008D1DD0">
      <w:pPr>
        <w:pStyle w:val="ListParagraph"/>
        <w:numPr>
          <w:ilvl w:val="0"/>
          <w:numId w:val="15"/>
        </w:numPr>
        <w:spacing w:before="240" w:line="360" w:lineRule="auto"/>
        <w:jc w:val="both"/>
        <w:rPr>
          <w:rFonts w:ascii="Times New Roman" w:hAnsi="Times New Roman"/>
          <w:sz w:val="24"/>
          <w:lang w:val="en-GB"/>
        </w:rPr>
      </w:pPr>
      <w:r w:rsidRPr="008912C6">
        <w:rPr>
          <w:rFonts w:ascii="Times New Roman" w:hAnsi="Times New Roman"/>
          <w:sz w:val="24"/>
          <w:lang w:val="en-GB"/>
        </w:rPr>
        <w:t>By Order of the Federal Supreme Court on June 13</w:t>
      </w:r>
      <w:r w:rsidR="00507B96" w:rsidRPr="008912C6">
        <w:rPr>
          <w:rFonts w:ascii="Times New Roman" w:hAnsi="Times New Roman"/>
          <w:sz w:val="24"/>
          <w:vertAlign w:val="superscript"/>
          <w:lang w:val="en-GB"/>
        </w:rPr>
        <w:t>th</w:t>
      </w:r>
      <w:r w:rsidRPr="008912C6">
        <w:rPr>
          <w:rFonts w:ascii="Times New Roman" w:hAnsi="Times New Roman"/>
          <w:sz w:val="24"/>
          <w:lang w:val="en-GB"/>
        </w:rPr>
        <w:t xml:space="preserve"> 2016, all investigations of Lula (now numbering thirteen) were returned to Judge Moro, who on June 24</w:t>
      </w:r>
      <w:r w:rsidR="00507B96" w:rsidRPr="008912C6">
        <w:rPr>
          <w:rFonts w:ascii="Times New Roman" w:hAnsi="Times New Roman"/>
          <w:sz w:val="24"/>
          <w:vertAlign w:val="superscript"/>
          <w:lang w:val="en-GB"/>
        </w:rPr>
        <w:t>th</w:t>
      </w:r>
      <w:r w:rsidRPr="008912C6">
        <w:rPr>
          <w:rFonts w:ascii="Times New Roman" w:hAnsi="Times New Roman"/>
          <w:sz w:val="24"/>
          <w:lang w:val="en-GB"/>
        </w:rPr>
        <w:t xml:space="preserve"> ordered that the proceedings </w:t>
      </w:r>
      <w:r w:rsidR="0098640F" w:rsidRPr="008912C6">
        <w:rPr>
          <w:rFonts w:ascii="Times New Roman" w:hAnsi="Times New Roman"/>
          <w:sz w:val="24"/>
          <w:lang w:val="en-GB"/>
        </w:rPr>
        <w:t xml:space="preserve">should resume. </w:t>
      </w:r>
      <w:r w:rsidR="00D82356">
        <w:rPr>
          <w:rFonts w:ascii="Times New Roman" w:hAnsi="Times New Roman"/>
          <w:sz w:val="24"/>
          <w:lang w:val="en-GB"/>
        </w:rPr>
        <w:t>Lula’s</w:t>
      </w:r>
      <w:r w:rsidR="008522DC">
        <w:rPr>
          <w:rFonts w:ascii="Times New Roman" w:hAnsi="Times New Roman"/>
          <w:sz w:val="24"/>
          <w:lang w:val="en-GB"/>
        </w:rPr>
        <w:t xml:space="preserve"> suspicion</w:t>
      </w:r>
      <w:r w:rsidR="00D82356">
        <w:rPr>
          <w:rFonts w:ascii="Times New Roman" w:hAnsi="Times New Roman"/>
          <w:sz w:val="24"/>
          <w:lang w:val="en-GB"/>
        </w:rPr>
        <w:t xml:space="preserve"> motion</w:t>
      </w:r>
      <w:r w:rsidR="002C49BF">
        <w:rPr>
          <w:rFonts w:ascii="Times New Roman" w:hAnsi="Times New Roman"/>
          <w:sz w:val="24"/>
          <w:lang w:val="en-GB"/>
        </w:rPr>
        <w:t xml:space="preserve"> (</w:t>
      </w:r>
      <w:r w:rsidR="001952C2">
        <w:rPr>
          <w:rFonts w:ascii="Times New Roman" w:hAnsi="Times New Roman"/>
          <w:sz w:val="24"/>
          <w:lang w:val="en-GB"/>
        </w:rPr>
        <w:t>Exhibit O</w:t>
      </w:r>
      <w:r w:rsidR="002C49BF">
        <w:rPr>
          <w:rFonts w:ascii="Times New Roman" w:hAnsi="Times New Roman"/>
          <w:sz w:val="24"/>
          <w:lang w:val="en-GB"/>
        </w:rPr>
        <w:t>)</w:t>
      </w:r>
      <w:r w:rsidR="0098640F" w:rsidRPr="008912C6">
        <w:rPr>
          <w:rFonts w:ascii="Times New Roman" w:hAnsi="Times New Roman"/>
          <w:sz w:val="24"/>
          <w:lang w:val="en-GB"/>
        </w:rPr>
        <w:t xml:space="preserve"> that </w:t>
      </w:r>
      <w:r w:rsidR="008522DC">
        <w:rPr>
          <w:rFonts w:ascii="Times New Roman" w:hAnsi="Times New Roman"/>
          <w:sz w:val="24"/>
          <w:lang w:val="en-GB"/>
        </w:rPr>
        <w:t>Moro</w:t>
      </w:r>
      <w:r w:rsidR="0098640F" w:rsidRPr="008912C6">
        <w:rPr>
          <w:rFonts w:ascii="Times New Roman" w:hAnsi="Times New Roman"/>
          <w:sz w:val="24"/>
          <w:lang w:val="en-GB"/>
        </w:rPr>
        <w:t xml:space="preserve"> should recuse himself was rejected on </w:t>
      </w:r>
      <w:r w:rsidR="008522DC">
        <w:rPr>
          <w:rFonts w:ascii="Times New Roman" w:hAnsi="Times New Roman"/>
          <w:sz w:val="24"/>
          <w:lang w:val="en-GB"/>
        </w:rPr>
        <w:t>22</w:t>
      </w:r>
      <w:r w:rsidR="008522DC" w:rsidRPr="008522DC">
        <w:rPr>
          <w:rFonts w:ascii="Times New Roman" w:hAnsi="Times New Roman"/>
          <w:sz w:val="24"/>
          <w:vertAlign w:val="superscript"/>
          <w:lang w:val="en-GB"/>
        </w:rPr>
        <w:t>nd</w:t>
      </w:r>
      <w:r w:rsidR="008522DC">
        <w:rPr>
          <w:rFonts w:ascii="Times New Roman" w:hAnsi="Times New Roman"/>
          <w:sz w:val="24"/>
          <w:lang w:val="en-GB"/>
        </w:rPr>
        <w:t xml:space="preserve"> July 2016</w:t>
      </w:r>
      <w:r w:rsidR="001952C2">
        <w:rPr>
          <w:rFonts w:ascii="Times New Roman" w:hAnsi="Times New Roman"/>
          <w:sz w:val="24"/>
          <w:lang w:val="en-GB"/>
        </w:rPr>
        <w:t xml:space="preserve"> (Exhibit P</w:t>
      </w:r>
      <w:r w:rsidR="002C49BF">
        <w:rPr>
          <w:rFonts w:ascii="Times New Roman" w:hAnsi="Times New Roman"/>
          <w:sz w:val="24"/>
          <w:lang w:val="en-GB"/>
        </w:rPr>
        <w:t>)</w:t>
      </w:r>
      <w:r w:rsidR="008522DC">
        <w:rPr>
          <w:rFonts w:ascii="Times New Roman" w:hAnsi="Times New Roman"/>
          <w:sz w:val="24"/>
          <w:lang w:val="en-GB"/>
        </w:rPr>
        <w:t>.</w:t>
      </w:r>
    </w:p>
    <w:sectPr w:rsidR="009B72B5" w:rsidRPr="008912C6" w:rsidSect="006A74EC">
      <w:footerReference w:type="default" r:id="rId14"/>
      <w:footerReference w:type="first" r:id="rId15"/>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4B98" w:rsidRDefault="00744B98" w:rsidP="006A74EC">
      <w:pPr>
        <w:spacing w:after="0" w:line="240" w:lineRule="auto"/>
      </w:pPr>
      <w:r>
        <w:separator/>
      </w:r>
    </w:p>
  </w:endnote>
  <w:endnote w:type="continuationSeparator" w:id="0">
    <w:p w:rsidR="00744B98" w:rsidRDefault="00744B98" w:rsidP="006A74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rutiger 55">
    <w:altName w:val="Frutiger 55"/>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39270"/>
      <w:docPartObj>
        <w:docPartGallery w:val="Page Numbers (Bottom of Page)"/>
        <w:docPartUnique/>
      </w:docPartObj>
    </w:sdtPr>
    <w:sdtContent>
      <w:p w:rsidR="00744B98" w:rsidRDefault="00744B98">
        <w:pPr>
          <w:pStyle w:val="Footer"/>
          <w:jc w:val="center"/>
        </w:pPr>
        <w:fldSimple w:instr=" PAGE   \* MERGEFORMAT ">
          <w:r w:rsidR="005E35F3">
            <w:rPr>
              <w:noProof/>
            </w:rPr>
            <w:t>14</w:t>
          </w:r>
        </w:fldSimple>
      </w:p>
    </w:sdtContent>
  </w:sdt>
  <w:p w:rsidR="00744B98" w:rsidRDefault="00744B9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39269"/>
      <w:docPartObj>
        <w:docPartGallery w:val="Page Numbers (Bottom of Page)"/>
        <w:docPartUnique/>
      </w:docPartObj>
    </w:sdtPr>
    <w:sdtContent>
      <w:p w:rsidR="00744B98" w:rsidRDefault="00744B98">
        <w:pPr>
          <w:pStyle w:val="Footer"/>
          <w:jc w:val="center"/>
        </w:pPr>
        <w:fldSimple w:instr=" PAGE   \* MERGEFORMAT ">
          <w:r w:rsidR="005E35F3">
            <w:rPr>
              <w:noProof/>
            </w:rPr>
            <w:t>1</w:t>
          </w:r>
        </w:fldSimple>
      </w:p>
    </w:sdtContent>
  </w:sdt>
  <w:p w:rsidR="00744B98" w:rsidRDefault="00744B9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4B98" w:rsidRDefault="00744B98" w:rsidP="006A74EC">
      <w:pPr>
        <w:spacing w:after="0" w:line="240" w:lineRule="auto"/>
      </w:pPr>
      <w:r>
        <w:separator/>
      </w:r>
    </w:p>
  </w:footnote>
  <w:footnote w:type="continuationSeparator" w:id="0">
    <w:p w:rsidR="00744B98" w:rsidRDefault="00744B98" w:rsidP="006A74EC">
      <w:pPr>
        <w:spacing w:after="0" w:line="240" w:lineRule="auto"/>
      </w:pPr>
      <w:r>
        <w:continuationSeparator/>
      </w:r>
    </w:p>
  </w:footnote>
  <w:footnote w:id="1">
    <w:p w:rsidR="00744B98" w:rsidRPr="000146E4" w:rsidRDefault="00744B98" w:rsidP="000146E4">
      <w:pPr>
        <w:pStyle w:val="Default"/>
        <w:spacing w:line="276" w:lineRule="auto"/>
        <w:rPr>
          <w:rFonts w:ascii="Times New Roman" w:hAnsi="Times New Roman" w:cs="Times New Roman"/>
          <w:sz w:val="20"/>
          <w:szCs w:val="20"/>
        </w:rPr>
      </w:pPr>
      <w:r w:rsidRPr="0043789E">
        <w:rPr>
          <w:rStyle w:val="FootnoteReference"/>
          <w:rFonts w:ascii="Times New Roman" w:hAnsi="Times New Roman" w:cs="Times New Roman"/>
          <w:sz w:val="20"/>
          <w:szCs w:val="20"/>
        </w:rPr>
        <w:footnoteRef/>
      </w:r>
      <w:r w:rsidRPr="0043789E">
        <w:rPr>
          <w:rFonts w:ascii="Times New Roman" w:hAnsi="Times New Roman" w:cs="Times New Roman"/>
          <w:sz w:val="20"/>
          <w:szCs w:val="20"/>
          <w:lang w:val="en-US"/>
        </w:rPr>
        <w:t xml:space="preserve"> </w:t>
      </w:r>
      <w:r w:rsidRPr="0043789E">
        <w:rPr>
          <w:rFonts w:ascii="Times New Roman" w:hAnsi="Times New Roman" w:cs="Times New Roman"/>
          <w:sz w:val="20"/>
          <w:szCs w:val="20"/>
        </w:rPr>
        <w:t>L Pagotto &amp; A Teixeira</w:t>
      </w:r>
      <w:r w:rsidRPr="0043789E">
        <w:rPr>
          <w:rFonts w:ascii="Times New Roman" w:hAnsi="Times New Roman" w:cs="Times New Roman"/>
          <w:sz w:val="20"/>
          <w:szCs w:val="20"/>
          <w:lang w:val="en-US"/>
        </w:rPr>
        <w:t>, ‘The</w:t>
      </w:r>
      <w:r w:rsidRPr="000146E4">
        <w:rPr>
          <w:rFonts w:ascii="Times New Roman" w:hAnsi="Times New Roman" w:cs="Times New Roman"/>
          <w:sz w:val="20"/>
          <w:szCs w:val="20"/>
          <w:lang w:val="en-US"/>
        </w:rPr>
        <w:t xml:space="preserve"> Brazilian Anti-Corruption Policy in Motion’ (2016) 17(2) Business Law International 103</w:t>
      </w:r>
    </w:p>
  </w:footnote>
  <w:footnote w:id="2">
    <w:p w:rsidR="00744B98" w:rsidRPr="000146E4" w:rsidRDefault="00744B98" w:rsidP="000146E4">
      <w:pPr>
        <w:pStyle w:val="FootnoteText"/>
        <w:spacing w:line="276" w:lineRule="auto"/>
        <w:jc w:val="both"/>
        <w:rPr>
          <w:rFonts w:ascii="Times New Roman" w:hAnsi="Times New Roman" w:cs="Times New Roman"/>
          <w:lang w:val="en-US"/>
        </w:rPr>
      </w:pPr>
      <w:r w:rsidRPr="000146E4">
        <w:rPr>
          <w:rStyle w:val="FootnoteReference"/>
          <w:rFonts w:ascii="Times New Roman" w:hAnsi="Times New Roman" w:cs="Times New Roman"/>
        </w:rPr>
        <w:footnoteRef/>
      </w:r>
      <w:r w:rsidRPr="000146E4">
        <w:rPr>
          <w:rFonts w:ascii="Times New Roman" w:hAnsi="Times New Roman" w:cs="Times New Roman"/>
          <w:lang w:val="en-US"/>
        </w:rPr>
        <w:t xml:space="preserve">  Among the measures against corruption taken during Lula’s government we note: (a) the actual creation of the Office of the Inpector General (</w:t>
      </w:r>
      <w:r w:rsidRPr="000146E4">
        <w:rPr>
          <w:rFonts w:ascii="Times New Roman" w:hAnsi="Times New Roman" w:cs="Times New Roman"/>
          <w:i/>
          <w:lang w:val="en-US"/>
        </w:rPr>
        <w:t>Controladoria Geral da União</w:t>
      </w:r>
      <w:r w:rsidRPr="000146E4">
        <w:rPr>
          <w:rFonts w:ascii="Times New Roman" w:hAnsi="Times New Roman" w:cs="Times New Roman"/>
          <w:lang w:val="en-US"/>
        </w:rPr>
        <w:t xml:space="preserve"> – CGU), a body created to fight corruption; (b) the creation of the Transparency Portal (</w:t>
      </w:r>
      <w:r w:rsidRPr="000146E4">
        <w:rPr>
          <w:rFonts w:ascii="Times New Roman" w:hAnsi="Times New Roman" w:cs="Times New Roman"/>
          <w:i/>
          <w:lang w:val="en-US"/>
        </w:rPr>
        <w:t>Portal da Transparência</w:t>
      </w:r>
      <w:r w:rsidRPr="000146E4">
        <w:rPr>
          <w:rFonts w:ascii="Times New Roman" w:hAnsi="Times New Roman" w:cs="Times New Roman"/>
          <w:lang w:val="en-US"/>
        </w:rPr>
        <w:t>) and the Registry of Unqualified Entities (</w:t>
      </w:r>
      <w:r w:rsidRPr="000146E4">
        <w:rPr>
          <w:rFonts w:ascii="Times New Roman" w:hAnsi="Times New Roman" w:cs="Times New Roman"/>
          <w:i/>
          <w:lang w:val="en-US"/>
        </w:rPr>
        <w:t>Cadastro de Pessoas Inidôneas</w:t>
      </w:r>
      <w:r w:rsidRPr="000146E4">
        <w:rPr>
          <w:rFonts w:ascii="Times New Roman" w:hAnsi="Times New Roman" w:cs="Times New Roman"/>
          <w:lang w:val="en-US"/>
        </w:rPr>
        <w:t xml:space="preserve">), which lists the entities which have been penalized and are prohibited from executing contracts with the Government; (c)  the expansion and broad qualification of members of the Federal Attorney’s Office, the Federal Police and the Financial Activities Audit Council (COAF - </w:t>
      </w:r>
      <w:r w:rsidRPr="000146E4">
        <w:rPr>
          <w:rFonts w:ascii="Times New Roman" w:hAnsi="Times New Roman" w:cs="Times New Roman"/>
          <w:i/>
          <w:lang w:val="en-US"/>
        </w:rPr>
        <w:t>Conselho de Controle de Atividades Financeiras</w:t>
      </w:r>
      <w:r w:rsidRPr="000146E4">
        <w:rPr>
          <w:rFonts w:ascii="Times New Roman" w:hAnsi="Times New Roman" w:cs="Times New Roman"/>
          <w:lang w:val="en-US"/>
        </w:rPr>
        <w:t>); (d) the election of the chief prosecutor of the Federal Attorney’s Office (the Attorney General) through direct votes from the members of the Federal Attorney’s Office; (e)   the ratification of the United Nations Convention Against Transnational Organized Crime  (Decree No. 5.015/2004); (f)  the ratification of the United Nations Convention Against Corruption (Decree No. 5.687/2006); (g)  the enactment of Law No. 10,763 of 2003, which increased the punishment for corruption.</w:t>
      </w:r>
    </w:p>
  </w:footnote>
  <w:footnote w:id="3">
    <w:p w:rsidR="00744B98" w:rsidRPr="000146E4" w:rsidRDefault="00744B98" w:rsidP="000146E4">
      <w:pPr>
        <w:pStyle w:val="FootnoteText"/>
        <w:spacing w:line="276" w:lineRule="auto"/>
        <w:rPr>
          <w:rFonts w:ascii="Times New Roman" w:hAnsi="Times New Roman" w:cs="Times New Roman"/>
          <w:i/>
          <w:lang w:val="en-US"/>
        </w:rPr>
      </w:pPr>
      <w:r w:rsidRPr="000146E4">
        <w:rPr>
          <w:rStyle w:val="FootnoteReference"/>
          <w:rFonts w:ascii="Times New Roman" w:hAnsi="Times New Roman" w:cs="Times New Roman"/>
        </w:rPr>
        <w:footnoteRef/>
      </w:r>
      <w:r w:rsidRPr="000146E4">
        <w:rPr>
          <w:rFonts w:ascii="Times New Roman" w:hAnsi="Times New Roman" w:cs="Times New Roman"/>
          <w:lang w:val="en-US"/>
        </w:rPr>
        <w:t xml:space="preserve"> The final report of the </w:t>
      </w:r>
      <w:r w:rsidRPr="000146E4">
        <w:rPr>
          <w:rFonts w:ascii="Times New Roman" w:hAnsi="Times New Roman" w:cs="Times New Roman"/>
          <w:i/>
          <w:lang w:val="en-US"/>
        </w:rPr>
        <w:t xml:space="preserve">Comissão Parlamentar de Inquérito </w:t>
      </w:r>
      <w:r w:rsidRPr="000146E4">
        <w:rPr>
          <w:rFonts w:ascii="Times New Roman" w:hAnsi="Times New Roman" w:cs="Times New Roman"/>
          <w:lang w:val="en-US"/>
        </w:rPr>
        <w:t>(Parliamentary Commission of Inquiry)</w:t>
      </w:r>
      <w:r w:rsidRPr="000146E4">
        <w:rPr>
          <w:rFonts w:ascii="Times New Roman" w:hAnsi="Times New Roman" w:cs="Times New Roman"/>
          <w:i/>
          <w:lang w:val="en-US"/>
        </w:rPr>
        <w:t xml:space="preserve"> </w:t>
      </w:r>
      <w:r w:rsidRPr="000146E4">
        <w:rPr>
          <w:rFonts w:ascii="Times New Roman" w:hAnsi="Times New Roman" w:cs="Times New Roman"/>
          <w:lang w:val="en-US"/>
        </w:rPr>
        <w:t>considered Lula’s knowledge of the wrongdoing and concluded that “</w:t>
      </w:r>
      <w:r w:rsidRPr="000146E4">
        <w:rPr>
          <w:rFonts w:ascii="Times New Roman" w:hAnsi="Times New Roman" w:cs="Times New Roman"/>
          <w:i/>
          <w:lang w:val="en-US"/>
        </w:rPr>
        <w:t xml:space="preserve">there are no facts or evidence” </w:t>
      </w:r>
      <w:r w:rsidRPr="000146E4">
        <w:rPr>
          <w:rFonts w:ascii="Times New Roman" w:hAnsi="Times New Roman" w:cs="Times New Roman"/>
          <w:lang w:val="en-US"/>
        </w:rPr>
        <w:t>to implicate him. “</w:t>
      </w:r>
      <w:r w:rsidRPr="000146E4">
        <w:rPr>
          <w:rFonts w:ascii="Times New Roman" w:hAnsi="Times New Roman" w:cs="Times New Roman"/>
          <w:i/>
          <w:lang w:val="en-US"/>
        </w:rPr>
        <w:t>The country’s highest authority cannot be imputed with strict liability merely because he leads the executive – that would mean he would be liable when he had no knowledge of the facts... However, there is no evidence that he omitted to act when he should have.”</w:t>
      </w:r>
    </w:p>
  </w:footnote>
  <w:footnote w:id="4">
    <w:p w:rsidR="00744B98" w:rsidRPr="000146E4" w:rsidRDefault="00744B98" w:rsidP="000146E4">
      <w:pPr>
        <w:pStyle w:val="FootnoteText"/>
        <w:spacing w:line="276" w:lineRule="auto"/>
        <w:rPr>
          <w:rFonts w:ascii="Times New Roman" w:hAnsi="Times New Roman" w:cs="Times New Roman"/>
          <w:lang w:val="en-GB"/>
        </w:rPr>
      </w:pPr>
      <w:r w:rsidRPr="000146E4">
        <w:rPr>
          <w:rStyle w:val="FootnoteReference"/>
          <w:rFonts w:ascii="Times New Roman" w:hAnsi="Times New Roman" w:cs="Times New Roman"/>
        </w:rPr>
        <w:footnoteRef/>
      </w:r>
      <w:r w:rsidRPr="00207E2D">
        <w:rPr>
          <w:rFonts w:ascii="Times New Roman" w:hAnsi="Times New Roman" w:cs="Times New Roman"/>
          <w:lang w:val="en-US"/>
        </w:rPr>
        <w:t xml:space="preserve"> </w:t>
      </w:r>
      <w:r w:rsidRPr="00207E2D">
        <w:rPr>
          <w:rFonts w:ascii="Times New Roman" w:hAnsi="Times New Roman" w:cs="Times New Roman"/>
          <w:i/>
          <w:color w:val="1A1A1A"/>
          <w:lang w:val="en-US"/>
        </w:rPr>
        <w:t>In re Yamashita</w:t>
      </w:r>
      <w:r w:rsidRPr="00207E2D">
        <w:rPr>
          <w:rFonts w:ascii="Times New Roman" w:hAnsi="Times New Roman" w:cs="Times New Roman"/>
          <w:color w:val="1A1A1A"/>
          <w:lang w:val="en-US"/>
        </w:rPr>
        <w:t>, 327 U.S. 1 (1946)</w:t>
      </w:r>
    </w:p>
  </w:footnote>
  <w:footnote w:id="5">
    <w:p w:rsidR="00744B98" w:rsidRPr="000146E4" w:rsidRDefault="00744B98" w:rsidP="000146E4">
      <w:pPr>
        <w:pStyle w:val="FootnoteText"/>
        <w:spacing w:line="276" w:lineRule="auto"/>
        <w:rPr>
          <w:rFonts w:ascii="Times New Roman" w:hAnsi="Times New Roman" w:cs="Times New Roman"/>
          <w:lang w:val="en-GB"/>
        </w:rPr>
      </w:pPr>
      <w:r w:rsidRPr="000146E4">
        <w:rPr>
          <w:rStyle w:val="FootnoteReference"/>
          <w:rFonts w:ascii="Times New Roman" w:hAnsi="Times New Roman" w:cs="Times New Roman"/>
        </w:rPr>
        <w:footnoteRef/>
      </w:r>
      <w:r w:rsidRPr="00207E2D">
        <w:rPr>
          <w:rFonts w:ascii="Times New Roman" w:hAnsi="Times New Roman" w:cs="Times New Roman"/>
          <w:lang w:val="en-US"/>
        </w:rPr>
        <w:t xml:space="preserve"> </w:t>
      </w:r>
      <w:r w:rsidRPr="000146E4">
        <w:rPr>
          <w:rFonts w:ascii="Times New Roman" w:hAnsi="Times New Roman" w:cs="Times New Roman"/>
          <w:lang w:val="en-GB"/>
        </w:rPr>
        <w:t>O Globo, 4</w:t>
      </w:r>
      <w:r w:rsidRPr="000146E4">
        <w:rPr>
          <w:rFonts w:ascii="Times New Roman" w:hAnsi="Times New Roman" w:cs="Times New Roman"/>
          <w:vertAlign w:val="superscript"/>
          <w:lang w:val="en-GB"/>
        </w:rPr>
        <w:t>th</w:t>
      </w:r>
      <w:r w:rsidRPr="000146E4">
        <w:rPr>
          <w:rFonts w:ascii="Times New Roman" w:hAnsi="Times New Roman" w:cs="Times New Roman"/>
          <w:lang w:val="en-GB"/>
        </w:rPr>
        <w:t xml:space="preserve"> May 2016, p.3</w:t>
      </w:r>
    </w:p>
  </w:footnote>
  <w:footnote w:id="6">
    <w:p w:rsidR="00744B98" w:rsidRPr="000146E4" w:rsidRDefault="00744B98" w:rsidP="000146E4">
      <w:pPr>
        <w:pStyle w:val="FootnoteText"/>
        <w:spacing w:line="276" w:lineRule="auto"/>
        <w:rPr>
          <w:rFonts w:ascii="Times New Roman" w:hAnsi="Times New Roman" w:cs="Times New Roman"/>
          <w:lang w:val="en-US"/>
        </w:rPr>
      </w:pPr>
      <w:r w:rsidRPr="000146E4">
        <w:rPr>
          <w:rStyle w:val="FootnoteReference"/>
          <w:rFonts w:ascii="Times New Roman" w:hAnsi="Times New Roman" w:cs="Times New Roman"/>
        </w:rPr>
        <w:footnoteRef/>
      </w:r>
      <w:r w:rsidRPr="000146E4">
        <w:rPr>
          <w:rFonts w:ascii="Times New Roman" w:hAnsi="Times New Roman" w:cs="Times New Roman"/>
          <w:lang w:val="en-US"/>
        </w:rPr>
        <w:t xml:space="preserve"> See Open Letter to the International Community from Professors and Researchers from Brazilian Universities, 26</w:t>
      </w:r>
      <w:r w:rsidRPr="000146E4">
        <w:rPr>
          <w:rFonts w:ascii="Times New Roman" w:hAnsi="Times New Roman" w:cs="Times New Roman"/>
          <w:vertAlign w:val="superscript"/>
          <w:lang w:val="en-US"/>
        </w:rPr>
        <w:t>th</w:t>
      </w:r>
      <w:r w:rsidRPr="000146E4">
        <w:rPr>
          <w:rFonts w:ascii="Times New Roman" w:hAnsi="Times New Roman" w:cs="Times New Roman"/>
          <w:lang w:val="en-US"/>
        </w:rPr>
        <w:t xml:space="preserve"> March 2016.</w:t>
      </w:r>
    </w:p>
  </w:footnote>
  <w:footnote w:id="7">
    <w:p w:rsidR="00744B98" w:rsidRPr="000146E4" w:rsidRDefault="00744B98" w:rsidP="000146E4">
      <w:pPr>
        <w:pStyle w:val="FootnoteText"/>
        <w:spacing w:line="276" w:lineRule="auto"/>
        <w:rPr>
          <w:rFonts w:ascii="Times New Roman" w:hAnsi="Times New Roman" w:cs="Times New Roman"/>
          <w:lang w:val="en-US"/>
        </w:rPr>
      </w:pPr>
      <w:r w:rsidRPr="000146E4">
        <w:rPr>
          <w:rStyle w:val="FootnoteReference"/>
          <w:rFonts w:ascii="Times New Roman" w:hAnsi="Times New Roman" w:cs="Times New Roman"/>
        </w:rPr>
        <w:footnoteRef/>
      </w:r>
      <w:r w:rsidRPr="000146E4">
        <w:rPr>
          <w:rFonts w:ascii="Times New Roman" w:hAnsi="Times New Roman" w:cs="Times New Roman"/>
          <w:lang w:val="en-US"/>
        </w:rPr>
        <w:t xml:space="preserve"> http://brasildefato.com/br/node/34318</w:t>
      </w:r>
    </w:p>
  </w:footnote>
  <w:footnote w:id="8">
    <w:p w:rsidR="00744B98" w:rsidRPr="000146E4" w:rsidRDefault="00744B98" w:rsidP="000146E4">
      <w:pPr>
        <w:pStyle w:val="FootnoteText"/>
        <w:spacing w:line="276" w:lineRule="auto"/>
        <w:rPr>
          <w:rFonts w:ascii="Times New Roman" w:hAnsi="Times New Roman" w:cs="Times New Roman"/>
          <w:lang w:val="en-US"/>
        </w:rPr>
      </w:pPr>
      <w:r w:rsidRPr="000146E4">
        <w:rPr>
          <w:rStyle w:val="FootnoteReference"/>
          <w:rFonts w:ascii="Times New Roman" w:hAnsi="Times New Roman" w:cs="Times New Roman"/>
        </w:rPr>
        <w:footnoteRef/>
      </w:r>
      <w:r w:rsidRPr="000146E4">
        <w:rPr>
          <w:rFonts w:ascii="Times New Roman" w:hAnsi="Times New Roman" w:cs="Times New Roman"/>
          <w:lang w:val="en-US"/>
        </w:rPr>
        <w:t xml:space="preserve"> http://brasildefato.com.br/node/34318</w:t>
      </w:r>
    </w:p>
  </w:footnote>
  <w:footnote w:id="9">
    <w:p w:rsidR="00744B98" w:rsidRPr="000146E4" w:rsidRDefault="00744B98" w:rsidP="000146E4">
      <w:pPr>
        <w:pStyle w:val="FootnoteText"/>
        <w:spacing w:line="276" w:lineRule="auto"/>
        <w:rPr>
          <w:rFonts w:ascii="Times New Roman" w:hAnsi="Times New Roman" w:cs="Times New Roman"/>
          <w:lang w:val="en-US"/>
        </w:rPr>
      </w:pPr>
      <w:r w:rsidRPr="000146E4">
        <w:rPr>
          <w:rStyle w:val="FootnoteReference"/>
          <w:rFonts w:ascii="Times New Roman" w:hAnsi="Times New Roman" w:cs="Times New Roman"/>
        </w:rPr>
        <w:footnoteRef/>
      </w:r>
      <w:r w:rsidRPr="000146E4">
        <w:rPr>
          <w:rFonts w:ascii="Times New Roman" w:hAnsi="Times New Roman" w:cs="Times New Roman"/>
          <w:lang w:val="en-US"/>
        </w:rPr>
        <w:t xml:space="preserve"> http://www1.folha.uol.com.br/colunas/monicabergamo/2016/03/1746433-ministro-do-stf-diz-que-decisao-de-moro-foi-ato-de-forca-que-atropela-regras.shtml</w:t>
      </w:r>
    </w:p>
  </w:footnote>
  <w:footnote w:id="10">
    <w:p w:rsidR="00744B98" w:rsidRPr="000146E4" w:rsidRDefault="00744B98" w:rsidP="000146E4">
      <w:pPr>
        <w:pStyle w:val="FootnoteText"/>
        <w:spacing w:line="276" w:lineRule="auto"/>
        <w:rPr>
          <w:rFonts w:ascii="Times New Roman" w:hAnsi="Times New Roman" w:cs="Times New Roman"/>
          <w:lang w:val="en-US"/>
        </w:rPr>
      </w:pPr>
      <w:r w:rsidRPr="000146E4">
        <w:rPr>
          <w:rStyle w:val="FootnoteReference"/>
          <w:rFonts w:ascii="Times New Roman" w:hAnsi="Times New Roman" w:cs="Times New Roman"/>
        </w:rPr>
        <w:footnoteRef/>
      </w:r>
      <w:r w:rsidRPr="000146E4">
        <w:rPr>
          <w:rFonts w:ascii="Times New Roman" w:hAnsi="Times New Roman" w:cs="Times New Roman"/>
          <w:lang w:val="en-US"/>
        </w:rPr>
        <w:t xml:space="preserve"> Concluding Observations on Sweden, 2009 UN DOC CCPR/C/SWE/CO/6</w:t>
      </w:r>
    </w:p>
  </w:footnote>
  <w:footnote w:id="11">
    <w:p w:rsidR="00744B98" w:rsidRPr="000146E4" w:rsidRDefault="00744B98" w:rsidP="000146E4">
      <w:pPr>
        <w:pStyle w:val="FootnoteText"/>
        <w:spacing w:line="276" w:lineRule="auto"/>
        <w:rPr>
          <w:rFonts w:ascii="Times New Roman" w:hAnsi="Times New Roman" w:cs="Times New Roman"/>
          <w:lang w:val="en-US"/>
        </w:rPr>
      </w:pPr>
      <w:r w:rsidRPr="000146E4">
        <w:rPr>
          <w:rStyle w:val="FootnoteReference"/>
          <w:rFonts w:ascii="Times New Roman" w:hAnsi="Times New Roman" w:cs="Times New Roman"/>
        </w:rPr>
        <w:footnoteRef/>
      </w:r>
      <w:r w:rsidRPr="000146E4">
        <w:rPr>
          <w:rFonts w:ascii="Times New Roman" w:hAnsi="Times New Roman" w:cs="Times New Roman"/>
          <w:lang w:val="en-US"/>
        </w:rPr>
        <w:t xml:space="preserve"> Escher v Brazil, Inter-American Court of Human Rights 6</w:t>
      </w:r>
      <w:r w:rsidRPr="000146E4">
        <w:rPr>
          <w:rFonts w:ascii="Times New Roman" w:hAnsi="Times New Roman" w:cs="Times New Roman"/>
          <w:vertAlign w:val="superscript"/>
          <w:lang w:val="en-US"/>
        </w:rPr>
        <w:t>th</w:t>
      </w:r>
      <w:r w:rsidRPr="000146E4">
        <w:rPr>
          <w:rFonts w:ascii="Times New Roman" w:hAnsi="Times New Roman" w:cs="Times New Roman"/>
          <w:lang w:val="en-US"/>
        </w:rPr>
        <w:t xml:space="preserve"> July 2009</w:t>
      </w:r>
    </w:p>
  </w:footnote>
  <w:footnote w:id="12">
    <w:p w:rsidR="00744B98" w:rsidRPr="000146E4" w:rsidRDefault="00744B98" w:rsidP="000146E4">
      <w:pPr>
        <w:pStyle w:val="FootnoteText"/>
        <w:spacing w:line="276" w:lineRule="auto"/>
        <w:rPr>
          <w:rFonts w:ascii="Times New Roman" w:hAnsi="Times New Roman" w:cs="Times New Roman"/>
          <w:lang w:val="en-US"/>
        </w:rPr>
      </w:pPr>
      <w:r w:rsidRPr="000146E4">
        <w:rPr>
          <w:rStyle w:val="FootnoteReference"/>
          <w:rFonts w:ascii="Times New Roman" w:hAnsi="Times New Roman" w:cs="Times New Roman"/>
        </w:rPr>
        <w:footnoteRef/>
      </w:r>
      <w:r w:rsidRPr="000146E4">
        <w:rPr>
          <w:rFonts w:ascii="Times New Roman" w:hAnsi="Times New Roman" w:cs="Times New Roman"/>
          <w:lang w:val="en-US"/>
        </w:rPr>
        <w:t xml:space="preserve"> 210/86, 225/87, paragraph 12.3</w:t>
      </w:r>
    </w:p>
  </w:footnote>
  <w:footnote w:id="13">
    <w:p w:rsidR="00744B98" w:rsidRPr="000146E4" w:rsidRDefault="00744B98" w:rsidP="000146E4">
      <w:pPr>
        <w:pStyle w:val="FootnoteText"/>
        <w:spacing w:line="276" w:lineRule="auto"/>
        <w:rPr>
          <w:rFonts w:ascii="Times New Roman" w:hAnsi="Times New Roman" w:cs="Times New Roman"/>
          <w:lang w:val="en-US"/>
        </w:rPr>
      </w:pPr>
      <w:r w:rsidRPr="000146E4">
        <w:rPr>
          <w:rStyle w:val="FootnoteReference"/>
          <w:rFonts w:ascii="Times New Roman" w:hAnsi="Times New Roman" w:cs="Times New Roman"/>
        </w:rPr>
        <w:footnoteRef/>
      </w:r>
      <w:r w:rsidRPr="000146E4">
        <w:rPr>
          <w:rFonts w:ascii="Times New Roman" w:hAnsi="Times New Roman" w:cs="Times New Roman"/>
          <w:lang w:val="en-US"/>
        </w:rPr>
        <w:t xml:space="preserve"> </w:t>
      </w:r>
      <w:r w:rsidRPr="000146E4">
        <w:rPr>
          <w:rFonts w:ascii="Times New Roman" w:hAnsi="Times New Roman" w:cs="Times New Roman"/>
          <w:i/>
          <w:lang w:val="en-US"/>
        </w:rPr>
        <w:t xml:space="preserve">Van Alphen v Netherlands, </w:t>
      </w:r>
      <w:r w:rsidRPr="000146E4">
        <w:rPr>
          <w:rFonts w:ascii="Times New Roman" w:hAnsi="Times New Roman" w:cs="Times New Roman"/>
          <w:lang w:val="en-US"/>
        </w:rPr>
        <w:t>305/88, paragraph 5.7</w:t>
      </w:r>
    </w:p>
  </w:footnote>
  <w:footnote w:id="14">
    <w:p w:rsidR="00744B98" w:rsidRPr="000146E4" w:rsidRDefault="00744B98" w:rsidP="000146E4">
      <w:pPr>
        <w:pStyle w:val="FootnoteText"/>
        <w:spacing w:line="276" w:lineRule="auto"/>
        <w:rPr>
          <w:rFonts w:ascii="Times New Roman" w:hAnsi="Times New Roman" w:cs="Times New Roman"/>
          <w:lang w:val="en-US"/>
        </w:rPr>
      </w:pPr>
      <w:r w:rsidRPr="000146E4">
        <w:rPr>
          <w:rStyle w:val="FootnoteReference"/>
          <w:rFonts w:ascii="Times New Roman" w:hAnsi="Times New Roman" w:cs="Times New Roman"/>
        </w:rPr>
        <w:footnoteRef/>
      </w:r>
      <w:r w:rsidRPr="000146E4">
        <w:rPr>
          <w:rFonts w:ascii="Times New Roman" w:hAnsi="Times New Roman" w:cs="Times New Roman"/>
          <w:lang w:val="en-US"/>
        </w:rPr>
        <w:t xml:space="preserve"> </w:t>
      </w:r>
      <w:r w:rsidRPr="000146E4">
        <w:rPr>
          <w:rFonts w:ascii="Times New Roman" w:hAnsi="Times New Roman" w:cs="Times New Roman"/>
          <w:i/>
          <w:lang w:val="en-US"/>
        </w:rPr>
        <w:t>Hauschildt v Denmark</w:t>
      </w:r>
      <w:r w:rsidRPr="000146E4">
        <w:rPr>
          <w:rFonts w:ascii="Times New Roman" w:hAnsi="Times New Roman" w:cs="Times New Roman"/>
          <w:lang w:val="en-US"/>
        </w:rPr>
        <w:t>, no.10486/83, ECHR (1989)</w:t>
      </w:r>
    </w:p>
  </w:footnote>
  <w:footnote w:id="15">
    <w:p w:rsidR="00744B98" w:rsidRPr="000146E4" w:rsidRDefault="00744B98" w:rsidP="000146E4">
      <w:pPr>
        <w:pStyle w:val="FootnoteText"/>
        <w:spacing w:line="276" w:lineRule="auto"/>
        <w:rPr>
          <w:rFonts w:ascii="Times New Roman" w:hAnsi="Times New Roman" w:cs="Times New Roman"/>
          <w:lang w:val="en-US"/>
        </w:rPr>
      </w:pPr>
      <w:r w:rsidRPr="000146E4">
        <w:rPr>
          <w:rStyle w:val="FootnoteReference"/>
          <w:rFonts w:ascii="Times New Roman" w:hAnsi="Times New Roman" w:cs="Times New Roman"/>
        </w:rPr>
        <w:footnoteRef/>
      </w:r>
      <w:r w:rsidRPr="000146E4">
        <w:rPr>
          <w:rFonts w:ascii="Times New Roman" w:hAnsi="Times New Roman" w:cs="Times New Roman"/>
          <w:lang w:val="en-US"/>
        </w:rPr>
        <w:t xml:space="preserve"> See its concluding observations, official Records of the general Assembly, 56</w:t>
      </w:r>
      <w:r w:rsidRPr="000146E4">
        <w:rPr>
          <w:rFonts w:ascii="Times New Roman" w:hAnsi="Times New Roman" w:cs="Times New Roman"/>
          <w:vertAlign w:val="superscript"/>
          <w:lang w:val="en-US"/>
        </w:rPr>
        <w:t>th</w:t>
      </w:r>
      <w:r w:rsidRPr="000146E4">
        <w:rPr>
          <w:rFonts w:ascii="Times New Roman" w:hAnsi="Times New Roman" w:cs="Times New Roman"/>
          <w:lang w:val="en-US"/>
        </w:rPr>
        <w:t xml:space="preserve"> Session, Supplement No.44 (A/56/44) paragraph 119(c)</w:t>
      </w:r>
    </w:p>
  </w:footnote>
  <w:footnote w:id="16">
    <w:p w:rsidR="00744B98" w:rsidRPr="000146E4" w:rsidRDefault="00744B98" w:rsidP="000146E4">
      <w:pPr>
        <w:pStyle w:val="FootnoteText"/>
        <w:spacing w:line="276" w:lineRule="auto"/>
        <w:rPr>
          <w:rFonts w:ascii="Times New Roman" w:hAnsi="Times New Roman" w:cs="Times New Roman"/>
          <w:lang w:val="en-US"/>
        </w:rPr>
      </w:pPr>
      <w:r w:rsidRPr="000146E4">
        <w:rPr>
          <w:rStyle w:val="FootnoteReference"/>
          <w:rFonts w:ascii="Times New Roman" w:hAnsi="Times New Roman" w:cs="Times New Roman"/>
        </w:rPr>
        <w:footnoteRef/>
      </w:r>
      <w:r w:rsidRPr="000146E4">
        <w:rPr>
          <w:rFonts w:ascii="Times New Roman" w:hAnsi="Times New Roman" w:cs="Times New Roman"/>
          <w:lang w:val="en-US"/>
        </w:rPr>
        <w:t xml:space="preserve"> Press Release, 5</w:t>
      </w:r>
      <w:r w:rsidRPr="000146E4">
        <w:rPr>
          <w:rFonts w:ascii="Times New Roman" w:hAnsi="Times New Roman" w:cs="Times New Roman"/>
          <w:vertAlign w:val="superscript"/>
          <w:lang w:val="en-US"/>
        </w:rPr>
        <w:t>th</w:t>
      </w:r>
      <w:r w:rsidRPr="000146E4">
        <w:rPr>
          <w:rFonts w:ascii="Times New Roman" w:hAnsi="Times New Roman" w:cs="Times New Roman"/>
          <w:lang w:val="en-US"/>
        </w:rPr>
        <w:t xml:space="preserve"> December 2007</w:t>
      </w:r>
    </w:p>
  </w:footnote>
  <w:footnote w:id="17">
    <w:p w:rsidR="00744B98" w:rsidRPr="000146E4" w:rsidRDefault="00744B98" w:rsidP="000146E4">
      <w:pPr>
        <w:pStyle w:val="FootnoteText"/>
        <w:spacing w:line="276" w:lineRule="auto"/>
        <w:rPr>
          <w:rFonts w:ascii="Times New Roman" w:hAnsi="Times New Roman" w:cs="Times New Roman"/>
          <w:lang w:val="en-US"/>
        </w:rPr>
      </w:pPr>
      <w:r w:rsidRPr="000146E4">
        <w:rPr>
          <w:rStyle w:val="FootnoteReference"/>
          <w:rFonts w:ascii="Times New Roman" w:hAnsi="Times New Roman" w:cs="Times New Roman"/>
        </w:rPr>
        <w:footnoteRef/>
      </w:r>
      <w:r w:rsidRPr="000146E4">
        <w:rPr>
          <w:rFonts w:ascii="Times New Roman" w:hAnsi="Times New Roman" w:cs="Times New Roman"/>
          <w:lang w:val="en-US"/>
        </w:rPr>
        <w:t xml:space="preserve"> ICHR Report, p.45 paragraph 106 &amp; p.61 paragraph 144</w:t>
      </w:r>
    </w:p>
  </w:footnote>
  <w:footnote w:id="18">
    <w:p w:rsidR="00744B98" w:rsidRPr="000146E4" w:rsidRDefault="00744B98" w:rsidP="000146E4">
      <w:pPr>
        <w:pStyle w:val="FootnoteText"/>
        <w:spacing w:line="276" w:lineRule="auto"/>
        <w:rPr>
          <w:rFonts w:ascii="Times New Roman" w:hAnsi="Times New Roman" w:cs="Times New Roman"/>
        </w:rPr>
      </w:pPr>
      <w:r w:rsidRPr="000146E4">
        <w:rPr>
          <w:rStyle w:val="FootnoteReference"/>
          <w:rFonts w:ascii="Times New Roman" w:hAnsi="Times New Roman" w:cs="Times New Roman"/>
        </w:rPr>
        <w:footnoteRef/>
      </w:r>
      <w:r w:rsidRPr="000146E4">
        <w:rPr>
          <w:rFonts w:ascii="Times New Roman" w:hAnsi="Times New Roman" w:cs="Times New Roman"/>
        </w:rPr>
        <w:t xml:space="preserve"> </w:t>
      </w:r>
      <w:r w:rsidRPr="000146E4">
        <w:rPr>
          <w:rFonts w:ascii="Times New Roman" w:hAnsi="Times New Roman" w:cs="Times New Roman"/>
          <w:i/>
        </w:rPr>
        <w:t>Uson Ramirez v Venezuela, 20 November 2009, Series C No.207 paragraph 144</w:t>
      </w:r>
    </w:p>
  </w:footnote>
  <w:footnote w:id="19">
    <w:p w:rsidR="00744B98" w:rsidRPr="000146E4" w:rsidRDefault="00744B98" w:rsidP="000146E4">
      <w:pPr>
        <w:pStyle w:val="FootnoteText"/>
        <w:spacing w:line="276" w:lineRule="auto"/>
        <w:rPr>
          <w:rFonts w:ascii="Times New Roman" w:hAnsi="Times New Roman" w:cs="Times New Roman"/>
          <w:lang w:val="en-US"/>
        </w:rPr>
      </w:pPr>
      <w:r w:rsidRPr="000146E4">
        <w:rPr>
          <w:rStyle w:val="FootnoteReference"/>
          <w:rFonts w:ascii="Times New Roman" w:hAnsi="Times New Roman" w:cs="Times New Roman"/>
        </w:rPr>
        <w:footnoteRef/>
      </w:r>
      <w:r w:rsidRPr="000146E4">
        <w:rPr>
          <w:rFonts w:ascii="Times New Roman" w:hAnsi="Times New Roman" w:cs="Times New Roman"/>
          <w:lang w:val="en-US"/>
        </w:rPr>
        <w:t xml:space="preserve"> IACHR Report, p.60 paragraph 74</w:t>
      </w:r>
    </w:p>
  </w:footnote>
  <w:footnote w:id="20">
    <w:p w:rsidR="00744B98" w:rsidRPr="000146E4" w:rsidRDefault="00744B98" w:rsidP="000146E4">
      <w:pPr>
        <w:pStyle w:val="FootnoteText"/>
        <w:spacing w:line="276" w:lineRule="auto"/>
        <w:rPr>
          <w:rFonts w:ascii="Times New Roman" w:hAnsi="Times New Roman" w:cs="Times New Roman"/>
          <w:lang w:val="en-US"/>
        </w:rPr>
      </w:pPr>
      <w:r w:rsidRPr="000146E4">
        <w:rPr>
          <w:rStyle w:val="FootnoteReference"/>
          <w:rFonts w:ascii="Times New Roman" w:hAnsi="Times New Roman" w:cs="Times New Roman"/>
        </w:rPr>
        <w:footnoteRef/>
      </w:r>
      <w:r w:rsidRPr="000146E4">
        <w:rPr>
          <w:rFonts w:ascii="Times New Roman" w:hAnsi="Times New Roman" w:cs="Times New Roman"/>
          <w:lang w:val="en-US"/>
        </w:rPr>
        <w:t xml:space="preserve"> </w:t>
      </w:r>
      <w:r w:rsidRPr="000146E4">
        <w:rPr>
          <w:rFonts w:ascii="Times New Roman" w:hAnsi="Times New Roman" w:cs="Times New Roman"/>
          <w:i/>
          <w:lang w:val="en-US"/>
        </w:rPr>
        <w:t>Bayarni v Argentina</w:t>
      </w:r>
      <w:r w:rsidRPr="000146E4">
        <w:rPr>
          <w:rFonts w:ascii="Times New Roman" w:hAnsi="Times New Roman" w:cs="Times New Roman"/>
          <w:lang w:val="en-US"/>
        </w:rPr>
        <w:t>, 30</w:t>
      </w:r>
      <w:r w:rsidRPr="000146E4">
        <w:rPr>
          <w:rFonts w:ascii="Times New Roman" w:hAnsi="Times New Roman" w:cs="Times New Roman"/>
          <w:vertAlign w:val="superscript"/>
          <w:lang w:val="en-US"/>
        </w:rPr>
        <w:t>th</w:t>
      </w:r>
      <w:r w:rsidRPr="000146E4">
        <w:rPr>
          <w:rFonts w:ascii="Times New Roman" w:hAnsi="Times New Roman" w:cs="Times New Roman"/>
          <w:lang w:val="en-US"/>
        </w:rPr>
        <w:t xml:space="preserve"> October 2008, Series C, No.187 paragraph 74</w:t>
      </w:r>
    </w:p>
  </w:footnote>
  <w:footnote w:id="21">
    <w:p w:rsidR="00744B98" w:rsidRPr="000146E4" w:rsidRDefault="00744B98" w:rsidP="000146E4">
      <w:pPr>
        <w:pStyle w:val="FootnoteText"/>
        <w:spacing w:line="276" w:lineRule="auto"/>
        <w:rPr>
          <w:rFonts w:ascii="Times New Roman" w:hAnsi="Times New Roman" w:cs="Times New Roman"/>
          <w:lang w:val="en-US"/>
        </w:rPr>
      </w:pPr>
      <w:r w:rsidRPr="000146E4">
        <w:rPr>
          <w:rStyle w:val="FootnoteReference"/>
          <w:rFonts w:ascii="Times New Roman" w:hAnsi="Times New Roman" w:cs="Times New Roman"/>
        </w:rPr>
        <w:footnoteRef/>
      </w:r>
      <w:r w:rsidRPr="000146E4">
        <w:rPr>
          <w:rFonts w:ascii="Times New Roman" w:hAnsi="Times New Roman" w:cs="Times New Roman"/>
          <w:lang w:val="en-US"/>
        </w:rPr>
        <w:t xml:space="preserve"> </w:t>
      </w:r>
      <w:r w:rsidRPr="000146E4">
        <w:rPr>
          <w:rFonts w:ascii="Times New Roman" w:hAnsi="Times New Roman" w:cs="Times New Roman"/>
          <w:i/>
          <w:lang w:val="en-US"/>
        </w:rPr>
        <w:t>Means and Ends</w:t>
      </w:r>
      <w:r w:rsidRPr="000146E4">
        <w:rPr>
          <w:rFonts w:ascii="Times New Roman" w:hAnsi="Times New Roman" w:cs="Times New Roman"/>
          <w:lang w:val="en-US"/>
        </w:rPr>
        <w:t>, 5</w:t>
      </w:r>
      <w:r w:rsidRPr="000146E4">
        <w:rPr>
          <w:rFonts w:ascii="Times New Roman" w:hAnsi="Times New Roman" w:cs="Times New Roman"/>
          <w:vertAlign w:val="superscript"/>
          <w:lang w:val="en-US"/>
        </w:rPr>
        <w:t>th</w:t>
      </w:r>
      <w:r w:rsidRPr="000146E4">
        <w:rPr>
          <w:rFonts w:ascii="Times New Roman" w:hAnsi="Times New Roman" w:cs="Times New Roman"/>
          <w:lang w:val="en-US"/>
        </w:rPr>
        <w:t xml:space="preserve"> January 2015</w:t>
      </w:r>
    </w:p>
  </w:footnote>
  <w:footnote w:id="22">
    <w:p w:rsidR="00744B98" w:rsidRPr="000146E4" w:rsidRDefault="00744B98" w:rsidP="000146E4">
      <w:pPr>
        <w:pStyle w:val="FootnoteText"/>
        <w:spacing w:line="276" w:lineRule="auto"/>
        <w:rPr>
          <w:rFonts w:ascii="Times New Roman" w:hAnsi="Times New Roman" w:cs="Times New Roman"/>
          <w:lang w:val="en-US"/>
        </w:rPr>
      </w:pPr>
      <w:r w:rsidRPr="000146E4">
        <w:rPr>
          <w:rStyle w:val="FootnoteReference"/>
          <w:rFonts w:ascii="Times New Roman" w:hAnsi="Times New Roman" w:cs="Times New Roman"/>
        </w:rPr>
        <w:footnoteRef/>
      </w:r>
      <w:r w:rsidRPr="000146E4">
        <w:rPr>
          <w:rFonts w:ascii="Times New Roman" w:hAnsi="Times New Roman" w:cs="Times New Roman"/>
          <w:lang w:val="en-US"/>
        </w:rPr>
        <w:t xml:space="preserve"> See </w:t>
      </w:r>
      <w:r w:rsidRPr="000146E4">
        <w:rPr>
          <w:rFonts w:ascii="Times New Roman" w:hAnsi="Times New Roman" w:cs="Times New Roman"/>
          <w:i/>
          <w:lang w:val="en-US"/>
        </w:rPr>
        <w:t xml:space="preserve">Alencar </w:t>
      </w:r>
      <w:r w:rsidRPr="000146E4">
        <w:rPr>
          <w:rFonts w:ascii="Times New Roman" w:hAnsi="Times New Roman" w:cs="Times New Roman"/>
          <w:lang w:val="en-US"/>
        </w:rPr>
        <w:t>decision, 24</w:t>
      </w:r>
      <w:r w:rsidRPr="000146E4">
        <w:rPr>
          <w:rFonts w:ascii="Times New Roman" w:hAnsi="Times New Roman" w:cs="Times New Roman"/>
          <w:vertAlign w:val="superscript"/>
          <w:lang w:val="en-US"/>
        </w:rPr>
        <w:t>th</w:t>
      </w:r>
      <w:r w:rsidRPr="000146E4">
        <w:rPr>
          <w:rFonts w:ascii="Times New Roman" w:hAnsi="Times New Roman" w:cs="Times New Roman"/>
          <w:lang w:val="en-US"/>
        </w:rPr>
        <w:t xml:space="preserve"> June 2015</w:t>
      </w:r>
    </w:p>
  </w:footnote>
  <w:footnote w:id="23">
    <w:p w:rsidR="00744B98" w:rsidRPr="000146E4" w:rsidRDefault="00744B98" w:rsidP="000146E4">
      <w:pPr>
        <w:pStyle w:val="FootnoteText"/>
        <w:spacing w:line="276" w:lineRule="auto"/>
        <w:rPr>
          <w:rFonts w:ascii="Times New Roman" w:hAnsi="Times New Roman" w:cs="Times New Roman"/>
          <w:lang w:val="en-GB"/>
        </w:rPr>
      </w:pPr>
      <w:r w:rsidRPr="000146E4">
        <w:rPr>
          <w:rStyle w:val="FootnoteReference"/>
          <w:rFonts w:ascii="Times New Roman" w:hAnsi="Times New Roman" w:cs="Times New Roman"/>
        </w:rPr>
        <w:footnoteRef/>
      </w:r>
      <w:r w:rsidRPr="00207E2D">
        <w:rPr>
          <w:rFonts w:ascii="Times New Roman" w:hAnsi="Times New Roman" w:cs="Times New Roman"/>
          <w:lang w:val="en-US"/>
        </w:rPr>
        <w:t xml:space="preserve"> </w:t>
      </w:r>
      <w:r w:rsidRPr="000146E4">
        <w:rPr>
          <w:rFonts w:ascii="Times New Roman" w:hAnsi="Times New Roman" w:cs="Times New Roman"/>
          <w:color w:val="000000" w:themeColor="text1"/>
          <w:lang w:val="en-US"/>
        </w:rPr>
        <w:t xml:space="preserve">This statement was given by Manoel Pestana in his opinion on Habeas Corpus C 5029050-46.2014.404.0000. </w:t>
      </w:r>
      <w:proofErr w:type="gramStart"/>
      <w:r w:rsidRPr="000146E4">
        <w:rPr>
          <w:rFonts w:ascii="Times New Roman" w:hAnsi="Times New Roman" w:cs="Times New Roman"/>
          <w:color w:val="000000" w:themeColor="text1"/>
          <w:lang w:val="en-US"/>
        </w:rPr>
        <w:t>Item 2, headnote of the Federal Attorneys' Office statement.</w:t>
      </w:r>
      <w:proofErr w:type="gramEnd"/>
    </w:p>
  </w:footnote>
  <w:footnote w:id="24">
    <w:p w:rsidR="00744B98" w:rsidRPr="000146E4" w:rsidRDefault="00744B98" w:rsidP="000146E4">
      <w:pPr>
        <w:pStyle w:val="FootnoteText"/>
        <w:spacing w:line="276" w:lineRule="auto"/>
        <w:rPr>
          <w:rFonts w:ascii="Times New Roman" w:hAnsi="Times New Roman" w:cs="Times New Roman"/>
          <w:lang w:val="en-US"/>
        </w:rPr>
      </w:pPr>
      <w:r w:rsidRPr="000146E4">
        <w:rPr>
          <w:rStyle w:val="FootnoteReference"/>
          <w:rFonts w:ascii="Times New Roman" w:hAnsi="Times New Roman" w:cs="Times New Roman"/>
        </w:rPr>
        <w:footnoteRef/>
      </w:r>
      <w:r w:rsidRPr="000146E4">
        <w:rPr>
          <w:rFonts w:ascii="Times New Roman" w:hAnsi="Times New Roman" w:cs="Times New Roman"/>
          <w:lang w:val="en-US"/>
        </w:rPr>
        <w:t xml:space="preserve"> </w:t>
      </w:r>
      <w:r w:rsidRPr="000146E4">
        <w:rPr>
          <w:rFonts w:ascii="Times New Roman" w:hAnsi="Times New Roman" w:cs="Times New Roman"/>
          <w:i/>
          <w:lang w:val="en-US"/>
        </w:rPr>
        <w:t xml:space="preserve">Van Alphen v The Netherlands </w:t>
      </w:r>
      <w:r w:rsidRPr="000146E4">
        <w:rPr>
          <w:rFonts w:ascii="Times New Roman" w:hAnsi="Times New Roman" w:cs="Times New Roman"/>
          <w:lang w:val="en-US"/>
        </w:rPr>
        <w:t>305/88</w:t>
      </w:r>
    </w:p>
  </w:footnote>
  <w:footnote w:id="25">
    <w:p w:rsidR="00744B98" w:rsidRPr="000146E4" w:rsidRDefault="00744B98" w:rsidP="000146E4">
      <w:pPr>
        <w:pStyle w:val="FootnoteText"/>
        <w:spacing w:line="276" w:lineRule="auto"/>
        <w:rPr>
          <w:rFonts w:ascii="Times New Roman" w:hAnsi="Times New Roman" w:cs="Times New Roman"/>
          <w:lang w:val="en-US"/>
        </w:rPr>
      </w:pPr>
      <w:r w:rsidRPr="000146E4">
        <w:rPr>
          <w:rStyle w:val="FootnoteReference"/>
          <w:rFonts w:ascii="Times New Roman" w:hAnsi="Times New Roman" w:cs="Times New Roman"/>
        </w:rPr>
        <w:footnoteRef/>
      </w:r>
      <w:r w:rsidRPr="000146E4">
        <w:rPr>
          <w:rFonts w:ascii="Times New Roman" w:hAnsi="Times New Roman" w:cs="Times New Roman"/>
          <w:lang w:val="en-US"/>
        </w:rPr>
        <w:t xml:space="preserve"> </w:t>
      </w:r>
      <w:r w:rsidRPr="000146E4">
        <w:rPr>
          <w:rFonts w:ascii="Times New Roman" w:hAnsi="Times New Roman" w:cs="Times New Roman"/>
          <w:i/>
          <w:lang w:val="en-US"/>
        </w:rPr>
        <w:t xml:space="preserve">John Campbell v Jamaica </w:t>
      </w:r>
      <w:r w:rsidRPr="000146E4">
        <w:rPr>
          <w:rFonts w:ascii="Times New Roman" w:hAnsi="Times New Roman" w:cs="Times New Roman"/>
          <w:lang w:val="en-US"/>
        </w:rPr>
        <w:t>307/88 paragraph 6.4</w:t>
      </w:r>
    </w:p>
  </w:footnote>
  <w:footnote w:id="26">
    <w:p w:rsidR="00744B98" w:rsidRPr="000146E4" w:rsidRDefault="00744B98" w:rsidP="000146E4">
      <w:pPr>
        <w:pStyle w:val="FootnoteText"/>
        <w:spacing w:line="276" w:lineRule="auto"/>
        <w:rPr>
          <w:rFonts w:ascii="Times New Roman" w:hAnsi="Times New Roman" w:cs="Times New Roman"/>
          <w:lang w:val="en-US"/>
        </w:rPr>
      </w:pPr>
      <w:r w:rsidRPr="000146E4">
        <w:rPr>
          <w:rStyle w:val="FootnoteReference"/>
          <w:rFonts w:ascii="Times New Roman" w:hAnsi="Times New Roman" w:cs="Times New Roman"/>
        </w:rPr>
        <w:footnoteRef/>
      </w:r>
      <w:r w:rsidRPr="000146E4">
        <w:rPr>
          <w:rFonts w:ascii="Times New Roman" w:hAnsi="Times New Roman" w:cs="Times New Roman"/>
          <w:lang w:val="en-US"/>
        </w:rPr>
        <w:t xml:space="preserve"> Decision No.28971/95 ECHR 1999</w:t>
      </w:r>
    </w:p>
  </w:footnote>
  <w:footnote w:id="27">
    <w:p w:rsidR="00744B98" w:rsidRPr="000146E4" w:rsidRDefault="00744B98" w:rsidP="000146E4">
      <w:pPr>
        <w:pStyle w:val="FootnoteText"/>
        <w:spacing w:line="276" w:lineRule="auto"/>
        <w:rPr>
          <w:rFonts w:ascii="Times New Roman" w:hAnsi="Times New Roman" w:cs="Times New Roman"/>
          <w:lang w:val="en-US"/>
        </w:rPr>
      </w:pPr>
      <w:r w:rsidRPr="000146E4">
        <w:rPr>
          <w:rStyle w:val="FootnoteReference"/>
          <w:rFonts w:ascii="Times New Roman" w:hAnsi="Times New Roman" w:cs="Times New Roman"/>
        </w:rPr>
        <w:footnoteRef/>
      </w:r>
      <w:r w:rsidRPr="000146E4">
        <w:rPr>
          <w:rFonts w:ascii="Times New Roman" w:hAnsi="Times New Roman" w:cs="Times New Roman"/>
          <w:lang w:val="en-US"/>
        </w:rPr>
        <w:t xml:space="preserve"> Decision No.15499/10, 16</w:t>
      </w:r>
      <w:r w:rsidRPr="000146E4">
        <w:rPr>
          <w:rFonts w:ascii="Times New Roman" w:hAnsi="Times New Roman" w:cs="Times New Roman"/>
          <w:vertAlign w:val="superscript"/>
          <w:lang w:val="en-US"/>
        </w:rPr>
        <w:t>th</w:t>
      </w:r>
      <w:r w:rsidRPr="000146E4">
        <w:rPr>
          <w:rFonts w:ascii="Times New Roman" w:hAnsi="Times New Roman" w:cs="Times New Roman"/>
          <w:lang w:val="en-US"/>
        </w:rPr>
        <w:t xml:space="preserve"> October 2012</w:t>
      </w:r>
    </w:p>
  </w:footnote>
  <w:footnote w:id="28">
    <w:p w:rsidR="00744B98" w:rsidRPr="000146E4" w:rsidRDefault="00744B98" w:rsidP="000146E4">
      <w:pPr>
        <w:pStyle w:val="FootnoteText"/>
        <w:spacing w:line="276" w:lineRule="auto"/>
        <w:rPr>
          <w:rFonts w:ascii="Times New Roman" w:hAnsi="Times New Roman" w:cs="Times New Roman"/>
          <w:lang w:val="en-US"/>
        </w:rPr>
      </w:pPr>
      <w:r w:rsidRPr="000146E4">
        <w:rPr>
          <w:rStyle w:val="FootnoteReference"/>
          <w:rFonts w:ascii="Times New Roman" w:hAnsi="Times New Roman" w:cs="Times New Roman"/>
        </w:rPr>
        <w:footnoteRef/>
      </w:r>
      <w:r w:rsidRPr="000146E4">
        <w:rPr>
          <w:rFonts w:ascii="Times New Roman" w:hAnsi="Times New Roman" w:cs="Times New Roman"/>
          <w:lang w:val="en-US"/>
        </w:rPr>
        <w:t xml:space="preserve"> 10</w:t>
      </w:r>
      <w:r w:rsidRPr="000146E4">
        <w:rPr>
          <w:rFonts w:ascii="Times New Roman" w:hAnsi="Times New Roman" w:cs="Times New Roman"/>
          <w:vertAlign w:val="superscript"/>
          <w:lang w:val="en-US"/>
        </w:rPr>
        <w:t>th</w:t>
      </w:r>
      <w:r w:rsidRPr="000146E4">
        <w:rPr>
          <w:rFonts w:ascii="Times New Roman" w:hAnsi="Times New Roman" w:cs="Times New Roman"/>
          <w:lang w:val="en-US"/>
        </w:rPr>
        <w:t xml:space="preserve"> February 1995, paragraphs 39-31, Series A No.308</w:t>
      </w:r>
    </w:p>
  </w:footnote>
  <w:footnote w:id="29">
    <w:p w:rsidR="00744B98" w:rsidRPr="000146E4" w:rsidRDefault="00744B98" w:rsidP="000146E4">
      <w:pPr>
        <w:spacing w:after="0"/>
        <w:jc w:val="both"/>
        <w:rPr>
          <w:rFonts w:ascii="Times New Roman" w:hAnsi="Times New Roman" w:cs="Times New Roman"/>
          <w:sz w:val="20"/>
          <w:szCs w:val="20"/>
          <w:lang w:val="en-GB"/>
        </w:rPr>
      </w:pPr>
      <w:r w:rsidRPr="000146E4">
        <w:rPr>
          <w:rStyle w:val="FootnoteReference"/>
          <w:rFonts w:ascii="Times New Roman" w:hAnsi="Times New Roman" w:cs="Times New Roman"/>
          <w:sz w:val="20"/>
          <w:szCs w:val="20"/>
        </w:rPr>
        <w:footnoteRef/>
      </w:r>
      <w:r w:rsidRPr="00207E2D">
        <w:rPr>
          <w:rFonts w:ascii="Times New Roman" w:hAnsi="Times New Roman" w:cs="Times New Roman"/>
          <w:sz w:val="20"/>
          <w:szCs w:val="20"/>
          <w:lang w:val="en-US"/>
        </w:rPr>
        <w:t xml:space="preserve"> </w:t>
      </w:r>
      <w:r w:rsidRPr="000146E4">
        <w:rPr>
          <w:rFonts w:ascii="Times New Roman" w:hAnsi="Times New Roman" w:cs="Times New Roman"/>
          <w:color w:val="000000" w:themeColor="text1"/>
          <w:sz w:val="20"/>
          <w:szCs w:val="20"/>
          <w:lang w:val="en-US"/>
        </w:rPr>
        <w:t xml:space="preserve">This statement was made in a lecture held in São Paulo, which was attended by several businessmen and authorities. </w:t>
      </w:r>
      <w:r>
        <w:rPr>
          <w:rFonts w:ascii="Times New Roman" w:hAnsi="Times New Roman" w:cs="Times New Roman"/>
          <w:color w:val="000000" w:themeColor="text1"/>
          <w:sz w:val="20"/>
          <w:szCs w:val="20"/>
          <w:lang w:val="en-US"/>
        </w:rPr>
        <w:t xml:space="preserve">Link: </w:t>
      </w:r>
      <w:hyperlink r:id="rId1" w:history="1">
        <w:r w:rsidRPr="009A03C6">
          <w:rPr>
            <w:rStyle w:val="Hyperlink"/>
            <w:rFonts w:ascii="Times New Roman" w:hAnsi="Times New Roman" w:cs="Times New Roman"/>
            <w:sz w:val="20"/>
            <w:szCs w:val="20"/>
            <w:lang w:val="en-US"/>
          </w:rPr>
          <w:t>https://www.youtube.com/watch?v=hYlKkjAOv-g</w:t>
        </w:r>
      </w:hyperlink>
      <w:r>
        <w:rPr>
          <w:rFonts w:ascii="Times New Roman" w:hAnsi="Times New Roman" w:cs="Times New Roman"/>
          <w:color w:val="000000" w:themeColor="text1"/>
          <w:sz w:val="20"/>
          <w:szCs w:val="20"/>
          <w:lang w:val="en-US"/>
        </w:rPr>
        <w:t xml:space="preserve"> </w:t>
      </w:r>
    </w:p>
  </w:footnote>
  <w:footnote w:id="30">
    <w:p w:rsidR="00744B98" w:rsidRPr="000146E4" w:rsidRDefault="00744B98" w:rsidP="000146E4">
      <w:pPr>
        <w:pStyle w:val="FootnoteText"/>
        <w:spacing w:line="276" w:lineRule="auto"/>
        <w:rPr>
          <w:rFonts w:ascii="Times New Roman" w:hAnsi="Times New Roman" w:cs="Times New Roman"/>
          <w:lang w:val="en-US"/>
        </w:rPr>
      </w:pPr>
      <w:r w:rsidRPr="000146E4">
        <w:rPr>
          <w:rStyle w:val="FootnoteReference"/>
          <w:rFonts w:ascii="Times New Roman" w:hAnsi="Times New Roman" w:cs="Times New Roman"/>
        </w:rPr>
        <w:footnoteRef/>
      </w:r>
      <w:r w:rsidRPr="000146E4">
        <w:rPr>
          <w:rFonts w:ascii="Times New Roman" w:hAnsi="Times New Roman" w:cs="Times New Roman"/>
          <w:lang w:val="en-US"/>
        </w:rPr>
        <w:t xml:space="preserve"> 13</w:t>
      </w:r>
      <w:r w:rsidRPr="000146E4">
        <w:rPr>
          <w:rFonts w:ascii="Times New Roman" w:hAnsi="Times New Roman" w:cs="Times New Roman"/>
          <w:vertAlign w:val="superscript"/>
          <w:lang w:val="en-US"/>
        </w:rPr>
        <w:t>th</w:t>
      </w:r>
      <w:r w:rsidRPr="000146E4">
        <w:rPr>
          <w:rFonts w:ascii="Times New Roman" w:hAnsi="Times New Roman" w:cs="Times New Roman"/>
          <w:lang w:val="en-US"/>
        </w:rPr>
        <w:t xml:space="preserve"> March 2016, Judge Moro - Available on: &lt;http://gl.globo.com/politica/blog/cristiana-lobo/post/sergio-moro-diz-que-ficou-tocado-com-apoio-da-populacao-lava-jato.html&gt;</w:t>
      </w:r>
    </w:p>
  </w:footnote>
  <w:footnote w:id="31">
    <w:p w:rsidR="00744B98" w:rsidRPr="000146E4" w:rsidRDefault="00744B98" w:rsidP="000146E4">
      <w:pPr>
        <w:pStyle w:val="FootnoteText"/>
        <w:spacing w:line="276" w:lineRule="auto"/>
        <w:rPr>
          <w:rFonts w:ascii="Times New Roman" w:hAnsi="Times New Roman" w:cs="Times New Roman"/>
          <w:lang w:val="en-US"/>
        </w:rPr>
      </w:pPr>
      <w:r w:rsidRPr="000146E4">
        <w:rPr>
          <w:rStyle w:val="FootnoteReference"/>
          <w:rFonts w:ascii="Times New Roman" w:hAnsi="Times New Roman" w:cs="Times New Roman"/>
        </w:rPr>
        <w:footnoteRef/>
      </w:r>
      <w:r w:rsidRPr="000146E4">
        <w:rPr>
          <w:rFonts w:ascii="Times New Roman" w:hAnsi="Times New Roman" w:cs="Times New Roman"/>
          <w:lang w:val="en-US"/>
        </w:rPr>
        <w:t xml:space="preserve"> Communication No.770/1997, Repeated in </w:t>
      </w:r>
      <w:r w:rsidRPr="000146E4">
        <w:rPr>
          <w:rFonts w:ascii="Times New Roman" w:hAnsi="Times New Roman" w:cs="Times New Roman"/>
          <w:i/>
          <w:lang w:val="en-US"/>
        </w:rPr>
        <w:t xml:space="preserve">Kozulia v Belarus </w:t>
      </w:r>
      <w:r w:rsidRPr="000146E4">
        <w:rPr>
          <w:rFonts w:ascii="Times New Roman" w:hAnsi="Times New Roman" w:cs="Times New Roman"/>
          <w:lang w:val="en-US"/>
        </w:rPr>
        <w:t xml:space="preserve">No.1773/2008 and </w:t>
      </w:r>
      <w:r w:rsidRPr="000146E4">
        <w:rPr>
          <w:rFonts w:ascii="Times New Roman" w:hAnsi="Times New Roman" w:cs="Times New Roman"/>
          <w:i/>
          <w:lang w:val="en-US"/>
        </w:rPr>
        <w:t>Zinsou v Benin</w:t>
      </w:r>
      <w:r w:rsidRPr="000146E4">
        <w:rPr>
          <w:rFonts w:ascii="Times New Roman" w:hAnsi="Times New Roman" w:cs="Times New Roman"/>
          <w:lang w:val="en-US"/>
        </w:rPr>
        <w:t xml:space="preserve"> No.2055/2011</w:t>
      </w:r>
    </w:p>
  </w:footnote>
  <w:footnote w:id="32">
    <w:p w:rsidR="00744B98" w:rsidRPr="00207E2D" w:rsidRDefault="00744B98" w:rsidP="000146E4">
      <w:pPr>
        <w:pStyle w:val="FootnoteText"/>
        <w:spacing w:line="276" w:lineRule="auto"/>
        <w:rPr>
          <w:rFonts w:ascii="Times New Roman" w:hAnsi="Times New Roman" w:cs="Times New Roman"/>
          <w:lang w:val="en-US"/>
        </w:rPr>
      </w:pPr>
      <w:r w:rsidRPr="000146E4">
        <w:rPr>
          <w:rStyle w:val="FootnoteReference"/>
          <w:rFonts w:ascii="Times New Roman" w:hAnsi="Times New Roman" w:cs="Times New Roman"/>
        </w:rPr>
        <w:footnoteRef/>
      </w:r>
      <w:r w:rsidRPr="00207E2D">
        <w:rPr>
          <w:rFonts w:ascii="Times New Roman" w:hAnsi="Times New Roman" w:cs="Times New Roman"/>
          <w:lang w:val="en-US"/>
        </w:rPr>
        <w:t xml:space="preserve"> 770/97, paragraph 8.3</w:t>
      </w:r>
    </w:p>
  </w:footnote>
  <w:footnote w:id="33">
    <w:p w:rsidR="00744B98" w:rsidRPr="00207E2D" w:rsidRDefault="00744B98" w:rsidP="000146E4">
      <w:pPr>
        <w:pStyle w:val="FootnoteText"/>
        <w:spacing w:line="276" w:lineRule="auto"/>
        <w:rPr>
          <w:rFonts w:ascii="Times New Roman" w:hAnsi="Times New Roman" w:cs="Times New Roman"/>
          <w:lang w:val="en-US"/>
        </w:rPr>
      </w:pPr>
      <w:r w:rsidRPr="000146E4">
        <w:rPr>
          <w:rStyle w:val="FootnoteReference"/>
          <w:rFonts w:ascii="Times New Roman" w:hAnsi="Times New Roman" w:cs="Times New Roman"/>
        </w:rPr>
        <w:footnoteRef/>
      </w:r>
      <w:r w:rsidRPr="00207E2D">
        <w:rPr>
          <w:rFonts w:ascii="Times New Roman" w:hAnsi="Times New Roman" w:cs="Times New Roman"/>
          <w:lang w:val="en-US"/>
        </w:rPr>
        <w:t xml:space="preserve"> 964/01, paragraph 6.06</w:t>
      </w:r>
    </w:p>
  </w:footnote>
  <w:footnote w:id="34">
    <w:p w:rsidR="00744B98" w:rsidRPr="00FB052F" w:rsidRDefault="00744B98" w:rsidP="000146E4">
      <w:pPr>
        <w:pStyle w:val="FootnoteText"/>
        <w:spacing w:line="276" w:lineRule="auto"/>
        <w:rPr>
          <w:b/>
          <w:u w:val="single"/>
          <w:lang w:val="en-GB"/>
        </w:rPr>
      </w:pPr>
      <w:r w:rsidRPr="000146E4">
        <w:rPr>
          <w:rStyle w:val="FootnoteReference"/>
          <w:rFonts w:ascii="Times New Roman" w:hAnsi="Times New Roman" w:cs="Times New Roman"/>
        </w:rPr>
        <w:footnoteRef/>
      </w:r>
      <w:r w:rsidRPr="00207E2D">
        <w:rPr>
          <w:rFonts w:ascii="Times New Roman" w:hAnsi="Times New Roman" w:cs="Times New Roman"/>
          <w:lang w:val="en-US"/>
        </w:rPr>
        <w:t xml:space="preserve"> </w:t>
      </w:r>
      <w:proofErr w:type="gramStart"/>
      <w:r w:rsidRPr="000146E4">
        <w:rPr>
          <w:rFonts w:ascii="Times New Roman" w:hAnsi="Times New Roman" w:cs="Times New Roman"/>
          <w:color w:val="000000" w:themeColor="text1"/>
          <w:lang w:val="en-US"/>
        </w:rPr>
        <w:t>Petition 6171, currently before the Federal Supreme Court, which requests investigation into leaks of confidential information.</w:t>
      </w:r>
      <w:proofErr w:type="gramEnd"/>
      <w:r w:rsidRPr="000146E4">
        <w:rPr>
          <w:rFonts w:ascii="Times New Roman" w:hAnsi="Times New Roman" w:cs="Times New Roman"/>
          <w:color w:val="000000" w:themeColor="text1"/>
          <w:lang w:val="en-US"/>
        </w:rPr>
        <w:t xml:space="preserve"> Although the contents were confidential, the newspaper "Estadão" published the following news: "The Atibaia Countryside House" Complaint will be the first charge against Lula in Operation Car Wash".</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D6B7A"/>
    <w:multiLevelType w:val="hybridMultilevel"/>
    <w:tmpl w:val="E098D828"/>
    <w:lvl w:ilvl="0" w:tplc="2D4C09B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4B240EC"/>
    <w:multiLevelType w:val="hybridMultilevel"/>
    <w:tmpl w:val="899A6CB6"/>
    <w:lvl w:ilvl="0" w:tplc="D8A03332">
      <w:start w:val="4"/>
      <w:numFmt w:val="decimal"/>
      <w:lvlText w:val="%1."/>
      <w:lvlJc w:val="left"/>
      <w:pPr>
        <w:ind w:left="720" w:hanging="360"/>
      </w:pPr>
      <w:rPr>
        <w:rFonts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FF611D0"/>
    <w:multiLevelType w:val="hybridMultilevel"/>
    <w:tmpl w:val="575CDE12"/>
    <w:lvl w:ilvl="0" w:tplc="D55CE2C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171D73EB"/>
    <w:multiLevelType w:val="hybridMultilevel"/>
    <w:tmpl w:val="C054FD62"/>
    <w:lvl w:ilvl="0" w:tplc="A878A9E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A1378FD"/>
    <w:multiLevelType w:val="hybridMultilevel"/>
    <w:tmpl w:val="F5F2D51E"/>
    <w:lvl w:ilvl="0" w:tplc="CC2AFB72">
      <w:start w:val="1"/>
      <w:numFmt w:val="decimal"/>
      <w:lvlText w:val="%1."/>
      <w:lvlJc w:val="left"/>
      <w:pPr>
        <w:ind w:left="720" w:hanging="360"/>
      </w:pPr>
      <w:rPr>
        <w:rFonts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5247FF0"/>
    <w:multiLevelType w:val="hybridMultilevel"/>
    <w:tmpl w:val="5A083BF8"/>
    <w:lvl w:ilvl="0" w:tplc="7E58698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2E373FCC"/>
    <w:multiLevelType w:val="hybridMultilevel"/>
    <w:tmpl w:val="1108CF92"/>
    <w:lvl w:ilvl="0" w:tplc="A5007F56">
      <w:start w:val="1"/>
      <w:numFmt w:val="decimal"/>
      <w:lvlText w:val="%1."/>
      <w:lvlJc w:val="lef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2EA66C3"/>
    <w:multiLevelType w:val="hybridMultilevel"/>
    <w:tmpl w:val="D034DB4E"/>
    <w:lvl w:ilvl="0" w:tplc="FA9CFE6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54533680"/>
    <w:multiLevelType w:val="hybridMultilevel"/>
    <w:tmpl w:val="899A6CB6"/>
    <w:lvl w:ilvl="0" w:tplc="D8A03332">
      <w:start w:val="4"/>
      <w:numFmt w:val="decimal"/>
      <w:lvlText w:val="%1."/>
      <w:lvlJc w:val="left"/>
      <w:pPr>
        <w:ind w:left="720" w:hanging="360"/>
      </w:pPr>
      <w:rPr>
        <w:rFonts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6717D15"/>
    <w:multiLevelType w:val="hybridMultilevel"/>
    <w:tmpl w:val="2B40C3B2"/>
    <w:lvl w:ilvl="0" w:tplc="10B2E6F6">
      <w:start w:val="2"/>
      <w:numFmt w:val="decimal"/>
      <w:lvlText w:val="%1"/>
      <w:lvlJc w:val="left"/>
      <w:pPr>
        <w:ind w:left="720" w:hanging="360"/>
      </w:pPr>
      <w:rPr>
        <w:rFonts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B7D1A5C"/>
    <w:multiLevelType w:val="hybridMultilevel"/>
    <w:tmpl w:val="99B411F6"/>
    <w:lvl w:ilvl="0" w:tplc="98289AF0">
      <w:start w:val="4"/>
      <w:numFmt w:val="decimal"/>
      <w:lvlText w:val="%1."/>
      <w:lvlJc w:val="left"/>
      <w:pPr>
        <w:ind w:left="720" w:hanging="360"/>
      </w:pPr>
      <w:rPr>
        <w:rFonts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BA937A9"/>
    <w:multiLevelType w:val="hybridMultilevel"/>
    <w:tmpl w:val="68169A2A"/>
    <w:lvl w:ilvl="0" w:tplc="4DBECAC4">
      <w:start w:val="1"/>
      <w:numFmt w:val="decimal"/>
      <w:lvlText w:val="%1."/>
      <w:lvlJc w:val="left"/>
      <w:pPr>
        <w:ind w:left="720" w:hanging="360"/>
      </w:pPr>
      <w:rPr>
        <w:rFonts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E776EF"/>
    <w:multiLevelType w:val="hybridMultilevel"/>
    <w:tmpl w:val="94F612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90D68CF"/>
    <w:multiLevelType w:val="hybridMultilevel"/>
    <w:tmpl w:val="6568DE6A"/>
    <w:lvl w:ilvl="0" w:tplc="BF3284A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721550F7"/>
    <w:multiLevelType w:val="hybridMultilevel"/>
    <w:tmpl w:val="97FC331A"/>
    <w:lvl w:ilvl="0" w:tplc="A68E07E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72E87815"/>
    <w:multiLevelType w:val="hybridMultilevel"/>
    <w:tmpl w:val="67FA635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79C54DF4"/>
    <w:multiLevelType w:val="hybridMultilevel"/>
    <w:tmpl w:val="F15028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12"/>
  </w:num>
  <w:num w:numId="3">
    <w:abstractNumId w:val="16"/>
  </w:num>
  <w:num w:numId="4">
    <w:abstractNumId w:val="7"/>
  </w:num>
  <w:num w:numId="5">
    <w:abstractNumId w:val="9"/>
  </w:num>
  <w:num w:numId="6">
    <w:abstractNumId w:val="11"/>
  </w:num>
  <w:num w:numId="7">
    <w:abstractNumId w:val="1"/>
  </w:num>
  <w:num w:numId="8">
    <w:abstractNumId w:val="3"/>
  </w:num>
  <w:num w:numId="9">
    <w:abstractNumId w:val="5"/>
  </w:num>
  <w:num w:numId="10">
    <w:abstractNumId w:val="0"/>
  </w:num>
  <w:num w:numId="11">
    <w:abstractNumId w:val="2"/>
  </w:num>
  <w:num w:numId="12">
    <w:abstractNumId w:val="14"/>
  </w:num>
  <w:num w:numId="13">
    <w:abstractNumId w:val="15"/>
  </w:num>
  <w:num w:numId="14">
    <w:abstractNumId w:val="8"/>
  </w:num>
  <w:num w:numId="15">
    <w:abstractNumId w:val="6"/>
  </w:num>
  <w:num w:numId="16">
    <w:abstractNumId w:val="4"/>
  </w:num>
  <w:num w:numId="1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FD2F72"/>
    <w:rsid w:val="000022BC"/>
    <w:rsid w:val="00007000"/>
    <w:rsid w:val="000073F1"/>
    <w:rsid w:val="00010F66"/>
    <w:rsid w:val="0001170F"/>
    <w:rsid w:val="000146E4"/>
    <w:rsid w:val="00022337"/>
    <w:rsid w:val="00023E15"/>
    <w:rsid w:val="0002767D"/>
    <w:rsid w:val="00031DFB"/>
    <w:rsid w:val="00034956"/>
    <w:rsid w:val="000406BB"/>
    <w:rsid w:val="0004089C"/>
    <w:rsid w:val="000522C1"/>
    <w:rsid w:val="00052FC6"/>
    <w:rsid w:val="0005520A"/>
    <w:rsid w:val="00055898"/>
    <w:rsid w:val="00072185"/>
    <w:rsid w:val="00076E0C"/>
    <w:rsid w:val="00090A31"/>
    <w:rsid w:val="00091081"/>
    <w:rsid w:val="000A6606"/>
    <w:rsid w:val="000A68A9"/>
    <w:rsid w:val="000B3A51"/>
    <w:rsid w:val="000C09D7"/>
    <w:rsid w:val="000C7712"/>
    <w:rsid w:val="000D07B5"/>
    <w:rsid w:val="000D3FC5"/>
    <w:rsid w:val="000D4C52"/>
    <w:rsid w:val="000E08F3"/>
    <w:rsid w:val="000E0C0E"/>
    <w:rsid w:val="000E14E4"/>
    <w:rsid w:val="000E1787"/>
    <w:rsid w:val="000E2D0C"/>
    <w:rsid w:val="000E50D8"/>
    <w:rsid w:val="000E5533"/>
    <w:rsid w:val="000E77FB"/>
    <w:rsid w:val="000F31ED"/>
    <w:rsid w:val="001175C5"/>
    <w:rsid w:val="00117BAE"/>
    <w:rsid w:val="00125169"/>
    <w:rsid w:val="00130240"/>
    <w:rsid w:val="00142BCB"/>
    <w:rsid w:val="0014517F"/>
    <w:rsid w:val="00151E2E"/>
    <w:rsid w:val="00163DCB"/>
    <w:rsid w:val="00165C9F"/>
    <w:rsid w:val="00165F55"/>
    <w:rsid w:val="00167B21"/>
    <w:rsid w:val="00170802"/>
    <w:rsid w:val="00172722"/>
    <w:rsid w:val="0017310E"/>
    <w:rsid w:val="00173BA6"/>
    <w:rsid w:val="001742D9"/>
    <w:rsid w:val="00176DC8"/>
    <w:rsid w:val="00177B1A"/>
    <w:rsid w:val="00177C1B"/>
    <w:rsid w:val="0019166C"/>
    <w:rsid w:val="001952C2"/>
    <w:rsid w:val="00195FEE"/>
    <w:rsid w:val="001A36B7"/>
    <w:rsid w:val="001A4A59"/>
    <w:rsid w:val="001B16FC"/>
    <w:rsid w:val="001B6F84"/>
    <w:rsid w:val="001C00ED"/>
    <w:rsid w:val="001C2BDD"/>
    <w:rsid w:val="001C5033"/>
    <w:rsid w:val="001D11F5"/>
    <w:rsid w:val="001D19CA"/>
    <w:rsid w:val="001E04D3"/>
    <w:rsid w:val="001E0CDA"/>
    <w:rsid w:val="001E5079"/>
    <w:rsid w:val="001F0AB6"/>
    <w:rsid w:val="001F2EDE"/>
    <w:rsid w:val="001F2F39"/>
    <w:rsid w:val="001F4A40"/>
    <w:rsid w:val="00205976"/>
    <w:rsid w:val="00205DDE"/>
    <w:rsid w:val="00207C84"/>
    <w:rsid w:val="00207E2D"/>
    <w:rsid w:val="0021084B"/>
    <w:rsid w:val="0021232A"/>
    <w:rsid w:val="0021543B"/>
    <w:rsid w:val="00215DE5"/>
    <w:rsid w:val="00217557"/>
    <w:rsid w:val="00217834"/>
    <w:rsid w:val="002204EC"/>
    <w:rsid w:val="002212ED"/>
    <w:rsid w:val="002250AC"/>
    <w:rsid w:val="00233DB1"/>
    <w:rsid w:val="0024136B"/>
    <w:rsid w:val="00243059"/>
    <w:rsid w:val="00244A3A"/>
    <w:rsid w:val="002455BB"/>
    <w:rsid w:val="00247DC3"/>
    <w:rsid w:val="0026634D"/>
    <w:rsid w:val="00270A4A"/>
    <w:rsid w:val="00273F01"/>
    <w:rsid w:val="002765D4"/>
    <w:rsid w:val="00281D18"/>
    <w:rsid w:val="00281F48"/>
    <w:rsid w:val="00286572"/>
    <w:rsid w:val="002943B9"/>
    <w:rsid w:val="002951DF"/>
    <w:rsid w:val="002A0ACA"/>
    <w:rsid w:val="002A170C"/>
    <w:rsid w:val="002A248B"/>
    <w:rsid w:val="002B41D0"/>
    <w:rsid w:val="002B4DDC"/>
    <w:rsid w:val="002B7706"/>
    <w:rsid w:val="002C49BF"/>
    <w:rsid w:val="002C60A5"/>
    <w:rsid w:val="002D081A"/>
    <w:rsid w:val="002D0830"/>
    <w:rsid w:val="002D3489"/>
    <w:rsid w:val="002D5BFA"/>
    <w:rsid w:val="002D7814"/>
    <w:rsid w:val="002E1F2C"/>
    <w:rsid w:val="002F127F"/>
    <w:rsid w:val="002F12C9"/>
    <w:rsid w:val="002F775D"/>
    <w:rsid w:val="0030614B"/>
    <w:rsid w:val="003135A5"/>
    <w:rsid w:val="00313A6F"/>
    <w:rsid w:val="0031427F"/>
    <w:rsid w:val="003161F7"/>
    <w:rsid w:val="00317D1B"/>
    <w:rsid w:val="003220F2"/>
    <w:rsid w:val="0032293A"/>
    <w:rsid w:val="0032529D"/>
    <w:rsid w:val="00326092"/>
    <w:rsid w:val="003310EF"/>
    <w:rsid w:val="00333CC0"/>
    <w:rsid w:val="003342A9"/>
    <w:rsid w:val="003346C7"/>
    <w:rsid w:val="00334951"/>
    <w:rsid w:val="00335867"/>
    <w:rsid w:val="00335A53"/>
    <w:rsid w:val="00341CEC"/>
    <w:rsid w:val="003460F5"/>
    <w:rsid w:val="00346BAC"/>
    <w:rsid w:val="00354D04"/>
    <w:rsid w:val="00360A9E"/>
    <w:rsid w:val="00363F1D"/>
    <w:rsid w:val="00365A76"/>
    <w:rsid w:val="00367F28"/>
    <w:rsid w:val="00380241"/>
    <w:rsid w:val="00380782"/>
    <w:rsid w:val="003856E0"/>
    <w:rsid w:val="00396489"/>
    <w:rsid w:val="00397F95"/>
    <w:rsid w:val="003A03F2"/>
    <w:rsid w:val="003A38F9"/>
    <w:rsid w:val="003B2A11"/>
    <w:rsid w:val="003B60BB"/>
    <w:rsid w:val="003B7884"/>
    <w:rsid w:val="003B7ECD"/>
    <w:rsid w:val="003C0043"/>
    <w:rsid w:val="003C3A6C"/>
    <w:rsid w:val="003D02D5"/>
    <w:rsid w:val="003D08B4"/>
    <w:rsid w:val="003D160D"/>
    <w:rsid w:val="003D2227"/>
    <w:rsid w:val="003D3C90"/>
    <w:rsid w:val="003D41AD"/>
    <w:rsid w:val="003E2BE6"/>
    <w:rsid w:val="003E697B"/>
    <w:rsid w:val="003F00D2"/>
    <w:rsid w:val="003F2935"/>
    <w:rsid w:val="00404069"/>
    <w:rsid w:val="00404AC1"/>
    <w:rsid w:val="00410752"/>
    <w:rsid w:val="00413ABC"/>
    <w:rsid w:val="00416A2B"/>
    <w:rsid w:val="00417ED7"/>
    <w:rsid w:val="004200D1"/>
    <w:rsid w:val="00421EB4"/>
    <w:rsid w:val="0042337D"/>
    <w:rsid w:val="004306AD"/>
    <w:rsid w:val="00432974"/>
    <w:rsid w:val="00433C59"/>
    <w:rsid w:val="0043789E"/>
    <w:rsid w:val="00445B7C"/>
    <w:rsid w:val="004525D0"/>
    <w:rsid w:val="00453AA1"/>
    <w:rsid w:val="00466342"/>
    <w:rsid w:val="004668FE"/>
    <w:rsid w:val="00466EC7"/>
    <w:rsid w:val="00472591"/>
    <w:rsid w:val="004840B5"/>
    <w:rsid w:val="0048425C"/>
    <w:rsid w:val="00484B35"/>
    <w:rsid w:val="00485E9B"/>
    <w:rsid w:val="0049320B"/>
    <w:rsid w:val="004A4D44"/>
    <w:rsid w:val="004A7D3B"/>
    <w:rsid w:val="004B05F3"/>
    <w:rsid w:val="004B155A"/>
    <w:rsid w:val="004B7F77"/>
    <w:rsid w:val="004C2231"/>
    <w:rsid w:val="004C78AA"/>
    <w:rsid w:val="004D1BA6"/>
    <w:rsid w:val="004D3663"/>
    <w:rsid w:val="004E0434"/>
    <w:rsid w:val="004E32BA"/>
    <w:rsid w:val="004E3710"/>
    <w:rsid w:val="004E7FD1"/>
    <w:rsid w:val="004F3177"/>
    <w:rsid w:val="004F45EE"/>
    <w:rsid w:val="005005BA"/>
    <w:rsid w:val="00506FCC"/>
    <w:rsid w:val="0050771F"/>
    <w:rsid w:val="00507B96"/>
    <w:rsid w:val="005127D5"/>
    <w:rsid w:val="00512977"/>
    <w:rsid w:val="00512F2C"/>
    <w:rsid w:val="00514243"/>
    <w:rsid w:val="00520FD1"/>
    <w:rsid w:val="0052526C"/>
    <w:rsid w:val="0052640B"/>
    <w:rsid w:val="005300BC"/>
    <w:rsid w:val="00533961"/>
    <w:rsid w:val="0053532C"/>
    <w:rsid w:val="005360B6"/>
    <w:rsid w:val="00542AD0"/>
    <w:rsid w:val="0055352A"/>
    <w:rsid w:val="005541BD"/>
    <w:rsid w:val="005804AA"/>
    <w:rsid w:val="00593BE5"/>
    <w:rsid w:val="00593F49"/>
    <w:rsid w:val="00595700"/>
    <w:rsid w:val="0059617B"/>
    <w:rsid w:val="005968C3"/>
    <w:rsid w:val="005A51A6"/>
    <w:rsid w:val="005B0D4A"/>
    <w:rsid w:val="005B0E6D"/>
    <w:rsid w:val="005B4FA2"/>
    <w:rsid w:val="005D418C"/>
    <w:rsid w:val="005D68E9"/>
    <w:rsid w:val="005E1F4D"/>
    <w:rsid w:val="005E35F3"/>
    <w:rsid w:val="005E6DCE"/>
    <w:rsid w:val="005F1328"/>
    <w:rsid w:val="00601F43"/>
    <w:rsid w:val="00603E94"/>
    <w:rsid w:val="006050D2"/>
    <w:rsid w:val="00610991"/>
    <w:rsid w:val="00613FF4"/>
    <w:rsid w:val="00617772"/>
    <w:rsid w:val="00621790"/>
    <w:rsid w:val="00622814"/>
    <w:rsid w:val="00625398"/>
    <w:rsid w:val="00631ADC"/>
    <w:rsid w:val="0063435A"/>
    <w:rsid w:val="00636010"/>
    <w:rsid w:val="00640DEC"/>
    <w:rsid w:val="006435A1"/>
    <w:rsid w:val="0065282B"/>
    <w:rsid w:val="006539CE"/>
    <w:rsid w:val="006546EE"/>
    <w:rsid w:val="00670B3C"/>
    <w:rsid w:val="006735DB"/>
    <w:rsid w:val="00673BEF"/>
    <w:rsid w:val="00674F00"/>
    <w:rsid w:val="0068017D"/>
    <w:rsid w:val="00682B24"/>
    <w:rsid w:val="00682CEE"/>
    <w:rsid w:val="006870B2"/>
    <w:rsid w:val="00690957"/>
    <w:rsid w:val="006930D5"/>
    <w:rsid w:val="00697A59"/>
    <w:rsid w:val="00697C2F"/>
    <w:rsid w:val="006A3C9E"/>
    <w:rsid w:val="006A481E"/>
    <w:rsid w:val="006A7262"/>
    <w:rsid w:val="006A74EC"/>
    <w:rsid w:val="006B14BE"/>
    <w:rsid w:val="006B3E15"/>
    <w:rsid w:val="006C378A"/>
    <w:rsid w:val="006D04C0"/>
    <w:rsid w:val="006D18B2"/>
    <w:rsid w:val="006D3AC5"/>
    <w:rsid w:val="006E03F5"/>
    <w:rsid w:val="006F2154"/>
    <w:rsid w:val="006F2B81"/>
    <w:rsid w:val="00700285"/>
    <w:rsid w:val="007022D8"/>
    <w:rsid w:val="007053BA"/>
    <w:rsid w:val="00710655"/>
    <w:rsid w:val="00711B0B"/>
    <w:rsid w:val="007152DB"/>
    <w:rsid w:val="007217E8"/>
    <w:rsid w:val="00721C29"/>
    <w:rsid w:val="0072461C"/>
    <w:rsid w:val="0073226F"/>
    <w:rsid w:val="0073664E"/>
    <w:rsid w:val="00741166"/>
    <w:rsid w:val="00741A95"/>
    <w:rsid w:val="00741C41"/>
    <w:rsid w:val="00743CAC"/>
    <w:rsid w:val="00744B98"/>
    <w:rsid w:val="00747A24"/>
    <w:rsid w:val="00753F8F"/>
    <w:rsid w:val="0075490D"/>
    <w:rsid w:val="00756136"/>
    <w:rsid w:val="00756CFD"/>
    <w:rsid w:val="00756E8D"/>
    <w:rsid w:val="00765086"/>
    <w:rsid w:val="00766E48"/>
    <w:rsid w:val="007705C8"/>
    <w:rsid w:val="00770A1A"/>
    <w:rsid w:val="00780324"/>
    <w:rsid w:val="0078224B"/>
    <w:rsid w:val="00783A36"/>
    <w:rsid w:val="00790DA2"/>
    <w:rsid w:val="0079616A"/>
    <w:rsid w:val="007A0D40"/>
    <w:rsid w:val="007A4B98"/>
    <w:rsid w:val="007A5DFD"/>
    <w:rsid w:val="007A667F"/>
    <w:rsid w:val="007B25EF"/>
    <w:rsid w:val="007B5E0D"/>
    <w:rsid w:val="007B6FB8"/>
    <w:rsid w:val="007C155A"/>
    <w:rsid w:val="007C1B9F"/>
    <w:rsid w:val="007F38E4"/>
    <w:rsid w:val="007F3C1E"/>
    <w:rsid w:val="007F7698"/>
    <w:rsid w:val="0080066D"/>
    <w:rsid w:val="0080212E"/>
    <w:rsid w:val="00803A31"/>
    <w:rsid w:val="0080598F"/>
    <w:rsid w:val="0081082E"/>
    <w:rsid w:val="00810C4C"/>
    <w:rsid w:val="00811000"/>
    <w:rsid w:val="00812FCE"/>
    <w:rsid w:val="00820EA8"/>
    <w:rsid w:val="008229D8"/>
    <w:rsid w:val="008250CF"/>
    <w:rsid w:val="00836F16"/>
    <w:rsid w:val="008473E9"/>
    <w:rsid w:val="00851673"/>
    <w:rsid w:val="008522DC"/>
    <w:rsid w:val="008528DC"/>
    <w:rsid w:val="00854BEA"/>
    <w:rsid w:val="0086294C"/>
    <w:rsid w:val="0087757E"/>
    <w:rsid w:val="00882BB2"/>
    <w:rsid w:val="0088519B"/>
    <w:rsid w:val="00891115"/>
    <w:rsid w:val="008912C6"/>
    <w:rsid w:val="008A0912"/>
    <w:rsid w:val="008A1FBD"/>
    <w:rsid w:val="008A617E"/>
    <w:rsid w:val="008A68CA"/>
    <w:rsid w:val="008B1C22"/>
    <w:rsid w:val="008B2A8F"/>
    <w:rsid w:val="008B784F"/>
    <w:rsid w:val="008C2796"/>
    <w:rsid w:val="008C2DFA"/>
    <w:rsid w:val="008C4B9C"/>
    <w:rsid w:val="008D0E15"/>
    <w:rsid w:val="008D1DD0"/>
    <w:rsid w:val="008F177A"/>
    <w:rsid w:val="008F5F7C"/>
    <w:rsid w:val="008F7404"/>
    <w:rsid w:val="009103CE"/>
    <w:rsid w:val="0091657B"/>
    <w:rsid w:val="009167BB"/>
    <w:rsid w:val="0092648F"/>
    <w:rsid w:val="009267D6"/>
    <w:rsid w:val="009330C8"/>
    <w:rsid w:val="009356A2"/>
    <w:rsid w:val="00936064"/>
    <w:rsid w:val="00937008"/>
    <w:rsid w:val="009478C1"/>
    <w:rsid w:val="009517A4"/>
    <w:rsid w:val="009519BD"/>
    <w:rsid w:val="00963713"/>
    <w:rsid w:val="00966CF1"/>
    <w:rsid w:val="009706E3"/>
    <w:rsid w:val="00970EB0"/>
    <w:rsid w:val="0097214E"/>
    <w:rsid w:val="009816BA"/>
    <w:rsid w:val="0098640F"/>
    <w:rsid w:val="00987E73"/>
    <w:rsid w:val="00993B5B"/>
    <w:rsid w:val="00994719"/>
    <w:rsid w:val="00996C67"/>
    <w:rsid w:val="009B3F44"/>
    <w:rsid w:val="009B5DBA"/>
    <w:rsid w:val="009B62F0"/>
    <w:rsid w:val="009B72B5"/>
    <w:rsid w:val="009C5D42"/>
    <w:rsid w:val="009D2FA4"/>
    <w:rsid w:val="009E1E20"/>
    <w:rsid w:val="009E2E6D"/>
    <w:rsid w:val="00A01C0D"/>
    <w:rsid w:val="00A03A21"/>
    <w:rsid w:val="00A04CE3"/>
    <w:rsid w:val="00A130A3"/>
    <w:rsid w:val="00A1465D"/>
    <w:rsid w:val="00A1761C"/>
    <w:rsid w:val="00A204DD"/>
    <w:rsid w:val="00A233F6"/>
    <w:rsid w:val="00A307B5"/>
    <w:rsid w:val="00A31307"/>
    <w:rsid w:val="00A31834"/>
    <w:rsid w:val="00A33182"/>
    <w:rsid w:val="00A4173B"/>
    <w:rsid w:val="00A4429D"/>
    <w:rsid w:val="00A466AC"/>
    <w:rsid w:val="00A512F9"/>
    <w:rsid w:val="00A5620D"/>
    <w:rsid w:val="00A5677A"/>
    <w:rsid w:val="00A57002"/>
    <w:rsid w:val="00A715F7"/>
    <w:rsid w:val="00A73160"/>
    <w:rsid w:val="00A73FCE"/>
    <w:rsid w:val="00A765F7"/>
    <w:rsid w:val="00A80AEC"/>
    <w:rsid w:val="00A8585B"/>
    <w:rsid w:val="00A867C2"/>
    <w:rsid w:val="00A8748D"/>
    <w:rsid w:val="00A87D1F"/>
    <w:rsid w:val="00A9163C"/>
    <w:rsid w:val="00A9206E"/>
    <w:rsid w:val="00A92304"/>
    <w:rsid w:val="00A95B6F"/>
    <w:rsid w:val="00A968C7"/>
    <w:rsid w:val="00A96A99"/>
    <w:rsid w:val="00AA65E7"/>
    <w:rsid w:val="00AB1828"/>
    <w:rsid w:val="00AC185C"/>
    <w:rsid w:val="00AD30EA"/>
    <w:rsid w:val="00AD34B0"/>
    <w:rsid w:val="00AD5DC7"/>
    <w:rsid w:val="00AD738E"/>
    <w:rsid w:val="00AE4726"/>
    <w:rsid w:val="00AF23C7"/>
    <w:rsid w:val="00AF5A47"/>
    <w:rsid w:val="00B163D2"/>
    <w:rsid w:val="00B16616"/>
    <w:rsid w:val="00B21047"/>
    <w:rsid w:val="00B230AC"/>
    <w:rsid w:val="00B26823"/>
    <w:rsid w:val="00B27B87"/>
    <w:rsid w:val="00B313CD"/>
    <w:rsid w:val="00B3662C"/>
    <w:rsid w:val="00B42D09"/>
    <w:rsid w:val="00B44499"/>
    <w:rsid w:val="00B60FA9"/>
    <w:rsid w:val="00B6251A"/>
    <w:rsid w:val="00B63488"/>
    <w:rsid w:val="00B72E3E"/>
    <w:rsid w:val="00B7312C"/>
    <w:rsid w:val="00B73464"/>
    <w:rsid w:val="00B814B9"/>
    <w:rsid w:val="00B84BE3"/>
    <w:rsid w:val="00B876CB"/>
    <w:rsid w:val="00B90899"/>
    <w:rsid w:val="00B950D8"/>
    <w:rsid w:val="00B9653B"/>
    <w:rsid w:val="00BA70DA"/>
    <w:rsid w:val="00BA7D10"/>
    <w:rsid w:val="00BB0E3D"/>
    <w:rsid w:val="00BB2ABC"/>
    <w:rsid w:val="00BC547D"/>
    <w:rsid w:val="00BD45B3"/>
    <w:rsid w:val="00BD4A50"/>
    <w:rsid w:val="00BD68A8"/>
    <w:rsid w:val="00BD6CE4"/>
    <w:rsid w:val="00BD7EE0"/>
    <w:rsid w:val="00BE26B4"/>
    <w:rsid w:val="00BE4435"/>
    <w:rsid w:val="00BE5329"/>
    <w:rsid w:val="00BE592B"/>
    <w:rsid w:val="00BE7DBC"/>
    <w:rsid w:val="00BF2FB7"/>
    <w:rsid w:val="00BF39E2"/>
    <w:rsid w:val="00BF3F27"/>
    <w:rsid w:val="00BF4C05"/>
    <w:rsid w:val="00BF5842"/>
    <w:rsid w:val="00C00F71"/>
    <w:rsid w:val="00C078BB"/>
    <w:rsid w:val="00C20550"/>
    <w:rsid w:val="00C23186"/>
    <w:rsid w:val="00C3104D"/>
    <w:rsid w:val="00C340CE"/>
    <w:rsid w:val="00C44189"/>
    <w:rsid w:val="00C553C0"/>
    <w:rsid w:val="00C637BE"/>
    <w:rsid w:val="00C66536"/>
    <w:rsid w:val="00C70C3D"/>
    <w:rsid w:val="00C73237"/>
    <w:rsid w:val="00C73974"/>
    <w:rsid w:val="00C77E72"/>
    <w:rsid w:val="00C80DED"/>
    <w:rsid w:val="00C80F83"/>
    <w:rsid w:val="00C94BF0"/>
    <w:rsid w:val="00CA1946"/>
    <w:rsid w:val="00CA1BF7"/>
    <w:rsid w:val="00CB0222"/>
    <w:rsid w:val="00CB5C8B"/>
    <w:rsid w:val="00CB77FB"/>
    <w:rsid w:val="00CC2A8F"/>
    <w:rsid w:val="00CC2C89"/>
    <w:rsid w:val="00CC74A3"/>
    <w:rsid w:val="00CD4A3F"/>
    <w:rsid w:val="00CE25F1"/>
    <w:rsid w:val="00CF1A4A"/>
    <w:rsid w:val="00CF401A"/>
    <w:rsid w:val="00CF4254"/>
    <w:rsid w:val="00CF602D"/>
    <w:rsid w:val="00CF6C81"/>
    <w:rsid w:val="00CF7A7E"/>
    <w:rsid w:val="00D04027"/>
    <w:rsid w:val="00D046A3"/>
    <w:rsid w:val="00D04EBE"/>
    <w:rsid w:val="00D07681"/>
    <w:rsid w:val="00D14FD8"/>
    <w:rsid w:val="00D227FF"/>
    <w:rsid w:val="00D303D9"/>
    <w:rsid w:val="00D3217F"/>
    <w:rsid w:val="00D3293D"/>
    <w:rsid w:val="00D35392"/>
    <w:rsid w:val="00D36442"/>
    <w:rsid w:val="00D36BFE"/>
    <w:rsid w:val="00D36C28"/>
    <w:rsid w:val="00D44F09"/>
    <w:rsid w:val="00D47D5C"/>
    <w:rsid w:val="00D47F34"/>
    <w:rsid w:val="00D50DDC"/>
    <w:rsid w:val="00D5110E"/>
    <w:rsid w:val="00D51A4C"/>
    <w:rsid w:val="00D55968"/>
    <w:rsid w:val="00D6274E"/>
    <w:rsid w:val="00D655A3"/>
    <w:rsid w:val="00D701BD"/>
    <w:rsid w:val="00D72263"/>
    <w:rsid w:val="00D72AE9"/>
    <w:rsid w:val="00D759B7"/>
    <w:rsid w:val="00D82356"/>
    <w:rsid w:val="00D829E5"/>
    <w:rsid w:val="00D83659"/>
    <w:rsid w:val="00D87E6A"/>
    <w:rsid w:val="00D911C5"/>
    <w:rsid w:val="00DA2A84"/>
    <w:rsid w:val="00DA4CEB"/>
    <w:rsid w:val="00DB6A9C"/>
    <w:rsid w:val="00DC368F"/>
    <w:rsid w:val="00DC6791"/>
    <w:rsid w:val="00DD1A42"/>
    <w:rsid w:val="00DD3563"/>
    <w:rsid w:val="00DD4DCA"/>
    <w:rsid w:val="00DD6E10"/>
    <w:rsid w:val="00DE1327"/>
    <w:rsid w:val="00DE1539"/>
    <w:rsid w:val="00DE1873"/>
    <w:rsid w:val="00DE2F90"/>
    <w:rsid w:val="00DF4294"/>
    <w:rsid w:val="00E00A82"/>
    <w:rsid w:val="00E014E0"/>
    <w:rsid w:val="00E0474F"/>
    <w:rsid w:val="00E06E08"/>
    <w:rsid w:val="00E11783"/>
    <w:rsid w:val="00E14192"/>
    <w:rsid w:val="00E16166"/>
    <w:rsid w:val="00E16B32"/>
    <w:rsid w:val="00E236BE"/>
    <w:rsid w:val="00E3112D"/>
    <w:rsid w:val="00E34482"/>
    <w:rsid w:val="00E367B5"/>
    <w:rsid w:val="00E40FC0"/>
    <w:rsid w:val="00E447E3"/>
    <w:rsid w:val="00E51E24"/>
    <w:rsid w:val="00E61D97"/>
    <w:rsid w:val="00E622C0"/>
    <w:rsid w:val="00E63B8A"/>
    <w:rsid w:val="00E65C2F"/>
    <w:rsid w:val="00E6660C"/>
    <w:rsid w:val="00E77403"/>
    <w:rsid w:val="00E80614"/>
    <w:rsid w:val="00E871F6"/>
    <w:rsid w:val="00E96986"/>
    <w:rsid w:val="00E97EE5"/>
    <w:rsid w:val="00EA08DB"/>
    <w:rsid w:val="00EA6F3E"/>
    <w:rsid w:val="00EB4720"/>
    <w:rsid w:val="00EC0A46"/>
    <w:rsid w:val="00EC12B1"/>
    <w:rsid w:val="00EC42E5"/>
    <w:rsid w:val="00EC5FF5"/>
    <w:rsid w:val="00EC7003"/>
    <w:rsid w:val="00ED2799"/>
    <w:rsid w:val="00ED5FE0"/>
    <w:rsid w:val="00ED62DC"/>
    <w:rsid w:val="00EF189E"/>
    <w:rsid w:val="00EF197D"/>
    <w:rsid w:val="00EF2625"/>
    <w:rsid w:val="00F029B5"/>
    <w:rsid w:val="00F04779"/>
    <w:rsid w:val="00F06022"/>
    <w:rsid w:val="00F1251C"/>
    <w:rsid w:val="00F24751"/>
    <w:rsid w:val="00F25671"/>
    <w:rsid w:val="00F258D7"/>
    <w:rsid w:val="00F25A00"/>
    <w:rsid w:val="00F33B33"/>
    <w:rsid w:val="00F42214"/>
    <w:rsid w:val="00F5294E"/>
    <w:rsid w:val="00F529EE"/>
    <w:rsid w:val="00F53033"/>
    <w:rsid w:val="00F56C10"/>
    <w:rsid w:val="00F61C68"/>
    <w:rsid w:val="00F61F2A"/>
    <w:rsid w:val="00F62DB0"/>
    <w:rsid w:val="00F775F9"/>
    <w:rsid w:val="00F82C58"/>
    <w:rsid w:val="00F851A1"/>
    <w:rsid w:val="00F906C3"/>
    <w:rsid w:val="00F94B09"/>
    <w:rsid w:val="00F97796"/>
    <w:rsid w:val="00FA23A2"/>
    <w:rsid w:val="00FA4EE7"/>
    <w:rsid w:val="00FA7E4E"/>
    <w:rsid w:val="00FB052F"/>
    <w:rsid w:val="00FB0655"/>
    <w:rsid w:val="00FB0E16"/>
    <w:rsid w:val="00FB2FE5"/>
    <w:rsid w:val="00FB52E1"/>
    <w:rsid w:val="00FB53AA"/>
    <w:rsid w:val="00FB6491"/>
    <w:rsid w:val="00FB6BC1"/>
    <w:rsid w:val="00FC1461"/>
    <w:rsid w:val="00FC19E1"/>
    <w:rsid w:val="00FC2A8C"/>
    <w:rsid w:val="00FC6454"/>
    <w:rsid w:val="00FC66CD"/>
    <w:rsid w:val="00FD2A5D"/>
    <w:rsid w:val="00FD2F72"/>
    <w:rsid w:val="00FD748A"/>
    <w:rsid w:val="00FD75EE"/>
    <w:rsid w:val="00FE61B3"/>
    <w:rsid w:val="00FF23BD"/>
    <w:rsid w:val="00FF4A39"/>
    <w:rsid w:val="00FF6E6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4435"/>
    <w:rPr>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74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74EC"/>
  </w:style>
  <w:style w:type="paragraph" w:styleId="Footer">
    <w:name w:val="footer"/>
    <w:basedOn w:val="Normal"/>
    <w:link w:val="FooterChar"/>
    <w:uiPriority w:val="99"/>
    <w:unhideWhenUsed/>
    <w:rsid w:val="006A74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74EC"/>
  </w:style>
  <w:style w:type="paragraph" w:styleId="BalloonText">
    <w:name w:val="Balloon Text"/>
    <w:basedOn w:val="Normal"/>
    <w:link w:val="BalloonTextChar"/>
    <w:uiPriority w:val="99"/>
    <w:semiHidden/>
    <w:unhideWhenUsed/>
    <w:rsid w:val="006A74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74EC"/>
    <w:rPr>
      <w:rFonts w:ascii="Tahoma" w:hAnsi="Tahoma" w:cs="Tahoma"/>
      <w:sz w:val="16"/>
      <w:szCs w:val="16"/>
    </w:rPr>
  </w:style>
  <w:style w:type="character" w:styleId="CommentReference">
    <w:name w:val="annotation reference"/>
    <w:basedOn w:val="DefaultParagraphFont"/>
    <w:uiPriority w:val="99"/>
    <w:semiHidden/>
    <w:unhideWhenUsed/>
    <w:rsid w:val="004E3710"/>
    <w:rPr>
      <w:sz w:val="16"/>
      <w:szCs w:val="16"/>
    </w:rPr>
  </w:style>
  <w:style w:type="paragraph" w:styleId="CommentText">
    <w:name w:val="annotation text"/>
    <w:basedOn w:val="Normal"/>
    <w:link w:val="CommentTextChar"/>
    <w:uiPriority w:val="99"/>
    <w:semiHidden/>
    <w:unhideWhenUsed/>
    <w:rsid w:val="004E3710"/>
    <w:pPr>
      <w:spacing w:line="240" w:lineRule="auto"/>
    </w:pPr>
    <w:rPr>
      <w:sz w:val="20"/>
      <w:szCs w:val="20"/>
    </w:rPr>
  </w:style>
  <w:style w:type="character" w:customStyle="1" w:styleId="CommentTextChar">
    <w:name w:val="Comment Text Char"/>
    <w:basedOn w:val="DefaultParagraphFont"/>
    <w:link w:val="CommentText"/>
    <w:uiPriority w:val="99"/>
    <w:semiHidden/>
    <w:rsid w:val="004E3710"/>
    <w:rPr>
      <w:sz w:val="20"/>
      <w:szCs w:val="20"/>
    </w:rPr>
  </w:style>
  <w:style w:type="paragraph" w:styleId="CommentSubject">
    <w:name w:val="annotation subject"/>
    <w:basedOn w:val="CommentText"/>
    <w:next w:val="CommentText"/>
    <w:link w:val="CommentSubjectChar"/>
    <w:uiPriority w:val="99"/>
    <w:semiHidden/>
    <w:unhideWhenUsed/>
    <w:rsid w:val="004E3710"/>
    <w:rPr>
      <w:b/>
      <w:bCs/>
    </w:rPr>
  </w:style>
  <w:style w:type="character" w:customStyle="1" w:styleId="CommentSubjectChar">
    <w:name w:val="Comment Subject Char"/>
    <w:basedOn w:val="CommentTextChar"/>
    <w:link w:val="CommentSubject"/>
    <w:uiPriority w:val="99"/>
    <w:semiHidden/>
    <w:rsid w:val="004E3710"/>
    <w:rPr>
      <w:b/>
      <w:bCs/>
    </w:rPr>
  </w:style>
  <w:style w:type="paragraph" w:styleId="ListParagraph">
    <w:name w:val="List Paragraph"/>
    <w:basedOn w:val="Normal"/>
    <w:uiPriority w:val="34"/>
    <w:qFormat/>
    <w:rsid w:val="00010F66"/>
    <w:pPr>
      <w:ind w:left="720"/>
      <w:contextualSpacing/>
    </w:pPr>
  </w:style>
  <w:style w:type="paragraph" w:styleId="FootnoteText">
    <w:name w:val="footnote text"/>
    <w:basedOn w:val="Normal"/>
    <w:link w:val="FootnoteTextChar"/>
    <w:uiPriority w:val="99"/>
    <w:semiHidden/>
    <w:unhideWhenUsed/>
    <w:rsid w:val="00052FC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52FC6"/>
    <w:rPr>
      <w:sz w:val="20"/>
      <w:szCs w:val="20"/>
    </w:rPr>
  </w:style>
  <w:style w:type="character" w:styleId="FootnoteReference">
    <w:name w:val="footnote reference"/>
    <w:basedOn w:val="DefaultParagraphFont"/>
    <w:uiPriority w:val="99"/>
    <w:semiHidden/>
    <w:unhideWhenUsed/>
    <w:rsid w:val="00052FC6"/>
    <w:rPr>
      <w:vertAlign w:val="superscript"/>
    </w:rPr>
  </w:style>
  <w:style w:type="paragraph" w:styleId="EndnoteText">
    <w:name w:val="endnote text"/>
    <w:basedOn w:val="Normal"/>
    <w:link w:val="EndnoteTextChar"/>
    <w:uiPriority w:val="99"/>
    <w:semiHidden/>
    <w:unhideWhenUsed/>
    <w:rsid w:val="00413AB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13ABC"/>
    <w:rPr>
      <w:sz w:val="20"/>
      <w:szCs w:val="20"/>
    </w:rPr>
  </w:style>
  <w:style w:type="character" w:styleId="EndnoteReference">
    <w:name w:val="endnote reference"/>
    <w:basedOn w:val="DefaultParagraphFont"/>
    <w:uiPriority w:val="99"/>
    <w:semiHidden/>
    <w:unhideWhenUsed/>
    <w:rsid w:val="00413ABC"/>
    <w:rPr>
      <w:vertAlign w:val="superscript"/>
    </w:rPr>
  </w:style>
  <w:style w:type="character" w:customStyle="1" w:styleId="apple-converted-space">
    <w:name w:val="apple-converted-space"/>
    <w:basedOn w:val="DefaultParagraphFont"/>
    <w:rsid w:val="004C78AA"/>
  </w:style>
  <w:style w:type="character" w:styleId="Hyperlink">
    <w:name w:val="Hyperlink"/>
    <w:basedOn w:val="DefaultParagraphFont"/>
    <w:uiPriority w:val="99"/>
    <w:unhideWhenUsed/>
    <w:rsid w:val="00FE61B3"/>
    <w:rPr>
      <w:color w:val="0000FF" w:themeColor="hyperlink"/>
      <w:u w:val="single"/>
    </w:rPr>
  </w:style>
  <w:style w:type="character" w:customStyle="1" w:styleId="credito">
    <w:name w:val="credito"/>
    <w:basedOn w:val="DefaultParagraphFont"/>
    <w:rsid w:val="00076E0C"/>
  </w:style>
  <w:style w:type="paragraph" w:styleId="Revision">
    <w:name w:val="Revision"/>
    <w:hidden/>
    <w:uiPriority w:val="99"/>
    <w:semiHidden/>
    <w:rsid w:val="00A1761C"/>
    <w:pPr>
      <w:spacing w:after="0" w:line="240" w:lineRule="auto"/>
    </w:pPr>
    <w:rPr>
      <w:lang w:val="pt-BR"/>
    </w:rPr>
  </w:style>
  <w:style w:type="paragraph" w:customStyle="1" w:styleId="Default">
    <w:name w:val="Default"/>
    <w:rsid w:val="00EF189E"/>
    <w:pPr>
      <w:autoSpaceDE w:val="0"/>
      <w:autoSpaceDN w:val="0"/>
      <w:adjustRightInd w:val="0"/>
      <w:spacing w:after="0" w:line="240" w:lineRule="auto"/>
    </w:pPr>
    <w:rPr>
      <w:rFonts w:ascii="Frutiger 55" w:hAnsi="Frutiger 55" w:cs="Frutiger 55"/>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hyperlink" Target="mailto:g.robertson@doughtystreet.co.uk"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youtube.com/watch?v=hYlKkjAOv-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rutiger 55">
    <w:altName w:val="Frutiger 55"/>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94178C"/>
    <w:rsid w:val="0094178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D82265074F34C3B8856C37269DB980F">
    <w:name w:val="6D82265074F34C3B8856C37269DB980F"/>
    <w:rsid w:val="0094178C"/>
  </w:style>
  <w:style w:type="paragraph" w:customStyle="1" w:styleId="125970E4ED6A4FE6B0E977C2BB418726">
    <w:name w:val="125970E4ED6A4FE6B0E977C2BB418726"/>
    <w:rsid w:val="0094178C"/>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87C003-00DD-412C-BB8E-DD7D77F622A1}">
  <ds:schemaRefs>
    <ds:schemaRef ds:uri="http://schemas.openxmlformats.org/officeDocument/2006/bibliography"/>
  </ds:schemaRefs>
</ds:datastoreItem>
</file>

<file path=customXml/itemProps2.xml><?xml version="1.0" encoding="utf-8"?>
<ds:datastoreItem xmlns:ds="http://schemas.openxmlformats.org/officeDocument/2006/customXml" ds:itemID="{4D51BEE9-4F65-4E01-B7C6-1067E6F72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39</Pages>
  <Words>12020</Words>
  <Characters>68519</Characters>
  <Application>Microsoft Office Word</Application>
  <DocSecurity>0</DocSecurity>
  <Lines>570</Lines>
  <Paragraphs>160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Communication under the Optional Protocol to the ICCPR</vt:lpstr>
      <vt:lpstr>Communication under the Optional Protocol to the ICCPR</vt:lpstr>
    </vt:vector>
  </TitlesOfParts>
  <Company>Microsoft</Company>
  <LinksUpToDate>false</LinksUpToDate>
  <CharactersWithSpaces>80379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Communication under the Optional Protocol to the ICCPR</dc:title>
  <dc:creator>acr</dc:creator>
  <cp:lastModifiedBy>acr</cp:lastModifiedBy>
  <cp:revision>10</cp:revision>
  <cp:lastPrinted>2016-07-27T12:15:00Z</cp:lastPrinted>
  <dcterms:created xsi:type="dcterms:W3CDTF">2016-07-27T21:07:00Z</dcterms:created>
  <dcterms:modified xsi:type="dcterms:W3CDTF">2016-07-28T12:51:00Z</dcterms:modified>
</cp:coreProperties>
</file>