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5D9B" w14:textId="3DC45DAF" w:rsidR="005C40D0" w:rsidRPr="00D477F1" w:rsidRDefault="005C40D0" w:rsidP="00BD7579">
      <w:pPr>
        <w:tabs>
          <w:tab w:val="num" w:pos="1440"/>
        </w:tabs>
        <w:ind w:left="1440" w:hanging="360"/>
        <w:rPr>
          <w:rFonts w:ascii="Times New Roman" w:eastAsia="Times New Roman" w:hAnsi="Times New Roman" w:cs="Times New Roman"/>
          <w:b/>
        </w:rPr>
      </w:pPr>
      <w:r w:rsidRPr="00D477F1">
        <w:rPr>
          <w:rFonts w:ascii="Times New Roman" w:eastAsia="Times New Roman" w:hAnsi="Times New Roman" w:cs="Times New Roman"/>
          <w:b/>
        </w:rPr>
        <w:t>Proposed CAEECC-Hosted Working Group on Data &amp; Intellectual Property</w:t>
      </w:r>
    </w:p>
    <w:p w14:paraId="40722AE7" w14:textId="77777777" w:rsidR="005C40D0" w:rsidRPr="00D5753C" w:rsidRDefault="005C40D0" w:rsidP="005C40D0">
      <w:pPr>
        <w:tabs>
          <w:tab w:val="num" w:pos="1440"/>
        </w:tabs>
        <w:rPr>
          <w:rFonts w:ascii="Times New Roman" w:eastAsia="Times New Roman" w:hAnsi="Times New Roman" w:cs="Times New Roman"/>
        </w:rPr>
      </w:pPr>
    </w:p>
    <w:p w14:paraId="1D7D37CE" w14:textId="77777777" w:rsidR="00144820" w:rsidRPr="00D5753C" w:rsidRDefault="005C40D0" w:rsidP="009164FB">
      <w:pPr>
        <w:tabs>
          <w:tab w:val="num" w:pos="1440"/>
        </w:tabs>
        <w:rPr>
          <w:rFonts w:ascii="Times New Roman" w:eastAsia="Times New Roman" w:hAnsi="Times New Roman" w:cs="Times New Roman"/>
          <w:b/>
        </w:rPr>
      </w:pPr>
      <w:r w:rsidRPr="00D5753C">
        <w:rPr>
          <w:rFonts w:ascii="Times New Roman" w:eastAsia="Times New Roman" w:hAnsi="Times New Roman" w:cs="Times New Roman"/>
          <w:b/>
        </w:rPr>
        <w:t>Goals:</w:t>
      </w:r>
      <w:r w:rsidR="009164FB" w:rsidRPr="00D5753C">
        <w:rPr>
          <w:rFonts w:ascii="Times New Roman" w:eastAsia="Times New Roman" w:hAnsi="Times New Roman" w:cs="Times New Roman"/>
          <w:b/>
        </w:rPr>
        <w:t xml:space="preserve">  </w:t>
      </w:r>
    </w:p>
    <w:p w14:paraId="161C09DD" w14:textId="77777777" w:rsidR="00144820" w:rsidRPr="00D5753C" w:rsidRDefault="00144820" w:rsidP="009164FB">
      <w:pPr>
        <w:tabs>
          <w:tab w:val="num" w:pos="1440"/>
        </w:tabs>
        <w:rPr>
          <w:rFonts w:ascii="Times New Roman" w:eastAsia="Times New Roman" w:hAnsi="Times New Roman" w:cs="Times New Roman"/>
        </w:rPr>
      </w:pPr>
    </w:p>
    <w:p w14:paraId="566FB290" w14:textId="38C62EDD" w:rsidR="00144820" w:rsidRPr="00D5753C" w:rsidRDefault="00213F23" w:rsidP="009164FB">
      <w:pPr>
        <w:tabs>
          <w:tab w:val="num" w:pos="1440"/>
        </w:tabs>
        <w:rPr>
          <w:rFonts w:ascii="Times New Roman" w:eastAsia="Times New Roman" w:hAnsi="Times New Roman" w:cs="Times New Roman"/>
        </w:rPr>
      </w:pPr>
      <w:r w:rsidRPr="00D5753C">
        <w:rPr>
          <w:rFonts w:ascii="Times New Roman" w:eastAsia="Times New Roman" w:hAnsi="Times New Roman" w:cs="Times New Roman"/>
        </w:rPr>
        <w:t>Delineation of</w:t>
      </w:r>
      <w:r w:rsidR="009164FB" w:rsidRPr="00D5753C">
        <w:rPr>
          <w:rFonts w:ascii="Times New Roman" w:eastAsia="Times New Roman" w:hAnsi="Times New Roman" w:cs="Times New Roman"/>
        </w:rPr>
        <w:t xml:space="preserve"> what </w:t>
      </w:r>
      <w:r w:rsidRPr="00D5753C">
        <w:rPr>
          <w:rFonts w:ascii="Times New Roman" w:eastAsia="Times New Roman" w:hAnsi="Times New Roman" w:cs="Times New Roman"/>
        </w:rPr>
        <w:t xml:space="preserve">data and other intellectual property </w:t>
      </w:r>
      <w:r w:rsidR="009164FB" w:rsidRPr="00D5753C">
        <w:rPr>
          <w:rFonts w:ascii="Times New Roman" w:eastAsia="Times New Roman" w:hAnsi="Times New Roman" w:cs="Times New Roman"/>
        </w:rPr>
        <w:t xml:space="preserve">should be collected from </w:t>
      </w:r>
      <w:r w:rsidRPr="00D5753C">
        <w:rPr>
          <w:rFonts w:ascii="Times New Roman" w:eastAsia="Times New Roman" w:hAnsi="Times New Roman" w:cs="Times New Roman"/>
        </w:rPr>
        <w:t xml:space="preserve">3rd party </w:t>
      </w:r>
      <w:r w:rsidR="009164FB" w:rsidRPr="00D5753C">
        <w:rPr>
          <w:rFonts w:ascii="Times New Roman" w:eastAsia="Times New Roman" w:hAnsi="Times New Roman" w:cs="Times New Roman"/>
        </w:rPr>
        <w:t>programs</w:t>
      </w:r>
      <w:r w:rsidR="00144820" w:rsidRPr="00D5753C">
        <w:rPr>
          <w:rFonts w:ascii="Times New Roman" w:eastAsia="Times New Roman" w:hAnsi="Times New Roman" w:cs="Times New Roman"/>
        </w:rPr>
        <w:t>/providers</w:t>
      </w:r>
      <w:r w:rsidR="009164FB" w:rsidRPr="00D5753C">
        <w:rPr>
          <w:rFonts w:ascii="Times New Roman" w:eastAsia="Times New Roman" w:hAnsi="Times New Roman" w:cs="Times New Roman"/>
        </w:rPr>
        <w:t xml:space="preserve"> </w:t>
      </w:r>
      <w:r w:rsidRPr="00D5753C">
        <w:rPr>
          <w:rFonts w:ascii="Times New Roman" w:eastAsia="Times New Roman" w:hAnsi="Times New Roman" w:cs="Times New Roman"/>
        </w:rPr>
        <w:t>and made</w:t>
      </w:r>
      <w:r w:rsidR="009164FB" w:rsidRPr="00D5753C">
        <w:rPr>
          <w:rFonts w:ascii="Times New Roman" w:eastAsia="Times New Roman" w:hAnsi="Times New Roman" w:cs="Times New Roman"/>
        </w:rPr>
        <w:t xml:space="preserve"> available</w:t>
      </w:r>
      <w:r w:rsidR="00144820" w:rsidRPr="00D5753C">
        <w:rPr>
          <w:rFonts w:ascii="Times New Roman" w:eastAsia="Times New Roman" w:hAnsi="Times New Roman" w:cs="Times New Roman"/>
        </w:rPr>
        <w:t xml:space="preserve"> </w:t>
      </w:r>
      <w:r w:rsidR="00C41705">
        <w:rPr>
          <w:rFonts w:ascii="Times New Roman" w:eastAsia="Times New Roman" w:hAnsi="Times New Roman" w:cs="Times New Roman"/>
        </w:rPr>
        <w:t xml:space="preserve">and to whom, </w:t>
      </w:r>
      <w:r w:rsidR="009164FB" w:rsidRPr="00D5753C">
        <w:rPr>
          <w:rFonts w:ascii="Times New Roman" w:eastAsia="Times New Roman" w:hAnsi="Times New Roman" w:cs="Times New Roman"/>
        </w:rPr>
        <w:t>so that future solicitations bring in more informed</w:t>
      </w:r>
      <w:r w:rsidRPr="00D5753C">
        <w:rPr>
          <w:rFonts w:ascii="Times New Roman" w:eastAsia="Times New Roman" w:hAnsi="Times New Roman" w:cs="Times New Roman"/>
        </w:rPr>
        <w:t xml:space="preserve"> and </w:t>
      </w:r>
      <w:r w:rsidR="009164FB" w:rsidRPr="00D5753C">
        <w:rPr>
          <w:rFonts w:ascii="Times New Roman" w:eastAsia="Times New Roman" w:hAnsi="Times New Roman" w:cs="Times New Roman"/>
        </w:rPr>
        <w:t>innovative program designs</w:t>
      </w:r>
      <w:r w:rsidR="00144820" w:rsidRPr="00D5753C">
        <w:rPr>
          <w:rFonts w:ascii="Times New Roman" w:eastAsia="Times New Roman" w:hAnsi="Times New Roman" w:cs="Times New Roman"/>
        </w:rPr>
        <w:t xml:space="preserve">; and then to design criteria and contract language to </w:t>
      </w:r>
      <w:r w:rsidR="00D5753C" w:rsidRPr="00D5753C">
        <w:rPr>
          <w:rFonts w:ascii="Times New Roman" w:eastAsia="Times New Roman" w:hAnsi="Times New Roman" w:cs="Times New Roman"/>
        </w:rPr>
        <w:t>include in</w:t>
      </w:r>
      <w:r w:rsidR="00144820" w:rsidRPr="00D5753C">
        <w:rPr>
          <w:rFonts w:ascii="Times New Roman" w:eastAsia="Times New Roman" w:hAnsi="Times New Roman" w:cs="Times New Roman"/>
        </w:rPr>
        <w:t xml:space="preserve"> respectively, 3rd party RFPs and contracts with 3rd party providers.</w:t>
      </w:r>
    </w:p>
    <w:p w14:paraId="77B47383" w14:textId="60C06E69" w:rsidR="005C40D0" w:rsidRPr="00D5753C" w:rsidRDefault="005C40D0" w:rsidP="00144820">
      <w:pPr>
        <w:tabs>
          <w:tab w:val="num" w:pos="1440"/>
        </w:tabs>
        <w:rPr>
          <w:rFonts w:ascii="Times New Roman" w:eastAsia="Times New Roman" w:hAnsi="Times New Roman" w:cs="Times New Roman"/>
        </w:rPr>
      </w:pPr>
    </w:p>
    <w:p w14:paraId="644B89BA" w14:textId="32A10321" w:rsidR="009164FB" w:rsidRPr="00D5753C" w:rsidRDefault="005C40D0" w:rsidP="005C40D0">
      <w:pPr>
        <w:rPr>
          <w:rFonts w:ascii="Times New Roman" w:eastAsia="Times New Roman" w:hAnsi="Times New Roman" w:cs="Times New Roman"/>
          <w:b/>
        </w:rPr>
      </w:pPr>
      <w:r w:rsidRPr="00D5753C">
        <w:rPr>
          <w:rFonts w:ascii="Times New Roman" w:eastAsia="Times New Roman" w:hAnsi="Times New Roman" w:cs="Times New Roman"/>
          <w:b/>
        </w:rPr>
        <w:t xml:space="preserve">Key Deliverables:  </w:t>
      </w:r>
    </w:p>
    <w:p w14:paraId="462C7568" w14:textId="3C543277" w:rsidR="009164FB" w:rsidRPr="009164FB" w:rsidRDefault="00213F23" w:rsidP="009164FB">
      <w:pPr>
        <w:pStyle w:val="ListParagraph"/>
        <w:numPr>
          <w:ilvl w:val="0"/>
          <w:numId w:val="2"/>
        </w:numPr>
      </w:pPr>
      <w:r>
        <w:t>Identification of</w:t>
      </w:r>
      <w:r w:rsidR="00BA23E7">
        <w:t xml:space="preserve"> the m</w:t>
      </w:r>
      <w:r w:rsidR="009164FB" w:rsidRPr="009164FB">
        <w:t xml:space="preserve">ost important </w:t>
      </w:r>
      <w:r w:rsidR="00D5753C">
        <w:t xml:space="preserve">energy efficiency related </w:t>
      </w:r>
      <w:r w:rsidR="009164FB" w:rsidRPr="009164FB">
        <w:t>use cases</w:t>
      </w:r>
      <w:r w:rsidR="00D5753C">
        <w:t xml:space="preserve"> (that can potentially benefit from data and intellectual property from 3</w:t>
      </w:r>
      <w:r w:rsidR="00D5753C" w:rsidRPr="00D5753C">
        <w:rPr>
          <w:vertAlign w:val="superscript"/>
        </w:rPr>
        <w:t>rd</w:t>
      </w:r>
      <w:r w:rsidR="00D5753C">
        <w:t xml:space="preserve"> party providers/programs)</w:t>
      </w:r>
    </w:p>
    <w:p w14:paraId="64457794" w14:textId="7B2A709D" w:rsidR="009164FB" w:rsidRDefault="00213F23" w:rsidP="009164FB">
      <w:pPr>
        <w:pStyle w:val="ListParagraph"/>
        <w:numPr>
          <w:ilvl w:val="0"/>
          <w:numId w:val="2"/>
        </w:numPr>
      </w:pPr>
      <w:r>
        <w:t xml:space="preserve">Delineation of the </w:t>
      </w:r>
      <w:r w:rsidR="00636A52">
        <w:t xml:space="preserve">most important </w:t>
      </w:r>
      <w:r>
        <w:t>t</w:t>
      </w:r>
      <w:r w:rsidR="009164FB" w:rsidRPr="009164FB">
        <w:t xml:space="preserve">ypes of data </w:t>
      </w:r>
      <w:r w:rsidR="009164FB">
        <w:t xml:space="preserve">and intellectual property </w:t>
      </w:r>
      <w:r w:rsidR="009164FB" w:rsidRPr="009164FB">
        <w:t xml:space="preserve">for each use case that </w:t>
      </w:r>
      <w:r w:rsidR="009164FB">
        <w:t xml:space="preserve">can and </w:t>
      </w:r>
      <w:r w:rsidR="009164FB" w:rsidRPr="009164FB">
        <w:t>should be provided by 3</w:t>
      </w:r>
      <w:r w:rsidR="009164FB" w:rsidRPr="00D5753C">
        <w:t>rd</w:t>
      </w:r>
      <w:r w:rsidR="009164FB" w:rsidRPr="009164FB">
        <w:t xml:space="preserve"> Party Providers</w:t>
      </w:r>
    </w:p>
    <w:p w14:paraId="2C772160" w14:textId="65BBFA51" w:rsidR="009164FB" w:rsidRPr="009164FB" w:rsidRDefault="00213F23" w:rsidP="009164FB">
      <w:pPr>
        <w:pStyle w:val="ListParagraph"/>
        <w:numPr>
          <w:ilvl w:val="0"/>
          <w:numId w:val="2"/>
        </w:numPr>
      </w:pPr>
      <w:r>
        <w:t>Guidelines on how and when this</w:t>
      </w:r>
      <w:r w:rsidR="009164FB">
        <w:t xml:space="preserve"> data and intellectual property</w:t>
      </w:r>
      <w:r>
        <w:t xml:space="preserve"> </w:t>
      </w:r>
      <w:r w:rsidR="009164FB">
        <w:t>can and should be made available</w:t>
      </w:r>
      <w:r w:rsidR="00DE4D98">
        <w:t xml:space="preserve"> and to whom (e.g. general public, only to bidders under an NDA during the solicitation, etc.)</w:t>
      </w:r>
      <w:r w:rsidR="00144820">
        <w:t>, keeping in mind any key constraints (e.g., CA Consumer Privacy Act)</w:t>
      </w:r>
    </w:p>
    <w:p w14:paraId="6F44D1C4" w14:textId="2DE746C0" w:rsidR="005C40D0" w:rsidRPr="00D5753C" w:rsidRDefault="00213F23" w:rsidP="009164FB">
      <w:pPr>
        <w:pStyle w:val="ListParagraph"/>
        <w:numPr>
          <w:ilvl w:val="0"/>
          <w:numId w:val="2"/>
        </w:numPr>
      </w:pPr>
      <w:r>
        <w:t>Proposed c</w:t>
      </w:r>
      <w:r w:rsidR="005C40D0" w:rsidRPr="009164FB">
        <w:t xml:space="preserve">riteria </w:t>
      </w:r>
      <w:r>
        <w:t xml:space="preserve">language </w:t>
      </w:r>
      <w:r w:rsidR="005C40D0" w:rsidRPr="009164FB">
        <w:t>for 3</w:t>
      </w:r>
      <w:r w:rsidR="005C40D0" w:rsidRPr="00D5753C">
        <w:t>rd</w:t>
      </w:r>
      <w:r w:rsidR="005C40D0" w:rsidRPr="009164FB">
        <w:t xml:space="preserve"> Party RFPs and standardized contract language</w:t>
      </w:r>
      <w:r w:rsidR="009164FB" w:rsidRPr="00D5753C">
        <w:t xml:space="preserve"> </w:t>
      </w:r>
      <w:r w:rsidR="009164FB" w:rsidRPr="009164FB">
        <w:t>on data and intellectual property</w:t>
      </w:r>
      <w:r w:rsidR="009164FB">
        <w:t xml:space="preserve"> (i.e., to implement #2 and #3)</w:t>
      </w:r>
    </w:p>
    <w:p w14:paraId="0E7CDD01" w14:textId="77777777" w:rsidR="00144820" w:rsidRPr="00D5753C" w:rsidRDefault="005C40D0" w:rsidP="005C40D0">
      <w:pPr>
        <w:tabs>
          <w:tab w:val="num" w:pos="1440"/>
        </w:tabs>
        <w:rPr>
          <w:rFonts w:ascii="Times New Roman" w:eastAsia="Times New Roman" w:hAnsi="Times New Roman" w:cs="Times New Roman"/>
          <w:b/>
        </w:rPr>
      </w:pPr>
      <w:r w:rsidRPr="00D5753C">
        <w:rPr>
          <w:rFonts w:ascii="Times New Roman" w:eastAsia="Times New Roman" w:hAnsi="Times New Roman" w:cs="Times New Roman"/>
          <w:b/>
        </w:rPr>
        <w:t xml:space="preserve">Timeframe/Meetings: </w:t>
      </w:r>
    </w:p>
    <w:p w14:paraId="4BB5E774" w14:textId="77777777" w:rsidR="00144820" w:rsidRPr="00D5753C" w:rsidRDefault="00144820" w:rsidP="005C40D0">
      <w:pPr>
        <w:tabs>
          <w:tab w:val="num" w:pos="1440"/>
        </w:tabs>
        <w:rPr>
          <w:rFonts w:ascii="Times New Roman" w:eastAsia="Times New Roman" w:hAnsi="Times New Roman" w:cs="Times New Roman"/>
        </w:rPr>
      </w:pPr>
    </w:p>
    <w:p w14:paraId="4B27DF99" w14:textId="6737333F" w:rsidR="005C40D0" w:rsidRPr="00D5753C" w:rsidRDefault="005C40D0" w:rsidP="005C40D0">
      <w:pPr>
        <w:tabs>
          <w:tab w:val="num" w:pos="1440"/>
        </w:tabs>
        <w:rPr>
          <w:rFonts w:ascii="Times New Roman" w:eastAsia="Times New Roman" w:hAnsi="Times New Roman" w:cs="Times New Roman"/>
        </w:rPr>
      </w:pPr>
      <w:r w:rsidRPr="00D5753C">
        <w:rPr>
          <w:rFonts w:ascii="Times New Roman" w:eastAsia="Times New Roman" w:hAnsi="Times New Roman" w:cs="Times New Roman"/>
        </w:rPr>
        <w:t>June-October 2019 (2-3 Working Group Meetings)</w:t>
      </w:r>
    </w:p>
    <w:p w14:paraId="119A027A" w14:textId="314AEAA7" w:rsidR="005C40D0" w:rsidRPr="00D5753C" w:rsidRDefault="005C40D0" w:rsidP="009164FB">
      <w:pPr>
        <w:rPr>
          <w:rFonts w:ascii="Times New Roman" w:eastAsia="Times New Roman" w:hAnsi="Times New Roman" w:cs="Times New Roman"/>
        </w:rPr>
      </w:pPr>
    </w:p>
    <w:p w14:paraId="2218C79C" w14:textId="4C516BD0" w:rsidR="00BD7579" w:rsidRPr="00DC7289" w:rsidRDefault="00DC7289" w:rsidP="009164F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Working Group </w:t>
      </w:r>
      <w:r w:rsidR="00D477F1" w:rsidRPr="00DC7289">
        <w:rPr>
          <w:rFonts w:ascii="Times New Roman" w:eastAsia="Times New Roman" w:hAnsi="Times New Roman" w:cs="Times New Roman"/>
          <w:b/>
        </w:rPr>
        <w:t>Members:</w:t>
      </w:r>
    </w:p>
    <w:p w14:paraId="3469FB50" w14:textId="60DAE9BA" w:rsidR="00D477F1" w:rsidRDefault="00D477F1" w:rsidP="009164FB">
      <w:pPr>
        <w:rPr>
          <w:rFonts w:ascii="Times New Roman" w:eastAsia="Times New Roman" w:hAnsi="Times New Roman" w:cs="Times New Roman"/>
        </w:rPr>
      </w:pPr>
    </w:p>
    <w:p w14:paraId="49457137" w14:textId="4AD51FD6" w:rsidR="00D477F1" w:rsidRPr="00D5753C" w:rsidRDefault="00D477F1" w:rsidP="009164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to representatives from any CAEECC Member organization interested in </w:t>
      </w:r>
      <w:r w:rsidR="00DC7289">
        <w:rPr>
          <w:rFonts w:ascii="Times New Roman" w:eastAsia="Times New Roman" w:hAnsi="Times New Roman" w:cs="Times New Roman"/>
        </w:rPr>
        <w:t xml:space="preserve">fully </w:t>
      </w:r>
      <w:r>
        <w:rPr>
          <w:rFonts w:ascii="Times New Roman" w:eastAsia="Times New Roman" w:hAnsi="Times New Roman" w:cs="Times New Roman"/>
        </w:rPr>
        <w:t xml:space="preserve">participating, plus other invited/interested stakeholder organization (upon request and </w:t>
      </w:r>
      <w:r w:rsidR="00DC7289">
        <w:rPr>
          <w:rFonts w:ascii="Times New Roman" w:eastAsia="Times New Roman" w:hAnsi="Times New Roman" w:cs="Times New Roman"/>
        </w:rPr>
        <w:t xml:space="preserve">CAEECC </w:t>
      </w:r>
      <w:r>
        <w:rPr>
          <w:rFonts w:ascii="Times New Roman" w:eastAsia="Times New Roman" w:hAnsi="Times New Roman" w:cs="Times New Roman"/>
        </w:rPr>
        <w:t>approval</w:t>
      </w:r>
      <w:r w:rsidR="00DC7289">
        <w:rPr>
          <w:rFonts w:ascii="Times New Roman" w:eastAsia="Times New Roman" w:hAnsi="Times New Roman" w:cs="Times New Roman"/>
        </w:rPr>
        <w:t>)</w:t>
      </w:r>
    </w:p>
    <w:p w14:paraId="3B5E53C4" w14:textId="77777777" w:rsidR="00D02B98" w:rsidRDefault="00D02B98" w:rsidP="009164FB">
      <w:pPr>
        <w:rPr>
          <w:rFonts w:ascii="Calibri" w:eastAsia="Times New Roman" w:hAnsi="Calibri" w:cs="Times New Roman"/>
          <w:color w:val="000000"/>
        </w:rPr>
      </w:pPr>
    </w:p>
    <w:p w14:paraId="2CC06A29" w14:textId="77777777" w:rsidR="00D02B98" w:rsidRPr="00D5753C" w:rsidRDefault="00D02B98" w:rsidP="00D02B98">
      <w:pPr>
        <w:tabs>
          <w:tab w:val="num" w:pos="1440"/>
        </w:tabs>
        <w:rPr>
          <w:rFonts w:ascii="Times New Roman" w:eastAsia="Times New Roman" w:hAnsi="Times New Roman" w:cs="Times New Roman"/>
          <w:b/>
        </w:rPr>
      </w:pPr>
      <w:r w:rsidRPr="00D5753C">
        <w:rPr>
          <w:rFonts w:ascii="Times New Roman" w:eastAsia="Times New Roman" w:hAnsi="Times New Roman" w:cs="Times New Roman"/>
          <w:b/>
        </w:rPr>
        <w:t xml:space="preserve">CAEECC Team: </w:t>
      </w:r>
    </w:p>
    <w:p w14:paraId="6CB56635" w14:textId="77777777" w:rsidR="00D02B98" w:rsidRPr="00D5753C" w:rsidRDefault="00D02B98" w:rsidP="00D02B98">
      <w:pPr>
        <w:tabs>
          <w:tab w:val="num" w:pos="1440"/>
        </w:tabs>
        <w:rPr>
          <w:rFonts w:ascii="Times New Roman" w:eastAsia="Times New Roman" w:hAnsi="Times New Roman" w:cs="Times New Roman"/>
        </w:rPr>
      </w:pPr>
    </w:p>
    <w:p w14:paraId="36107057" w14:textId="6F42D573" w:rsidR="002D79C3" w:rsidRDefault="00D02B98" w:rsidP="003047DC">
      <w:pPr>
        <w:tabs>
          <w:tab w:val="num" w:pos="1440"/>
        </w:tabs>
      </w:pPr>
      <w:r w:rsidRPr="00D5753C">
        <w:rPr>
          <w:rFonts w:ascii="Times New Roman" w:eastAsia="Times New Roman" w:hAnsi="Times New Roman" w:cs="Times New Roman"/>
        </w:rPr>
        <w:t>Ellen Zuckerman</w:t>
      </w:r>
      <w:r w:rsidR="00FF5B36">
        <w:rPr>
          <w:rFonts w:ascii="Times New Roman" w:eastAsia="Times New Roman" w:hAnsi="Times New Roman" w:cs="Times New Roman"/>
        </w:rPr>
        <w:t xml:space="preserve"> (or Scott McCreary) and </w:t>
      </w:r>
      <w:r w:rsidRPr="00D5753C">
        <w:rPr>
          <w:rFonts w:ascii="Times New Roman" w:eastAsia="Times New Roman" w:hAnsi="Times New Roman" w:cs="Times New Roman"/>
        </w:rPr>
        <w:t>Meredith Cowart (Facilitation Team); Matt Evans, SCE and Marc Costa, The Energy Coalition (CAEEC Member PA/Non-PA Advis</w:t>
      </w:r>
      <w:r w:rsidR="00FF5B36">
        <w:rPr>
          <w:rFonts w:ascii="Times New Roman" w:eastAsia="Times New Roman" w:hAnsi="Times New Roman" w:cs="Times New Roman"/>
        </w:rPr>
        <w:t>ors</w:t>
      </w:r>
      <w:r w:rsidR="00DD0539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sectPr w:rsidR="002D79C3" w:rsidSect="007E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004"/>
    <w:multiLevelType w:val="multilevel"/>
    <w:tmpl w:val="8E04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65D25"/>
    <w:multiLevelType w:val="hybridMultilevel"/>
    <w:tmpl w:val="249C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384F"/>
    <w:multiLevelType w:val="hybridMultilevel"/>
    <w:tmpl w:val="E1003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22D8"/>
    <w:multiLevelType w:val="hybridMultilevel"/>
    <w:tmpl w:val="D58E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51736"/>
    <w:multiLevelType w:val="hybridMultilevel"/>
    <w:tmpl w:val="341E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748B"/>
    <w:multiLevelType w:val="hybridMultilevel"/>
    <w:tmpl w:val="5B10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31790"/>
    <w:multiLevelType w:val="hybridMultilevel"/>
    <w:tmpl w:val="30C6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445A9"/>
    <w:multiLevelType w:val="hybridMultilevel"/>
    <w:tmpl w:val="C734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0D0"/>
    <w:rsid w:val="00043882"/>
    <w:rsid w:val="00144820"/>
    <w:rsid w:val="00213F23"/>
    <w:rsid w:val="002D79C3"/>
    <w:rsid w:val="003047DC"/>
    <w:rsid w:val="005C40D0"/>
    <w:rsid w:val="00636A52"/>
    <w:rsid w:val="006436FD"/>
    <w:rsid w:val="007E53D2"/>
    <w:rsid w:val="00801420"/>
    <w:rsid w:val="009164FB"/>
    <w:rsid w:val="00941F0C"/>
    <w:rsid w:val="00955EE0"/>
    <w:rsid w:val="00A24712"/>
    <w:rsid w:val="00A274C7"/>
    <w:rsid w:val="00BA23E7"/>
    <w:rsid w:val="00BD7579"/>
    <w:rsid w:val="00C41705"/>
    <w:rsid w:val="00D02B98"/>
    <w:rsid w:val="00D477F1"/>
    <w:rsid w:val="00D5753C"/>
    <w:rsid w:val="00DC7289"/>
    <w:rsid w:val="00DD0539"/>
    <w:rsid w:val="00DE4D98"/>
    <w:rsid w:val="00F33AFD"/>
    <w:rsid w:val="00FA70C4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7D2BD"/>
  <w15:docId w15:val="{4BF93F12-CEAA-A749-BCF4-9B78F115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B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40D0"/>
  </w:style>
  <w:style w:type="paragraph" w:styleId="ListParagraph">
    <w:name w:val="List Paragraph"/>
    <w:basedOn w:val="Normal"/>
    <w:uiPriority w:val="34"/>
    <w:qFormat/>
    <w:rsid w:val="005C40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02B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02B9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B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02B9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B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B98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E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2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6</cp:revision>
  <dcterms:created xsi:type="dcterms:W3CDTF">2019-05-20T14:30:00Z</dcterms:created>
  <dcterms:modified xsi:type="dcterms:W3CDTF">2019-05-30T15:26:00Z</dcterms:modified>
</cp:coreProperties>
</file>