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77" w:rsidRDefault="00036277">
      <w:pPr>
        <w:pStyle w:val="ConsPlusNormal"/>
        <w:jc w:val="both"/>
        <w:outlineLvl w:val="0"/>
      </w:pPr>
      <w:bookmarkStart w:id="0" w:name="_GoBack"/>
      <w:bookmarkEnd w:id="0"/>
    </w:p>
    <w:p w:rsidR="00036277" w:rsidRDefault="00036277">
      <w:pPr>
        <w:pStyle w:val="ConsPlusNormal"/>
        <w:outlineLvl w:val="0"/>
      </w:pPr>
      <w:r>
        <w:t>Зарегистрировано в Минюсте России 12 апреля 2013 г. N 28124</w:t>
      </w:r>
    </w:p>
    <w:p w:rsidR="00036277" w:rsidRDefault="00036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277" w:rsidRDefault="00036277">
      <w:pPr>
        <w:pStyle w:val="ConsPlusNormal"/>
      </w:pPr>
    </w:p>
    <w:p w:rsidR="00036277" w:rsidRDefault="00036277">
      <w:pPr>
        <w:pStyle w:val="ConsPlusTitle"/>
        <w:jc w:val="center"/>
      </w:pPr>
      <w:r>
        <w:t>МИНИСТЕРСТВО ЗДРАВООХРАНЕНИЯ РОССИЙСКОЙ ФЕДЕРАЦИИ</w:t>
      </w:r>
    </w:p>
    <w:p w:rsidR="00036277" w:rsidRDefault="00036277">
      <w:pPr>
        <w:pStyle w:val="ConsPlusTitle"/>
        <w:jc w:val="center"/>
      </w:pPr>
    </w:p>
    <w:p w:rsidR="00036277" w:rsidRDefault="00036277">
      <w:pPr>
        <w:pStyle w:val="ConsPlusTitle"/>
        <w:jc w:val="center"/>
      </w:pPr>
      <w:r>
        <w:t>ПРИКАЗ</w:t>
      </w:r>
    </w:p>
    <w:p w:rsidR="00036277" w:rsidRDefault="00036277">
      <w:pPr>
        <w:pStyle w:val="ConsPlusTitle"/>
        <w:jc w:val="center"/>
      </w:pPr>
      <w:r>
        <w:t>от 15 февраля 2013 г. N 69н</w:t>
      </w:r>
    </w:p>
    <w:p w:rsidR="00036277" w:rsidRDefault="00036277">
      <w:pPr>
        <w:pStyle w:val="ConsPlusTitle"/>
        <w:jc w:val="center"/>
      </w:pPr>
    </w:p>
    <w:p w:rsidR="00036277" w:rsidRDefault="00036277">
      <w:pPr>
        <w:pStyle w:val="ConsPlusTitle"/>
        <w:jc w:val="center"/>
      </w:pPr>
      <w:r>
        <w:t>О МЕРАХ</w:t>
      </w:r>
    </w:p>
    <w:p w:rsidR="00036277" w:rsidRDefault="00036277">
      <w:pPr>
        <w:pStyle w:val="ConsPlusTitle"/>
        <w:jc w:val="center"/>
      </w:pPr>
      <w:r>
        <w:t>ПО РЕАЛИЗАЦИИ ПОСТАНОВЛЕНИЯ ПРАВИТЕЛЬСТВА</w:t>
      </w:r>
    </w:p>
    <w:p w:rsidR="00036277" w:rsidRDefault="00036277">
      <w:pPr>
        <w:pStyle w:val="ConsPlusTitle"/>
        <w:jc w:val="center"/>
      </w:pPr>
      <w:r>
        <w:t>РОССИЙСКОЙ ФЕДЕРАЦИИ ОТ 26 АПРЕЛЯ 2012 Г. N 404</w:t>
      </w:r>
    </w:p>
    <w:p w:rsidR="00036277" w:rsidRDefault="00036277">
      <w:pPr>
        <w:pStyle w:val="ConsPlusTitle"/>
        <w:jc w:val="center"/>
      </w:pPr>
      <w:r>
        <w:t>"ОБ УТВЕРЖДЕНИИ ПРАВИЛ ВЕДЕНИЯ ФЕДЕРАЛЬНОГО РЕГИСТРА ЛИЦ,</w:t>
      </w:r>
    </w:p>
    <w:p w:rsidR="00036277" w:rsidRDefault="00036277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036277" w:rsidRDefault="00036277">
      <w:pPr>
        <w:pStyle w:val="ConsPlusTitle"/>
        <w:jc w:val="center"/>
      </w:pPr>
      <w:r>
        <w:t>БОЛЕЗНЬЮ ГОШЕ, ЗЛОКАЧЕСТВЕННЫМИ НОВООБРАЗОВАНИЯМИ</w:t>
      </w:r>
    </w:p>
    <w:p w:rsidR="00036277" w:rsidRDefault="00036277">
      <w:pPr>
        <w:pStyle w:val="ConsPlusTitle"/>
        <w:jc w:val="center"/>
      </w:pPr>
      <w:r>
        <w:t>ЛИМФОИДНОЙ, КРОВЕТВОРНОЙ И РОДСТВЕННЫХ ИМ ТКАНЕЙ,</w:t>
      </w:r>
    </w:p>
    <w:p w:rsidR="00036277" w:rsidRDefault="00036277">
      <w:pPr>
        <w:pStyle w:val="ConsPlusTitle"/>
        <w:jc w:val="center"/>
      </w:pPr>
      <w:r>
        <w:t>РАССЕЯННЫМ СКЛЕРОЗОМ, ЛИЦ ПОСЛЕ ТРАНСПЛАНТАЦИИ</w:t>
      </w:r>
    </w:p>
    <w:p w:rsidR="00036277" w:rsidRDefault="00036277">
      <w:pPr>
        <w:pStyle w:val="ConsPlusTitle"/>
        <w:jc w:val="center"/>
      </w:pPr>
      <w:r>
        <w:t>ОРГАНОВ И (ИЛИ) ТКАНЕЙ"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7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jc w:val="center"/>
      </w:pPr>
    </w:p>
    <w:p w:rsidR="00036277" w:rsidRDefault="00036277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6.04.2012 N 404 (ред. от 04.09.2012)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19, ст. 2429, N 37, ст. 5002) приказываю:</w:t>
      </w:r>
    </w:p>
    <w:p w:rsidR="00036277" w:rsidRDefault="00036277">
      <w:pPr>
        <w:pStyle w:val="ConsPlusNormal"/>
        <w:ind w:firstLine="540"/>
        <w:jc w:val="both"/>
      </w:pPr>
      <w:r>
        <w:t>1. Утвердить:</w:t>
      </w:r>
    </w:p>
    <w:p w:rsidR="00036277" w:rsidRDefault="00036277">
      <w:pPr>
        <w:pStyle w:val="ConsPlusNormal"/>
        <w:ind w:firstLine="540"/>
        <w:jc w:val="both"/>
      </w:pPr>
      <w:hyperlink w:anchor="Par49" w:tooltip="ПОРЯДОК" w:history="1">
        <w:r>
          <w:rPr>
            <w:color w:val="0000FF"/>
          </w:rPr>
          <w:t>Порядок</w:t>
        </w:r>
      </w:hyperlink>
      <w:r>
        <w:t xml:space="preserve"> представления сведений, содержащихся в направлении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извещении об исключении сведений о больном из данного Федерального регистра и об отпущенных лекарственных препаратах согласно приложению N 1;</w:t>
      </w:r>
    </w:p>
    <w:p w:rsidR="00036277" w:rsidRDefault="00036277">
      <w:pPr>
        <w:pStyle w:val="ConsPlusNormal"/>
        <w:ind w:firstLine="540"/>
        <w:jc w:val="both"/>
      </w:pPr>
      <w:hyperlink w:anchor="Par101" w:tooltip="                     Направление N            " w:history="1">
        <w:r>
          <w:rPr>
            <w:color w:val="0000FF"/>
          </w:rPr>
          <w:t>форму N 01-ФР</w:t>
        </w:r>
      </w:hyperlink>
      <w:r>
        <w:t xml:space="preserve"> "Направление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2;</w:t>
      </w:r>
    </w:p>
    <w:p w:rsidR="00036277" w:rsidRDefault="00036277">
      <w:pPr>
        <w:pStyle w:val="ConsPlusNormal"/>
        <w:ind w:firstLine="540"/>
        <w:jc w:val="both"/>
      </w:pPr>
      <w:hyperlink w:anchor="Par223" w:tooltip="                       Извещение N            " w:history="1">
        <w:r>
          <w:rPr>
            <w:color w:val="0000FF"/>
          </w:rPr>
          <w:t>форму N 02-ФР</w:t>
        </w:r>
      </w:hyperlink>
      <w:r>
        <w:t xml:space="preserve"> "Извещение об исключении сведений о больном из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3;</w:t>
      </w:r>
    </w:p>
    <w:p w:rsidR="00036277" w:rsidRDefault="00036277">
      <w:pPr>
        <w:pStyle w:val="ConsPlusNormal"/>
        <w:ind w:firstLine="540"/>
        <w:jc w:val="both"/>
      </w:pPr>
      <w:hyperlink w:anchor="Par292" w:tooltip="ЖУРНАЛ" w:history="1">
        <w:r>
          <w:rPr>
            <w:color w:val="0000FF"/>
          </w:rPr>
          <w:t>форму N 03-ФР</w:t>
        </w:r>
      </w:hyperlink>
      <w:r>
        <w:t xml:space="preserve"> "Журнал учета выдачи направлений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выдачи извещений об исключении сведений из данного Федерального регистра" согласно приложению N 4;</w:t>
      </w:r>
    </w:p>
    <w:p w:rsidR="00036277" w:rsidRDefault="00036277">
      <w:pPr>
        <w:pStyle w:val="ConsPlusNormal"/>
        <w:ind w:firstLine="540"/>
        <w:jc w:val="both"/>
      </w:pPr>
      <w:hyperlink w:anchor="Par372" w:tooltip="                                 СВЕДЕНИЯ" w:history="1">
        <w:r>
          <w:rPr>
            <w:color w:val="0000FF"/>
          </w:rPr>
          <w:t>форму N 04-ФР</w:t>
        </w:r>
      </w:hyperlink>
      <w:r>
        <w:t xml:space="preserve"> "Сведения о больном,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5;</w:t>
      </w:r>
    </w:p>
    <w:p w:rsidR="00036277" w:rsidRDefault="00036277">
      <w:pPr>
        <w:pStyle w:val="ConsPlusNormal"/>
        <w:ind w:firstLine="540"/>
        <w:jc w:val="both"/>
      </w:pPr>
      <w:hyperlink w:anchor="Par510" w:tooltip="ИНСТРУКЦИЯ" w:history="1">
        <w:r>
          <w:rPr>
            <w:color w:val="0000FF"/>
          </w:rPr>
          <w:t>инструкцию</w:t>
        </w:r>
      </w:hyperlink>
      <w:r>
        <w:t xml:space="preserve"> по заполнению формы N 04-ФР "Сведения о больном,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6;</w:t>
      </w:r>
    </w:p>
    <w:p w:rsidR="00036277" w:rsidRDefault="00036277">
      <w:pPr>
        <w:pStyle w:val="ConsPlusNormal"/>
        <w:ind w:firstLine="540"/>
        <w:jc w:val="both"/>
      </w:pPr>
      <w:hyperlink w:anchor="Par642" w:tooltip="             Сведения об отпущенных лекарственных препаратах," w:history="1">
        <w:r>
          <w:rPr>
            <w:color w:val="0000FF"/>
          </w:rPr>
          <w:t>форму N 05-ФР</w:t>
        </w:r>
      </w:hyperlink>
      <w:r>
        <w:t xml:space="preserve"> "Сведения об отпущенных лекарственных препаратах, предусмотренных перечнем </w:t>
      </w:r>
      <w:r>
        <w:lastRenderedPageBreak/>
        <w:t>лекарственных препаратов,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лицам после трансплантации органов и (или) тканей, аптечной организацией" согласно приложению N 7;</w:t>
      </w:r>
    </w:p>
    <w:p w:rsidR="00036277" w:rsidRDefault="00036277">
      <w:pPr>
        <w:pStyle w:val="ConsPlusNormal"/>
        <w:ind w:firstLine="540"/>
        <w:jc w:val="both"/>
      </w:pPr>
      <w:hyperlink w:anchor="Par945" w:tooltip="                                 Сведения" w:history="1">
        <w:r>
          <w:rPr>
            <w:color w:val="0000FF"/>
          </w:rPr>
          <w:t>форму N 06-ФР</w:t>
        </w:r>
      </w:hyperlink>
      <w:r>
        <w:t xml:space="preserve"> "Сведения о выписанных и отпущенных лекарственных препаратах, предусмотренных перечнем лекарственных препаратов,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8;</w:t>
      </w:r>
    </w:p>
    <w:p w:rsidR="00036277" w:rsidRDefault="00036277">
      <w:pPr>
        <w:pStyle w:val="ConsPlusNormal"/>
        <w:ind w:firstLine="540"/>
        <w:jc w:val="both"/>
      </w:pPr>
      <w:hyperlink w:anchor="Par1032" w:tooltip="ИНСТРУКЦИЯ" w:history="1">
        <w:r>
          <w:rPr>
            <w:color w:val="0000FF"/>
          </w:rPr>
          <w:t>инструкцию</w:t>
        </w:r>
      </w:hyperlink>
      <w:r>
        <w:t xml:space="preserve"> по заполнению формы N 06-ФР "Сведения о выписанных и отпущенных лекарственных препаратах, предусмотренных перечнем лекарственных препаратов,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9.</w:t>
      </w:r>
    </w:p>
    <w:p w:rsidR="00036277" w:rsidRDefault="00036277">
      <w:pPr>
        <w:pStyle w:val="ConsPlusNormal"/>
        <w:ind w:firstLine="540"/>
        <w:jc w:val="both"/>
      </w:pPr>
      <w:r>
        <w:t>2. Признать утратившими силу:</w:t>
      </w:r>
    </w:p>
    <w:p w:rsidR="00036277" w:rsidRDefault="00036277">
      <w:pPr>
        <w:pStyle w:val="ConsPlusNormal"/>
        <w:ind w:firstLine="540"/>
        <w:jc w:val="both"/>
      </w:pPr>
      <w:hyperlink r:id="rId9" w:tooltip="Приказ Минздравсоцразвития России от 04.04.2008 N 162н (ред. от 01.12.2010) &quot;О порядке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&quot; (вместе с &quot;Инструкцией по заполнению формы N 05-ФР &quot;Сведения, передаваемые Минздравсоцразвития России для формирования и ведения Федерального регистра больных ге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апреля 2008 г. N 162н "О порядке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(зарегистрирован Министерством юстиции Российской Федерации 28 апреля 2008 г., регистрационный N 11599);</w:t>
      </w:r>
    </w:p>
    <w:p w:rsidR="00036277" w:rsidRDefault="00036277">
      <w:pPr>
        <w:pStyle w:val="ConsPlusNormal"/>
        <w:ind w:firstLine="540"/>
        <w:jc w:val="both"/>
      </w:pPr>
      <w:hyperlink r:id="rId10" w:tooltip="Приказ Минздравсоцразвития России от 03.06.2008 N 255н &quot;О внесении изменений в приказ Министерства здравоохранения и социального развития Российской Федерации от 04 апреля 2008 г. N 162н &quot;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&quot; (Зарегистрировано в Минюсте России 24.06.2008 N 1186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2008 г. N 255н "О внесении изменений в приказ Министерства здравоохранения и социального развития Российской Федерации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(зарегистрирован Министерством юстиции Российской Федерации 24 июня 2008 г., регистрационный N 11868);</w:t>
      </w:r>
    </w:p>
    <w:p w:rsidR="00036277" w:rsidRDefault="00036277">
      <w:pPr>
        <w:pStyle w:val="ConsPlusNormal"/>
        <w:ind w:firstLine="540"/>
        <w:jc w:val="both"/>
      </w:pPr>
      <w:hyperlink r:id="rId11" w:tooltip="Приказ Минздравсоцразвития России от 20.05.2009 N 255н &quot;О внесении изменений в Приказ Минздравсоцразвития России от 4 апреля 2008 г. N 162н &quot;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&quot; (Зарегистрировано в Минюсте России 19.06.2009 N 1411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мая 2009 г. N 255н "О внесении изменений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(зарегистрирован Министерством юстиции Российской Федерации 19 июня 2009 г., регистрационный N 14113);</w:t>
      </w:r>
    </w:p>
    <w:p w:rsidR="00036277" w:rsidRDefault="00036277">
      <w:pPr>
        <w:pStyle w:val="ConsPlusNormal"/>
        <w:ind w:firstLine="540"/>
        <w:jc w:val="both"/>
      </w:pPr>
      <w:hyperlink r:id="rId12" w:tooltip="Приказ Минздравсоцразвития России от 01.12.2010 N 1061н &quot;О внесении изменений в Порядок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утвержденный Приказом Министерства здравоохранения и социального развития Российской Федерации от 4 апреля 2008 г. N 162н&quot; (Зарегистрировано в Минюсте России 03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декабря 2010 г. N 1061н "О внесении изменений в Порядок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утвержденный приказом Министерства здравоохранения и социального развития Российской Федерации от 4 апреля 2008 г. N 162н" (зарегистрирован Министерством юстиции Российской Федерации 3 марта 2011 г., регистрационный N 19990).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Министр</w:t>
      </w:r>
    </w:p>
    <w:p w:rsidR="00036277" w:rsidRDefault="00036277">
      <w:pPr>
        <w:pStyle w:val="ConsPlusNormal"/>
        <w:jc w:val="right"/>
      </w:pPr>
      <w:r>
        <w:t>В.И.СКВОРЦОВА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1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Title"/>
        <w:jc w:val="center"/>
      </w:pPr>
      <w:bookmarkStart w:id="1" w:name="Par49"/>
      <w:bookmarkEnd w:id="1"/>
      <w:r>
        <w:t>ПОРЯДОК</w:t>
      </w:r>
    </w:p>
    <w:p w:rsidR="00036277" w:rsidRDefault="00036277">
      <w:pPr>
        <w:pStyle w:val="ConsPlusTitle"/>
        <w:jc w:val="center"/>
      </w:pPr>
      <w:r>
        <w:t>ПРЕДСТАВЛЕНИЯ СВЕДЕНИЙ, СОДЕРЖАЩИХСЯ В НАПРАВЛЕНИИ</w:t>
      </w:r>
    </w:p>
    <w:p w:rsidR="00036277" w:rsidRDefault="00036277">
      <w:pPr>
        <w:pStyle w:val="ConsPlusTitle"/>
        <w:jc w:val="center"/>
      </w:pPr>
      <w:r>
        <w:lastRenderedPageBreak/>
        <w:t>НА ВКЛЮЧЕНИЕ СВЕДЕНИЙ (ВНЕСЕНИЕ ИЗМЕНЕНИЙ В СВЕДЕНИЯ)</w:t>
      </w:r>
    </w:p>
    <w:p w:rsidR="00036277" w:rsidRDefault="00036277">
      <w:pPr>
        <w:pStyle w:val="ConsPlusTitle"/>
        <w:jc w:val="center"/>
      </w:pPr>
      <w:r>
        <w:t>О БОЛЬНОМ В ФЕДЕРАЛЬНЫЙ РЕГИСТР ЛИЦ, БОЛЬНЫХ ГЕМОФИЛИЕЙ,</w:t>
      </w:r>
    </w:p>
    <w:p w:rsidR="00036277" w:rsidRDefault="00036277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036277" w:rsidRDefault="00036277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036277" w:rsidRDefault="00036277">
      <w:pPr>
        <w:pStyle w:val="ConsPlusTitle"/>
        <w:jc w:val="center"/>
      </w:pPr>
      <w:r>
        <w:t>И РОДСТВЕННЫХ ИМ ТКАНЕЙ, РАССЕЯННЫМ СКЛЕРОЗОМ, ЛИЦ</w:t>
      </w:r>
    </w:p>
    <w:p w:rsidR="00036277" w:rsidRDefault="00036277">
      <w:pPr>
        <w:pStyle w:val="ConsPlusTitle"/>
        <w:jc w:val="center"/>
      </w:pPr>
      <w:r>
        <w:t>ПОСЛЕ ТРАНСПЛАНТАЦИИ ОРГАНОВ И (ИЛИ) ТКАНЕЙ, И ИЗВЕЩЕНИИ</w:t>
      </w:r>
    </w:p>
    <w:p w:rsidR="00036277" w:rsidRDefault="00036277">
      <w:pPr>
        <w:pStyle w:val="ConsPlusTitle"/>
        <w:jc w:val="center"/>
      </w:pPr>
      <w:r>
        <w:t>ОБ ИСКЛЮЧЕНИИ СВЕДЕНИЙ О БОЛЬНОМ ИЗ ДАННОГО ФЕДЕРАЛЬНОГО</w:t>
      </w:r>
    </w:p>
    <w:p w:rsidR="00036277" w:rsidRDefault="00036277">
      <w:pPr>
        <w:pStyle w:val="ConsPlusTitle"/>
        <w:jc w:val="center"/>
      </w:pPr>
      <w:r>
        <w:t>РЕГИСТРА И ОБ ОТПУЩЕННЫХ ЛЕКАРСТВЕННЫХ ПРЕПАРАТАХ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13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jc w:val="center"/>
      </w:pPr>
    </w:p>
    <w:p w:rsidR="00036277" w:rsidRDefault="00036277">
      <w:pPr>
        <w:pStyle w:val="ConsPlusNormal"/>
        <w:ind w:firstLine="540"/>
        <w:jc w:val="both"/>
      </w:pPr>
      <w:bookmarkStart w:id="2" w:name="Par61"/>
      <w:bookmarkEnd w:id="2"/>
      <w:r>
        <w:t xml:space="preserve">1. Настоящий порядок регулирует вопросы представления сведений о больных, необходимых для формирования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Федеральный регистр), а также сведений об отпущенных лекарственных препаратах, предусмотренных </w:t>
      </w:r>
      <w:hyperlink r:id="rId14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перечнем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утвержденным распоряжением Правительства Российской Федерации от 30 декабря 2014 г. N 2782-р &lt;1&gt; (далее - перечень лекарственных препаратов).</w:t>
      </w:r>
    </w:p>
    <w:p w:rsidR="00036277" w:rsidRDefault="00036277">
      <w:pPr>
        <w:pStyle w:val="ConsPlusNormal"/>
        <w:jc w:val="both"/>
      </w:pPr>
      <w:r>
        <w:t xml:space="preserve">(в ред. </w:t>
      </w:r>
      <w:hyperlink r:id="rId15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>--------------------------------</w:t>
      </w:r>
    </w:p>
    <w:p w:rsidR="00036277" w:rsidRDefault="00036277">
      <w:pPr>
        <w:pStyle w:val="ConsPlusNormal"/>
        <w:ind w:firstLine="540"/>
        <w:jc w:val="both"/>
      </w:pPr>
      <w:r>
        <w:t>&lt;1&gt; Собрание законодательства Российской Федерации, 2015, N 3, ст. 597.</w:t>
      </w:r>
    </w:p>
    <w:p w:rsidR="00036277" w:rsidRDefault="00036277">
      <w:pPr>
        <w:pStyle w:val="ConsPlusNormal"/>
        <w:jc w:val="both"/>
      </w:pPr>
      <w:r>
        <w:t xml:space="preserve">(сноска в ред. </w:t>
      </w:r>
      <w:hyperlink r:id="rId16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  <w:bookmarkStart w:id="3" w:name="Par67"/>
      <w:bookmarkEnd w:id="3"/>
      <w:r>
        <w:t xml:space="preserve">2. При установлении впервые диагноза, указанного в </w:t>
      </w:r>
      <w:hyperlink w:anchor="Par61" w:tooltip="1. Настоящий порядок регулирует вопросы представления сведений о больных, необходимых для формирова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Федеральный регистр), а также сведений об отпущенных лекарственных препаратах, предусмотренных перечнем лекарственных препаратов, предназначе..." w:history="1">
        <w:r>
          <w:rPr>
            <w:color w:val="0000FF"/>
          </w:rPr>
          <w:t>пункте 1</w:t>
        </w:r>
      </w:hyperlink>
      <w:r>
        <w:t xml:space="preserve"> настоящего порядка,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здоровья, в которых больные находятся на медицинском обслуживании, и медицинские организации, находящиеся в ведении Федеральной службы исполнения наказания (ФСИН России), представляют не позднее пяти рабочих дней с даты установления диагноза на бумажном носителе и (или) в электронном виде в уполномоченный орган исполнительной власти субъекта Российской Федерации направление на включение сведений (внесение изменений в сведения) о больном (далее - направление)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по </w:t>
      </w:r>
      <w:hyperlink w:anchor="Par101" w:tooltip="                     Направление N            " w:history="1">
        <w:r>
          <w:rPr>
            <w:color w:val="0000FF"/>
          </w:rPr>
          <w:t>форме N 01-ФР</w:t>
        </w:r>
      </w:hyperlink>
      <w:r>
        <w:t xml:space="preserve"> согласно приложению N 2.</w:t>
      </w:r>
    </w:p>
    <w:p w:rsidR="00036277" w:rsidRDefault="00036277">
      <w:pPr>
        <w:pStyle w:val="ConsPlusNormal"/>
        <w:ind w:firstLine="540"/>
        <w:jc w:val="both"/>
      </w:pPr>
      <w:r>
        <w:t xml:space="preserve">Медицинские организации, находящиеся в ведении Федерального медико-биологического агентства (далее - ФМБА России), представляют сведения в соответствии с </w:t>
      </w:r>
      <w:hyperlink w:anchor="Par67" w:tooltip="2. При установлении впервые диагноза, указанного в пункте 1 настоящего порядка,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, в которых больные находятся на медицинском обслуживании, и медицинские организации, находящиеся в ведении Федеральной службы исполнения наказания (ФСИН России), предста..." w:history="1">
        <w:r>
          <w:rPr>
            <w:color w:val="0000FF"/>
          </w:rPr>
          <w:t>абзацем первым пункта 2</w:t>
        </w:r>
      </w:hyperlink>
      <w:r>
        <w:t xml:space="preserve"> настоящего Порядка в ФМБА России.</w:t>
      </w:r>
    </w:p>
    <w:p w:rsidR="00036277" w:rsidRDefault="00036277">
      <w:pPr>
        <w:pStyle w:val="ConsPlusNormal"/>
        <w:ind w:firstLine="540"/>
        <w:jc w:val="both"/>
      </w:pPr>
      <w:bookmarkStart w:id="4" w:name="Par69"/>
      <w:bookmarkEnd w:id="4"/>
      <w:r>
        <w:t xml:space="preserve">3. Извещения об исключении сведений о больных из Федерального регистра (далее - извещение) представляются медицинскими организациями субъектов Российской Федерации, медицинскими организациями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 и медицинскими организациями, находящимися в ведении ФСИН России, в уполномоченный орган исполнительной власти субъекта Российской Федерации на бумажном носителе и (или) в электронном виде в течение пяти рабочих дней с даты поступления таких сведений по </w:t>
      </w:r>
      <w:hyperlink w:anchor="Par223" w:tooltip="                       Извещение N            " w:history="1">
        <w:r>
          <w:rPr>
            <w:color w:val="0000FF"/>
          </w:rPr>
          <w:t>форме N 02-ФР</w:t>
        </w:r>
      </w:hyperlink>
      <w:r>
        <w:t xml:space="preserve"> согласно приложению N 3.</w:t>
      </w:r>
    </w:p>
    <w:p w:rsidR="00036277" w:rsidRDefault="00036277">
      <w:pPr>
        <w:pStyle w:val="ConsPlusNormal"/>
        <w:ind w:firstLine="540"/>
        <w:jc w:val="both"/>
      </w:pPr>
      <w:r>
        <w:t xml:space="preserve">Медицинские организации, находящиеся в ведении ФМБА России, представляют сведения в соответствии с </w:t>
      </w:r>
      <w:hyperlink w:anchor="Par69" w:tooltip="3. Извещения об исключении сведений о больных из Федерального регистра (далее - извещение) представляются медицинскими организациями субъектов Российской Федерации, медицинскими организациям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 и медицинскими организациями, находящимися в ведении ФСИН России, в уполномоченный орган исполнительной власти субъекта Российской Федера..." w:history="1">
        <w:r>
          <w:rPr>
            <w:color w:val="0000FF"/>
          </w:rPr>
          <w:t>абзацем первым пункта 3</w:t>
        </w:r>
      </w:hyperlink>
      <w:r>
        <w:t xml:space="preserve"> настоящего Порядка в ФМБА России.</w:t>
      </w:r>
    </w:p>
    <w:p w:rsidR="00036277" w:rsidRDefault="00036277">
      <w:pPr>
        <w:pStyle w:val="ConsPlusNormal"/>
        <w:ind w:firstLine="540"/>
        <w:jc w:val="both"/>
      </w:pPr>
      <w:r>
        <w:t xml:space="preserve">4. Направления и извещения регистрируются медицинскими организациями в журнале по </w:t>
      </w:r>
      <w:hyperlink w:anchor="Par292" w:tooltip="ЖУРНАЛ" w:history="1">
        <w:r>
          <w:rPr>
            <w:color w:val="0000FF"/>
          </w:rPr>
          <w:t>форме N 03-ФР</w:t>
        </w:r>
      </w:hyperlink>
      <w:r>
        <w:t xml:space="preserve"> согласно приложению N 4.</w:t>
      </w:r>
    </w:p>
    <w:p w:rsidR="00036277" w:rsidRDefault="00036277">
      <w:pPr>
        <w:pStyle w:val="ConsPlusNormal"/>
        <w:ind w:firstLine="540"/>
        <w:jc w:val="both"/>
      </w:pPr>
      <w:r>
        <w:t xml:space="preserve">5. Уполномоченный орган исполнительной власти субъекта Российской Федерации и ФМБА России для формирования Федерального регистра в течение пяти рабочих дней с даты получения направления и (или) извещения от медицинских организаций представляют в Министерство здравоохранения Российской Федерации на бумажном носителе и (или) в электронном виде сведения о больном по </w:t>
      </w:r>
      <w:hyperlink w:anchor="Par372" w:tooltip="                                 СВЕДЕНИЯ" w:history="1">
        <w:r>
          <w:rPr>
            <w:color w:val="0000FF"/>
          </w:rPr>
          <w:t>форме N 04-ФР</w:t>
        </w:r>
      </w:hyperlink>
      <w:r>
        <w:t xml:space="preserve"> согласно приложению N 5.</w:t>
      </w:r>
    </w:p>
    <w:p w:rsidR="00036277" w:rsidRDefault="00036277">
      <w:pPr>
        <w:pStyle w:val="ConsPlusNormal"/>
        <w:ind w:firstLine="540"/>
        <w:jc w:val="both"/>
      </w:pPr>
      <w:r>
        <w:lastRenderedPageBreak/>
        <w:t>Сведения о больном (направления, извещения), представляемые в электронном виде, подлежат заверению электронной подписью должностного лица уполномоченного органа исполнительной власти субъекта Российской Федерации или ФМБА России.</w:t>
      </w:r>
    </w:p>
    <w:p w:rsidR="00036277" w:rsidRDefault="00036277">
      <w:pPr>
        <w:pStyle w:val="ConsPlusNormal"/>
        <w:ind w:firstLine="540"/>
        <w:jc w:val="both"/>
      </w:pPr>
      <w:r>
        <w:t xml:space="preserve">6. Аптечные организации, перечень которых утверждается уполномоченным органом исполнительной власти субъекта Российской Федерации, и медицинские организации, находящиеся в ведении ФМБА России, ежемесячно не позднее 10 числа месяца, следующего за отчетным, представляют в уполномоченные органы исполнительной власти субъектов Российской Федерации или ФМБА России соответственно сведения об отпущенных лекарственных препаратах, предусмотренных </w:t>
      </w:r>
      <w:hyperlink r:id="rId17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 бумажном носителе и в электронном виде по </w:t>
      </w:r>
      <w:hyperlink w:anchor="Par642" w:tooltip="             Сведения об отпущенных лекарственных препаратах," w:history="1">
        <w:r>
          <w:rPr>
            <w:color w:val="0000FF"/>
          </w:rPr>
          <w:t>форме N 05-ФР</w:t>
        </w:r>
      </w:hyperlink>
      <w:r>
        <w:t xml:space="preserve"> согласно приложению N 7.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2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18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01-ФР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nformat"/>
        <w:jc w:val="both"/>
      </w:pPr>
      <w:r>
        <w:t xml:space="preserve">     Министерство здравоохранения</w:t>
      </w:r>
    </w:p>
    <w:p w:rsidR="00036277" w:rsidRDefault="00036277">
      <w:pPr>
        <w:pStyle w:val="ConsPlusNonformat"/>
        <w:jc w:val="both"/>
      </w:pPr>
      <w:r>
        <w:t xml:space="preserve">         Российской Федерации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>(наименование медицинской организации)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(адрес)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код медицинской   ┌─┬─┬─┬─┬─┬─┬─┬─┬─┬─┬─┬─┬─┐</w:t>
      </w:r>
    </w:p>
    <w:p w:rsidR="00036277" w:rsidRDefault="00036277">
      <w:pPr>
        <w:pStyle w:val="ConsPlusNonformat"/>
        <w:jc w:val="both"/>
      </w:pPr>
      <w:r>
        <w:t>организации       │ │ │ │ │ │ │ │ │ │ │ │ │ │</w:t>
      </w:r>
    </w:p>
    <w:p w:rsidR="00036277" w:rsidRDefault="00036277">
      <w:pPr>
        <w:pStyle w:val="ConsPlusNonformat"/>
        <w:jc w:val="both"/>
      </w:pPr>
      <w:r>
        <w:t>по ОКПО, по ОГРН  └─┴─┴─┴─┴─┴─┴─┴─┴─┴─┴─┴─┴─┘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      ┌─┬─┬─┬─┬─┐</w:t>
      </w:r>
    </w:p>
    <w:p w:rsidR="00036277" w:rsidRDefault="00036277">
      <w:pPr>
        <w:pStyle w:val="ConsPlusNonformat"/>
        <w:jc w:val="both"/>
      </w:pPr>
      <w:bookmarkStart w:id="5" w:name="Par101"/>
      <w:bookmarkEnd w:id="5"/>
      <w:r>
        <w:t xml:space="preserve">                     Направление N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    └─┴─┴─┴─┴─┘</w:t>
      </w:r>
    </w:p>
    <w:p w:rsidR="00036277" w:rsidRDefault="00036277">
      <w:pPr>
        <w:pStyle w:val="ConsPlusNonformat"/>
        <w:jc w:val="both"/>
      </w:pPr>
      <w:r>
        <w:t xml:space="preserve">           на включение сведений (внесение изменений в сведения)</w:t>
      </w:r>
    </w:p>
    <w:p w:rsidR="00036277" w:rsidRDefault="00036277">
      <w:pPr>
        <w:pStyle w:val="ConsPlusNonformat"/>
        <w:jc w:val="both"/>
      </w:pPr>
      <w:r>
        <w:t xml:space="preserve">         о больном в Федеральный регистр лиц, больных гемофилией,</w:t>
      </w:r>
    </w:p>
    <w:p w:rsidR="00036277" w:rsidRDefault="00036277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036277" w:rsidRDefault="00036277">
      <w:pPr>
        <w:pStyle w:val="ConsPlusNonformat"/>
        <w:jc w:val="both"/>
      </w:pPr>
      <w:r>
        <w:t xml:space="preserve">              злокачественными новообразованиями лимфоидной,</w:t>
      </w:r>
    </w:p>
    <w:p w:rsidR="00036277" w:rsidRDefault="00036277">
      <w:pPr>
        <w:pStyle w:val="ConsPlusNonformat"/>
        <w:jc w:val="both"/>
      </w:pPr>
      <w:r>
        <w:t xml:space="preserve">                   кроветворной и родственных им тканей,</w:t>
      </w:r>
    </w:p>
    <w:p w:rsidR="00036277" w:rsidRDefault="00036277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036277" w:rsidRDefault="00036277">
      <w:pPr>
        <w:pStyle w:val="ConsPlusNonformat"/>
        <w:jc w:val="both"/>
      </w:pPr>
      <w:r>
        <w:t xml:space="preserve">                          трансплантации органов</w:t>
      </w:r>
    </w:p>
    <w:p w:rsidR="00036277" w:rsidRDefault="00036277">
      <w:pPr>
        <w:pStyle w:val="ConsPlusNonformat"/>
        <w:jc w:val="both"/>
      </w:pPr>
      <w:r>
        <w:t xml:space="preserve">                               и (или) тканей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036277" w:rsidRDefault="00036277">
      <w:pPr>
        <w:pStyle w:val="ConsPlusNonformat"/>
        <w:jc w:val="both"/>
      </w:pPr>
      <w:r>
        <w:t>1. Серия и номер полиса ОМС │ │ │ │ │ │ │ │ │ │ │ │ │ │ │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2. Фамилия, имя, отчество, а также фамилия, данная при рождении: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       (заполняется печатными буквами)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2.б.  Наименование   страховой     медицинской     организации,    выдавшей</w:t>
      </w:r>
    </w:p>
    <w:p w:rsidR="00036277" w:rsidRDefault="00036277">
      <w:pPr>
        <w:pStyle w:val="ConsPlusNonformat"/>
        <w:jc w:val="both"/>
      </w:pPr>
      <w:r>
        <w:t>полис ОМС: ________________________________________________________________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┌─┬─┐       ┌─┬─┐     ┌─┬─┬─┬─┐           ┌─┐   ┌─┐</w:t>
      </w:r>
    </w:p>
    <w:p w:rsidR="00036277" w:rsidRDefault="00036277">
      <w:pPr>
        <w:pStyle w:val="ConsPlusNonformat"/>
        <w:jc w:val="both"/>
      </w:pPr>
      <w:r>
        <w:t>3. Дата рождения: Число │ │ │ месяц │ │ │ год │ │ │ │ │  4. Пол М │ │ Ж │ │</w:t>
      </w:r>
    </w:p>
    <w:p w:rsidR="00036277" w:rsidRDefault="00036277">
      <w:pPr>
        <w:pStyle w:val="ConsPlusNonformat"/>
        <w:jc w:val="both"/>
      </w:pPr>
      <w:r>
        <w:t xml:space="preserve">                        └─┴─┘       └─┴─┘     └─┴─┴─┴─┘           └─┘   └─┘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5. Адрес   места  жительства  (с  указанием   кода   по     Общероссийскому</w:t>
      </w:r>
    </w:p>
    <w:p w:rsidR="00036277" w:rsidRDefault="00036277">
      <w:pPr>
        <w:pStyle w:val="ConsPlusNonformat"/>
        <w:jc w:val="both"/>
      </w:pPr>
      <w:hyperlink r:id="rId19" w:tooltip="Ссылка на КонсультантПлюс" w:history="1">
        <w:r>
          <w:rPr>
            <w:color w:val="0000FF"/>
          </w:rPr>
          <w:t>классификатору</w:t>
        </w:r>
      </w:hyperlink>
      <w:r>
        <w:t xml:space="preserve">         территорий        муниципальных        образований):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6. Место работы, должность (профессия):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┌─┬─┬─┬─┬─┐    8. Документ,</w:t>
      </w:r>
    </w:p>
    <w:p w:rsidR="00036277" w:rsidRDefault="00036277">
      <w:pPr>
        <w:pStyle w:val="ConsPlusNonformat"/>
        <w:jc w:val="both"/>
      </w:pPr>
      <w:r>
        <w:t xml:space="preserve">7. Код заболевания по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│ │ │ │ │ │  удостоверяющий</w:t>
      </w:r>
    </w:p>
    <w:p w:rsidR="00036277" w:rsidRDefault="00036277">
      <w:pPr>
        <w:pStyle w:val="ConsPlusNonformat"/>
        <w:jc w:val="both"/>
      </w:pPr>
      <w:r>
        <w:t xml:space="preserve">                             └─┴─┴─┴─┴─┘       личность: __________________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    ┌─┬─┬─┬─┐     ┌─┬─┬─┬─┬─┬─┐</w:t>
      </w:r>
    </w:p>
    <w:p w:rsidR="00036277" w:rsidRDefault="00036277">
      <w:pPr>
        <w:pStyle w:val="ConsPlusNonformat"/>
        <w:jc w:val="both"/>
      </w:pPr>
      <w:r>
        <w:t xml:space="preserve">                                          серия │ │ │ │ │   N │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    └─┴─┴─┴─┘     └─┴─┴─┴─┴─┴─┘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Кем выдан:                             Дата выдачи: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┌─┬─┐       ┌─┬─┐     ┌─┬─┬─┬─┐</w:t>
      </w:r>
    </w:p>
    <w:p w:rsidR="00036277" w:rsidRDefault="00036277">
      <w:pPr>
        <w:pStyle w:val="ConsPlusNonformat"/>
        <w:jc w:val="both"/>
      </w:pPr>
      <w:r>
        <w:t>____________________________________  число │ │ │ месяц │ │ │ год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└─┴─┘       └─┴─┘     └─┴─┴─┴─┘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8.1.   Сведения    об    инвалидности   (в   случае   установления   группы</w:t>
      </w:r>
    </w:p>
    <w:p w:rsidR="00036277" w:rsidRDefault="00036277">
      <w:pPr>
        <w:pStyle w:val="ConsPlusNonformat"/>
        <w:jc w:val="both"/>
      </w:pPr>
      <w:r>
        <w:t>инвалидности или категории "ребенок-инвалид"): 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bookmarkStart w:id="6" w:name="Par149"/>
      <w:bookmarkEnd w:id="6"/>
      <w:r>
        <w:t>9.  Гражданин  учтен  в  Федеральном  регистре   лиц,   имеющих   право  на</w:t>
      </w:r>
    </w:p>
    <w:p w:rsidR="00036277" w:rsidRDefault="00036277">
      <w:pPr>
        <w:pStyle w:val="ConsPlusNonformat"/>
        <w:jc w:val="both"/>
      </w:pPr>
      <w:r>
        <w:t xml:space="preserve">государственную  социальную помощь в  соответствии  с  Федеральным  </w:t>
      </w:r>
      <w:hyperlink r:id="rId21" w:tooltip="Ссылка на КонсультантПлюс" w:history="1">
        <w:r>
          <w:rPr>
            <w:color w:val="0000FF"/>
          </w:rPr>
          <w:t>законом</w:t>
        </w:r>
      </w:hyperlink>
    </w:p>
    <w:p w:rsidR="00036277" w:rsidRDefault="00036277">
      <w:pPr>
        <w:pStyle w:val="ConsPlusNonformat"/>
        <w:jc w:val="both"/>
      </w:pPr>
      <w:r>
        <w:t xml:space="preserve">от 17 июля 1999 г. N 178-ФЗ "О государственной социальной помощи" </w:t>
      </w:r>
      <w:hyperlink w:anchor="Par195" w:tooltip="&lt;1&gt; Собрание законодательства Российской Федерации, 1999, N 29, ст. 3699; 2004, N 35, ст. 3607; 2006, N 48, ст. 4945; 2007, N 43, ст. 5084; 2008, N 9, ст. 817, N 29, ст. 3410, N 52, ст. 6224; 2009, N 18, ст. 2152, N 30, ст. 3739, N 52, ст. 6417; 2010, N 50, ст. 6603; 2011, N 27, ст. 3880; 2012, N 31, ст. 4322, N 53, ст. 7583." w:history="1">
        <w:r>
          <w:rPr>
            <w:color w:val="0000FF"/>
          </w:rPr>
          <w:t>&lt;1&gt;</w:t>
        </w:r>
      </w:hyperlink>
      <w:r>
        <w:t>: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┌─┐                                               ┌─┬─┬─┐</w:t>
      </w:r>
    </w:p>
    <w:p w:rsidR="00036277" w:rsidRDefault="00036277">
      <w:pPr>
        <w:pStyle w:val="ConsPlusNonformat"/>
        <w:jc w:val="both"/>
      </w:pPr>
      <w:r>
        <w:t>да, нет (указать) │ │       Если "да": код категории в соответствии │ │ │ │</w:t>
      </w:r>
    </w:p>
    <w:p w:rsidR="00036277" w:rsidRDefault="00036277">
      <w:pPr>
        <w:pStyle w:val="ConsPlusNonformat"/>
        <w:jc w:val="both"/>
      </w:pPr>
      <w:r>
        <w:t xml:space="preserve">                  └─┘       с Федеральным законом                   └─┴─┴─┘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┌─┬─┬─┬─┬─┬─┬─┬─┬─┬─┬─┬─┬─┬─┬─┬─┬─┬─┬─┐</w:t>
      </w:r>
    </w:p>
    <w:p w:rsidR="00036277" w:rsidRDefault="00036277">
      <w:pPr>
        <w:pStyle w:val="ConsPlusNonformat"/>
        <w:jc w:val="both"/>
      </w:pPr>
      <w:r>
        <w:t>10. СНИЛС (если "да" │ │ │ │ │ │ │ │ │ │ │ │ │ │ │ │ │ │ │ │</w:t>
      </w:r>
    </w:p>
    <w:p w:rsidR="00036277" w:rsidRDefault="00036277">
      <w:pPr>
        <w:pStyle w:val="ConsPlusNonformat"/>
        <w:jc w:val="both"/>
      </w:pPr>
      <w:r>
        <w:t xml:space="preserve">в </w:t>
      </w:r>
      <w:hyperlink w:anchor="Par149" w:tooltip="9.  Гражданин  учтен  в  Федеральном  регистре   лиц,   имеющих   право  на" w:history="1">
        <w:r>
          <w:rPr>
            <w:color w:val="0000FF"/>
          </w:rPr>
          <w:t>п. 9</w:t>
        </w:r>
      </w:hyperlink>
      <w:r>
        <w:t>)              └─┴─┴─┴─┴─┴─┴─┴─┴─┴─┴─┴─┴─┴─┴─┴─┴─┴─┴─┘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11.  Гражданин  включен  в  число  лиц,  имеющих   право   на   льготное  и</w:t>
      </w:r>
    </w:p>
    <w:p w:rsidR="00036277" w:rsidRDefault="00036277">
      <w:pPr>
        <w:pStyle w:val="ConsPlusNonformat"/>
        <w:jc w:val="both"/>
      </w:pPr>
      <w:r>
        <w:t>бесплатное   обеспечение   лекарственными   препаратами  в  соответствии  с</w:t>
      </w:r>
    </w:p>
    <w:p w:rsidR="00036277" w:rsidRDefault="00036277">
      <w:pPr>
        <w:pStyle w:val="ConsPlusNonformat"/>
        <w:jc w:val="both"/>
      </w:pPr>
      <w:hyperlink r:id="rId2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от 30  июля  1994 г. N</w:t>
      </w:r>
    </w:p>
    <w:p w:rsidR="00036277" w:rsidRDefault="00036277">
      <w:pPr>
        <w:pStyle w:val="ConsPlusNonformat"/>
        <w:jc w:val="both"/>
      </w:pPr>
      <w:r>
        <w:t>890  "О  государственной  поддержке  развития  медицинской промышленности и</w:t>
      </w:r>
    </w:p>
    <w:p w:rsidR="00036277" w:rsidRDefault="00036277">
      <w:pPr>
        <w:pStyle w:val="ConsPlusNonformat"/>
        <w:jc w:val="both"/>
      </w:pPr>
      <w:r>
        <w:t>улучшении обеспечения населения и учреждений здравоохранения лекарственными</w:t>
      </w:r>
    </w:p>
    <w:p w:rsidR="00036277" w:rsidRDefault="00036277">
      <w:pPr>
        <w:pStyle w:val="ConsPlusNonformat"/>
        <w:jc w:val="both"/>
      </w:pPr>
      <w:r>
        <w:t xml:space="preserve">средствами и изделиями медицинского назначения" </w:t>
      </w:r>
      <w:hyperlink w:anchor="Par196" w:tooltip="&lt;2&gt; Собрание законодательства Российской Федерации, 1994, N 15, ст. 1791; 1995, N 29, ст. 2806; 1998, N 1, ст. 133, N 32, ст. 3917; 1999, N 15, ст. 1824; 2000, N 39, ст. 3880, 2002, N 7, ст. 699." w:history="1">
        <w:r>
          <w:rPr>
            <w:color w:val="0000FF"/>
          </w:rPr>
          <w:t>&lt;2&gt;</w:t>
        </w:r>
      </w:hyperlink>
      <w:r>
        <w:t>: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          да, нет (указать) │ │</w:t>
      </w:r>
    </w:p>
    <w:p w:rsidR="00036277" w:rsidRDefault="00036277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12. Обоснование направления: 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Врач, выдавший направление: __________________________  _____________</w:t>
      </w:r>
    </w:p>
    <w:p w:rsidR="00036277" w:rsidRDefault="00036277">
      <w:pPr>
        <w:pStyle w:val="ConsPlusNonformat"/>
        <w:jc w:val="both"/>
      </w:pPr>
      <w:r>
        <w:t xml:space="preserve">                             (фамилия, имя, отчество)  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┌─┬─┬─┐</w:t>
      </w:r>
    </w:p>
    <w:p w:rsidR="00036277" w:rsidRDefault="00036277">
      <w:pPr>
        <w:pStyle w:val="ConsPlusNonformat"/>
        <w:jc w:val="both"/>
      </w:pPr>
      <w:r>
        <w:t>Код врача: │ │ │ │                       телефон:</w:t>
      </w:r>
    </w:p>
    <w:p w:rsidR="00036277" w:rsidRDefault="00036277">
      <w:pPr>
        <w:pStyle w:val="ConsPlusNonformat"/>
        <w:jc w:val="both"/>
      </w:pPr>
      <w:r>
        <w:lastRenderedPageBreak/>
        <w:t xml:space="preserve">           └─┴─┴─┘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Заведующий отделением:           __________________________ ___________</w:t>
      </w:r>
    </w:p>
    <w:p w:rsidR="00036277" w:rsidRDefault="00036277">
      <w:pPr>
        <w:pStyle w:val="ConsPlusNonformat"/>
        <w:jc w:val="both"/>
      </w:pPr>
      <w:r>
        <w:t xml:space="preserve">                                  (фамилия, имя, отчество)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Председатель врачебной комиссии</w:t>
      </w:r>
    </w:p>
    <w:p w:rsidR="00036277" w:rsidRDefault="00036277">
      <w:pPr>
        <w:pStyle w:val="ConsPlusNonformat"/>
        <w:jc w:val="both"/>
      </w:pPr>
      <w:r>
        <w:t>медицинской организации:         __________________________ ___________</w:t>
      </w:r>
    </w:p>
    <w:p w:rsidR="00036277" w:rsidRDefault="00036277">
      <w:pPr>
        <w:pStyle w:val="ConsPlusNonformat"/>
        <w:jc w:val="both"/>
      </w:pPr>
      <w:r>
        <w:t xml:space="preserve">                                  (фамилия, имя, отчество)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036277" w:rsidRDefault="00036277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036277" w:rsidRDefault="00036277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М.П.</w:t>
      </w: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ind w:firstLine="540"/>
        <w:jc w:val="both"/>
      </w:pPr>
      <w:r>
        <w:t>--------------------------------</w:t>
      </w:r>
    </w:p>
    <w:p w:rsidR="00036277" w:rsidRDefault="00036277">
      <w:pPr>
        <w:pStyle w:val="ConsPlusNormal"/>
        <w:ind w:firstLine="540"/>
        <w:jc w:val="both"/>
      </w:pPr>
      <w:bookmarkStart w:id="7" w:name="Par195"/>
      <w:bookmarkEnd w:id="7"/>
      <w:r>
        <w:t>&lt;1&gt; Собрание законодательства Российской Федерации, 1999, N 29, ст. 3699; 2004, N 35, ст. 3607; 2006, N 48, ст. 4945; 2007, N 43, ст. 5084; 2008, N 9, ст. 817, N 29, ст. 3410, N 52, ст. 6224; 2009, N 18, ст. 2152, N 30, ст. 3739, N 52, ст. 6417; 2010, N 50, ст. 6603; 2011, N 27, ст. 3880; 2012, N 31, ст. 4322, N 53, ст. 7583.</w:t>
      </w:r>
    </w:p>
    <w:p w:rsidR="00036277" w:rsidRDefault="00036277">
      <w:pPr>
        <w:pStyle w:val="ConsPlusNormal"/>
        <w:ind w:firstLine="540"/>
        <w:jc w:val="both"/>
      </w:pPr>
      <w:bookmarkStart w:id="8" w:name="Par196"/>
      <w:bookmarkEnd w:id="8"/>
      <w:r>
        <w:t>&lt;2&gt; Собрание законодательства Российской Федерации, 1994, N 15, ст. 1791; 1995, N 29, ст. 2806; 1998, N 1, ст. 133, N 32, ст. 3917; 1999, N 15, ст. 1824; 2000, N 39, ст. 3880, 2002, N 7, ст. 699.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3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23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02-ФР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nformat"/>
        <w:jc w:val="both"/>
      </w:pPr>
      <w:r>
        <w:t xml:space="preserve">     Министерство здравоохранения</w:t>
      </w:r>
    </w:p>
    <w:p w:rsidR="00036277" w:rsidRDefault="00036277">
      <w:pPr>
        <w:pStyle w:val="ConsPlusNonformat"/>
        <w:jc w:val="both"/>
      </w:pPr>
      <w:r>
        <w:t xml:space="preserve">         Российской Федерации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>(наименование медицинской организации)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(адрес)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Код медицинской   ┌─┬─┬─┬─┬─┬─┬─┬─┬─┬─┬─┬─┬─┐</w:t>
      </w:r>
    </w:p>
    <w:p w:rsidR="00036277" w:rsidRDefault="00036277">
      <w:pPr>
        <w:pStyle w:val="ConsPlusNonformat"/>
        <w:jc w:val="both"/>
      </w:pPr>
      <w:r>
        <w:t>организации       │ │ │ │ │ │ │ │ │ │ │ │ │ │</w:t>
      </w:r>
    </w:p>
    <w:p w:rsidR="00036277" w:rsidRDefault="00036277">
      <w:pPr>
        <w:pStyle w:val="ConsPlusNonformat"/>
        <w:jc w:val="both"/>
      </w:pPr>
      <w:r>
        <w:t>по ОКПО, по ОГРН  └─┴─┴─┴─┴─┴─┴─┴─┴─┴─┴─┴─┴─┘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      ┌─┬─┬─┬─┬─┐</w:t>
      </w:r>
    </w:p>
    <w:p w:rsidR="00036277" w:rsidRDefault="00036277">
      <w:pPr>
        <w:pStyle w:val="ConsPlusNonformat"/>
        <w:jc w:val="both"/>
      </w:pPr>
      <w:bookmarkStart w:id="9" w:name="Par223"/>
      <w:bookmarkEnd w:id="9"/>
      <w:r>
        <w:t xml:space="preserve">                       Извещение N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    └─┴─┴─┴─┴─┘</w:t>
      </w:r>
    </w:p>
    <w:p w:rsidR="00036277" w:rsidRDefault="00036277">
      <w:pPr>
        <w:pStyle w:val="ConsPlusNonformat"/>
        <w:jc w:val="both"/>
      </w:pPr>
      <w:r>
        <w:t xml:space="preserve">                     об исключении сведений о больном</w:t>
      </w:r>
    </w:p>
    <w:p w:rsidR="00036277" w:rsidRDefault="00036277">
      <w:pPr>
        <w:pStyle w:val="ConsPlusNonformat"/>
        <w:jc w:val="both"/>
      </w:pPr>
      <w:r>
        <w:t xml:space="preserve">             из Федерального регистра лиц, больных гемофилией,</w:t>
      </w:r>
    </w:p>
    <w:p w:rsidR="00036277" w:rsidRDefault="00036277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036277" w:rsidRDefault="00036277">
      <w:pPr>
        <w:pStyle w:val="ConsPlusNonformat"/>
        <w:jc w:val="both"/>
      </w:pPr>
      <w:r>
        <w:t xml:space="preserve">              злокачественными новообразованиями лимфоидной,</w:t>
      </w:r>
    </w:p>
    <w:p w:rsidR="00036277" w:rsidRDefault="00036277">
      <w:pPr>
        <w:pStyle w:val="ConsPlusNonformat"/>
        <w:jc w:val="both"/>
      </w:pPr>
      <w:r>
        <w:t xml:space="preserve">                   кроветворной и родственных им тканей,</w:t>
      </w:r>
    </w:p>
    <w:p w:rsidR="00036277" w:rsidRDefault="00036277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036277" w:rsidRDefault="00036277">
      <w:pPr>
        <w:pStyle w:val="ConsPlusNonformat"/>
        <w:jc w:val="both"/>
      </w:pPr>
      <w:r>
        <w:t xml:space="preserve">                          трансплантации органов</w:t>
      </w:r>
    </w:p>
    <w:p w:rsidR="00036277" w:rsidRDefault="00036277">
      <w:pPr>
        <w:pStyle w:val="ConsPlusNonformat"/>
        <w:jc w:val="both"/>
      </w:pPr>
      <w:r>
        <w:lastRenderedPageBreak/>
        <w:t xml:space="preserve">                               и (или) тканей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1. Фамилия, имя,  отчество  больного, а также фамилия, данная при рождении: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         (заполняется печатными буквами)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  ┌─┬─┐       ┌─┬─┐     ┌─┬─┬─┬─┐</w:t>
      </w:r>
    </w:p>
    <w:p w:rsidR="00036277" w:rsidRDefault="00036277">
      <w:pPr>
        <w:pStyle w:val="ConsPlusNonformat"/>
        <w:jc w:val="both"/>
      </w:pPr>
      <w:r>
        <w:t>2. Дата рождения:        число │ │ │ месяц │ │ │ год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└─┴─┘       └─┴─┘     └─┴─┴─┴─┘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3. Адрес  места   жительства  (с    указанием   кода   по   Общероссийскому</w:t>
      </w:r>
    </w:p>
    <w:p w:rsidR="00036277" w:rsidRDefault="00036277">
      <w:pPr>
        <w:pStyle w:val="ConsPlusNonformat"/>
        <w:jc w:val="both"/>
      </w:pPr>
      <w:hyperlink r:id="rId24" w:tooltip="Ссылка на КонсультантПлюс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образований): _____________________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┌─┬─┬─┬─┬─┐</w:t>
      </w:r>
    </w:p>
    <w:p w:rsidR="00036277" w:rsidRDefault="00036277">
      <w:pPr>
        <w:pStyle w:val="ConsPlusNonformat"/>
        <w:jc w:val="both"/>
      </w:pPr>
      <w:r>
        <w:t xml:space="preserve">4. Код заболевания по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└─┴─┴─┴─┴─┘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5. Документ, удостоверяющий личность: 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             ┌─┬─┬─┬─┐   ┌─┬─┬─┬─┬─┬─┬─┐</w:t>
      </w:r>
    </w:p>
    <w:p w:rsidR="00036277" w:rsidRDefault="00036277">
      <w:pPr>
        <w:pStyle w:val="ConsPlusNonformat"/>
        <w:jc w:val="both"/>
      </w:pPr>
      <w:r>
        <w:t xml:space="preserve">                               серия │ │ │ │ │ N │ │ │ │ │ │ │ │</w:t>
      </w:r>
    </w:p>
    <w:p w:rsidR="00036277" w:rsidRDefault="00036277">
      <w:pPr>
        <w:pStyle w:val="ConsPlusNonformat"/>
        <w:jc w:val="both"/>
      </w:pPr>
      <w:r>
        <w:t xml:space="preserve">                                     └─┴─┴─┴─┘   └─┴─┴─┴─┴─┴─┴─┘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Кем, когда выдан: 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6. Обоснование для исключения: ____________________________________________</w:t>
      </w:r>
    </w:p>
    <w:p w:rsidR="00036277" w:rsidRDefault="00036277">
      <w:pPr>
        <w:pStyle w:val="ConsPlusNonformat"/>
        <w:jc w:val="both"/>
      </w:pPr>
      <w:r>
        <w:t>___________________________________________________________________________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Врач, выдавший извещение: __________________________  ___________</w:t>
      </w:r>
    </w:p>
    <w:p w:rsidR="00036277" w:rsidRDefault="00036277">
      <w:pPr>
        <w:pStyle w:val="ConsPlusNonformat"/>
        <w:jc w:val="both"/>
      </w:pPr>
      <w:r>
        <w:t xml:space="preserve">                           (фамилия, имя, отчество) 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┌─┬─┬─┐</w:t>
      </w:r>
    </w:p>
    <w:p w:rsidR="00036277" w:rsidRDefault="00036277">
      <w:pPr>
        <w:pStyle w:val="ConsPlusNonformat"/>
        <w:jc w:val="both"/>
      </w:pPr>
      <w:r>
        <w:t>Код врача: │ │ │ │              телефон:</w:t>
      </w:r>
    </w:p>
    <w:p w:rsidR="00036277" w:rsidRDefault="00036277">
      <w:pPr>
        <w:pStyle w:val="ConsPlusNonformat"/>
        <w:jc w:val="both"/>
      </w:pPr>
      <w:r>
        <w:t xml:space="preserve">           └─┴─┴─┘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Заведующий отделением:           __________________________ _______________</w:t>
      </w:r>
    </w:p>
    <w:p w:rsidR="00036277" w:rsidRDefault="00036277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Председатель врачебной комиссии</w:t>
      </w:r>
    </w:p>
    <w:p w:rsidR="00036277" w:rsidRDefault="00036277">
      <w:pPr>
        <w:pStyle w:val="ConsPlusNonformat"/>
        <w:jc w:val="both"/>
      </w:pPr>
      <w:r>
        <w:t>медицинской организации:         __________________________ _______________</w:t>
      </w:r>
    </w:p>
    <w:p w:rsidR="00036277" w:rsidRDefault="00036277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036277" w:rsidRDefault="00036277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036277" w:rsidRDefault="00036277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М.П.</w:t>
      </w:r>
    </w:p>
    <w:p w:rsidR="00036277" w:rsidRDefault="00036277">
      <w:pPr>
        <w:pStyle w:val="ConsPlusNonformat"/>
        <w:jc w:val="both"/>
        <w:sectPr w:rsidR="00036277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4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03-ФР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Title"/>
        <w:jc w:val="center"/>
      </w:pPr>
      <w:bookmarkStart w:id="10" w:name="Par292"/>
      <w:bookmarkEnd w:id="10"/>
      <w:r>
        <w:t>ЖУРНАЛ</w:t>
      </w:r>
    </w:p>
    <w:p w:rsidR="00036277" w:rsidRDefault="00036277">
      <w:pPr>
        <w:pStyle w:val="ConsPlusTitle"/>
        <w:jc w:val="center"/>
      </w:pPr>
      <w:r>
        <w:t>учета выдачи направлений</w:t>
      </w:r>
    </w:p>
    <w:p w:rsidR="00036277" w:rsidRDefault="00036277">
      <w:pPr>
        <w:pStyle w:val="ConsPlusTitle"/>
        <w:jc w:val="center"/>
      </w:pPr>
      <w:r>
        <w:t>на включение сведений (внесение изменений</w:t>
      </w:r>
    </w:p>
    <w:p w:rsidR="00036277" w:rsidRDefault="00036277">
      <w:pPr>
        <w:pStyle w:val="ConsPlusTitle"/>
        <w:jc w:val="center"/>
      </w:pPr>
      <w:r>
        <w:t>в сведения) о больном в Федеральном регистре лиц,</w:t>
      </w:r>
    </w:p>
    <w:p w:rsidR="00036277" w:rsidRDefault="00036277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036277" w:rsidRDefault="00036277">
      <w:pPr>
        <w:pStyle w:val="ConsPlusTitle"/>
        <w:jc w:val="center"/>
      </w:pPr>
      <w:r>
        <w:t>болезнью Гоше, злокачественными новообразованиями</w:t>
      </w:r>
    </w:p>
    <w:p w:rsidR="00036277" w:rsidRDefault="00036277">
      <w:pPr>
        <w:pStyle w:val="ConsPlusTitle"/>
        <w:jc w:val="center"/>
      </w:pPr>
      <w:r>
        <w:t>лимфоидной, кроветворной и родственных им тканей,</w:t>
      </w:r>
    </w:p>
    <w:p w:rsidR="00036277" w:rsidRDefault="00036277">
      <w:pPr>
        <w:pStyle w:val="ConsPlusTitle"/>
        <w:jc w:val="center"/>
      </w:pPr>
      <w:r>
        <w:t>рассеянным склерозом, лиц после трансплантации</w:t>
      </w:r>
    </w:p>
    <w:p w:rsidR="00036277" w:rsidRDefault="00036277">
      <w:pPr>
        <w:pStyle w:val="ConsPlusTitle"/>
        <w:jc w:val="center"/>
      </w:pPr>
      <w:r>
        <w:t>органов и (или) тканей, и выдачи извещений</w:t>
      </w:r>
    </w:p>
    <w:p w:rsidR="00036277" w:rsidRDefault="00036277">
      <w:pPr>
        <w:pStyle w:val="ConsPlusTitle"/>
        <w:jc w:val="center"/>
      </w:pPr>
      <w:r>
        <w:t>об исключении сведений из данного</w:t>
      </w:r>
    </w:p>
    <w:p w:rsidR="00036277" w:rsidRDefault="00036277">
      <w:pPr>
        <w:pStyle w:val="ConsPlusTitle"/>
        <w:jc w:val="center"/>
      </w:pPr>
      <w:r>
        <w:t xml:space="preserve">Федерального регистра </w:t>
      </w:r>
      <w:hyperlink w:anchor="Par358" w:tooltip="&lt;*&gt; Журнал прошнуровывается, пронумеровывается, на титульном листе отмечаются даты начала и окончания ведения журнала, заверяется подписью руководителя медицинской организации." w:history="1">
        <w:r>
          <w:rPr>
            <w:color w:val="0000FF"/>
          </w:rPr>
          <w:t>&lt;*&gt;</w:t>
        </w:r>
      </w:hyperlink>
    </w:p>
    <w:p w:rsidR="00036277" w:rsidRDefault="00036277">
      <w:pPr>
        <w:pStyle w:val="ConsPlusNormal"/>
        <w:jc w:val="center"/>
      </w:pPr>
    </w:p>
    <w:p w:rsidR="00036277" w:rsidRDefault="00036277">
      <w:pPr>
        <w:pStyle w:val="ConsPlusNormal"/>
        <w:jc w:val="center"/>
      </w:pPr>
      <w:r>
        <w:t>_________________________________________________________</w:t>
      </w:r>
    </w:p>
    <w:p w:rsidR="00036277" w:rsidRDefault="00036277">
      <w:pPr>
        <w:pStyle w:val="ConsPlusNormal"/>
        <w:jc w:val="center"/>
      </w:pPr>
      <w:r>
        <w:t>(наименование медицинской организации субъекта Российской</w:t>
      </w:r>
    </w:p>
    <w:p w:rsidR="00036277" w:rsidRDefault="00036277">
      <w:pPr>
        <w:pStyle w:val="ConsPlusNormal"/>
        <w:jc w:val="center"/>
      </w:pPr>
      <w:r>
        <w:t>Федерации, медицинской организации муниципальной системы</w:t>
      </w:r>
    </w:p>
    <w:p w:rsidR="00036277" w:rsidRDefault="00036277">
      <w:pPr>
        <w:pStyle w:val="ConsPlusNormal"/>
        <w:jc w:val="center"/>
      </w:pPr>
      <w:r>
        <w:t>здравоохранения, медицинской организации,</w:t>
      </w:r>
    </w:p>
    <w:p w:rsidR="00036277" w:rsidRDefault="00036277">
      <w:pPr>
        <w:pStyle w:val="ConsPlusNormal"/>
        <w:jc w:val="center"/>
      </w:pPr>
      <w:r>
        <w:t>подведомственной ФСИН России</w:t>
      </w:r>
    </w:p>
    <w:p w:rsidR="00036277" w:rsidRDefault="00036277">
      <w:pPr>
        <w:pStyle w:val="ConsPlusNormal"/>
        <w:jc w:val="center"/>
      </w:pPr>
      <w:r>
        <w:t>или ФМБА России)</w:t>
      </w:r>
    </w:p>
    <w:p w:rsidR="00036277" w:rsidRDefault="000362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900"/>
        <w:gridCol w:w="1440"/>
        <w:gridCol w:w="1800"/>
        <w:gridCol w:w="1620"/>
        <w:gridCol w:w="2160"/>
        <w:gridCol w:w="1620"/>
        <w:gridCol w:w="1620"/>
        <w:gridCol w:w="1620"/>
      </w:tblGrid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Ф.И.О. больного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Выданный документ (направление или извещение)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Номер направления (извещения)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Код или номер медицинской карты амбулаторного больного (истории развития ребенка)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Ф.И.О. врача, выдавшего направление (извещение)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Ф.И.О. секретаря врачебной комиссии, оформившего запись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 xml:space="preserve">Ф.И.О. председателя врачебной комиссии медицинской организации, выдавшего </w:t>
            </w:r>
            <w:r>
              <w:lastRenderedPageBreak/>
              <w:t>направление (извещение)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</w:p>
        </w:tc>
      </w:tr>
    </w:tbl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ind w:firstLine="540"/>
        <w:jc w:val="both"/>
      </w:pPr>
      <w:r>
        <w:t>--------------------------------</w:t>
      </w:r>
    </w:p>
    <w:p w:rsidR="00036277" w:rsidRDefault="00036277">
      <w:pPr>
        <w:pStyle w:val="ConsPlusNormal"/>
        <w:ind w:firstLine="540"/>
        <w:jc w:val="both"/>
      </w:pPr>
      <w:bookmarkStart w:id="11" w:name="Par358"/>
      <w:bookmarkEnd w:id="11"/>
      <w:r>
        <w:t>&lt;*&gt; Журнал прошнуровывается, пронумеровывается, на титульном листе отмечаются даты начала и окончания ведения журнала, заверяется подписью руководителя медицинской организации.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5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28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04-ФР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nformat"/>
        <w:jc w:val="both"/>
      </w:pPr>
      <w:bookmarkStart w:id="12" w:name="Par372"/>
      <w:bookmarkEnd w:id="12"/>
      <w:r>
        <w:t xml:space="preserve">                                 СВЕДЕНИЯ</w:t>
      </w:r>
    </w:p>
    <w:p w:rsidR="00036277" w:rsidRDefault="00036277">
      <w:pPr>
        <w:pStyle w:val="ConsPlusNonformat"/>
        <w:jc w:val="both"/>
      </w:pPr>
      <w:r>
        <w:t xml:space="preserve">                 о больном, представляемые в Министерство</w:t>
      </w:r>
    </w:p>
    <w:p w:rsidR="00036277" w:rsidRDefault="00036277">
      <w:pPr>
        <w:pStyle w:val="ConsPlusNonformat"/>
        <w:jc w:val="both"/>
      </w:pPr>
      <w:r>
        <w:t xml:space="preserve">           здравоохранения Российской Федерации для формирования</w:t>
      </w:r>
    </w:p>
    <w:p w:rsidR="00036277" w:rsidRDefault="00036277">
      <w:pPr>
        <w:pStyle w:val="ConsPlusNonformat"/>
        <w:jc w:val="both"/>
      </w:pPr>
      <w:r>
        <w:t xml:space="preserve">         и ведения Федерального регистра лиц, больных гемофилией,</w:t>
      </w:r>
    </w:p>
    <w:p w:rsidR="00036277" w:rsidRDefault="00036277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036277" w:rsidRDefault="00036277">
      <w:pPr>
        <w:pStyle w:val="ConsPlusNonformat"/>
        <w:jc w:val="both"/>
      </w:pPr>
      <w:r>
        <w:t xml:space="preserve">              злокачественными новообразованиями лимфоидной,</w:t>
      </w:r>
    </w:p>
    <w:p w:rsidR="00036277" w:rsidRDefault="00036277">
      <w:pPr>
        <w:pStyle w:val="ConsPlusNonformat"/>
        <w:jc w:val="both"/>
      </w:pPr>
      <w:r>
        <w:t xml:space="preserve">                   кроветворной и родственных им тканей,</w:t>
      </w:r>
    </w:p>
    <w:p w:rsidR="00036277" w:rsidRDefault="00036277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036277" w:rsidRDefault="00036277">
      <w:pPr>
        <w:pStyle w:val="ConsPlusNonformat"/>
        <w:jc w:val="both"/>
      </w:pPr>
      <w:r>
        <w:t xml:space="preserve">                          трансплантации органов</w:t>
      </w:r>
    </w:p>
    <w:p w:rsidR="00036277" w:rsidRDefault="00036277">
      <w:pPr>
        <w:pStyle w:val="ConsPlusNonformat"/>
        <w:jc w:val="both"/>
      </w:pPr>
      <w:r>
        <w:t xml:space="preserve">                               и (или) тканей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Уполномоченный орган исполнительной власти субъекта</w:t>
      </w:r>
    </w:p>
    <w:p w:rsidR="00036277" w:rsidRDefault="00036277">
      <w:pPr>
        <w:pStyle w:val="ConsPlusNonformat"/>
        <w:jc w:val="both"/>
      </w:pPr>
      <w:r>
        <w:lastRenderedPageBreak/>
        <w:t>Российской Федерации, ФМБА России ___________________________________</w:t>
      </w:r>
    </w:p>
    <w:p w:rsidR="00036277" w:rsidRDefault="00036277">
      <w:pPr>
        <w:pStyle w:val="ConsPlusNonformat"/>
        <w:jc w:val="both"/>
        <w:sectPr w:rsidR="00036277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6277" w:rsidRDefault="000362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172"/>
        <w:gridCol w:w="1620"/>
      </w:tblGrid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Персональные данные больного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3" w:name="Par392"/>
            <w:bookmarkEnd w:id="13"/>
            <w: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4" w:name="Par395"/>
            <w:bookmarkEnd w:id="14"/>
            <w: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Имя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5" w:name="Par398"/>
            <w:bookmarkEnd w:id="15"/>
            <w: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6" w:name="Par401"/>
            <w:bookmarkEnd w:id="16"/>
            <w:r>
              <w:t>3.1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Фамилия, данная при рождении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7" w:name="Par404"/>
            <w:bookmarkEnd w:id="17"/>
            <w: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Пол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8" w:name="Par407"/>
            <w:bookmarkEnd w:id="18"/>
            <w: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19" w:name="Par410"/>
            <w:bookmarkEnd w:id="19"/>
            <w:r>
              <w:t>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Полис ОМС: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Серия полиса ОМС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Номер полиса ОМС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Название страховой медицинской организации, выдавшей полис ОМС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0" w:name="Par422"/>
            <w:bookmarkEnd w:id="20"/>
            <w:r>
              <w:t>7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 xml:space="preserve">Код территории адреса больного по Общероссийскому </w:t>
            </w:r>
            <w:hyperlink r:id="rId31" w:tooltip="Ссылка на КонсультантПлюс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административно-территориальных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1" w:name="Par425"/>
            <w:bookmarkEnd w:id="21"/>
            <w:r>
              <w:t>8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2" w:name="Par428"/>
            <w:bookmarkEnd w:id="22"/>
            <w:r>
              <w:t>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3" w:name="Par431"/>
            <w:bookmarkEnd w:id="23"/>
            <w:r>
              <w:t>10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Серия документа, удостоверяющего личность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4" w:name="Par434"/>
            <w:bookmarkEnd w:id="24"/>
            <w:r>
              <w:t>11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Номер документа, удостоверяющего личность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5" w:name="Par437"/>
            <w:bookmarkEnd w:id="25"/>
            <w:r>
              <w:t>12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Кем выдан документ, удостоверяющий личность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6" w:name="Par440"/>
            <w:bookmarkEnd w:id="26"/>
            <w:r>
              <w:t>13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Когда выдан документ, удостоверяющий личность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7" w:name="Par443"/>
            <w:bookmarkEnd w:id="27"/>
            <w:r>
              <w:t>14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Страховой номер индивидуального лицевого счета Пенсионного фонда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8" w:name="Par446"/>
            <w:bookmarkEnd w:id="28"/>
            <w:r>
              <w:t>15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Уникальный номер регистровой записи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Сведения о заболевании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29" w:name="Par452"/>
            <w:bookmarkEnd w:id="29"/>
            <w:r>
              <w:t>16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Код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0" w:name="Par455"/>
            <w:bookmarkEnd w:id="30"/>
            <w:r>
              <w:t>17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Код медицинской организации, направившей сведения о больном для включения (внесения изменений) в Федеральный регистр (по ОКПО, по ОГРН)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1" w:name="Par458"/>
            <w:bookmarkEnd w:id="31"/>
            <w:r>
              <w:t>17.1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Наименование   медицинской  организации,   направившей сведения о больном для включения  (внесения изменений) в Федеральный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2" w:name="Par461"/>
            <w:bookmarkEnd w:id="32"/>
            <w:r>
              <w:lastRenderedPageBreak/>
              <w:t>18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Дата включения сведений (внесения изменений сведения) о больном в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3" w:name="Par464"/>
            <w:bookmarkEnd w:id="33"/>
            <w:r>
              <w:t>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Дата извещения о необходимости исключения сведений о больном из Федерального регистра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4" w:name="Par467"/>
            <w:bookmarkEnd w:id="34"/>
            <w:r>
              <w:t>20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Код медицинской организации, направившей извещение об исключении сведений о больном из Федерального регистра (по ОКПО, по ОГРН)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5" w:name="Par470"/>
            <w:bookmarkEnd w:id="35"/>
            <w:r>
              <w:t>20.1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Наименование   медицинской  организации,   направившей извещение   об   исключении  сведений  о  больном   из Федерального регистра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6" w:name="Par473"/>
            <w:bookmarkEnd w:id="36"/>
            <w:r>
              <w:t>21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 xml:space="preserve">Сведения о том, что больной учтен в Федеральном регистре лиц, имеющих право на получение государственной социальной помощи в соответствии со </w:t>
            </w:r>
            <w:hyperlink r:id="rId32" w:tooltip="Ссылка на КонсультантПлюс" w:history="1">
              <w:r>
                <w:rPr>
                  <w:color w:val="0000FF"/>
                </w:rPr>
                <w:t>статьей 6.1</w:t>
              </w:r>
            </w:hyperlink>
            <w:r>
              <w:t xml:space="preserve"> Федерального закона от 17 июля 1999 г. N 178-ФЗ "О государственной социальной помощи" за счет средств федерального бюджета (код категории граждан, указанный в Федеральном законе)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7" w:name="Par476"/>
            <w:bookmarkEnd w:id="37"/>
            <w:r>
              <w:t>22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 xml:space="preserve">Сведения о том, что больной имеет право на льготное и бесплатное обеспечение лекарственными средствами в соответствии с </w:t>
            </w:r>
            <w:hyperlink r:id="rId33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назначения" за счет средств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8" w:name="Par479"/>
            <w:bookmarkEnd w:id="38"/>
            <w:r>
              <w:t>22.1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Сведения об инвалидности (в случае установления группы инвалидности или категории "ребенок-инвалид")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39" w:name="Par482"/>
            <w:bookmarkEnd w:id="39"/>
            <w:r>
              <w:t>22.2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Информация о резистентности к проводимой терапии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0" w:name="Par485"/>
            <w:bookmarkEnd w:id="40"/>
            <w:r>
              <w:t>23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Информация о включении сведений о больном в принятую заявку субъекта Российской Федерации для закупки лекарственных препаратов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1" w:name="Par488"/>
            <w:bookmarkEnd w:id="41"/>
            <w:r>
              <w:t>24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Уникальный номер регистровой записи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2" w:name="Par491"/>
            <w:bookmarkEnd w:id="42"/>
            <w:r>
              <w:t>25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Код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</w:tbl>
    <w:p w:rsidR="00036277" w:rsidRDefault="00036277">
      <w:pPr>
        <w:pStyle w:val="ConsPlusNormal"/>
        <w:jc w:val="both"/>
      </w:pPr>
    </w:p>
    <w:p w:rsidR="00036277" w:rsidRDefault="00036277">
      <w:pPr>
        <w:pStyle w:val="ConsPlusNonformat"/>
        <w:jc w:val="both"/>
      </w:pPr>
      <w:r>
        <w:t>Руководитель</w:t>
      </w:r>
    </w:p>
    <w:p w:rsidR="00036277" w:rsidRDefault="00036277">
      <w:pPr>
        <w:pStyle w:val="ConsPlusNonformat"/>
        <w:jc w:val="both"/>
      </w:pPr>
      <w:r>
        <w:t>_____________  ______________________</w:t>
      </w:r>
    </w:p>
    <w:p w:rsidR="00036277" w:rsidRDefault="00036277">
      <w:pPr>
        <w:pStyle w:val="ConsPlusNonformat"/>
        <w:jc w:val="both"/>
      </w:pPr>
      <w:r>
        <w:t xml:space="preserve">  (подпись)           (Ф.И.О.)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Дата "__" _____________ 20__ г.</w:t>
      </w: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6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Title"/>
        <w:jc w:val="center"/>
      </w:pPr>
      <w:bookmarkStart w:id="43" w:name="Par510"/>
      <w:bookmarkEnd w:id="43"/>
      <w:r>
        <w:t>ИНСТРУКЦИЯ</w:t>
      </w:r>
    </w:p>
    <w:p w:rsidR="00036277" w:rsidRDefault="00036277">
      <w:pPr>
        <w:pStyle w:val="ConsPlusTitle"/>
        <w:jc w:val="center"/>
      </w:pPr>
      <w:r>
        <w:lastRenderedPageBreak/>
        <w:t>ПО ЗАПОЛНЕНИЮ ФОРМЫ N 04-ФР "СВЕДЕНИЯ О БОЛЬНОМ,</w:t>
      </w:r>
    </w:p>
    <w:p w:rsidR="00036277" w:rsidRDefault="00036277">
      <w:pPr>
        <w:pStyle w:val="ConsPlusTitle"/>
        <w:jc w:val="center"/>
      </w:pPr>
      <w:r>
        <w:t>ПРЕДСТАВЛЯЕМЫЕ В МИНИСТЕРСТВО ЗДРАВООХРАНЕНИЯ РОССИЙСКОЙ</w:t>
      </w:r>
    </w:p>
    <w:p w:rsidR="00036277" w:rsidRDefault="00036277">
      <w:pPr>
        <w:pStyle w:val="ConsPlusTitle"/>
        <w:jc w:val="center"/>
      </w:pPr>
      <w:r>
        <w:t>ФЕДЕРАЦИИ ДЛЯ ФОРМИРОВАНИЯ И ВЕДЕНИЯ ФЕДЕРАЛЬНОГО РЕГИСТРА</w:t>
      </w:r>
    </w:p>
    <w:p w:rsidR="00036277" w:rsidRDefault="00036277">
      <w:pPr>
        <w:pStyle w:val="ConsPlusTitle"/>
        <w:jc w:val="center"/>
      </w:pPr>
      <w:r>
        <w:t>ЛИЦ, БОЛЬНЫХ ГЕМОФИЛИЕЙ, МУКОВИСЦИДОЗОМ, ГИПОФИЗАРНЫМ</w:t>
      </w:r>
    </w:p>
    <w:p w:rsidR="00036277" w:rsidRDefault="00036277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036277" w:rsidRDefault="00036277">
      <w:pPr>
        <w:pStyle w:val="ConsPlusTitle"/>
        <w:jc w:val="center"/>
      </w:pPr>
      <w:r>
        <w:t>ЛИМФОИДНОЙ, КРОВЕТВОРНОЙ И РОДСТВЕННЫХ ИМ ТКАНЕЙ,</w:t>
      </w:r>
    </w:p>
    <w:p w:rsidR="00036277" w:rsidRDefault="00036277">
      <w:pPr>
        <w:pStyle w:val="ConsPlusTitle"/>
        <w:jc w:val="center"/>
      </w:pPr>
      <w:r>
        <w:t>РАССЕЯННЫМ СКЛЕРОЗОМ, ЛИЦ ПОСЛЕ ТРАНСПЛАНТАЦИИ</w:t>
      </w:r>
    </w:p>
    <w:p w:rsidR="00036277" w:rsidRDefault="00036277">
      <w:pPr>
        <w:pStyle w:val="ConsPlusTitle"/>
        <w:jc w:val="center"/>
      </w:pPr>
      <w:r>
        <w:t>ОРГАНОВ И (ИЛИ) ТКАНЕЙ"</w:t>
      </w:r>
    </w:p>
    <w:p w:rsidR="00036277" w:rsidRDefault="00036277">
      <w:pPr>
        <w:pStyle w:val="ConsPlusNormal"/>
        <w:jc w:val="center"/>
      </w:pPr>
      <w:r>
        <w:t xml:space="preserve">(в ред. </w:t>
      </w:r>
      <w:hyperlink r:id="rId34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jc w:val="center"/>
      </w:pPr>
    </w:p>
    <w:p w:rsidR="00036277" w:rsidRDefault="00036277">
      <w:pPr>
        <w:pStyle w:val="ConsPlusNormal"/>
        <w:ind w:firstLine="540"/>
        <w:jc w:val="both"/>
      </w:pPr>
      <w:r>
        <w:t xml:space="preserve">1. </w:t>
      </w:r>
      <w:hyperlink w:anchor="Par372" w:tooltip="                                 СВЕДЕНИЯ" w:history="1">
        <w:r>
          <w:rPr>
            <w:color w:val="0000FF"/>
          </w:rPr>
          <w:t>Форма N 04-ФР</w:t>
        </w:r>
      </w:hyperlink>
      <w:r>
        <w:t xml:space="preserve"> "Сведения о больном,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форма N 04-ФР) заполняется уполномоченным органом исполнительной власти субъекта Российской Федерации и ФМБА России по каждому случаю первичного обращения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больные), в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здоровья, медицинские организации, находящиеся в ведении ФСИН России и ФМБА России (далее - медицинские организации), за выпиской лекарственных препаратов по заключительному диагнозу, а также при внесении изменений в сведения о больном или об исключении сведений о больном из Федерального регистра.</w:t>
      </w:r>
    </w:p>
    <w:p w:rsidR="00036277" w:rsidRDefault="00036277">
      <w:pPr>
        <w:pStyle w:val="ConsPlusNormal"/>
        <w:ind w:firstLine="540"/>
        <w:jc w:val="both"/>
      </w:pPr>
      <w:hyperlink w:anchor="Par372" w:tooltip="                                 СВЕДЕНИЯ" w:history="1">
        <w:r>
          <w:rPr>
            <w:color w:val="0000FF"/>
          </w:rPr>
          <w:t>Форма N 04-ФР</w:t>
        </w:r>
      </w:hyperlink>
      <w:r>
        <w:t xml:space="preserve"> подлежит представлению в Министерство здравоохранения Российской Федерации на бумажных носителях и (или) в электронном виде с представлением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Федерации.</w:t>
      </w:r>
    </w:p>
    <w:p w:rsidR="00036277" w:rsidRDefault="00036277">
      <w:pPr>
        <w:pStyle w:val="ConsPlusNormal"/>
        <w:ind w:firstLine="540"/>
        <w:jc w:val="both"/>
      </w:pPr>
      <w:r>
        <w:t xml:space="preserve">2. При заполнении </w:t>
      </w:r>
      <w:hyperlink w:anchor="Par372" w:tooltip="                                 СВЕДЕНИЯ" w:history="1">
        <w:r>
          <w:rPr>
            <w:color w:val="0000FF"/>
          </w:rPr>
          <w:t>формы N 04-ФР</w:t>
        </w:r>
      </w:hyperlink>
      <w:r>
        <w:t>: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392" w:tooltip="1" w:history="1">
        <w:r>
          <w:rPr>
            <w:color w:val="0000FF"/>
          </w:rPr>
          <w:t>строках: 1</w:t>
        </w:r>
      </w:hyperlink>
      <w:r>
        <w:t xml:space="preserve"> "Фамилия", </w:t>
      </w:r>
      <w:hyperlink w:anchor="Par395" w:tooltip="2" w:history="1">
        <w:r>
          <w:rPr>
            <w:color w:val="0000FF"/>
          </w:rPr>
          <w:t>2</w:t>
        </w:r>
      </w:hyperlink>
      <w:r>
        <w:t xml:space="preserve"> "Имя", </w:t>
      </w:r>
      <w:hyperlink w:anchor="Par398" w:tooltip="3" w:history="1">
        <w:r>
          <w:rPr>
            <w:color w:val="0000FF"/>
          </w:rPr>
          <w:t>3</w:t>
        </w:r>
      </w:hyperlink>
      <w:r>
        <w:t xml:space="preserve"> "Отчество" указываются полностью фамилия, имя, отчество больного в соответствии с документом, удостоверяющим личность, в </w:t>
      </w:r>
      <w:hyperlink w:anchor="Par401" w:tooltip="3.1" w:history="1">
        <w:r>
          <w:rPr>
            <w:color w:val="0000FF"/>
          </w:rPr>
          <w:t>строке 3.1</w:t>
        </w:r>
      </w:hyperlink>
      <w:r>
        <w:t xml:space="preserve"> "Фамилия, данная при рождении" указывается фамилия в соответствии со свидетельством о рождении. Запись "неизвестно" не производится;</w:t>
      </w:r>
    </w:p>
    <w:p w:rsidR="00036277" w:rsidRDefault="00036277">
      <w:pPr>
        <w:pStyle w:val="ConsPlusNormal"/>
        <w:jc w:val="both"/>
      </w:pPr>
      <w:r>
        <w:t xml:space="preserve">(в ред. </w:t>
      </w:r>
      <w:hyperlink r:id="rId35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04" w:tooltip="4" w:history="1">
        <w:r>
          <w:rPr>
            <w:color w:val="0000FF"/>
          </w:rPr>
          <w:t>строке 4</w:t>
        </w:r>
      </w:hyperlink>
      <w:r>
        <w:t xml:space="preserve"> "Пол" отмечается пол ("М" или "Ж");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07" w:tooltip="5" w:history="1">
        <w:r>
          <w:rPr>
            <w:color w:val="0000FF"/>
          </w:rPr>
          <w:t>строке 5</w:t>
        </w:r>
      </w:hyperlink>
      <w:r>
        <w:t xml:space="preserve"> "Дата рождения" указываются день, месяц и год рождения в соответствии с данными документа, удостоверяющего личность (ДД/ММ/ГГГГ);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10" w:tooltip="6" w:history="1">
        <w:r>
          <w:rPr>
            <w:color w:val="0000FF"/>
          </w:rPr>
          <w:t>строке 6</w:t>
        </w:r>
      </w:hyperlink>
      <w:r>
        <w:t xml:space="preserve"> "Полис ОМС" указываются данные, содержащиеся в полисе обязательного медицинского страхования;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22" w:tooltip="7" w:history="1">
        <w:r>
          <w:rPr>
            <w:color w:val="0000FF"/>
          </w:rPr>
          <w:t>строке 7</w:t>
        </w:r>
      </w:hyperlink>
      <w:r>
        <w:t xml:space="preserve"> "Код территории адреса больного по Общероссийскому </w:t>
      </w:r>
      <w:hyperlink r:id="rId36" w:tooltip="Ссылка на КонсультантПлюс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образований" указывается код территории, соответствующей адресу больного;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25" w:tooltip="8" w:history="1">
        <w:r>
          <w:rPr>
            <w:color w:val="0000FF"/>
          </w:rPr>
          <w:t>строке 8</w:t>
        </w:r>
      </w:hyperlink>
      <w:r>
        <w:t xml:space="preserve"> "Адрес места жительства" указывается полный почтовый адрес;</w:t>
      </w:r>
    </w:p>
    <w:p w:rsidR="00036277" w:rsidRDefault="00036277">
      <w:pPr>
        <w:pStyle w:val="ConsPlusNormal"/>
        <w:jc w:val="both"/>
      </w:pPr>
      <w:r>
        <w:t xml:space="preserve">(в ред. </w:t>
      </w:r>
      <w:hyperlink r:id="rId37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28" w:tooltip="9" w:history="1">
        <w:r>
          <w:rPr>
            <w:color w:val="0000FF"/>
          </w:rPr>
          <w:t>строке 9</w:t>
        </w:r>
      </w:hyperlink>
      <w:r>
        <w:t xml:space="preserve"> "Документ, удостоверяющий личность" указывается документ, удостоверяющий личность, полностью на русском языке;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31" w:tooltip="10" w:history="1">
        <w:r>
          <w:rPr>
            <w:color w:val="0000FF"/>
          </w:rPr>
          <w:t>строке 10</w:t>
        </w:r>
      </w:hyperlink>
      <w:r>
        <w:t xml:space="preserve"> "Серия документа, удостоверяющего личность" указывается серия документа, удостоверяющего личность;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34" w:tooltip="11" w:history="1">
        <w:r>
          <w:rPr>
            <w:color w:val="0000FF"/>
          </w:rPr>
          <w:t>строке 11</w:t>
        </w:r>
      </w:hyperlink>
      <w:r>
        <w:t xml:space="preserve"> "Номер документа, удостоверяющего личность" указывается номер документа, удостоверяющего личность;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37" w:tooltip="12" w:history="1">
        <w:r>
          <w:rPr>
            <w:color w:val="0000FF"/>
          </w:rPr>
          <w:t>строке 12</w:t>
        </w:r>
      </w:hyperlink>
      <w:r>
        <w:t xml:space="preserve"> "Кем выдан документ" указывается название организации, выдавшей документ, удостоверяющий личность;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40" w:tooltip="13" w:history="1">
        <w:r>
          <w:rPr>
            <w:color w:val="0000FF"/>
          </w:rPr>
          <w:t>строке 13</w:t>
        </w:r>
      </w:hyperlink>
      <w:r>
        <w:t xml:space="preserve"> "Когда выдан документ, удостоверяющий личность" указывается дата выдачи документа, удостоверяющего личность;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43" w:tooltip="14" w:history="1">
        <w:r>
          <w:rPr>
            <w:color w:val="0000FF"/>
          </w:rPr>
          <w:t>строке 14</w:t>
        </w:r>
      </w:hyperlink>
      <w:r>
        <w:t xml:space="preserve"> "Страховой номер индивидуального лицевого счета Пенсионного фонда Российской Федерации" указывается СНИЛС, если указано "да" в строке 21;</w:t>
      </w:r>
    </w:p>
    <w:p w:rsidR="00036277" w:rsidRDefault="00036277">
      <w:pPr>
        <w:pStyle w:val="ConsPlusNormal"/>
        <w:ind w:firstLine="540"/>
        <w:jc w:val="both"/>
      </w:pPr>
      <w:r>
        <w:lastRenderedPageBreak/>
        <w:t xml:space="preserve">в </w:t>
      </w:r>
      <w:hyperlink w:anchor="Par446" w:tooltip="15" w:history="1">
        <w:r>
          <w:rPr>
            <w:color w:val="0000FF"/>
          </w:rPr>
          <w:t>строке 15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 (указывается при внесении изменений);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52" w:tooltip="16" w:history="1">
        <w:r>
          <w:rPr>
            <w:color w:val="0000FF"/>
          </w:rPr>
          <w:t>строке 16</w:t>
        </w:r>
      </w:hyperlink>
      <w:r>
        <w:t xml:space="preserve"> "Код заболевания" указывается код заболевания в соответствии с Международной статистической </w:t>
      </w:r>
      <w:hyperlink r:id="rId3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(десятый пересмотр) (далее - МКБ-10);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55" w:tooltip="17" w:history="1">
        <w:r>
          <w:rPr>
            <w:color w:val="0000FF"/>
          </w:rPr>
          <w:t>строке 17</w:t>
        </w:r>
      </w:hyperlink>
      <w:r>
        <w:t xml:space="preserve"> "Код медицинской организации, направившей сведения о больном для включения (внесения изменений) в Федеральный регистр" указывается код медицинской организации, направившей сведения о больном для включения (внесения изменений) в Федеральный регистр (по ОКПО, по ОГРН), в </w:t>
      </w:r>
      <w:hyperlink w:anchor="Par458" w:tooltip="17.1" w:history="1">
        <w:r>
          <w:rPr>
            <w:color w:val="0000FF"/>
          </w:rPr>
          <w:t>строке 17.1</w:t>
        </w:r>
      </w:hyperlink>
      <w:r>
        <w:t xml:space="preserve"> "Наименование медицинской организации, направившей сведения о больном для включения (внесения изменений) в Федеральный регистр" указывается полное наименование указанной медицинской организации в соответствии с ее учредительными документами;</w:t>
      </w:r>
    </w:p>
    <w:p w:rsidR="00036277" w:rsidRDefault="00036277">
      <w:pPr>
        <w:pStyle w:val="ConsPlusNormal"/>
        <w:jc w:val="both"/>
      </w:pPr>
      <w:r>
        <w:t xml:space="preserve">(в ред. </w:t>
      </w:r>
      <w:hyperlink r:id="rId39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61" w:tooltip="18" w:history="1">
        <w:r>
          <w:rPr>
            <w:color w:val="0000FF"/>
          </w:rPr>
          <w:t>строке 18</w:t>
        </w:r>
      </w:hyperlink>
      <w:r>
        <w:t xml:space="preserve"> "Дата включения сведений (внесения изменений в сведения) о больном в Федеральный регистр" указывается дата, когда Минздравом России принято решение о включении сведений (внесении изменений в сведения) о больном в Федеральный регистр (ДД/ММ/ГГГГ);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64" w:tooltip="19" w:history="1">
        <w:r>
          <w:rPr>
            <w:color w:val="0000FF"/>
          </w:rPr>
          <w:t>строке 19</w:t>
        </w:r>
      </w:hyperlink>
      <w:r>
        <w:t xml:space="preserve"> "Дата извещения о необходимости исключения из регистра" указывается дата, когда Минздравом России принято решение об исключении сведений о больном из Федерального регистра (ДД/ММ/ГГГГ);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67" w:tooltip="20" w:history="1">
        <w:r>
          <w:rPr>
            <w:color w:val="0000FF"/>
          </w:rPr>
          <w:t>строке 20</w:t>
        </w:r>
      </w:hyperlink>
      <w:r>
        <w:t xml:space="preserve"> "Код медицинской организации, направившей извещение об исключении сведений о больном из Федерального регистра" указывается код медицинской организации, направившей извещение об исключении сведений о больном из Федерального регистра по ОКПО, ОГРН, в </w:t>
      </w:r>
      <w:hyperlink w:anchor="Par470" w:tooltip="20.1" w:history="1">
        <w:r>
          <w:rPr>
            <w:color w:val="0000FF"/>
          </w:rPr>
          <w:t>строке 20.1</w:t>
        </w:r>
      </w:hyperlink>
      <w:r>
        <w:t xml:space="preserve"> "Наименование медицинской организации, направившей извещение об исключении сведений о больном из Федерального регистра" указывается полное наименование указанной медицинской организации в соответствии с ее учредительными документами;</w:t>
      </w:r>
    </w:p>
    <w:p w:rsidR="00036277" w:rsidRDefault="00036277">
      <w:pPr>
        <w:pStyle w:val="ConsPlusNormal"/>
        <w:jc w:val="both"/>
      </w:pPr>
      <w:r>
        <w:t xml:space="preserve">(в ред. </w:t>
      </w:r>
      <w:hyperlink r:id="rId40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73" w:tooltip="21" w:history="1">
        <w:r>
          <w:rPr>
            <w:color w:val="0000FF"/>
          </w:rPr>
          <w:t>строке 21</w:t>
        </w:r>
      </w:hyperlink>
      <w:r>
        <w:t xml:space="preserve"> "Сведения о том, что больной учтен в Федеральном регистре лиц, имеющих право на получение государственной социальной помощи в соответствии со </w:t>
      </w:r>
      <w:hyperlink r:id="rId41" w:tooltip="Ссылка на КонсультантПлюс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за счет средств федерального бюджета (код категории граждан, указанный в Федеральном законе)" указывается "да" или "нет" в соответствии со сведениями за текущий год. При отказе больного от набора социальных услуг в Федеральный регистр вносятся изменения с соответствующей записью о внесенных изменениях;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76" w:tooltip="22" w:history="1">
        <w:r>
          <w:rPr>
            <w:color w:val="0000FF"/>
          </w:rPr>
          <w:t>строке 22</w:t>
        </w:r>
      </w:hyperlink>
      <w:r>
        <w:t xml:space="preserve"> "Сведения о том, что больной имеет право на льготное и бесплатное обеспечение лекарственными препаратами в соответствии с </w:t>
      </w:r>
      <w:hyperlink r:id="rId4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назначения" за счет средств бюджета субъекта Российской Федерации" указывается "да" или "нет" в соответствии со сведениями за текущий год. При утрате вышеуказанного права вносятся изменения с соответствующей записью о внесенных изменениях;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79" w:tooltip="22.1" w:history="1">
        <w:r>
          <w:rPr>
            <w:color w:val="0000FF"/>
          </w:rPr>
          <w:t>строке 22.1</w:t>
        </w:r>
      </w:hyperlink>
      <w:r>
        <w:t xml:space="preserve"> "Сведения об инвалидности (в случае установления группы инвалидности или категории "ребенок-инвалид)" указывается группа инвалидности больного или категория "ребенок-инвалид", в случае отсутствия у больного группы инвалидности или категории "ребенок-инвалид" указывается "нет";</w:t>
      </w:r>
    </w:p>
    <w:p w:rsidR="00036277" w:rsidRDefault="00036277">
      <w:pPr>
        <w:pStyle w:val="ConsPlusNormal"/>
        <w:jc w:val="both"/>
      </w:pPr>
      <w:r>
        <w:t xml:space="preserve">(абзац введен </w:t>
      </w:r>
      <w:hyperlink r:id="rId43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82" w:tooltip="22.2" w:history="1">
        <w:r>
          <w:rPr>
            <w:color w:val="0000FF"/>
          </w:rPr>
          <w:t>строке 22.2</w:t>
        </w:r>
      </w:hyperlink>
      <w:r>
        <w:t xml:space="preserve"> "Информация о резистентности к проводимой терапии" указываются сведения о наличии у больного резистентности к проводимой терапии с отметкой "да" или "нет";</w:t>
      </w:r>
    </w:p>
    <w:p w:rsidR="00036277" w:rsidRDefault="00036277">
      <w:pPr>
        <w:pStyle w:val="ConsPlusNormal"/>
        <w:jc w:val="both"/>
      </w:pPr>
      <w:r>
        <w:t xml:space="preserve">(абзац введен </w:t>
      </w:r>
      <w:hyperlink r:id="rId44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10.04.2015 N 181н)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85" w:tooltip="23" w:history="1">
        <w:r>
          <w:rPr>
            <w:color w:val="0000FF"/>
          </w:rPr>
          <w:t>строке 23</w:t>
        </w:r>
      </w:hyperlink>
      <w:r>
        <w:t xml:space="preserve"> "Информация о включении сведений о больном в принятую заявку субъекта Российской Федерации для закупки лекарственных препаратов" указывается, включены ли сведения о больном в заявку субъекта Российской Федерации на закупку лекарственных препаратов с отметкой "да" или "нет";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88" w:tooltip="24" w:history="1">
        <w:r>
          <w:rPr>
            <w:color w:val="0000FF"/>
          </w:rPr>
          <w:t>строке 24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 (указывается при внесении изменений в сведения о больном);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491" w:tooltip="25" w:history="1">
        <w:r>
          <w:rPr>
            <w:color w:val="0000FF"/>
          </w:rPr>
          <w:t>строке 25</w:t>
        </w:r>
      </w:hyperlink>
      <w:r>
        <w:t xml:space="preserve"> "Код операции" код "1" указывается при первичном обращении больного в медицинскую организацию; код "2" - при внесении изменений в сведения о больном, содержащиеся в Федеральном регистре; код "3" - при исключении сведений о больном из Федерального регистра.</w:t>
      </w:r>
    </w:p>
    <w:p w:rsidR="00036277" w:rsidRDefault="00036277">
      <w:pPr>
        <w:pStyle w:val="ConsPlusNormal"/>
        <w:ind w:firstLine="540"/>
        <w:jc w:val="both"/>
      </w:pPr>
      <w:r>
        <w:t>В случае отсутствия информации соответствующие поля не заполняются.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center"/>
        <w:outlineLvl w:val="1"/>
      </w:pPr>
      <w:r>
        <w:t>ПЕРЕЧЕНЬ</w:t>
      </w:r>
    </w:p>
    <w:p w:rsidR="00036277" w:rsidRDefault="00036277">
      <w:pPr>
        <w:pStyle w:val="ConsPlusNormal"/>
        <w:jc w:val="center"/>
      </w:pPr>
      <w:r>
        <w:lastRenderedPageBreak/>
        <w:t>кодов заболеваний по МКБ-10</w:t>
      </w:r>
    </w:p>
    <w:p w:rsidR="00036277" w:rsidRDefault="000362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4500"/>
        <w:gridCol w:w="360"/>
        <w:gridCol w:w="1620"/>
      </w:tblGrid>
      <w:tr w:rsidR="00036277">
        <w:tc>
          <w:tcPr>
            <w:tcW w:w="3302" w:type="dxa"/>
          </w:tcPr>
          <w:p w:rsidR="00036277" w:rsidRDefault="00036277">
            <w:pPr>
              <w:pStyle w:val="ConsPlusNormal"/>
              <w:jc w:val="center"/>
            </w:pPr>
            <w:r>
              <w:t>Название заболевания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  <w:jc w:val="center"/>
            </w:pPr>
            <w:r>
              <w:t xml:space="preserve">Название заболевания по </w:t>
            </w:r>
            <w:hyperlink r:id="rId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 xml:space="preserve">Код по </w:t>
            </w:r>
            <w:hyperlink r:id="rId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</w:tr>
      <w:tr w:rsidR="00036277">
        <w:tc>
          <w:tcPr>
            <w:tcW w:w="3302" w:type="dxa"/>
            <w:vMerge w:val="restart"/>
          </w:tcPr>
          <w:p w:rsidR="00036277" w:rsidRDefault="00036277">
            <w:pPr>
              <w:pStyle w:val="ConsPlusNormal"/>
            </w:pPr>
            <w:r>
              <w:t>1. Злокачественные новообразования лимфоидной, кроветворной и родственных им тканей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хронический миелоидный лейкоз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C92.1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макроглобулинемия Вальденстрема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C88.0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множественная миелома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C90.0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фолликулярная (нодулярная) неходжкинская лимфома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C82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мелкоклеточная (диффузная) неходжкинская лимфома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C83.0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мелкоклеточная с расщепленными ядрами (диффузная) неходжкинская лимфома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C83.1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крупноклеточная (диффузная) неходжкинская лимфома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C83.3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иммунобластная (диффузная) неходжкинская лимфома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C83.4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другие типы диффузных неходжкинских лимфом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C83.8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диффузная неходжкинская лимфома неуточненная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C83.9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другие и неуточненные типы неходжкинской лимфомы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C85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хронический лимфоцитарный лейкоз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C91.1</w:t>
            </w:r>
          </w:p>
        </w:tc>
      </w:tr>
      <w:tr w:rsidR="00036277">
        <w:tc>
          <w:tcPr>
            <w:tcW w:w="3302" w:type="dxa"/>
          </w:tcPr>
          <w:p w:rsidR="00036277" w:rsidRDefault="00036277">
            <w:pPr>
              <w:pStyle w:val="ConsPlusNormal"/>
            </w:pPr>
            <w:r>
              <w:t>2. Муковисцидоз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кистозный фиброз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E84</w:t>
            </w:r>
          </w:p>
        </w:tc>
      </w:tr>
      <w:tr w:rsidR="00036277">
        <w:tc>
          <w:tcPr>
            <w:tcW w:w="3302" w:type="dxa"/>
            <w:vMerge w:val="restart"/>
          </w:tcPr>
          <w:p w:rsidR="00036277" w:rsidRDefault="00036277">
            <w:pPr>
              <w:pStyle w:val="ConsPlusNormal"/>
            </w:pPr>
            <w:r>
              <w:t>3. Гемофилия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D66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D67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болезнь Виллебранда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D68.0</w:t>
            </w:r>
          </w:p>
        </w:tc>
      </w:tr>
      <w:tr w:rsidR="00036277">
        <w:tc>
          <w:tcPr>
            <w:tcW w:w="3302" w:type="dxa"/>
          </w:tcPr>
          <w:p w:rsidR="00036277" w:rsidRDefault="00036277">
            <w:pPr>
              <w:pStyle w:val="ConsPlusNormal"/>
            </w:pPr>
            <w:r>
              <w:t>4. Рассеянный склероз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G35</w:t>
            </w:r>
          </w:p>
        </w:tc>
      </w:tr>
      <w:tr w:rsidR="00036277">
        <w:tc>
          <w:tcPr>
            <w:tcW w:w="3302" w:type="dxa"/>
          </w:tcPr>
          <w:p w:rsidR="00036277" w:rsidRDefault="00036277">
            <w:pPr>
              <w:pStyle w:val="ConsPlusNormal"/>
            </w:pPr>
            <w:r>
              <w:t>5. Гипофизарный нанизм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гипопитуитаризм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E23.0</w:t>
            </w:r>
          </w:p>
        </w:tc>
      </w:tr>
      <w:tr w:rsidR="00036277">
        <w:tc>
          <w:tcPr>
            <w:tcW w:w="3302" w:type="dxa"/>
          </w:tcPr>
          <w:p w:rsidR="00036277" w:rsidRDefault="00036277">
            <w:pPr>
              <w:pStyle w:val="ConsPlusNormal"/>
            </w:pPr>
            <w:r>
              <w:t>6. Болезнь Гоше</w:t>
            </w:r>
          </w:p>
        </w:tc>
        <w:tc>
          <w:tcPr>
            <w:tcW w:w="4500" w:type="dxa"/>
          </w:tcPr>
          <w:p w:rsidR="00036277" w:rsidRDefault="00036277">
            <w:pPr>
              <w:pStyle w:val="ConsPlusNormal"/>
            </w:pPr>
            <w:r>
              <w:t>другие сфинголипидозы</w:t>
            </w:r>
          </w:p>
        </w:tc>
        <w:tc>
          <w:tcPr>
            <w:tcW w:w="1980" w:type="dxa"/>
            <w:gridSpan w:val="2"/>
          </w:tcPr>
          <w:p w:rsidR="00036277" w:rsidRDefault="00036277">
            <w:pPr>
              <w:pStyle w:val="ConsPlusNormal"/>
              <w:jc w:val="center"/>
            </w:pPr>
            <w:r>
              <w:t>E75.2</w:t>
            </w:r>
          </w:p>
        </w:tc>
      </w:tr>
      <w:tr w:rsidR="00036277">
        <w:tc>
          <w:tcPr>
            <w:tcW w:w="9782" w:type="dxa"/>
            <w:gridSpan w:val="4"/>
          </w:tcPr>
          <w:p w:rsidR="00036277" w:rsidRDefault="00036277">
            <w:pPr>
              <w:pStyle w:val="ConsPlusNormal"/>
              <w:jc w:val="both"/>
            </w:pPr>
            <w:r>
              <w:t xml:space="preserve">(в ред. </w:t>
            </w:r>
            <w:hyperlink r:id="rId47" w:tooltip="Приказ Минздрава России от 10.04.2015 N 181н &quot;О внесении изменений в приказ Министерства здравоохранения Российской Федерации от 15 февраля 2013 г. N 69н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10.04.2015 N 181н)</w:t>
            </w:r>
          </w:p>
        </w:tc>
      </w:tr>
      <w:tr w:rsidR="00036277">
        <w:tc>
          <w:tcPr>
            <w:tcW w:w="3302" w:type="dxa"/>
            <w:vMerge w:val="restart"/>
          </w:tcPr>
          <w:p w:rsidR="00036277" w:rsidRDefault="00036277">
            <w:pPr>
              <w:pStyle w:val="ConsPlusNormal"/>
            </w:pPr>
            <w:r>
              <w:t>7. Состояния после трансплантации органов и (или) тканей</w:t>
            </w:r>
          </w:p>
        </w:tc>
        <w:tc>
          <w:tcPr>
            <w:tcW w:w="4860" w:type="dxa"/>
            <w:gridSpan w:val="2"/>
          </w:tcPr>
          <w:p w:rsidR="00036277" w:rsidRDefault="00036277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1620" w:type="dxa"/>
          </w:tcPr>
          <w:p w:rsidR="00036277" w:rsidRDefault="00036277">
            <w:pPr>
              <w:pStyle w:val="ConsPlusNormal"/>
              <w:jc w:val="center"/>
            </w:pPr>
            <w:r>
              <w:t>Z94.0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860" w:type="dxa"/>
            <w:gridSpan w:val="2"/>
          </w:tcPr>
          <w:p w:rsidR="00036277" w:rsidRDefault="00036277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1620" w:type="dxa"/>
          </w:tcPr>
          <w:p w:rsidR="00036277" w:rsidRDefault="00036277">
            <w:pPr>
              <w:pStyle w:val="ConsPlusNormal"/>
              <w:jc w:val="center"/>
            </w:pPr>
            <w:r>
              <w:t>Z94.1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860" w:type="dxa"/>
            <w:gridSpan w:val="2"/>
          </w:tcPr>
          <w:p w:rsidR="00036277" w:rsidRDefault="00036277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1620" w:type="dxa"/>
          </w:tcPr>
          <w:p w:rsidR="00036277" w:rsidRDefault="00036277">
            <w:pPr>
              <w:pStyle w:val="ConsPlusNormal"/>
              <w:jc w:val="center"/>
            </w:pPr>
            <w:r>
              <w:t>Z94.4</w:t>
            </w:r>
          </w:p>
        </w:tc>
      </w:tr>
      <w:tr w:rsidR="00036277">
        <w:tc>
          <w:tcPr>
            <w:tcW w:w="3302" w:type="dxa"/>
            <w:vMerge/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4860" w:type="dxa"/>
            <w:gridSpan w:val="2"/>
          </w:tcPr>
          <w:p w:rsidR="00036277" w:rsidRDefault="00036277">
            <w:pPr>
              <w:pStyle w:val="ConsPlusNormal"/>
            </w:pPr>
            <w:r>
              <w:t>наличие других трансплантированных органов и тканей</w:t>
            </w:r>
          </w:p>
        </w:tc>
        <w:tc>
          <w:tcPr>
            <w:tcW w:w="1620" w:type="dxa"/>
          </w:tcPr>
          <w:p w:rsidR="00036277" w:rsidRDefault="00036277">
            <w:pPr>
              <w:pStyle w:val="ConsPlusNormal"/>
              <w:jc w:val="center"/>
            </w:pPr>
            <w:r>
              <w:t>Z94.8</w:t>
            </w:r>
          </w:p>
        </w:tc>
      </w:tr>
    </w:tbl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7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05-ФР</w:t>
      </w:r>
    </w:p>
    <w:p w:rsidR="00036277" w:rsidRDefault="00036277">
      <w:pPr>
        <w:pStyle w:val="ConsPlusNormal"/>
        <w:jc w:val="right"/>
        <w:sectPr w:rsidR="00036277">
          <w:headerReference w:type="default" r:id="rId48"/>
          <w:footerReference w:type="default" r:id="rId4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nformat"/>
        <w:jc w:val="both"/>
      </w:pPr>
      <w:r>
        <w:t xml:space="preserve">     Министерство здравоохранения</w:t>
      </w:r>
    </w:p>
    <w:p w:rsidR="00036277" w:rsidRDefault="00036277">
      <w:pPr>
        <w:pStyle w:val="ConsPlusNonformat"/>
        <w:jc w:val="both"/>
      </w:pPr>
      <w:r>
        <w:t xml:space="preserve">         Российской Федерации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 xml:space="preserve"> (наименование аптечной организации,</w:t>
      </w:r>
    </w:p>
    <w:p w:rsidR="00036277" w:rsidRDefault="00036277">
      <w:pPr>
        <w:pStyle w:val="ConsPlusNonformat"/>
        <w:jc w:val="both"/>
      </w:pPr>
      <w:r>
        <w:t xml:space="preserve">       медицинской организации)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>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(адрес)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Код аптечной,           ┌─┬─┬─┬─┬─┬─┬─┬─┬─┬─┬─┬─┬─┐</w:t>
      </w:r>
    </w:p>
    <w:p w:rsidR="00036277" w:rsidRDefault="00036277">
      <w:pPr>
        <w:pStyle w:val="ConsPlusNonformat"/>
        <w:jc w:val="both"/>
      </w:pPr>
      <w:r>
        <w:t>медицинской организации │ │ │ │ │ │ │ │ │ │ │ │ │ │</w:t>
      </w:r>
    </w:p>
    <w:p w:rsidR="00036277" w:rsidRDefault="00036277">
      <w:pPr>
        <w:pStyle w:val="ConsPlusNonformat"/>
        <w:jc w:val="both"/>
      </w:pPr>
      <w:r>
        <w:t>по ОКПО, по ОГРН        └─┴─┴─┴─┴─┴─┴─┴─┴─┴─┴─┴─┴─┘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bookmarkStart w:id="44" w:name="Par642"/>
      <w:bookmarkEnd w:id="44"/>
      <w:r>
        <w:t xml:space="preserve">             Сведения об отпущенных лекарственных препаратах,</w:t>
      </w:r>
    </w:p>
    <w:p w:rsidR="00036277" w:rsidRDefault="00036277">
      <w:pPr>
        <w:pStyle w:val="ConsPlusNonformat"/>
        <w:jc w:val="both"/>
      </w:pPr>
      <w:r>
        <w:t xml:space="preserve">         предусмотренных </w:t>
      </w:r>
      <w:hyperlink r:id="rId50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перечнем</w:t>
        </w:r>
      </w:hyperlink>
      <w:r>
        <w:t xml:space="preserve"> лекарственных препаратов, лицам,</w:t>
      </w:r>
    </w:p>
    <w:p w:rsidR="00036277" w:rsidRDefault="00036277">
      <w:pPr>
        <w:pStyle w:val="ConsPlusNonformat"/>
        <w:jc w:val="both"/>
      </w:pPr>
      <w:r>
        <w:t xml:space="preserve">        больным гемофилией, муковисцидозом, гипофизарным нанизмом,</w:t>
      </w:r>
    </w:p>
    <w:p w:rsidR="00036277" w:rsidRDefault="00036277">
      <w:pPr>
        <w:pStyle w:val="ConsPlusNonformat"/>
        <w:jc w:val="both"/>
      </w:pPr>
      <w:r>
        <w:t xml:space="preserve">             болезнью Гоше, злокачественными новообразованиями</w:t>
      </w:r>
    </w:p>
    <w:p w:rsidR="00036277" w:rsidRDefault="00036277">
      <w:pPr>
        <w:pStyle w:val="ConsPlusNonformat"/>
        <w:jc w:val="both"/>
      </w:pPr>
      <w:r>
        <w:t xml:space="preserve">             лимфоидной, кроветворной и родственных им тканей,</w:t>
      </w:r>
    </w:p>
    <w:p w:rsidR="00036277" w:rsidRDefault="00036277">
      <w:pPr>
        <w:pStyle w:val="ConsPlusNonformat"/>
        <w:jc w:val="both"/>
      </w:pPr>
      <w:r>
        <w:t xml:space="preserve">             рассеянным склерозом, лицам после трансплантации</w:t>
      </w:r>
    </w:p>
    <w:p w:rsidR="00036277" w:rsidRDefault="00036277">
      <w:pPr>
        <w:pStyle w:val="ConsPlusNonformat"/>
        <w:jc w:val="both"/>
      </w:pPr>
      <w:r>
        <w:t xml:space="preserve">               органов и (или) тканей, аптечной организацией</w:t>
      </w:r>
    </w:p>
    <w:p w:rsidR="00036277" w:rsidRDefault="00036277">
      <w:pPr>
        <w:pStyle w:val="ConsPlusNonformat"/>
        <w:jc w:val="both"/>
      </w:pPr>
      <w:r>
        <w:t xml:space="preserve">                 ________________________________________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              (название, номер)</w:t>
      </w:r>
    </w:p>
    <w:p w:rsidR="00036277" w:rsidRDefault="00036277">
      <w:pPr>
        <w:pStyle w:val="ConsPlusNonformat"/>
        <w:jc w:val="both"/>
      </w:pPr>
      <w:r>
        <w:t xml:space="preserve">                  за период с ________ по _______ 20__ г.</w:t>
      </w:r>
    </w:p>
    <w:p w:rsidR="00036277" w:rsidRDefault="000362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858"/>
        <w:gridCol w:w="1922"/>
        <w:gridCol w:w="1620"/>
        <w:gridCol w:w="1800"/>
        <w:gridCol w:w="1800"/>
        <w:gridCol w:w="1800"/>
        <w:gridCol w:w="1800"/>
        <w:gridCol w:w="1800"/>
        <w:gridCol w:w="2340"/>
        <w:gridCol w:w="3240"/>
      </w:tblGrid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Ф.И.О. больного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Дата выписки рецепта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Дата отпуска лекарственного препарата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Название отпущенного лекарственного препарата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Форма выпуска и доза лекарственного препарата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Стоимость упаковки лекарственного препарата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Отпущено упаковок лекарственных препарата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Идентификационный номер врача, выписавшего рецепт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Основной регистрационный номер (по ОКПО, по ОГРН) медицинской организации, выдавшей рецепт на лекарственный препарат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11</w:t>
            </w: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1. Сведения о лицах, больных гемофилией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1.1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2. Сведения о лицах, больных муковисцидозом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2.2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3. Сведения о лицах, больных гипофизарным нанизмом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3.1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3.2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4. Сведения о лицах, больных болезнью Гоше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4.1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4.2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5. Сведения о лицах, больных злокачественными новообразованиями лимфоидной, кроветворной и родственных им тканей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5.1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5.2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6. Сведения о лицах, больных рассеянным склерозом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6.1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20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ind w:firstLine="283"/>
              <w:jc w:val="both"/>
              <w:outlineLvl w:val="1"/>
            </w:pPr>
            <w:r>
              <w:t>7. Сведения о лицах, больных после трансплантации органов и (или) тканей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7.1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7.2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</w:tbl>
    <w:p w:rsidR="00036277" w:rsidRDefault="00036277">
      <w:pPr>
        <w:pStyle w:val="ConsPlusNormal"/>
        <w:jc w:val="both"/>
      </w:pPr>
    </w:p>
    <w:p w:rsidR="00036277" w:rsidRDefault="00036277">
      <w:pPr>
        <w:pStyle w:val="ConsPlusNonformat"/>
        <w:jc w:val="both"/>
      </w:pPr>
      <w:r>
        <w:t xml:space="preserve">    Итого на общую сумму (прописью) _____________________ руб. _____ коп.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Руководитель ____________________________________________</w:t>
      </w:r>
    </w:p>
    <w:p w:rsidR="00036277" w:rsidRDefault="00036277">
      <w:pPr>
        <w:pStyle w:val="ConsPlusNonformat"/>
        <w:jc w:val="both"/>
      </w:pPr>
      <w:r>
        <w:t xml:space="preserve">                 ______________________  ____________________</w:t>
      </w:r>
    </w:p>
    <w:p w:rsidR="00036277" w:rsidRDefault="00036277">
      <w:pPr>
        <w:pStyle w:val="ConsPlusNonformat"/>
        <w:jc w:val="both"/>
      </w:pPr>
      <w:r>
        <w:t xml:space="preserve">                       (Ф.И.О.)               (подпись)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Дата "__" ___________________ 20__ г.</w:t>
      </w: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8</w:t>
      </w:r>
    </w:p>
    <w:p w:rsidR="00036277" w:rsidRDefault="00036277">
      <w:pPr>
        <w:pStyle w:val="ConsPlusNormal"/>
        <w:jc w:val="right"/>
      </w:pPr>
      <w:r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jc w:val="right"/>
      </w:pPr>
      <w:r>
        <w:t>Форма N 06-ФР</w:t>
      </w: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nformat"/>
        <w:jc w:val="both"/>
      </w:pPr>
      <w:bookmarkStart w:id="45" w:name="Par945"/>
      <w:bookmarkEnd w:id="45"/>
      <w:r>
        <w:t xml:space="preserve">                                 Сведения</w:t>
      </w:r>
    </w:p>
    <w:p w:rsidR="00036277" w:rsidRDefault="00036277">
      <w:pPr>
        <w:pStyle w:val="ConsPlusNonformat"/>
        <w:jc w:val="both"/>
      </w:pPr>
      <w:r>
        <w:t xml:space="preserve">                  о выписанных и отпущенных лекарственных</w:t>
      </w:r>
    </w:p>
    <w:p w:rsidR="00036277" w:rsidRDefault="00036277">
      <w:pPr>
        <w:pStyle w:val="ConsPlusNonformat"/>
        <w:jc w:val="both"/>
      </w:pPr>
      <w:r>
        <w:t xml:space="preserve">            препаратах, предусмотренных </w:t>
      </w:r>
      <w:hyperlink r:id="rId51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перечнем</w:t>
        </w:r>
      </w:hyperlink>
      <w:r>
        <w:t xml:space="preserve"> лекарственных</w:t>
      </w:r>
    </w:p>
    <w:p w:rsidR="00036277" w:rsidRDefault="00036277">
      <w:pPr>
        <w:pStyle w:val="ConsPlusNonformat"/>
        <w:jc w:val="both"/>
      </w:pPr>
      <w:r>
        <w:t xml:space="preserve">          препаратов, представляемые Министерству здравоохранения</w:t>
      </w:r>
    </w:p>
    <w:p w:rsidR="00036277" w:rsidRDefault="00036277">
      <w:pPr>
        <w:pStyle w:val="ConsPlusNonformat"/>
        <w:jc w:val="both"/>
      </w:pPr>
      <w:r>
        <w:t xml:space="preserve">              Российской Федерации для формирования и ведения</w:t>
      </w:r>
    </w:p>
    <w:p w:rsidR="00036277" w:rsidRDefault="00036277">
      <w:pPr>
        <w:pStyle w:val="ConsPlusNonformat"/>
        <w:jc w:val="both"/>
      </w:pPr>
      <w:r>
        <w:t xml:space="preserve">              Федерального регистра лиц, больных гемофилией,</w:t>
      </w:r>
    </w:p>
    <w:p w:rsidR="00036277" w:rsidRDefault="00036277">
      <w:pPr>
        <w:pStyle w:val="ConsPlusNonformat"/>
        <w:jc w:val="both"/>
      </w:pPr>
      <w:r>
        <w:lastRenderedPageBreak/>
        <w:t xml:space="preserve">              муковисцидозом, гипофизарным нанизмом, болезнью</w:t>
      </w:r>
    </w:p>
    <w:p w:rsidR="00036277" w:rsidRDefault="00036277">
      <w:pPr>
        <w:pStyle w:val="ConsPlusNonformat"/>
        <w:jc w:val="both"/>
      </w:pPr>
      <w:r>
        <w:t xml:space="preserve">                 Гоше, злокачественными новообразованиями</w:t>
      </w:r>
    </w:p>
    <w:p w:rsidR="00036277" w:rsidRDefault="00036277">
      <w:pPr>
        <w:pStyle w:val="ConsPlusNonformat"/>
        <w:jc w:val="both"/>
      </w:pPr>
      <w:r>
        <w:t xml:space="preserve">                  лимфоидной, кроветворной и родственных</w:t>
      </w:r>
    </w:p>
    <w:p w:rsidR="00036277" w:rsidRDefault="00036277">
      <w:pPr>
        <w:pStyle w:val="ConsPlusNonformat"/>
        <w:jc w:val="both"/>
      </w:pPr>
      <w:r>
        <w:t xml:space="preserve">                   им тканей, рассеянным склерозом, лиц</w:t>
      </w:r>
    </w:p>
    <w:p w:rsidR="00036277" w:rsidRDefault="00036277">
      <w:pPr>
        <w:pStyle w:val="ConsPlusNonformat"/>
        <w:jc w:val="both"/>
      </w:pPr>
      <w:r>
        <w:t xml:space="preserve">                после трансплантации органов и (или) тканей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 xml:space="preserve">                        на _______________ 20__ г.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Уполномоченный орган исполнительной власти субъекта</w:t>
      </w:r>
    </w:p>
    <w:p w:rsidR="00036277" w:rsidRDefault="00036277">
      <w:pPr>
        <w:pStyle w:val="ConsPlusNonformat"/>
        <w:jc w:val="both"/>
      </w:pPr>
      <w:r>
        <w:t>Российской Федерации, ФМБА России _____________________________</w:t>
      </w:r>
    </w:p>
    <w:p w:rsidR="00036277" w:rsidRDefault="00036277">
      <w:pPr>
        <w:pStyle w:val="ConsPlusNonformat"/>
        <w:jc w:val="both"/>
        <w:sectPr w:rsidR="00036277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6277" w:rsidRDefault="000362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480"/>
        <w:gridCol w:w="2520"/>
      </w:tblGrid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6" w:name="Par965"/>
            <w:bookmarkEnd w:id="46"/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Ф.И.О. больного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7" w:name="Par968"/>
            <w:bookmarkEnd w:id="47"/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Уникальный номер регистровой записи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8" w:name="Par971"/>
            <w:bookmarkEnd w:id="48"/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Основной государственный регистрационный номер (по ОКПО, по ОГРН) медицинской организации, выписавшей рецепт на лекарственный препарат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49" w:name="Par974"/>
            <w:bookmarkEnd w:id="49"/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Идентификационный номер врача, выписавшего рецепт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0" w:name="Par977"/>
            <w:bookmarkEnd w:id="50"/>
            <w: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Серия и номер рецепта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1" w:name="Par980"/>
            <w:bookmarkEnd w:id="51"/>
            <w: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Дата выписки рецепта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2" w:name="Par983"/>
            <w:bookmarkEnd w:id="52"/>
            <w: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Международное непатентованное наименование выписанного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3" w:name="Par986"/>
            <w:bookmarkEnd w:id="53"/>
            <w: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Выписанное количество доз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4" w:name="Par989"/>
            <w:bookmarkEnd w:id="54"/>
            <w: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 xml:space="preserve">Код территории отпуска лекарственного препарата по Общероссийскому </w:t>
            </w:r>
            <w:hyperlink r:id="rId54" w:tooltip="Ссылка на КонсультантПлюс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административно-территориальных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5" w:name="Par992"/>
            <w:bookmarkEnd w:id="55"/>
            <w: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Основной государственный регистрационный номер аптечной и (или) медицинской организации, отпустившей лекарственный препарат по рецепту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6" w:name="Par995"/>
            <w:bookmarkEnd w:id="56"/>
            <w: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Дата отпуска аптечной и (или) медицинской организацией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7" w:name="Par998"/>
            <w:bookmarkEnd w:id="57"/>
            <w: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Название отпущенного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8" w:name="Par1001"/>
            <w:bookmarkEnd w:id="58"/>
            <w: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 xml:space="preserve">Код заболевания по </w:t>
            </w: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59" w:name="Par1004"/>
            <w:bookmarkEnd w:id="59"/>
            <w: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Форма выпуска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60" w:name="Par1007"/>
            <w:bookmarkEnd w:id="60"/>
            <w: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Доза лекарственного препарата, количество доз в упаковке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61" w:name="Par1010"/>
            <w:bookmarkEnd w:id="61"/>
            <w: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Количество отпущенных по рецепту упаковок лекарственных препаратов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  <w:tr w:rsidR="000362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center"/>
            </w:pPr>
            <w:bookmarkStart w:id="62" w:name="Par1013"/>
            <w:bookmarkEnd w:id="62"/>
            <w: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</w:pPr>
            <w:r>
              <w:t>Код операции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7" w:rsidRDefault="00036277">
            <w:pPr>
              <w:pStyle w:val="ConsPlusNormal"/>
              <w:jc w:val="both"/>
            </w:pPr>
          </w:p>
        </w:tc>
      </w:tr>
    </w:tbl>
    <w:p w:rsidR="00036277" w:rsidRDefault="00036277">
      <w:pPr>
        <w:pStyle w:val="ConsPlusNormal"/>
        <w:jc w:val="both"/>
      </w:pPr>
    </w:p>
    <w:p w:rsidR="00036277" w:rsidRDefault="00036277">
      <w:pPr>
        <w:pStyle w:val="ConsPlusNonformat"/>
        <w:jc w:val="both"/>
      </w:pPr>
      <w:r>
        <w:t>Руководитель</w:t>
      </w:r>
    </w:p>
    <w:p w:rsidR="00036277" w:rsidRDefault="00036277">
      <w:pPr>
        <w:pStyle w:val="ConsPlusNonformat"/>
        <w:jc w:val="both"/>
      </w:pPr>
      <w:r>
        <w:t>_____________  ______________________</w:t>
      </w:r>
    </w:p>
    <w:p w:rsidR="00036277" w:rsidRDefault="00036277">
      <w:pPr>
        <w:pStyle w:val="ConsPlusNonformat"/>
        <w:jc w:val="both"/>
      </w:pPr>
      <w:r>
        <w:t xml:space="preserve">  (подпись)           (Ф.И.О.)</w:t>
      </w:r>
    </w:p>
    <w:p w:rsidR="00036277" w:rsidRDefault="00036277">
      <w:pPr>
        <w:pStyle w:val="ConsPlusNonformat"/>
        <w:jc w:val="both"/>
      </w:pPr>
    </w:p>
    <w:p w:rsidR="00036277" w:rsidRDefault="00036277">
      <w:pPr>
        <w:pStyle w:val="ConsPlusNonformat"/>
        <w:jc w:val="both"/>
      </w:pPr>
      <w:r>
        <w:t>Дата "__" _____________ 20__ г.</w:t>
      </w: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both"/>
      </w:pPr>
    </w:p>
    <w:p w:rsidR="00036277" w:rsidRDefault="00036277">
      <w:pPr>
        <w:pStyle w:val="ConsPlusNormal"/>
        <w:jc w:val="right"/>
        <w:outlineLvl w:val="0"/>
      </w:pPr>
      <w:r>
        <w:t>Приложение N 9</w:t>
      </w:r>
    </w:p>
    <w:p w:rsidR="00036277" w:rsidRDefault="00036277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036277" w:rsidRDefault="00036277">
      <w:pPr>
        <w:pStyle w:val="ConsPlusNormal"/>
        <w:jc w:val="right"/>
      </w:pPr>
      <w:r>
        <w:t>Российской Федерации</w:t>
      </w:r>
    </w:p>
    <w:p w:rsidR="00036277" w:rsidRDefault="00036277">
      <w:pPr>
        <w:pStyle w:val="ConsPlusNormal"/>
        <w:jc w:val="right"/>
      </w:pPr>
      <w:r>
        <w:t>от 15 февраля 2013 г. N 69н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Title"/>
        <w:jc w:val="center"/>
      </w:pPr>
      <w:bookmarkStart w:id="63" w:name="Par1032"/>
      <w:bookmarkEnd w:id="63"/>
      <w:r>
        <w:t>ИНСТРУКЦИЯ</w:t>
      </w:r>
    </w:p>
    <w:p w:rsidR="00036277" w:rsidRDefault="00036277">
      <w:pPr>
        <w:pStyle w:val="ConsPlusTitle"/>
        <w:jc w:val="center"/>
      </w:pPr>
      <w:r>
        <w:t>ПО ЗАПОЛНЕНИЮ ФОРМЫ N 06-ФР "СВЕДЕНИЯ О ВЫПИСАННЫХ</w:t>
      </w:r>
    </w:p>
    <w:p w:rsidR="00036277" w:rsidRDefault="00036277">
      <w:pPr>
        <w:pStyle w:val="ConsPlusTitle"/>
        <w:jc w:val="center"/>
      </w:pPr>
      <w:r>
        <w:t>И ОТПУЩЕННЫХ ЛЕКАРСТВЕННЫХ ПРЕПАРАТАХ, ПРЕДУСМОТРЕННЫХ</w:t>
      </w:r>
    </w:p>
    <w:p w:rsidR="00036277" w:rsidRDefault="00036277">
      <w:pPr>
        <w:pStyle w:val="ConsPlusTitle"/>
        <w:jc w:val="center"/>
      </w:pPr>
      <w:r>
        <w:t>ПЕРЕЧНЕМ ЛЕКАРСТВЕННЫХ ПРЕПАРАТОВ, ПРЕДСТАВЛЯЕМЫЕ</w:t>
      </w:r>
    </w:p>
    <w:p w:rsidR="00036277" w:rsidRDefault="00036277">
      <w:pPr>
        <w:pStyle w:val="ConsPlusTitle"/>
        <w:jc w:val="center"/>
      </w:pPr>
      <w:r>
        <w:t>В МИНИСТЕРСТВО ЗДРАВООХРАНЕНИЯ РОССИЙСКОЙ ФЕДЕРАЦИИ</w:t>
      </w:r>
    </w:p>
    <w:p w:rsidR="00036277" w:rsidRDefault="00036277">
      <w:pPr>
        <w:pStyle w:val="ConsPlusTitle"/>
        <w:jc w:val="center"/>
      </w:pPr>
      <w:r>
        <w:t>ДЛЯ ФОРМИРОВАНИЯ И ВЕДЕНИЯ ФЕДЕРАЛЬНОГО РЕГИСТРА ЛИЦ,</w:t>
      </w:r>
    </w:p>
    <w:p w:rsidR="00036277" w:rsidRDefault="00036277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036277" w:rsidRDefault="00036277">
      <w:pPr>
        <w:pStyle w:val="ConsPlusTitle"/>
        <w:jc w:val="center"/>
      </w:pPr>
      <w:r>
        <w:t>БОЛЕЗНЬЮ ГОШЕ, ЗЛОКАЧЕСТВЕННЫМИ НОВООБРАЗОВАНИЯМИ</w:t>
      </w:r>
    </w:p>
    <w:p w:rsidR="00036277" w:rsidRDefault="00036277">
      <w:pPr>
        <w:pStyle w:val="ConsPlusTitle"/>
        <w:jc w:val="center"/>
      </w:pPr>
      <w:r>
        <w:t>ЛИМФОИДНОЙ, КРОВЕТВОРНОЙ И РОДСТВЕННЫХ ИМ ТКАНЕЙ,</w:t>
      </w:r>
    </w:p>
    <w:p w:rsidR="00036277" w:rsidRDefault="00036277">
      <w:pPr>
        <w:pStyle w:val="ConsPlusTitle"/>
        <w:jc w:val="center"/>
      </w:pPr>
      <w:r>
        <w:t>РАССЕЯННЫМ СКЛЕРОЗОМ, ЛИЦ ПОСЛЕ ТРАНСПЛАНТАЦИИ</w:t>
      </w:r>
    </w:p>
    <w:p w:rsidR="00036277" w:rsidRDefault="00036277">
      <w:pPr>
        <w:pStyle w:val="ConsPlusTitle"/>
        <w:jc w:val="center"/>
      </w:pPr>
      <w:r>
        <w:t>ОРГАНОВ И (ИЛИ) ТКАНЕЙ"</w:t>
      </w:r>
    </w:p>
    <w:p w:rsidR="00036277" w:rsidRDefault="00036277">
      <w:pPr>
        <w:pStyle w:val="ConsPlusNormal"/>
        <w:jc w:val="center"/>
      </w:pPr>
    </w:p>
    <w:p w:rsidR="00036277" w:rsidRDefault="00036277">
      <w:pPr>
        <w:pStyle w:val="ConsPlusNormal"/>
        <w:ind w:firstLine="540"/>
        <w:jc w:val="both"/>
      </w:pPr>
      <w:r>
        <w:t xml:space="preserve">1. </w:t>
      </w:r>
      <w:hyperlink w:anchor="Par945" w:tooltip="                                 Сведения" w:history="1">
        <w:r>
          <w:rPr>
            <w:color w:val="0000FF"/>
          </w:rPr>
          <w:t>Форма N 06-ФР</w:t>
        </w:r>
      </w:hyperlink>
      <w:r>
        <w:t xml:space="preserve"> "Сведения о выписанных и отпущенных лекарственных препаратах,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форма N 06-ФР) заполняется уполномоченным органом исполнительной власти субъекта Российской Федерации и ФМБА России по каждому случаю обращения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 в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здоровья, медицинские организации, находящиеся в ведении ФСИН России и ФМБА России (далее - медицинские организации), за выпиской лекарственных препаратов по заключительному диагнозу и (или) получением лекарственных препаратов.</w:t>
      </w:r>
    </w:p>
    <w:p w:rsidR="00036277" w:rsidRDefault="00036277">
      <w:pPr>
        <w:pStyle w:val="ConsPlusNormal"/>
        <w:ind w:firstLine="540"/>
        <w:jc w:val="both"/>
      </w:pPr>
      <w:hyperlink w:anchor="Par945" w:tooltip="                                 Сведения" w:history="1">
        <w:r>
          <w:rPr>
            <w:color w:val="0000FF"/>
          </w:rPr>
          <w:t>Форма N 06-ФР</w:t>
        </w:r>
      </w:hyperlink>
      <w:r>
        <w:t xml:space="preserve"> подлежит представлению в Минздрав России на бумажных носителях и (или) в электронном виде с представлением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Федерации.</w:t>
      </w:r>
    </w:p>
    <w:p w:rsidR="00036277" w:rsidRDefault="00036277">
      <w:pPr>
        <w:pStyle w:val="ConsPlusNormal"/>
        <w:ind w:firstLine="540"/>
        <w:jc w:val="both"/>
      </w:pPr>
      <w:r>
        <w:t xml:space="preserve">2. При заполнении </w:t>
      </w:r>
      <w:hyperlink w:anchor="Par945" w:tooltip="                                 Сведения" w:history="1">
        <w:r>
          <w:rPr>
            <w:color w:val="0000FF"/>
          </w:rPr>
          <w:t>формы N 06-ФР</w:t>
        </w:r>
      </w:hyperlink>
      <w:r>
        <w:t>: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65" w:tooltip="1" w:history="1">
        <w:r>
          <w:rPr>
            <w:color w:val="0000FF"/>
          </w:rPr>
          <w:t>строке 1</w:t>
        </w:r>
      </w:hyperlink>
      <w:r>
        <w:t xml:space="preserve"> "Ф.И.О. больного" указываются полностью фамилия, имя, отчество больного в соответствии с документом, удостоверяющим личность. Запись "неизвестно" не производится;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68" w:tooltip="2" w:history="1">
        <w:r>
          <w:rPr>
            <w:color w:val="0000FF"/>
          </w:rPr>
          <w:t>строке 2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71" w:tooltip="3" w:history="1">
        <w:r>
          <w:rPr>
            <w:color w:val="0000FF"/>
          </w:rPr>
          <w:t>строке 3</w:t>
        </w:r>
      </w:hyperlink>
      <w:r>
        <w:t xml:space="preserve"> "Основной государственный регистрационный номер медицинской организации, выдавшей рецепт на лекарственный препарат" указывается основной государственный регистрационный номер медицинской организации, выдавшей рецепт на лекарственный препарат: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74" w:tooltip="4" w:history="1">
        <w:r>
          <w:rPr>
            <w:color w:val="0000FF"/>
          </w:rPr>
          <w:t>строке 4</w:t>
        </w:r>
      </w:hyperlink>
      <w:r>
        <w:t xml:space="preserve"> "Идентификационный номер врача, выписавшего рецепт" указывается идентификационный номер врача по справочнику, формируемому субъектом Российской Федерации;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77" w:tooltip="5" w:history="1">
        <w:r>
          <w:rPr>
            <w:color w:val="0000FF"/>
          </w:rPr>
          <w:t>строке 5</w:t>
        </w:r>
      </w:hyperlink>
      <w:r>
        <w:t xml:space="preserve"> "Серия и номер рецепта" указываются серия и номер рецепта по действующей в субъекте Российской Федерации нумерации рецептов;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80" w:tooltip="6" w:history="1">
        <w:r>
          <w:rPr>
            <w:color w:val="0000FF"/>
          </w:rPr>
          <w:t>строке 6</w:t>
        </w:r>
      </w:hyperlink>
      <w:r>
        <w:t xml:space="preserve"> "Дата выписки рецепта" указываются соответствующие выписке рецепта число, месяц, год (ДД/ММ/ГГГГ);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83" w:tooltip="7" w:history="1">
        <w:r>
          <w:rPr>
            <w:color w:val="0000FF"/>
          </w:rPr>
          <w:t>строке 7</w:t>
        </w:r>
      </w:hyperlink>
      <w:r>
        <w:t xml:space="preserve"> "Международное непатентованное наименование выписанного лекарственного препарата" указывается международное непатентованное наименование лекарственного препарата, предусмотренное </w:t>
      </w:r>
      <w:hyperlink r:id="rId56" w:tooltip="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перечнем</w:t>
        </w:r>
      </w:hyperlink>
      <w:r>
        <w:t xml:space="preserve"> лекарственных препаратов;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86" w:tooltip="8" w:history="1">
        <w:r>
          <w:rPr>
            <w:color w:val="0000FF"/>
          </w:rPr>
          <w:t>строке 8</w:t>
        </w:r>
      </w:hyperlink>
      <w:r>
        <w:t xml:space="preserve"> "Выписанное количество доз лекарственного препарата" указывается выписанное количество доз лекарственного препарата в соответствии с рецептом;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89" w:tooltip="9" w:history="1">
        <w:r>
          <w:rPr>
            <w:color w:val="0000FF"/>
          </w:rPr>
          <w:t>строке 9</w:t>
        </w:r>
      </w:hyperlink>
      <w:r>
        <w:t xml:space="preserve"> "Код территории отпуска лекарственного препарата по Общероссийскому </w:t>
      </w:r>
      <w:hyperlink r:id="rId57" w:tooltip="Ссылка на КонсультантПлюс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образований" указывается код территории Российской Федерации (по ОКАТО), где находится аптечная и (или) медицинская организация, отпустившая лекарственный препарат;</w:t>
      </w:r>
    </w:p>
    <w:p w:rsidR="00036277" w:rsidRDefault="00036277">
      <w:pPr>
        <w:pStyle w:val="ConsPlusNormal"/>
        <w:ind w:firstLine="540"/>
        <w:jc w:val="both"/>
      </w:pPr>
      <w:r>
        <w:lastRenderedPageBreak/>
        <w:t xml:space="preserve">в </w:t>
      </w:r>
      <w:hyperlink w:anchor="Par992" w:tooltip="10" w:history="1">
        <w:r>
          <w:rPr>
            <w:color w:val="0000FF"/>
          </w:rPr>
          <w:t>строке 10</w:t>
        </w:r>
      </w:hyperlink>
      <w:r>
        <w:t xml:space="preserve"> "Основной государственный регистрационный номер аптечной и (или) медицинской организации, отпустившей лекарственный препарат по рецепту" указывается основной государственный регистрационный номер аптечной и (или) медицинской организации, отпустившей лекарственный препарат (по ОКПО);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95" w:tooltip="11" w:history="1">
        <w:r>
          <w:rPr>
            <w:color w:val="0000FF"/>
          </w:rPr>
          <w:t>строке 11</w:t>
        </w:r>
      </w:hyperlink>
      <w:r>
        <w:t xml:space="preserve"> "Дата отпуска аптечной и (или) медицинской организацией лекарственного препарата" указывается дата отпуска аптечной и (или) медицинской организацией лекарственного препарата (ДД/ММ/ГГГГ);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998" w:tooltip="12" w:history="1">
        <w:r>
          <w:rPr>
            <w:color w:val="0000FF"/>
          </w:rPr>
          <w:t>строке 12</w:t>
        </w:r>
      </w:hyperlink>
      <w:r>
        <w:t xml:space="preserve"> "Название отпущенного лекарственного препарата" указывается название отпущенного лекарственного препарата на русском языке;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1001" w:tooltip="13" w:history="1">
        <w:r>
          <w:rPr>
            <w:color w:val="0000FF"/>
          </w:rPr>
          <w:t>строке 13</w:t>
        </w:r>
      </w:hyperlink>
      <w:r>
        <w:t xml:space="preserve"> "Код заболевания по МКБ-10" указывается код заболевания в соответствии с Международной статистической </w:t>
      </w:r>
      <w:hyperlink r:id="rId5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(десятый пересмотр), соответствующий коду заболевания, указанному в рецепте;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1004" w:tooltip="14" w:history="1">
        <w:r>
          <w:rPr>
            <w:color w:val="0000FF"/>
          </w:rPr>
          <w:t>строке 14</w:t>
        </w:r>
      </w:hyperlink>
      <w:r>
        <w:t xml:space="preserve"> "Форма выпуска лекарственного средства" указывается форма выпуска лекарственного препарата в соответствии с рецептом, по которому осуществлен отпуск лекарственного препарата;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1007" w:tooltip="15" w:history="1">
        <w:r>
          <w:rPr>
            <w:color w:val="0000FF"/>
          </w:rPr>
          <w:t>строке 15</w:t>
        </w:r>
      </w:hyperlink>
      <w:r>
        <w:t xml:space="preserve"> "Доза лекарственного препарата, количество доз в упаковке" указываются доза и количество доз в упаковке лекарственного препарата в соответствии с рецептом, по которому осуществлен отпуск лекарственного препарата;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1010" w:tooltip="16" w:history="1">
        <w:r>
          <w:rPr>
            <w:color w:val="0000FF"/>
          </w:rPr>
          <w:t>строке 16</w:t>
        </w:r>
      </w:hyperlink>
      <w:r>
        <w:t xml:space="preserve"> "Количество отпущенных по рецепту упаковок лекарственного препарата" указывается количество отпущенных по рецепту упаковок лекарственного препарата в соответствии со сведениями, указанными в рецепте, по которому осуществлен отпуск лекарственного препарата (ед. штук);</w:t>
      </w:r>
    </w:p>
    <w:p w:rsidR="00036277" w:rsidRDefault="00036277">
      <w:pPr>
        <w:pStyle w:val="ConsPlusNormal"/>
        <w:ind w:firstLine="540"/>
        <w:jc w:val="both"/>
      </w:pPr>
      <w:r>
        <w:t xml:space="preserve">в </w:t>
      </w:r>
      <w:hyperlink w:anchor="Par1013" w:tooltip="17" w:history="1">
        <w:r>
          <w:rPr>
            <w:color w:val="0000FF"/>
          </w:rPr>
          <w:t>строке 17</w:t>
        </w:r>
      </w:hyperlink>
      <w:r>
        <w:t xml:space="preserve"> "Код операции" код "1" указывается при выписке лекарственного препарата; код "2" - при отпуске лекарственного препарата; код "3" - при выписке лекарственного препарата и его отпуске; код "4" - указывается при внесении изменений.</w:t>
      </w:r>
    </w:p>
    <w:p w:rsidR="00036277" w:rsidRDefault="00036277">
      <w:pPr>
        <w:pStyle w:val="ConsPlusNormal"/>
        <w:ind w:firstLine="540"/>
        <w:jc w:val="both"/>
      </w:pPr>
      <w:r>
        <w:t>В случае отсутствия информации соответствующие поля не заполняются.</w:t>
      </w: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ind w:firstLine="540"/>
        <w:jc w:val="both"/>
      </w:pPr>
    </w:p>
    <w:p w:rsidR="00036277" w:rsidRDefault="00036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6277">
      <w:headerReference w:type="default" r:id="rId59"/>
      <w:footerReference w:type="default" r:id="rId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B7" w:rsidRDefault="005865B7" w:rsidP="00855E59">
      <w:pPr>
        <w:spacing w:after="0" w:line="240" w:lineRule="auto"/>
      </w:pPr>
      <w:r>
        <w:separator/>
      </w:r>
    </w:p>
  </w:endnote>
  <w:endnote w:type="continuationSeparator" w:id="0">
    <w:p w:rsidR="005865B7" w:rsidRDefault="005865B7" w:rsidP="0085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362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C1A5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C1A54">
            <w:rPr>
              <w:noProof/>
            </w:rPr>
            <w:t>23</w:t>
          </w:r>
          <w:r>
            <w:fldChar w:fldCharType="end"/>
          </w:r>
        </w:p>
      </w:tc>
    </w:tr>
  </w:tbl>
  <w:p w:rsidR="00036277" w:rsidRDefault="000362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362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C1A5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C1A54">
            <w:rPr>
              <w:noProof/>
            </w:rPr>
            <w:t>10</w:t>
          </w:r>
          <w:r>
            <w:fldChar w:fldCharType="end"/>
          </w:r>
        </w:p>
      </w:tc>
    </w:tr>
  </w:tbl>
  <w:p w:rsidR="00036277" w:rsidRDefault="0003627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362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C1A54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C1A54">
            <w:rPr>
              <w:noProof/>
            </w:rPr>
            <w:t>16</w:t>
          </w:r>
          <w:r>
            <w:fldChar w:fldCharType="end"/>
          </w:r>
        </w:p>
      </w:tc>
    </w:tr>
  </w:tbl>
  <w:p w:rsidR="00036277" w:rsidRDefault="0003627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362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C1A54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C1A54">
            <w:rPr>
              <w:noProof/>
            </w:rPr>
            <w:t>20</w:t>
          </w:r>
          <w:r>
            <w:fldChar w:fldCharType="end"/>
          </w:r>
        </w:p>
      </w:tc>
    </w:tr>
  </w:tbl>
  <w:p w:rsidR="00036277" w:rsidRDefault="0003627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362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C1A54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C1A54">
            <w:rPr>
              <w:noProof/>
            </w:rPr>
            <w:t>23</w:t>
          </w:r>
          <w:r>
            <w:fldChar w:fldCharType="end"/>
          </w:r>
        </w:p>
      </w:tc>
    </w:tr>
  </w:tbl>
  <w:p w:rsidR="00036277" w:rsidRDefault="000362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B7" w:rsidRDefault="005865B7" w:rsidP="00855E59">
      <w:pPr>
        <w:spacing w:after="0" w:line="240" w:lineRule="auto"/>
      </w:pPr>
      <w:r>
        <w:separator/>
      </w:r>
    </w:p>
  </w:footnote>
  <w:footnote w:type="continuationSeparator" w:id="0">
    <w:p w:rsidR="005865B7" w:rsidRDefault="005865B7" w:rsidP="0085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362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15.02.2013 N 69н</w:t>
          </w:r>
          <w:r>
            <w:rPr>
              <w:sz w:val="16"/>
              <w:szCs w:val="16"/>
            </w:rPr>
            <w:br/>
            <w:t>(ред. от 10.04.2015)</w:t>
          </w:r>
          <w:r>
            <w:rPr>
              <w:sz w:val="16"/>
              <w:szCs w:val="16"/>
            </w:rPr>
            <w:br/>
            <w:t>"О мерах по реализации постановления Правительства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15.08.2015</w:t>
          </w:r>
        </w:p>
      </w:tc>
    </w:tr>
  </w:tbl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6277" w:rsidRDefault="000362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362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15.02.2013 N 69н</w:t>
          </w:r>
          <w:r>
            <w:rPr>
              <w:sz w:val="16"/>
              <w:szCs w:val="16"/>
            </w:rPr>
            <w:br/>
            <w:t>(ред. от 10.04.2015)</w:t>
          </w:r>
          <w:r>
            <w:rPr>
              <w:sz w:val="16"/>
              <w:szCs w:val="16"/>
            </w:rPr>
            <w:br/>
            <w:t>"О мерах по реализации постановления Правительства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15.08.2015</w:t>
          </w:r>
        </w:p>
      </w:tc>
    </w:tr>
  </w:tbl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6277" w:rsidRDefault="0003627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362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15.02.2013 N 69н</w:t>
          </w:r>
          <w:r>
            <w:rPr>
              <w:sz w:val="16"/>
              <w:szCs w:val="16"/>
            </w:rPr>
            <w:br/>
            <w:t>(ред. от 10.04.2015)</w:t>
          </w:r>
          <w:r>
            <w:rPr>
              <w:sz w:val="16"/>
              <w:szCs w:val="16"/>
            </w:rPr>
            <w:br/>
            <w:t>"О мерах по реализации постановления Правительства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15.08.2015</w:t>
          </w:r>
        </w:p>
      </w:tc>
    </w:tr>
  </w:tbl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6277" w:rsidRDefault="0003627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362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15.02.2013 N 69н</w:t>
          </w:r>
          <w:r>
            <w:rPr>
              <w:sz w:val="16"/>
              <w:szCs w:val="16"/>
            </w:rPr>
            <w:br/>
            <w:t>(ред. от 10.04.2015)</w:t>
          </w:r>
          <w:r>
            <w:rPr>
              <w:sz w:val="16"/>
              <w:szCs w:val="16"/>
            </w:rPr>
            <w:br/>
            <w:t>"О мерах по реализации постановления Правительства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15.08.2015</w:t>
          </w:r>
        </w:p>
      </w:tc>
    </w:tr>
  </w:tbl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6277" w:rsidRDefault="0003627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362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15.02.2013 N 69н</w:t>
          </w:r>
          <w:r>
            <w:rPr>
              <w:sz w:val="16"/>
              <w:szCs w:val="16"/>
            </w:rPr>
            <w:br/>
            <w:t>(ред. от 10.04.2015)</w:t>
          </w:r>
          <w:r>
            <w:rPr>
              <w:sz w:val="16"/>
              <w:szCs w:val="16"/>
            </w:rPr>
            <w:br/>
            <w:t>"О мерах по реализации постановления Правительства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  <w:p w:rsidR="00036277" w:rsidRDefault="000362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6277" w:rsidRDefault="000362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15.08.2015</w:t>
          </w:r>
        </w:p>
      </w:tc>
    </w:tr>
  </w:tbl>
  <w:p w:rsidR="00036277" w:rsidRDefault="000362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6277" w:rsidRDefault="000362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9"/>
    <w:rsid w:val="00036277"/>
    <w:rsid w:val="003F4089"/>
    <w:rsid w:val="005865B7"/>
    <w:rsid w:val="00855E59"/>
    <w:rsid w:val="008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5371F1B72FB53C0C4C7C08AC1C5A8B508036F47AC6DE6C7234CE4E44D1DB02E59DF4DEE9A918IDOAD" TargetMode="External"/><Relationship Id="rId18" Type="http://schemas.openxmlformats.org/officeDocument/2006/relationships/hyperlink" Target="consultantplus://offline/ref=DC5371F1B72FB53C0C4C7C08AC1C5A8B508036F47AC6DE6C7234CE4E44D1DB02E59DF4DEE9A918IDOED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DC5371F1B72FB53C0C4C7C08AC1C5A8B508036F47AC6DE6C7234CE4E44D1DB02E59DF4DEE9A91CIDOBD" TargetMode="External"/><Relationship Id="rId21" Type="http://schemas.openxmlformats.org/officeDocument/2006/relationships/hyperlink" Target="consultantplus://offline/ref=DC5371F1B72FB53C0C4C7D0CBF1C5A8B578434FA78CE83667A6DC24C43IDOED" TargetMode="External"/><Relationship Id="rId34" Type="http://schemas.openxmlformats.org/officeDocument/2006/relationships/hyperlink" Target="consultantplus://offline/ref=DC5371F1B72FB53C0C4C7C08AC1C5A8B508036F47AC6DE6C7234CE4E44D1DB02E59DF4DEE9A91DIDODD" TargetMode="External"/><Relationship Id="rId42" Type="http://schemas.openxmlformats.org/officeDocument/2006/relationships/hyperlink" Target="consultantplus://offline/ref=DC5371F1B72FB53C0C4C7C08AC1C5A8B5F8B31F2759BD4642B38CCI4O9D" TargetMode="External"/><Relationship Id="rId47" Type="http://schemas.openxmlformats.org/officeDocument/2006/relationships/hyperlink" Target="consultantplus://offline/ref=DC5371F1B72FB53C0C4C7C08AC1C5A8B508036F47AC6DE6C7234CE4E44D1DB02E59DF4DEE9A91CIDODD" TargetMode="External"/><Relationship Id="rId50" Type="http://schemas.openxmlformats.org/officeDocument/2006/relationships/hyperlink" Target="consultantplus://offline/ref=DC5371F1B72FB53C0C4C7C08AC1C5A8B508236F678C6DE6C7234CE4E44D1DB02E59DF4DEEAAE1EIDODD" TargetMode="External"/><Relationship Id="rId55" Type="http://schemas.openxmlformats.org/officeDocument/2006/relationships/hyperlink" Target="consultantplus://offline/ref=DC5371F1B72FB53C0C4C7C08AC1C5A8B578B38F2759BD4642B38CCI4O9D" TargetMode="External"/><Relationship Id="rId7" Type="http://schemas.openxmlformats.org/officeDocument/2006/relationships/hyperlink" Target="consultantplus://offline/ref=DC5371F1B72FB53C0C4C7C08AC1C5A8B508036F47AC6DE6C7234CE4E44D1DB02E59DF4DEE9A919IDO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371F1B72FB53C0C4C7C08AC1C5A8B508036F47AC6DE6C7234CE4E44D1DB02E59DF4DEE9A918IDO8D" TargetMode="External"/><Relationship Id="rId20" Type="http://schemas.openxmlformats.org/officeDocument/2006/relationships/hyperlink" Target="consultantplus://offline/ref=DC5371F1B72FB53C0C4C7C08AC1C5A8B578B38F2759BD4642B38CCI4O9D" TargetMode="External"/><Relationship Id="rId29" Type="http://schemas.openxmlformats.org/officeDocument/2006/relationships/header" Target="header2.xml"/><Relationship Id="rId41" Type="http://schemas.openxmlformats.org/officeDocument/2006/relationships/hyperlink" Target="consultantplus://offline/ref=DC5371F1B72FB53C0C4C7D0CBF1C5A8B578434FA78CE83667A6DC24C43DE8415E2D4F8DCIEO9D" TargetMode="External"/><Relationship Id="rId54" Type="http://schemas.openxmlformats.org/officeDocument/2006/relationships/hyperlink" Target="consultantplus://offline/ref=DC5371F1B72FB53C0C4C7D0CBF1C5A8B578530FB76CF83667A6DC24C43IDOE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5371F1B72FB53C0C4C7C08AC1C5A8B558132F77BC6DE6C7234CE4EI4O4D" TargetMode="External"/><Relationship Id="rId24" Type="http://schemas.openxmlformats.org/officeDocument/2006/relationships/hyperlink" Target="consultantplus://offline/ref=DC5371F1B72FB53C0C4C7D0CBF1C5A8B578433F47ECC83667A6DC24C43IDOED" TargetMode="External"/><Relationship Id="rId32" Type="http://schemas.openxmlformats.org/officeDocument/2006/relationships/hyperlink" Target="consultantplus://offline/ref=DC5371F1B72FB53C0C4C7D0CBF1C5A8B578434FA78CE83667A6DC24C43DE8415E2D4F8DCIEO9D" TargetMode="External"/><Relationship Id="rId37" Type="http://schemas.openxmlformats.org/officeDocument/2006/relationships/hyperlink" Target="consultantplus://offline/ref=DC5371F1B72FB53C0C4C7C08AC1C5A8B508036F47AC6DE6C7234CE4E44D1DB02E59DF4DEE9A91CIDOAD" TargetMode="External"/><Relationship Id="rId40" Type="http://schemas.openxmlformats.org/officeDocument/2006/relationships/hyperlink" Target="consultantplus://offline/ref=DC5371F1B72FB53C0C4C7C08AC1C5A8B508036F47AC6DE6C7234CE4E44D1DB02E59DF4DEE9A91CIDO8D" TargetMode="External"/><Relationship Id="rId45" Type="http://schemas.openxmlformats.org/officeDocument/2006/relationships/hyperlink" Target="consultantplus://offline/ref=DC5371F1B72FB53C0C4C7C08AC1C5A8B578B38F2759BD4642B38CCI4O9D" TargetMode="External"/><Relationship Id="rId53" Type="http://schemas.openxmlformats.org/officeDocument/2006/relationships/footer" Target="footer4.xml"/><Relationship Id="rId58" Type="http://schemas.openxmlformats.org/officeDocument/2006/relationships/hyperlink" Target="consultantplus://offline/ref=DC5371F1B72FB53C0C4C7C08AC1C5A8B578B38F2759BD4642B38CCI4O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5371F1B72FB53C0C4C7C08AC1C5A8B508036F47AC6DE6C7234CE4E44D1DB02E59DF4DEE9A918IDOAD" TargetMode="External"/><Relationship Id="rId23" Type="http://schemas.openxmlformats.org/officeDocument/2006/relationships/hyperlink" Target="consultantplus://offline/ref=DC5371F1B72FB53C0C4C7C08AC1C5A8B508036F47AC6DE6C7234CE4E44D1DB02E59DF4DEE9A91BIDO9D" TargetMode="External"/><Relationship Id="rId28" Type="http://schemas.openxmlformats.org/officeDocument/2006/relationships/hyperlink" Target="consultantplus://offline/ref=DC5371F1B72FB53C0C4C7C08AC1C5A8B508036F47AC6DE6C7234CE4E44D1DB02E59DF4DEE9A91BIDODD" TargetMode="External"/><Relationship Id="rId36" Type="http://schemas.openxmlformats.org/officeDocument/2006/relationships/hyperlink" Target="consultantplus://offline/ref=DC5371F1B72FB53C0C4C7D0CBF1C5A8B578530FB76CF83667A6DC24C43IDOED" TargetMode="External"/><Relationship Id="rId49" Type="http://schemas.openxmlformats.org/officeDocument/2006/relationships/footer" Target="footer3.xml"/><Relationship Id="rId57" Type="http://schemas.openxmlformats.org/officeDocument/2006/relationships/hyperlink" Target="consultantplus://offline/ref=DC5371F1B72FB53C0C4C7D0CBF1C5A8B578530FB76CF83667A6DC24C43IDOE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C5371F1B72FB53C0C4C7C08AC1C5A8B548B37F377C6DE6C7234CE4EI4O4D" TargetMode="External"/><Relationship Id="rId19" Type="http://schemas.openxmlformats.org/officeDocument/2006/relationships/hyperlink" Target="consultantplus://offline/ref=DC5371F1B72FB53C0C4C7D0CBF1C5A8B578433F47ECC83667A6DC24C43IDOED" TargetMode="External"/><Relationship Id="rId31" Type="http://schemas.openxmlformats.org/officeDocument/2006/relationships/hyperlink" Target="consultantplus://offline/ref=DC5371F1B72FB53C0C4C7D0CBF1C5A8B578530FB76CF83667A6DC24C43IDOED" TargetMode="External"/><Relationship Id="rId44" Type="http://schemas.openxmlformats.org/officeDocument/2006/relationships/hyperlink" Target="consultantplus://offline/ref=DC5371F1B72FB53C0C4C7C08AC1C5A8B508036F47AC6DE6C7234CE4E44D1DB02E59DF4DEE9A91CIDOFD" TargetMode="External"/><Relationship Id="rId52" Type="http://schemas.openxmlformats.org/officeDocument/2006/relationships/header" Target="header4.xml"/><Relationship Id="rId6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371F1B72FB53C0C4C7C08AC1C5A8B528333F478C6DE6C7234CE4EI4O4D" TargetMode="External"/><Relationship Id="rId14" Type="http://schemas.openxmlformats.org/officeDocument/2006/relationships/hyperlink" Target="consultantplus://offline/ref=DC5371F1B72FB53C0C4C7C08AC1C5A8B508236F678C6DE6C7234CE4E44D1DB02E59DF4DEEAAE1EIDODD" TargetMode="External"/><Relationship Id="rId22" Type="http://schemas.openxmlformats.org/officeDocument/2006/relationships/hyperlink" Target="consultantplus://offline/ref=DC5371F1B72FB53C0C4C7C08AC1C5A8B5F8B31F2759BD4642B38CCI4O9D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DC5371F1B72FB53C0C4C7C08AC1C5A8B508036F47AC6DE6C7234CE4E44D1DB02E59DF4DEE9A91DIDO3D" TargetMode="External"/><Relationship Id="rId43" Type="http://schemas.openxmlformats.org/officeDocument/2006/relationships/hyperlink" Target="consultantplus://offline/ref=DC5371F1B72FB53C0C4C7C08AC1C5A8B508036F47AC6DE6C7234CE4E44D1DB02E59DF4DEE9A91CIDO9D" TargetMode="External"/><Relationship Id="rId48" Type="http://schemas.openxmlformats.org/officeDocument/2006/relationships/header" Target="header3.xml"/><Relationship Id="rId56" Type="http://schemas.openxmlformats.org/officeDocument/2006/relationships/hyperlink" Target="consultantplus://offline/ref=DC5371F1B72FB53C0C4C7C08AC1C5A8B508236F678C6DE6C7234CE4E44D1DB02E59DF4DEEAAE1EIDODD" TargetMode="External"/><Relationship Id="rId8" Type="http://schemas.openxmlformats.org/officeDocument/2006/relationships/hyperlink" Target="consultantplus://offline/ref=DC5371F1B72FB53C0C4C7C08AC1C5A8B528A32F576C6DE6C7234CE4EI4O4D" TargetMode="External"/><Relationship Id="rId51" Type="http://schemas.openxmlformats.org/officeDocument/2006/relationships/hyperlink" Target="consultantplus://offline/ref=DC5371F1B72FB53C0C4C7C08AC1C5A8B508236F678C6DE6C7234CE4E44D1DB02E59DF4DEEAAE1EIDO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5371F1B72FB53C0C4C7C08AC1C5A8B528331F376C6DE6C7234CE4EI4O4D" TargetMode="External"/><Relationship Id="rId17" Type="http://schemas.openxmlformats.org/officeDocument/2006/relationships/hyperlink" Target="consultantplus://offline/ref=DC5371F1B72FB53C0C4C7C08AC1C5A8B508236F678C6DE6C7234CE4E44D1DB02E59DF4DEEAAE1EIDODD" TargetMode="External"/><Relationship Id="rId25" Type="http://schemas.openxmlformats.org/officeDocument/2006/relationships/hyperlink" Target="consultantplus://offline/ref=DC5371F1B72FB53C0C4C7C08AC1C5A8B578B38F2759BD4642B38CCI4O9D" TargetMode="External"/><Relationship Id="rId33" Type="http://schemas.openxmlformats.org/officeDocument/2006/relationships/hyperlink" Target="consultantplus://offline/ref=DC5371F1B72FB53C0C4C7C08AC1C5A8B5F8B31F2759BD4642B38CCI4O9D" TargetMode="External"/><Relationship Id="rId38" Type="http://schemas.openxmlformats.org/officeDocument/2006/relationships/hyperlink" Target="consultantplus://offline/ref=DC5371F1B72FB53C0C4C7C08AC1C5A8B578B38F2759BD4642B38CCI4O9D" TargetMode="External"/><Relationship Id="rId46" Type="http://schemas.openxmlformats.org/officeDocument/2006/relationships/hyperlink" Target="consultantplus://offline/ref=DC5371F1B72FB53C0C4C7C08AC1C5A8B578B38F2759BD4642B38CCI4O9D" TargetMode="External"/><Relationship Id="rId59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10706</Words>
  <Characters>61027</Characters>
  <Application>Microsoft Office Word</Application>
  <DocSecurity>2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15.02.2013 N 69н(ред. от 10.04.2015)"О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</vt:lpstr>
    </vt:vector>
  </TitlesOfParts>
  <Company>КонсультантПлюс Версия 4012.00.88</Company>
  <LinksUpToDate>false</LinksUpToDate>
  <CharactersWithSpaces>71590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15.02.2013 N 69н(ред. от 10.04.2015)"О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</dc:title>
  <dc:creator>Admin</dc:creator>
  <cp:lastModifiedBy>Admin</cp:lastModifiedBy>
  <cp:revision>2</cp:revision>
  <dcterms:created xsi:type="dcterms:W3CDTF">2018-04-05T11:55:00Z</dcterms:created>
  <dcterms:modified xsi:type="dcterms:W3CDTF">2018-04-05T11:55:00Z</dcterms:modified>
</cp:coreProperties>
</file>