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DBC36" w14:textId="77777777" w:rsidR="00BC5CC1" w:rsidRPr="00123499" w:rsidRDefault="00BC5CC1" w:rsidP="002B4CE3">
      <w:pPr>
        <w:jc w:val="center"/>
        <w:rPr>
          <w:b/>
        </w:rPr>
      </w:pPr>
    </w:p>
    <w:p w14:paraId="0F4B70F3" w14:textId="05B2381C" w:rsidR="006D4E77" w:rsidRPr="00123499" w:rsidRDefault="006D4E77" w:rsidP="002B4CE3">
      <w:pPr>
        <w:jc w:val="center"/>
        <w:rPr>
          <w:b/>
        </w:rPr>
      </w:pPr>
      <w:r w:rsidRPr="00123499">
        <w:rPr>
          <w:b/>
        </w:rPr>
        <w:t>BIBLIOGRAPHIE DE JOELLE MESNIL</w:t>
      </w:r>
    </w:p>
    <w:p w14:paraId="5C38D10C" w14:textId="77777777" w:rsidR="006D4E77" w:rsidRPr="00123499" w:rsidRDefault="006D4E77" w:rsidP="002B4CE3">
      <w:pPr>
        <w:jc w:val="center"/>
        <w:rPr>
          <w:b/>
        </w:rPr>
      </w:pPr>
    </w:p>
    <w:p w14:paraId="2ABFA35E" w14:textId="77777777" w:rsidR="0005020B" w:rsidRPr="00123499" w:rsidRDefault="0005020B" w:rsidP="002B4CE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14:paraId="4280449B" w14:textId="77D71C96" w:rsidR="00D535AE" w:rsidRPr="00123499" w:rsidRDefault="00AA0DB8" w:rsidP="002B4CE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</w:rPr>
      </w:pPr>
      <w:r w:rsidRPr="00123499">
        <w:rPr>
          <w:rFonts w:eastAsiaTheme="minorEastAsia"/>
          <w:b/>
          <w:i/>
        </w:rPr>
        <w:t>Philosophie (Université Paris X</w:t>
      </w:r>
      <w:r w:rsidR="00D535AE" w:rsidRPr="00123499">
        <w:rPr>
          <w:rFonts w:eastAsiaTheme="minorEastAsia"/>
          <w:b/>
          <w:i/>
        </w:rPr>
        <w:t xml:space="preserve"> </w:t>
      </w:r>
      <w:r w:rsidRPr="00123499">
        <w:rPr>
          <w:rFonts w:eastAsiaTheme="minorEastAsia"/>
          <w:b/>
          <w:i/>
        </w:rPr>
        <w:t>Nanterre).</w:t>
      </w:r>
    </w:p>
    <w:p w14:paraId="73FB8EE9" w14:textId="12709FE1" w:rsidR="00D535AE" w:rsidRPr="00123499" w:rsidRDefault="00AA0DB8" w:rsidP="002B4CE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</w:rPr>
      </w:pPr>
      <w:r w:rsidRPr="00123499">
        <w:rPr>
          <w:rFonts w:eastAsiaTheme="minorEastAsia"/>
          <w:b/>
          <w:i/>
        </w:rPr>
        <w:t>Anthropologie Sciences d</w:t>
      </w:r>
      <w:r w:rsidR="00D535AE" w:rsidRPr="00123499">
        <w:rPr>
          <w:rFonts w:eastAsiaTheme="minorEastAsia"/>
          <w:b/>
          <w:i/>
        </w:rPr>
        <w:t>es religions (Université Paris VII</w:t>
      </w:r>
      <w:r w:rsidRPr="00123499">
        <w:rPr>
          <w:rFonts w:eastAsiaTheme="minorEastAsia"/>
          <w:b/>
          <w:i/>
        </w:rPr>
        <w:t xml:space="preserve"> Denis Diderot)</w:t>
      </w:r>
      <w:r w:rsidR="00D535AE" w:rsidRPr="00123499">
        <w:rPr>
          <w:rFonts w:eastAsiaTheme="minorEastAsia"/>
          <w:b/>
          <w:i/>
        </w:rPr>
        <w:t>.</w:t>
      </w:r>
    </w:p>
    <w:p w14:paraId="14EB2053" w14:textId="14A66AAC" w:rsidR="0005020B" w:rsidRPr="00123499" w:rsidRDefault="00AA0DB8" w:rsidP="002B4CE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</w:rPr>
      </w:pPr>
      <w:r w:rsidRPr="00123499">
        <w:rPr>
          <w:rFonts w:eastAsiaTheme="minorEastAsia"/>
          <w:b/>
          <w:i/>
        </w:rPr>
        <w:t>Psychologie clinique (Université Paris VII Denis Diderot)</w:t>
      </w:r>
    </w:p>
    <w:p w14:paraId="5A41796C" w14:textId="77777777" w:rsidR="00D535AE" w:rsidRPr="00123499" w:rsidRDefault="00D535AE" w:rsidP="00870DEF">
      <w:pPr>
        <w:jc w:val="both"/>
        <w:rPr>
          <w:rFonts w:eastAsiaTheme="minorEastAsia"/>
          <w:i/>
        </w:rPr>
      </w:pPr>
    </w:p>
    <w:p w14:paraId="1CDC178D" w14:textId="2F721F71" w:rsidR="00D535AE" w:rsidRPr="00123499" w:rsidRDefault="00B47005" w:rsidP="00870DEF">
      <w:pPr>
        <w:jc w:val="both"/>
        <w:rPr>
          <w:rFonts w:eastAsiaTheme="minorEastAsia"/>
          <w:b/>
          <w:i/>
        </w:rPr>
      </w:pPr>
      <w:r w:rsidRPr="00123499">
        <w:rPr>
          <w:rFonts w:eastAsiaTheme="minorEastAsia"/>
          <w:b/>
          <w:i/>
        </w:rPr>
        <w:t xml:space="preserve"> En français.</w:t>
      </w:r>
    </w:p>
    <w:p w14:paraId="30F7D9FA" w14:textId="77777777" w:rsidR="00B47005" w:rsidRPr="00123499" w:rsidRDefault="00B47005" w:rsidP="00870DEF">
      <w:pPr>
        <w:jc w:val="both"/>
        <w:rPr>
          <w:rFonts w:eastAsiaTheme="minorEastAsia"/>
          <w:i/>
        </w:rPr>
      </w:pPr>
    </w:p>
    <w:p w14:paraId="4ED8400E" w14:textId="2D18BCEF" w:rsidR="0091130E" w:rsidRPr="00123499" w:rsidRDefault="0091130E" w:rsidP="0091130E">
      <w:r w:rsidRPr="00123499">
        <w:t>« </w:t>
      </w:r>
      <w:r w:rsidR="002D641B" w:rsidRPr="00123499">
        <w:t>É</w:t>
      </w:r>
      <w:r w:rsidRPr="00123499">
        <w:t>tudes de diverses manifestations de notre comportement alimentaire aujourd’hui »,</w:t>
      </w:r>
    </w:p>
    <w:p w14:paraId="591E26B6" w14:textId="77777777" w:rsidR="0091130E" w:rsidRPr="00123499" w:rsidRDefault="0091130E" w:rsidP="0091130E">
      <w:r w:rsidRPr="00123499">
        <w:rPr>
          <w:bCs/>
          <w:i/>
        </w:rPr>
        <w:t>Voyages ethnologiques</w:t>
      </w:r>
      <w:r w:rsidRPr="00123499">
        <w:rPr>
          <w:bCs/>
        </w:rPr>
        <w:t xml:space="preserve"> - Cahiers Jussieu 1. Université de paris VII. 10/18, 1976.</w:t>
      </w:r>
    </w:p>
    <w:p w14:paraId="61183AC1" w14:textId="77777777" w:rsidR="00E57B6B" w:rsidRPr="00123499" w:rsidRDefault="00E57B6B" w:rsidP="00870DEF">
      <w:pPr>
        <w:jc w:val="both"/>
      </w:pPr>
    </w:p>
    <w:p w14:paraId="74BFF4D9" w14:textId="525C0670" w:rsidR="0091130E" w:rsidRPr="00123499" w:rsidRDefault="0021274D" w:rsidP="00870DEF">
      <w:pPr>
        <w:jc w:val="both"/>
      </w:pPr>
      <w:r w:rsidRPr="00123499">
        <w:t xml:space="preserve">« Lieux dits », in </w:t>
      </w:r>
      <w:r w:rsidR="007F4061" w:rsidRPr="00123499">
        <w:t xml:space="preserve">Géographie(s) ? </w:t>
      </w:r>
      <w:r w:rsidR="007F4061" w:rsidRPr="00123499">
        <w:rPr>
          <w:i/>
        </w:rPr>
        <w:t>Le Lumen</w:t>
      </w:r>
      <w:r w:rsidR="007F4061" w:rsidRPr="00123499">
        <w:t>, ed.</w:t>
      </w:r>
      <w:r w:rsidR="00B127FA" w:rsidRPr="00123499">
        <w:t xml:space="preserve"> </w:t>
      </w:r>
      <w:r w:rsidR="007F4061" w:rsidRPr="00123499">
        <w:t>Trois Cailloux, 1985.</w:t>
      </w:r>
    </w:p>
    <w:p w14:paraId="2F250F2B" w14:textId="77777777" w:rsidR="0021274D" w:rsidRPr="00123499" w:rsidRDefault="0021274D" w:rsidP="00870DEF">
      <w:pPr>
        <w:jc w:val="both"/>
      </w:pPr>
    </w:p>
    <w:p w14:paraId="53BA4326" w14:textId="57C6C0A9" w:rsidR="00BC5CC1" w:rsidRPr="00123499" w:rsidRDefault="00402EFB" w:rsidP="00870DEF">
      <w:pPr>
        <w:jc w:val="both"/>
      </w:pPr>
      <w:r w:rsidRPr="00123499">
        <w:t>« </w:t>
      </w:r>
      <w:r w:rsidR="00145018" w:rsidRPr="00123499">
        <w:t>La désymbolisation en question</w:t>
      </w:r>
      <w:r w:rsidRPr="00123499">
        <w:t> »</w:t>
      </w:r>
      <w:r w:rsidR="00BC5CC1" w:rsidRPr="00123499">
        <w:t xml:space="preserve">, </w:t>
      </w:r>
      <w:r w:rsidR="00B1509C" w:rsidRPr="00123499">
        <w:t xml:space="preserve">in </w:t>
      </w:r>
      <w:r w:rsidR="00BC5CC1" w:rsidRPr="00123499">
        <w:rPr>
          <w:i/>
        </w:rPr>
        <w:t>Psychanalyse à l’université</w:t>
      </w:r>
      <w:r w:rsidR="00BC5CC1" w:rsidRPr="00123499">
        <w:t>, N°59, juillet 1990.</w:t>
      </w:r>
    </w:p>
    <w:p w14:paraId="2BAEF959" w14:textId="77777777" w:rsidR="00BC5CC1" w:rsidRPr="00123499" w:rsidRDefault="00BC5CC1" w:rsidP="00870DEF">
      <w:pPr>
        <w:jc w:val="both"/>
      </w:pPr>
    </w:p>
    <w:p w14:paraId="72A09E6D" w14:textId="0B6BB195" w:rsidR="00BC5CC1" w:rsidRPr="00123499" w:rsidRDefault="00402EFB" w:rsidP="00870DEF">
      <w:pPr>
        <w:jc w:val="both"/>
      </w:pPr>
      <w:r w:rsidRPr="00123499">
        <w:t>« É</w:t>
      </w:r>
      <w:r w:rsidR="00BC5CC1" w:rsidRPr="00123499">
        <w:t>tude des fondements épistémologiques, herméneutiques et</w:t>
      </w:r>
      <w:r w:rsidR="00870DEF" w:rsidRPr="00123499">
        <w:t xml:space="preserve"> ontologiques de la notion </w:t>
      </w:r>
      <w:r w:rsidRPr="00123499">
        <w:t>d’“identité narrative”</w:t>
      </w:r>
      <w:r w:rsidR="00BC5CC1" w:rsidRPr="00123499">
        <w:t xml:space="preserve"> chez P.</w:t>
      </w:r>
      <w:r w:rsidR="002E207F" w:rsidRPr="00123499">
        <w:t xml:space="preserve"> </w:t>
      </w:r>
      <w:r w:rsidRPr="00123499">
        <w:t>Ricœu</w:t>
      </w:r>
      <w:r w:rsidR="00BC5CC1" w:rsidRPr="00123499">
        <w:t xml:space="preserve">r », </w:t>
      </w:r>
      <w:r w:rsidR="00C140CD" w:rsidRPr="00123499">
        <w:t xml:space="preserve">in </w:t>
      </w:r>
      <w:r w:rsidRPr="00123499">
        <w:t>Q. Debray et B. Pachoud</w:t>
      </w:r>
      <w:r w:rsidRPr="00123499">
        <w:rPr>
          <w:i/>
        </w:rPr>
        <w:t xml:space="preserve"> </w:t>
      </w:r>
      <w:r w:rsidRPr="00123499">
        <w:t>(sous la direction de),</w:t>
      </w:r>
      <w:r w:rsidRPr="00123499">
        <w:rPr>
          <w:i/>
        </w:rPr>
        <w:t xml:space="preserve"> </w:t>
      </w:r>
      <w:r w:rsidR="00BC5CC1" w:rsidRPr="00123499">
        <w:rPr>
          <w:i/>
        </w:rPr>
        <w:t>Le récit</w:t>
      </w:r>
      <w:r w:rsidR="00BC5CC1" w:rsidRPr="00123499">
        <w:t>.</w:t>
      </w:r>
      <w:r w:rsidR="00C140CD" w:rsidRPr="00123499">
        <w:t xml:space="preserve"> </w:t>
      </w:r>
      <w:r w:rsidR="00C140CD" w:rsidRPr="00123499">
        <w:rPr>
          <w:i/>
        </w:rPr>
        <w:t>Aspects philosophiques</w:t>
      </w:r>
      <w:r w:rsidR="00657B39" w:rsidRPr="00123499">
        <w:rPr>
          <w:i/>
        </w:rPr>
        <w:t>,</w:t>
      </w:r>
      <w:r w:rsidR="00C140CD" w:rsidRPr="00123499">
        <w:rPr>
          <w:i/>
        </w:rPr>
        <w:t xml:space="preserve"> cognitifs et psychopathologiques</w:t>
      </w:r>
      <w:r w:rsidR="00C140CD" w:rsidRPr="00123499">
        <w:t xml:space="preserve">, </w:t>
      </w:r>
      <w:r w:rsidR="00BC5CC1" w:rsidRPr="00123499">
        <w:t>Masson</w:t>
      </w:r>
      <w:r w:rsidR="00657B39" w:rsidRPr="00123499">
        <w:t>, 1993</w:t>
      </w:r>
      <w:r w:rsidR="004253FE" w:rsidRPr="00123499">
        <w:t>, pp. 23-31</w:t>
      </w:r>
      <w:r w:rsidR="00BC5CC1" w:rsidRPr="00123499">
        <w:t>.</w:t>
      </w:r>
    </w:p>
    <w:p w14:paraId="16EAA64C" w14:textId="77777777" w:rsidR="00BC5CC1" w:rsidRPr="00123499" w:rsidRDefault="00BC5CC1" w:rsidP="00870DEF">
      <w:pPr>
        <w:jc w:val="both"/>
      </w:pPr>
    </w:p>
    <w:p w14:paraId="42FA7E43" w14:textId="32001189" w:rsidR="00BC5CC1" w:rsidRPr="00123499" w:rsidRDefault="00402EFB" w:rsidP="00870DEF">
      <w:pPr>
        <w:jc w:val="both"/>
      </w:pPr>
      <w:r w:rsidRPr="00123499">
        <w:t>« </w:t>
      </w:r>
      <w:r w:rsidR="00BC5CC1" w:rsidRPr="00123499">
        <w:t>L’anthropologie p</w:t>
      </w:r>
      <w:r w:rsidR="00145018" w:rsidRPr="00123499">
        <w:t>hénoménologique de Marc Richir</w:t>
      </w:r>
      <w:r w:rsidRPr="00123499">
        <w:t> »</w:t>
      </w:r>
      <w:r w:rsidR="00BC5CC1" w:rsidRPr="00123499">
        <w:t>,</w:t>
      </w:r>
      <w:r w:rsidRPr="00123499">
        <w:t xml:space="preserve"> in</w:t>
      </w:r>
      <w:r w:rsidR="00BC5CC1" w:rsidRPr="00123499">
        <w:t xml:space="preserve"> </w:t>
      </w:r>
      <w:r w:rsidR="00BC5CC1" w:rsidRPr="00123499">
        <w:rPr>
          <w:i/>
        </w:rPr>
        <w:t>Revue Internationale de psychopathologie</w:t>
      </w:r>
      <w:r w:rsidR="00E03B95" w:rsidRPr="00123499">
        <w:t>, N°16, 1994,</w:t>
      </w:r>
      <w:r w:rsidR="00E03B95" w:rsidRPr="00123499">
        <w:rPr>
          <w:shd w:val="clear" w:color="auto" w:fill="FFFFFF"/>
        </w:rPr>
        <w:t xml:space="preserve"> </w:t>
      </w:r>
      <w:r w:rsidRPr="00123499">
        <w:rPr>
          <w:shd w:val="clear" w:color="auto" w:fill="FFFFFF"/>
        </w:rPr>
        <w:t>p</w:t>
      </w:r>
      <w:r w:rsidR="00E03B95" w:rsidRPr="00123499">
        <w:rPr>
          <w:shd w:val="clear" w:color="auto" w:fill="FFFFFF"/>
        </w:rPr>
        <w:t>p. 643-664.</w:t>
      </w:r>
    </w:p>
    <w:p w14:paraId="5001A5D0" w14:textId="77777777" w:rsidR="00870DEF" w:rsidRPr="00123499" w:rsidRDefault="00870DEF" w:rsidP="00870DEF">
      <w:pPr>
        <w:jc w:val="both"/>
      </w:pPr>
    </w:p>
    <w:p w14:paraId="5EE42469" w14:textId="641D3831" w:rsidR="00BC5CC1" w:rsidRPr="00123499" w:rsidRDefault="00402EFB" w:rsidP="00870DEF">
      <w:pPr>
        <w:jc w:val="both"/>
      </w:pPr>
      <w:r w:rsidRPr="00123499">
        <w:t>« </w:t>
      </w:r>
      <w:r w:rsidR="00BC5CC1" w:rsidRPr="00123499">
        <w:t>Aspect de la phénoménologie contemporaine : vers une phénoménologie non symbolique</w:t>
      </w:r>
      <w:r w:rsidRPr="00123499">
        <w:t> »</w:t>
      </w:r>
      <w:r w:rsidR="00BC5CC1" w:rsidRPr="00123499">
        <w:t>,</w:t>
      </w:r>
      <w:r w:rsidRPr="00123499">
        <w:t xml:space="preserve"> in</w:t>
      </w:r>
      <w:r w:rsidR="00BC5CC1" w:rsidRPr="00123499">
        <w:t xml:space="preserve"> </w:t>
      </w:r>
      <w:r w:rsidR="00BC5CC1" w:rsidRPr="00123499">
        <w:rPr>
          <w:i/>
        </w:rPr>
        <w:t>L’art du comprendre</w:t>
      </w:r>
      <w:r w:rsidR="00E03B95" w:rsidRPr="00123499">
        <w:t>, N°3, juin 1995, pp.</w:t>
      </w:r>
      <w:r w:rsidR="00B1509C" w:rsidRPr="00123499">
        <w:t xml:space="preserve"> 112-129.</w:t>
      </w:r>
    </w:p>
    <w:p w14:paraId="7155A928" w14:textId="77777777" w:rsidR="00BC5CC1" w:rsidRPr="00123499" w:rsidRDefault="00BC5CC1" w:rsidP="00870DEF">
      <w:pPr>
        <w:jc w:val="both"/>
      </w:pPr>
    </w:p>
    <w:p w14:paraId="7E475BA3" w14:textId="266F3988" w:rsidR="00BC5CC1" w:rsidRPr="00123499" w:rsidRDefault="00B1509C" w:rsidP="00870DEF">
      <w:pPr>
        <w:jc w:val="both"/>
      </w:pPr>
      <w:r w:rsidRPr="00123499">
        <w:t>« </w:t>
      </w:r>
      <w:r w:rsidR="00BC5CC1" w:rsidRPr="00123499">
        <w:t xml:space="preserve">Il n’y a pas </w:t>
      </w:r>
      <w:r w:rsidR="00145018" w:rsidRPr="00123499">
        <w:t>de message dans le tableau</w:t>
      </w:r>
      <w:r w:rsidRPr="00123499">
        <w:t xml:space="preserve"> », </w:t>
      </w:r>
      <w:r w:rsidR="00657B39" w:rsidRPr="00123499">
        <w:t>C</w:t>
      </w:r>
      <w:r w:rsidR="00BC5CC1" w:rsidRPr="00123499">
        <w:t>atalogue de l’exposition d’Olivier Legrand à la Galerie Charlotte Norberg, 2005.</w:t>
      </w:r>
    </w:p>
    <w:p w14:paraId="12938304" w14:textId="77777777" w:rsidR="00BC5CC1" w:rsidRPr="00123499" w:rsidRDefault="00BC5CC1" w:rsidP="00870DEF">
      <w:pPr>
        <w:jc w:val="both"/>
      </w:pPr>
    </w:p>
    <w:p w14:paraId="4015DB3D" w14:textId="13FED80C" w:rsidR="00FA54D2" w:rsidRPr="00123499" w:rsidRDefault="00B1509C" w:rsidP="00870DEF">
      <w:pPr>
        <w:jc w:val="both"/>
      </w:pPr>
      <w:r w:rsidRPr="00123499">
        <w:t>« </w:t>
      </w:r>
      <w:r w:rsidR="00145018" w:rsidRPr="00123499">
        <w:t>L’art de perdre son temps</w:t>
      </w:r>
      <w:r w:rsidRPr="00123499">
        <w:t> »</w:t>
      </w:r>
      <w:r w:rsidR="00BC5CC1" w:rsidRPr="00123499">
        <w:t xml:space="preserve">, </w:t>
      </w:r>
      <w:r w:rsidRPr="00123499">
        <w:t xml:space="preserve">in </w:t>
      </w:r>
      <w:r w:rsidR="00BC5CC1" w:rsidRPr="00123499">
        <w:rPr>
          <w:i/>
        </w:rPr>
        <w:t>Flux News</w:t>
      </w:r>
      <w:r w:rsidR="00BC5CC1" w:rsidRPr="00123499">
        <w:t>,</w:t>
      </w:r>
      <w:r w:rsidR="00657B39" w:rsidRPr="00123499">
        <w:t xml:space="preserve"> </w:t>
      </w:r>
      <w:r w:rsidR="00BC5CC1" w:rsidRPr="00123499">
        <w:t xml:space="preserve">Trimestriel d’actualité </w:t>
      </w:r>
      <w:r w:rsidR="00AB5DEB" w:rsidRPr="00123499">
        <w:t xml:space="preserve">d’art </w:t>
      </w:r>
      <w:r w:rsidR="00BC5CC1" w:rsidRPr="00123499">
        <w:t>contemporain.</w:t>
      </w:r>
      <w:r w:rsidR="00CE2D27" w:rsidRPr="00123499">
        <w:t xml:space="preserve"> </w:t>
      </w:r>
      <w:r w:rsidR="00BC5CC1" w:rsidRPr="00123499">
        <w:t>07/2005</w:t>
      </w:r>
      <w:r w:rsidR="002E207F" w:rsidRPr="00123499">
        <w:t>.</w:t>
      </w:r>
      <w:r w:rsidR="00BC5CC1" w:rsidRPr="00123499">
        <w:t xml:space="preserve">  </w:t>
      </w:r>
    </w:p>
    <w:p w14:paraId="21888223" w14:textId="77777777" w:rsidR="00FA54D2" w:rsidRPr="00123499" w:rsidRDefault="00FA54D2" w:rsidP="00870DEF">
      <w:pPr>
        <w:jc w:val="both"/>
      </w:pPr>
    </w:p>
    <w:p w14:paraId="0CF53D6D" w14:textId="178716A8" w:rsidR="00BC5CC1" w:rsidRPr="00123499" w:rsidRDefault="00B1509C" w:rsidP="00870DEF">
      <w:pPr>
        <w:jc w:val="both"/>
      </w:pPr>
      <w:r w:rsidRPr="00123499">
        <w:t>« </w:t>
      </w:r>
      <w:r w:rsidR="00BC5CC1" w:rsidRPr="00123499">
        <w:t>Pour en finir avec la rage de conclure</w:t>
      </w:r>
      <w:r w:rsidRPr="00123499">
        <w:t> »</w:t>
      </w:r>
      <w:r w:rsidR="00BC5CC1" w:rsidRPr="00123499">
        <w:t xml:space="preserve">, </w:t>
      </w:r>
      <w:r w:rsidRPr="00123499">
        <w:t xml:space="preserve">in </w:t>
      </w:r>
      <w:r w:rsidR="00BC5CC1" w:rsidRPr="00123499">
        <w:rPr>
          <w:i/>
        </w:rPr>
        <w:t>Flux News</w:t>
      </w:r>
      <w:r w:rsidR="00657B39" w:rsidRPr="00123499">
        <w:t>, Trimestriel d’actualité d’art contemporain 04</w:t>
      </w:r>
      <w:r w:rsidR="00BC5CC1" w:rsidRPr="00123499">
        <w:t xml:space="preserve">/2006. </w:t>
      </w:r>
    </w:p>
    <w:p w14:paraId="374247BB" w14:textId="77777777" w:rsidR="00BC5CC1" w:rsidRPr="00123499" w:rsidRDefault="00BC5CC1" w:rsidP="00870DEF">
      <w:pPr>
        <w:jc w:val="both"/>
      </w:pPr>
    </w:p>
    <w:p w14:paraId="73177C44" w14:textId="2F3B1248" w:rsidR="006B35D9" w:rsidRPr="00123499" w:rsidRDefault="006B35D9" w:rsidP="00870DEF">
      <w:pPr>
        <w:jc w:val="both"/>
      </w:pPr>
      <w:r w:rsidRPr="00123499">
        <w:rPr>
          <w:i/>
        </w:rPr>
        <w:t>Être un caillou</w:t>
      </w:r>
      <w:r w:rsidRPr="00123499">
        <w:t xml:space="preserve">, Les impressions nouvelles, 2009. </w:t>
      </w:r>
      <w:r w:rsidRPr="00123499">
        <w:rPr>
          <w:i/>
        </w:rPr>
        <w:t>Roman.</w:t>
      </w:r>
    </w:p>
    <w:p w14:paraId="67072932" w14:textId="77777777" w:rsidR="006B35D9" w:rsidRPr="00123499" w:rsidRDefault="006B35D9" w:rsidP="00870DEF">
      <w:pPr>
        <w:jc w:val="both"/>
      </w:pPr>
    </w:p>
    <w:p w14:paraId="12F1697B" w14:textId="77777777" w:rsidR="006B6983" w:rsidRPr="00123499" w:rsidRDefault="00B1509C" w:rsidP="00870DEF">
      <w:pPr>
        <w:jc w:val="both"/>
      </w:pPr>
      <w:r w:rsidRPr="00123499">
        <w:t xml:space="preserve">« Un néo-nominalisme exubérant, in </w:t>
      </w:r>
      <w:r w:rsidRPr="00123499">
        <w:rPr>
          <w:i/>
        </w:rPr>
        <w:t>Eikasia</w:t>
      </w:r>
      <w:r w:rsidRPr="00123499">
        <w:t xml:space="preserve"> 47, 2013, pp. 417-436 </w:t>
      </w:r>
    </w:p>
    <w:p w14:paraId="78F96161" w14:textId="5E51C2C3" w:rsidR="00657B39" w:rsidRPr="00123499" w:rsidRDefault="00327C77" w:rsidP="006B6983">
      <w:hyperlink r:id="rId7" w:tgtFrame="_blank" w:history="1">
        <w:r w:rsidR="006B6983" w:rsidRPr="00123499">
          <w:rPr>
            <w:rStyle w:val="Lienhypertexte"/>
            <w:bCs/>
            <w:color w:val="auto"/>
            <w:shd w:val="clear" w:color="auto" w:fill="FFFFFF"/>
          </w:rPr>
          <w:t>Un néo-nominalisme exubérant. Eikasia 47 (enero, 2013)</w:t>
        </w:r>
      </w:hyperlink>
      <w:r w:rsidR="00BC5CC1" w:rsidRPr="00123499">
        <w:rPr>
          <w:bCs/>
        </w:rPr>
        <w:br/>
      </w:r>
    </w:p>
    <w:p w14:paraId="5DB1156F" w14:textId="38900EF2" w:rsidR="00B1509C" w:rsidRPr="00123499" w:rsidRDefault="00B1509C" w:rsidP="00870DEF">
      <w:pPr>
        <w:jc w:val="both"/>
      </w:pPr>
      <w:r w:rsidRPr="00123499">
        <w:t xml:space="preserve">« La pulsion chez Marc Richir », in </w:t>
      </w:r>
      <w:r w:rsidRPr="00123499">
        <w:rPr>
          <w:i/>
        </w:rPr>
        <w:t>Eikasia</w:t>
      </w:r>
      <w:r w:rsidRPr="00123499">
        <w:t xml:space="preserve"> 47, 2013, pp. 527-572</w:t>
      </w:r>
      <w:r w:rsidR="00870DEF" w:rsidRPr="00123499">
        <w:t>.</w:t>
      </w:r>
    </w:p>
    <w:p w14:paraId="039C3AD5" w14:textId="052348F0" w:rsidR="00657B39" w:rsidRPr="00123499" w:rsidRDefault="00327C77" w:rsidP="006B6983">
      <w:hyperlink r:id="rId8" w:tgtFrame="_blank" w:history="1">
        <w:r w:rsidR="006B6983" w:rsidRPr="00123499">
          <w:rPr>
            <w:rStyle w:val="Lienhypertexte"/>
            <w:bCs/>
            <w:color w:val="auto"/>
            <w:shd w:val="clear" w:color="auto" w:fill="FFFFFF"/>
          </w:rPr>
          <w:t>La pulsion chez Marc Richir. Eikasia 47 (enero, 2013)</w:t>
        </w:r>
      </w:hyperlink>
      <w:r w:rsidR="006B6983" w:rsidRPr="00123499">
        <w:rPr>
          <w:bCs/>
          <w:u w:val="single"/>
        </w:rPr>
        <w:br/>
      </w:r>
    </w:p>
    <w:p w14:paraId="1EA6B181" w14:textId="7C783C81" w:rsidR="00B1509C" w:rsidRPr="00123499" w:rsidRDefault="00B1509C" w:rsidP="00870DEF">
      <w:pPr>
        <w:jc w:val="both"/>
      </w:pPr>
      <w:r w:rsidRPr="00123499">
        <w:t xml:space="preserve">« Mon chemin vers Marc Richir », in </w:t>
      </w:r>
      <w:r w:rsidRPr="00123499">
        <w:rPr>
          <w:i/>
        </w:rPr>
        <w:t>Eikasia</w:t>
      </w:r>
      <w:r w:rsidRPr="00123499">
        <w:t xml:space="preserve"> 47, 2013, pp. 855-888</w:t>
      </w:r>
      <w:r w:rsidR="00870DEF" w:rsidRPr="00123499">
        <w:t>.</w:t>
      </w:r>
    </w:p>
    <w:p w14:paraId="699FC393" w14:textId="16F3F1C0" w:rsidR="00B1509C" w:rsidRPr="00123499" w:rsidRDefault="00B1509C" w:rsidP="006B6983">
      <w:r w:rsidRPr="00123499">
        <w:t xml:space="preserve"> </w:t>
      </w:r>
      <w:hyperlink r:id="rId9" w:tgtFrame="_blank" w:history="1">
        <w:r w:rsidR="006B6983" w:rsidRPr="00123499">
          <w:rPr>
            <w:rStyle w:val="Lienhypertexte"/>
            <w:bCs/>
            <w:color w:val="auto"/>
            <w:shd w:val="clear" w:color="auto" w:fill="FFFFFF"/>
          </w:rPr>
          <w:t>Mon chemin vers Marc Richir. Eikasia 47 (enero, 2013)</w:t>
        </w:r>
      </w:hyperlink>
      <w:r w:rsidR="006B6983" w:rsidRPr="00123499">
        <w:rPr>
          <w:bCs/>
          <w:u w:val="single"/>
        </w:rPr>
        <w:br/>
      </w:r>
    </w:p>
    <w:p w14:paraId="6A728034" w14:textId="6C07504C" w:rsidR="00FD7343" w:rsidRPr="00123499" w:rsidRDefault="00B1509C" w:rsidP="00B47005">
      <w:r w:rsidRPr="00123499">
        <w:rPr>
          <w:bCs/>
        </w:rPr>
        <w:t xml:space="preserve">« Symbolique et phénoménologique. Une distinction organisatrice dans l’architectonique de Marc Richir », in </w:t>
      </w:r>
      <w:r w:rsidRPr="00123499">
        <w:rPr>
          <w:bCs/>
          <w:i/>
        </w:rPr>
        <w:t>Eikasia</w:t>
      </w:r>
      <w:r w:rsidRPr="00123499">
        <w:rPr>
          <w:bCs/>
        </w:rPr>
        <w:t xml:space="preserve"> 57, 2014, pp. 259-284.</w:t>
      </w:r>
      <w:r w:rsidR="00BC5CC1" w:rsidRPr="00123499">
        <w:rPr>
          <w:bCs/>
        </w:rPr>
        <w:br/>
      </w:r>
      <w:hyperlink r:id="rId10" w:tgtFrame="_blank" w:history="1">
        <w:r w:rsidR="006B6983" w:rsidRPr="00123499">
          <w:rPr>
            <w:rStyle w:val="Lienhypertexte"/>
            <w:bCs/>
            <w:color w:val="auto"/>
            <w:shd w:val="clear" w:color="auto" w:fill="FFFFFF"/>
          </w:rPr>
          <w:t xml:space="preserve">Symbolique et phénoménologique. Une distinction organisatrice dans l’architectonique de </w:t>
        </w:r>
        <w:r w:rsidR="006B6983" w:rsidRPr="00123499">
          <w:rPr>
            <w:rStyle w:val="Lienhypertexte"/>
            <w:bCs/>
            <w:color w:val="auto"/>
            <w:shd w:val="clear" w:color="auto" w:fill="FFFFFF"/>
          </w:rPr>
          <w:lastRenderedPageBreak/>
          <w:t>Marc Richir. Eikasia 57 (julio, 2014)</w:t>
        </w:r>
      </w:hyperlink>
      <w:r w:rsidR="006B6983" w:rsidRPr="00123499">
        <w:rPr>
          <w:rStyle w:val="apple-converted-space"/>
          <w:bCs/>
          <w:u w:val="single"/>
          <w:shd w:val="clear" w:color="auto" w:fill="FFFFFF"/>
        </w:rPr>
        <w:t> </w:t>
      </w:r>
      <w:r w:rsidR="006B6983" w:rsidRPr="00123499">
        <w:rPr>
          <w:bCs/>
          <w:u w:val="single"/>
        </w:rPr>
        <w:br/>
      </w:r>
    </w:p>
    <w:p w14:paraId="6FA069FE" w14:textId="77777777" w:rsidR="006B6983" w:rsidRPr="00123499" w:rsidRDefault="006B6983" w:rsidP="00B47005"/>
    <w:p w14:paraId="6F87ADC0" w14:textId="05C6136D" w:rsidR="00EB0734" w:rsidRPr="00123499" w:rsidRDefault="00E0208F" w:rsidP="00870DEF">
      <w:pPr>
        <w:jc w:val="both"/>
      </w:pPr>
      <w:r w:rsidRPr="00123499">
        <w:t>« Constructions spéculatives et “constructions”</w:t>
      </w:r>
      <w:r w:rsidR="00EB0734" w:rsidRPr="00123499">
        <w:t xml:space="preserve"> phénoménologiques dans l’espace de la psychothérapie : Pour</w:t>
      </w:r>
      <w:r w:rsidRPr="00123499">
        <w:t xml:space="preserve"> une critique de la notion de “construction” en analyse</w:t>
      </w:r>
      <w:r w:rsidR="00EB0734" w:rsidRPr="00123499">
        <w:t xml:space="preserve"> à partir de l’exemple de Serge Viderman</w:t>
      </w:r>
      <w:r w:rsidRPr="00123499">
        <w:t> », in</w:t>
      </w:r>
      <w:r w:rsidR="00EB0734" w:rsidRPr="00123499">
        <w:t xml:space="preserve"> </w:t>
      </w:r>
      <w:r w:rsidR="00793950" w:rsidRPr="00123499">
        <w:rPr>
          <w:i/>
        </w:rPr>
        <w:t>Annales de Phénoménologie</w:t>
      </w:r>
      <w:r w:rsidR="00793950" w:rsidRPr="00123499">
        <w:t xml:space="preserve">, </w:t>
      </w:r>
      <w:r w:rsidR="00E07A2C" w:rsidRPr="00123499">
        <w:t>N°</w:t>
      </w:r>
      <w:r w:rsidR="00C6091C" w:rsidRPr="00123499">
        <w:t>14</w:t>
      </w:r>
      <w:r w:rsidR="00793950" w:rsidRPr="00123499">
        <w:t>, 2015.</w:t>
      </w:r>
    </w:p>
    <w:p w14:paraId="45AD40E7" w14:textId="77777777" w:rsidR="00FD7343" w:rsidRPr="00123499" w:rsidRDefault="00FD7343" w:rsidP="00870DE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54DC8367" w14:textId="1AE3EDC1" w:rsidR="00793950" w:rsidRPr="00123499" w:rsidRDefault="00E0208F" w:rsidP="00870DEF">
      <w:pPr>
        <w:jc w:val="both"/>
      </w:pPr>
      <w:r w:rsidRPr="00123499">
        <w:t>« </w:t>
      </w:r>
      <w:r w:rsidR="00793950" w:rsidRPr="00123499">
        <w:t>Réflexion su</w:t>
      </w:r>
      <w:r w:rsidRPr="00123499">
        <w:t xml:space="preserve">r la notion de monade psychique. </w:t>
      </w:r>
      <w:r w:rsidR="00793950" w:rsidRPr="00123499">
        <w:t xml:space="preserve">Une difficulté de lecture </w:t>
      </w:r>
      <w:r w:rsidR="00364289" w:rsidRPr="00123499">
        <w:t>d’un texte de Marc Richir : Phanta</w:t>
      </w:r>
      <w:r w:rsidR="00793950" w:rsidRPr="00123499">
        <w:t>sia, imagination</w:t>
      </w:r>
      <w:r w:rsidR="00364289" w:rsidRPr="00123499">
        <w:t>,</w:t>
      </w:r>
      <w:r w:rsidR="00793950" w:rsidRPr="00123499">
        <w:t xml:space="preserve"> affectivité</w:t>
      </w:r>
      <w:r w:rsidRPr="00123499">
        <w:t> »</w:t>
      </w:r>
      <w:r w:rsidRPr="00123499">
        <w:rPr>
          <w:sz w:val="28"/>
          <w:szCs w:val="28"/>
        </w:rPr>
        <w:t>, in</w:t>
      </w:r>
      <w:r w:rsidR="00364289" w:rsidRPr="00123499">
        <w:t xml:space="preserve"> </w:t>
      </w:r>
      <w:r w:rsidR="00364289" w:rsidRPr="00123499">
        <w:rPr>
          <w:i/>
        </w:rPr>
        <w:t xml:space="preserve">Annales de Phénoménologie, </w:t>
      </w:r>
      <w:r w:rsidR="00C6091C" w:rsidRPr="00123499">
        <w:t xml:space="preserve">N°15, </w:t>
      </w:r>
      <w:r w:rsidR="00364289" w:rsidRPr="00123499">
        <w:t>2016.</w:t>
      </w:r>
    </w:p>
    <w:p w14:paraId="64D4F996" w14:textId="77777777" w:rsidR="00FD7343" w:rsidRPr="00123499" w:rsidRDefault="00FD7343" w:rsidP="00870DE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01848EA5" w14:textId="77777777" w:rsidR="00B47005" w:rsidRPr="00123499" w:rsidRDefault="00B47005" w:rsidP="00870DEF">
      <w:pPr>
        <w:jc w:val="both"/>
        <w:rPr>
          <w:rFonts w:eastAsiaTheme="minorEastAsia"/>
        </w:rPr>
      </w:pPr>
    </w:p>
    <w:p w14:paraId="0567328C" w14:textId="482D00CD" w:rsidR="00B47005" w:rsidRPr="00123499" w:rsidRDefault="00B47005" w:rsidP="00870DEF">
      <w:pPr>
        <w:jc w:val="both"/>
        <w:rPr>
          <w:rFonts w:eastAsiaTheme="minorEastAsia"/>
          <w:b/>
          <w:lang w:val="es-ES"/>
        </w:rPr>
      </w:pPr>
      <w:r w:rsidRPr="00123499">
        <w:rPr>
          <w:rFonts w:eastAsiaTheme="minorEastAsia"/>
          <w:b/>
          <w:i/>
          <w:lang w:val="es-ES"/>
        </w:rPr>
        <w:t>En espagnol</w:t>
      </w:r>
      <w:r w:rsidRPr="00123499">
        <w:rPr>
          <w:rFonts w:eastAsiaTheme="minorEastAsia"/>
          <w:b/>
          <w:lang w:val="es-ES"/>
        </w:rPr>
        <w:t>.</w:t>
      </w:r>
    </w:p>
    <w:p w14:paraId="630AD0C4" w14:textId="77777777" w:rsidR="00B47005" w:rsidRPr="00123499" w:rsidRDefault="00B47005" w:rsidP="00870DEF">
      <w:pPr>
        <w:jc w:val="both"/>
        <w:rPr>
          <w:rFonts w:eastAsiaTheme="minorEastAsia"/>
          <w:lang w:val="es-ES"/>
        </w:rPr>
      </w:pPr>
    </w:p>
    <w:p w14:paraId="5A23BA88" w14:textId="76FEF3D1" w:rsidR="00E0208F" w:rsidRPr="00123499" w:rsidRDefault="00E0208F" w:rsidP="00870DEF">
      <w:pPr>
        <w:jc w:val="both"/>
        <w:rPr>
          <w:rFonts w:eastAsiaTheme="minorEastAsia"/>
          <w:lang w:val="es-ES"/>
        </w:rPr>
      </w:pPr>
      <w:r w:rsidRPr="00123499">
        <w:rPr>
          <w:rFonts w:eastAsiaTheme="minorEastAsia"/>
          <w:lang w:val="es-ES"/>
        </w:rPr>
        <w:t xml:space="preserve">« Mi camino hacia Marc Richir », traducción por Pablo Posada, in </w:t>
      </w:r>
      <w:r w:rsidRPr="00123499">
        <w:rPr>
          <w:rFonts w:eastAsiaTheme="minorEastAsia"/>
          <w:i/>
          <w:lang w:val="es-ES"/>
        </w:rPr>
        <w:t>Eikasia</w:t>
      </w:r>
      <w:r w:rsidRPr="00123499">
        <w:rPr>
          <w:rFonts w:eastAsiaTheme="minorEastAsia"/>
          <w:lang w:val="es-ES"/>
        </w:rPr>
        <w:t xml:space="preserve"> 66, </w:t>
      </w:r>
      <w:r w:rsidR="008748F1" w:rsidRPr="00123499">
        <w:rPr>
          <w:rFonts w:eastAsiaTheme="minorEastAsia"/>
          <w:lang w:val="es-ES"/>
        </w:rPr>
        <w:t xml:space="preserve">sept </w:t>
      </w:r>
      <w:r w:rsidRPr="00123499">
        <w:rPr>
          <w:rFonts w:eastAsiaTheme="minorEastAsia"/>
          <w:lang w:val="es-ES"/>
        </w:rPr>
        <w:t>2015, pp. 455-</w:t>
      </w:r>
      <w:r w:rsidR="00EF7F05" w:rsidRPr="00123499">
        <w:rPr>
          <w:rFonts w:eastAsiaTheme="minorEastAsia"/>
          <w:lang w:val="es-ES"/>
        </w:rPr>
        <w:t>497</w:t>
      </w:r>
      <w:r w:rsidRPr="00123499">
        <w:rPr>
          <w:rFonts w:eastAsiaTheme="minorEastAsia"/>
          <w:lang w:val="es-ES"/>
        </w:rPr>
        <w:t>.</w:t>
      </w:r>
    </w:p>
    <w:p w14:paraId="4CC4B56A" w14:textId="77777777" w:rsidR="00570A34" w:rsidRPr="00123499" w:rsidRDefault="00327C77" w:rsidP="00570A34">
      <w:pPr>
        <w:rPr>
          <w:rFonts w:ascii="Times" w:hAnsi="Times"/>
          <w:lang w:val="es-ES"/>
        </w:rPr>
      </w:pPr>
      <w:hyperlink r:id="rId11" w:history="1">
        <w:r w:rsidR="00570A34" w:rsidRPr="00123499">
          <w:rPr>
            <w:rStyle w:val="Lienhypertexte"/>
            <w:color w:val="auto"/>
            <w:lang w:val="es-ES"/>
          </w:rPr>
          <w:t>http://www.revistadefilosofia.org/66-23.pdf</w:t>
        </w:r>
      </w:hyperlink>
      <w:r w:rsidR="00570A34" w:rsidRPr="00123499">
        <w:rPr>
          <w:lang w:val="es-ES"/>
        </w:rPr>
        <w:t xml:space="preserve"> </w:t>
      </w:r>
      <w:r w:rsidR="00570A34" w:rsidRPr="00123499">
        <w:rPr>
          <w:rFonts w:ascii="Times" w:hAnsi="Times"/>
          <w:lang w:val="es-ES"/>
        </w:rPr>
        <w:t>Mi camino hacia Marc Richir. Traducido del francés por Pablo Posada Varela</w:t>
      </w:r>
    </w:p>
    <w:p w14:paraId="47F09C61" w14:textId="77777777" w:rsidR="008748F1" w:rsidRPr="00123499" w:rsidRDefault="008748F1" w:rsidP="00197DFC">
      <w:pPr>
        <w:rPr>
          <w:rFonts w:ascii="Times" w:hAnsi="Times"/>
          <w:lang w:val="es-ES"/>
        </w:rPr>
      </w:pPr>
    </w:p>
    <w:p w14:paraId="714075AD" w14:textId="77777777" w:rsidR="00EF7F05" w:rsidRPr="00123499" w:rsidRDefault="00EF7F05" w:rsidP="008748F1">
      <w:pPr>
        <w:rPr>
          <w:rFonts w:ascii="Times" w:hAnsi="Times"/>
          <w:lang w:val="es-ES"/>
        </w:rPr>
      </w:pPr>
    </w:p>
    <w:p w14:paraId="3B1049EC" w14:textId="632209DC" w:rsidR="008748F1" w:rsidRPr="00123499" w:rsidRDefault="008748F1" w:rsidP="008748F1">
      <w:pPr>
        <w:rPr>
          <w:rFonts w:ascii="Times" w:hAnsi="Times"/>
          <w:lang w:val="es-ES"/>
        </w:rPr>
      </w:pPr>
      <w:r w:rsidRPr="00123499">
        <w:rPr>
          <w:rFonts w:ascii="Times" w:hAnsi="Times"/>
          <w:lang w:val="es-ES"/>
        </w:rPr>
        <w:t>« </w:t>
      </w:r>
      <w:r w:rsidR="00197DFC" w:rsidRPr="00123499">
        <w:rPr>
          <w:rFonts w:ascii="Times" w:hAnsi="Times"/>
          <w:lang w:val="es-ES"/>
        </w:rPr>
        <w:t>Sentido. Significación. Referencia. De la distinción sentido/significación a la distinción referencia objetual/referencia no objetual</w:t>
      </w:r>
      <w:r w:rsidRPr="00123499">
        <w:rPr>
          <w:rFonts w:ascii="Times" w:hAnsi="Times"/>
          <w:lang w:val="es-ES"/>
        </w:rPr>
        <w:t> »</w:t>
      </w:r>
      <w:r w:rsidR="00197DFC" w:rsidRPr="00123499">
        <w:rPr>
          <w:rFonts w:ascii="Times" w:hAnsi="Times"/>
          <w:lang w:val="es-ES"/>
        </w:rPr>
        <w:t>. Propuesta de dirección de seminario* en el Collège Internation</w:t>
      </w:r>
      <w:r w:rsidRPr="00123499">
        <w:rPr>
          <w:rFonts w:ascii="Times" w:hAnsi="Times"/>
          <w:lang w:val="es-ES"/>
        </w:rPr>
        <w:t>al</w:t>
      </w:r>
      <w:r w:rsidR="00197DFC" w:rsidRPr="00123499">
        <w:rPr>
          <w:rFonts w:ascii="Times" w:hAnsi="Times"/>
          <w:lang w:val="es-ES"/>
        </w:rPr>
        <w:t xml:space="preserve"> de Philosophie. Año 1994 Traducido del francés por Pablo Posada Varela</w:t>
      </w:r>
      <w:r w:rsidRPr="00123499">
        <w:rPr>
          <w:rFonts w:ascii="Times" w:hAnsi="Times"/>
          <w:lang w:val="es-ES"/>
        </w:rPr>
        <w:t xml:space="preserve">, en Apéndice: </w:t>
      </w:r>
      <w:hyperlink r:id="rId12" w:history="1">
        <w:r w:rsidR="00EF7F05" w:rsidRPr="00123499">
          <w:rPr>
            <w:rStyle w:val="Lienhypertexte"/>
            <w:color w:val="auto"/>
            <w:lang w:val="es-ES"/>
          </w:rPr>
          <w:t>http://www.revistadefilosofia.org/66-23.pdf</w:t>
        </w:r>
      </w:hyperlink>
      <w:r w:rsidR="00EF7F05" w:rsidRPr="00123499">
        <w:rPr>
          <w:lang w:val="es-ES"/>
        </w:rPr>
        <w:t xml:space="preserve">  (pp 497-510.)</w:t>
      </w:r>
    </w:p>
    <w:p w14:paraId="376D922C" w14:textId="6391F26B" w:rsidR="00197DFC" w:rsidRPr="00123499" w:rsidRDefault="00197DFC" w:rsidP="00197DFC">
      <w:pPr>
        <w:rPr>
          <w:rFonts w:ascii="Times" w:hAnsi="Times"/>
          <w:lang w:val="es-ES"/>
        </w:rPr>
      </w:pPr>
    </w:p>
    <w:p w14:paraId="018D7A7B" w14:textId="77777777" w:rsidR="00197DFC" w:rsidRPr="00123499" w:rsidRDefault="00197DFC" w:rsidP="00197DFC">
      <w:pPr>
        <w:jc w:val="both"/>
        <w:rPr>
          <w:lang w:val="es-ES"/>
        </w:rPr>
      </w:pPr>
    </w:p>
    <w:p w14:paraId="2D9CF2B6" w14:textId="6296F998" w:rsidR="00570A34" w:rsidRPr="00123499" w:rsidRDefault="00E0208F" w:rsidP="00570A34">
      <w:pPr>
        <w:jc w:val="both"/>
        <w:rPr>
          <w:lang w:val="es-ES"/>
        </w:rPr>
      </w:pPr>
      <w:r w:rsidRPr="00123499">
        <w:rPr>
          <w:rFonts w:eastAsiaTheme="minorEastAsia"/>
          <w:lang w:val="es-ES"/>
        </w:rPr>
        <w:t>« Para acabar con … la rabia de concluir », traducción por Pablo Posada</w:t>
      </w:r>
      <w:r w:rsidR="00570A34" w:rsidRPr="00123499">
        <w:rPr>
          <w:rFonts w:eastAsiaTheme="minorEastAsia"/>
          <w:lang w:val="es-ES"/>
        </w:rPr>
        <w:t>, Eikasia 66, 2015, pp. 249-262</w:t>
      </w:r>
      <w:r w:rsidR="00570A34" w:rsidRPr="00123499">
        <w:rPr>
          <w:rFonts w:ascii="Times" w:hAnsi="Times"/>
          <w:lang w:val="es-ES"/>
        </w:rPr>
        <w:t>. Traducido del francés por Pablo Posada Varela</w:t>
      </w:r>
    </w:p>
    <w:p w14:paraId="7917FC77" w14:textId="77777777" w:rsidR="00570A34" w:rsidRPr="00123499" w:rsidRDefault="00327C77" w:rsidP="00570A34">
      <w:pPr>
        <w:rPr>
          <w:rFonts w:ascii="Times" w:hAnsi="Times"/>
          <w:lang w:val="es-ES"/>
        </w:rPr>
      </w:pPr>
      <w:hyperlink r:id="rId13" w:history="1">
        <w:r w:rsidR="00570A34" w:rsidRPr="00123499">
          <w:rPr>
            <w:rStyle w:val="Lienhypertexte"/>
            <w:rFonts w:ascii="Times" w:hAnsi="Times"/>
            <w:color w:val="auto"/>
            <w:lang w:val="es-ES"/>
          </w:rPr>
          <w:t>http://www.revistadefilosofia.org/66-13.pdf</w:t>
        </w:r>
      </w:hyperlink>
    </w:p>
    <w:p w14:paraId="283D64F5" w14:textId="77777777" w:rsidR="00570A34" w:rsidRPr="00123499" w:rsidRDefault="00570A34" w:rsidP="00570A34">
      <w:pPr>
        <w:rPr>
          <w:rFonts w:ascii="Times" w:hAnsi="Times"/>
          <w:lang w:val="es-ES"/>
        </w:rPr>
      </w:pPr>
    </w:p>
    <w:p w14:paraId="6237107E" w14:textId="77777777" w:rsidR="00870DEF" w:rsidRPr="00123499" w:rsidRDefault="00870DEF" w:rsidP="00870DEF">
      <w:pPr>
        <w:jc w:val="both"/>
        <w:rPr>
          <w:rFonts w:eastAsiaTheme="minorEastAsia"/>
          <w:lang w:val="es-ES"/>
        </w:rPr>
      </w:pPr>
    </w:p>
    <w:p w14:paraId="0C95224D" w14:textId="5068DEC5" w:rsidR="00E0208F" w:rsidRPr="00123499" w:rsidRDefault="00E0208F" w:rsidP="00870DEF">
      <w:pPr>
        <w:jc w:val="both"/>
        <w:rPr>
          <w:rFonts w:eastAsiaTheme="minorEastAsia"/>
          <w:lang w:val="es-ES"/>
        </w:rPr>
      </w:pPr>
      <w:r w:rsidRPr="00123499">
        <w:rPr>
          <w:rFonts w:eastAsiaTheme="minorEastAsia"/>
          <w:lang w:val="es-ES"/>
        </w:rPr>
        <w:t>« El arte de perder el tiempo », traducción por Pablo Posada, Eikasia 66, 2015, pp. 193-204.</w:t>
      </w:r>
    </w:p>
    <w:p w14:paraId="0D8B6815" w14:textId="77777777" w:rsidR="00570A34" w:rsidRPr="00123499" w:rsidRDefault="00570A34" w:rsidP="00570A34">
      <w:pPr>
        <w:rPr>
          <w:rFonts w:ascii="Times" w:hAnsi="Times"/>
          <w:lang w:val="es-ES"/>
        </w:rPr>
      </w:pPr>
      <w:r w:rsidRPr="00123499">
        <w:rPr>
          <w:rFonts w:ascii="Times" w:hAnsi="Times"/>
          <w:lang w:val="es-ES"/>
        </w:rPr>
        <w:t>El arte de perder el tiempo. Traducido del francés por Pablo Posada Varela</w:t>
      </w:r>
    </w:p>
    <w:p w14:paraId="3824AE11" w14:textId="77777777" w:rsidR="00570A34" w:rsidRPr="00123499" w:rsidRDefault="00327C77" w:rsidP="00570A34">
      <w:pPr>
        <w:rPr>
          <w:lang w:val="es-ES"/>
        </w:rPr>
      </w:pPr>
      <w:hyperlink r:id="rId14" w:history="1">
        <w:r w:rsidR="00570A34" w:rsidRPr="00123499">
          <w:rPr>
            <w:rStyle w:val="Lienhypertexte"/>
            <w:color w:val="auto"/>
            <w:lang w:val="es-ES"/>
          </w:rPr>
          <w:t>http://www.revistadefilosofia.org/66-10.pdf</w:t>
        </w:r>
      </w:hyperlink>
    </w:p>
    <w:p w14:paraId="01F8E36B" w14:textId="77777777" w:rsidR="005A36D0" w:rsidRPr="00123499" w:rsidRDefault="005A36D0" w:rsidP="00870DEF">
      <w:pPr>
        <w:jc w:val="both"/>
        <w:rPr>
          <w:rFonts w:eastAsiaTheme="minorEastAsia"/>
          <w:lang w:val="es-ES"/>
        </w:rPr>
      </w:pPr>
    </w:p>
    <w:p w14:paraId="7236A41B" w14:textId="77777777" w:rsidR="00570A34" w:rsidRPr="00123499" w:rsidRDefault="00570A34" w:rsidP="00870DEF">
      <w:pPr>
        <w:jc w:val="both"/>
        <w:rPr>
          <w:rFonts w:eastAsiaTheme="minorEastAsia"/>
          <w:lang w:val="es-ES"/>
        </w:rPr>
      </w:pPr>
    </w:p>
    <w:p w14:paraId="7562646C" w14:textId="3968526C" w:rsidR="005A36D0" w:rsidRPr="00123499" w:rsidRDefault="00E0208F" w:rsidP="000E7A76">
      <w:pPr>
        <w:rPr>
          <w:rFonts w:ascii="Times" w:hAnsi="Times"/>
          <w:lang w:val="es-ES"/>
        </w:rPr>
      </w:pPr>
      <w:r w:rsidRPr="00123499">
        <w:rPr>
          <w:rFonts w:eastAsiaTheme="minorEastAsia"/>
          <w:lang w:val="es-ES"/>
        </w:rPr>
        <w:t>« La cuestión de la desimbolización », traducción por Pablo Posada, Eikasia 68, 2016, pp.33-66.</w:t>
      </w:r>
      <w:r w:rsidR="000E7A76" w:rsidRPr="00123499">
        <w:rPr>
          <w:rFonts w:ascii="Times" w:hAnsi="Times"/>
          <w:lang w:val="es-ES"/>
        </w:rPr>
        <w:t xml:space="preserve"> </w:t>
      </w:r>
      <w:hyperlink r:id="rId15" w:history="1">
        <w:r w:rsidR="000E7A76" w:rsidRPr="00123499">
          <w:rPr>
            <w:rStyle w:val="Lienhypertexte"/>
            <w:color w:val="auto"/>
            <w:lang w:val="es-ES"/>
          </w:rPr>
          <w:t>http://www.revistadefilosofia.org/68-01.pdf</w:t>
        </w:r>
      </w:hyperlink>
    </w:p>
    <w:p w14:paraId="79C8B5C5" w14:textId="77777777" w:rsidR="0005020B" w:rsidRPr="00123499" w:rsidRDefault="0005020B" w:rsidP="00870DEF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val="es-ES"/>
        </w:rPr>
      </w:pPr>
    </w:p>
    <w:p w14:paraId="734C069D" w14:textId="6D41997B" w:rsidR="00E0208F" w:rsidRPr="00123499" w:rsidRDefault="00E0208F" w:rsidP="00870DEF">
      <w:pPr>
        <w:jc w:val="both"/>
        <w:rPr>
          <w:rFonts w:eastAsiaTheme="minorEastAsia"/>
          <w:lang w:val="es-ES"/>
        </w:rPr>
      </w:pPr>
      <w:r w:rsidRPr="00123499">
        <w:rPr>
          <w:rFonts w:eastAsiaTheme="minorEastAsia"/>
          <w:lang w:val="es-ES"/>
        </w:rPr>
        <w:t>« La pulsión en Marc Richir », traducc</w:t>
      </w:r>
      <w:r w:rsidR="00CC5C74" w:rsidRPr="00123499">
        <w:rPr>
          <w:rFonts w:eastAsiaTheme="minorEastAsia"/>
          <w:lang w:val="es-ES"/>
        </w:rPr>
        <w:t>ió</w:t>
      </w:r>
      <w:bookmarkStart w:id="0" w:name="_GoBack"/>
      <w:bookmarkEnd w:id="0"/>
      <w:r w:rsidR="00CC5C74" w:rsidRPr="00123499">
        <w:rPr>
          <w:rFonts w:eastAsiaTheme="minorEastAsia"/>
          <w:lang w:val="es-ES"/>
        </w:rPr>
        <w:t>n por Pablo Posada, Eikasia 71</w:t>
      </w:r>
      <w:r w:rsidRPr="00123499">
        <w:rPr>
          <w:rFonts w:eastAsiaTheme="minorEastAsia"/>
          <w:lang w:val="es-ES"/>
        </w:rPr>
        <w:t>, 2016, pp. 79-142.</w:t>
      </w:r>
    </w:p>
    <w:p w14:paraId="6CBC89FF" w14:textId="434B5934" w:rsidR="00F173EE" w:rsidRPr="00123499" w:rsidRDefault="00327C77" w:rsidP="002D0A7D">
      <w:pPr>
        <w:rPr>
          <w:rFonts w:ascii="Times" w:hAnsi="Times"/>
          <w:lang w:val="es-ES"/>
        </w:rPr>
      </w:pPr>
      <w:hyperlink r:id="rId16" w:history="1">
        <w:r w:rsidR="00F173EE" w:rsidRPr="00123499">
          <w:rPr>
            <w:rStyle w:val="Lienhypertexte"/>
            <w:rFonts w:ascii="Times" w:hAnsi="Times"/>
            <w:color w:val="auto"/>
            <w:lang w:val="es-ES"/>
          </w:rPr>
          <w:t>http://www.revistadefilosofia.org/71-03.pdf</w:t>
        </w:r>
      </w:hyperlink>
    </w:p>
    <w:p w14:paraId="721D76F0" w14:textId="77777777" w:rsidR="00F173EE" w:rsidRPr="00123499" w:rsidRDefault="00F173EE" w:rsidP="002D0A7D">
      <w:pPr>
        <w:rPr>
          <w:rFonts w:ascii="Times" w:hAnsi="Times"/>
          <w:lang w:val="es-ES"/>
        </w:rPr>
      </w:pPr>
    </w:p>
    <w:p w14:paraId="3D3F91D0" w14:textId="77777777" w:rsidR="00CC5C74" w:rsidRPr="00123499" w:rsidRDefault="00CC5C74" w:rsidP="002D0A7D">
      <w:pPr>
        <w:rPr>
          <w:rFonts w:ascii="Times" w:hAnsi="Times"/>
          <w:sz w:val="20"/>
          <w:szCs w:val="20"/>
          <w:lang w:val="es-ES"/>
        </w:rPr>
      </w:pPr>
    </w:p>
    <w:p w14:paraId="3D2674AC" w14:textId="77777777" w:rsidR="009C40DC" w:rsidRPr="00123499" w:rsidRDefault="009C40DC" w:rsidP="00870DEF">
      <w:pPr>
        <w:jc w:val="both"/>
        <w:rPr>
          <w:lang w:val="es-ES"/>
        </w:rPr>
      </w:pPr>
    </w:p>
    <w:p w14:paraId="7DB7DC9F" w14:textId="7A4FF4B6" w:rsidR="00CE2D27" w:rsidRPr="00123499" w:rsidRDefault="00E0208F" w:rsidP="00870DEF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val="es-ES"/>
        </w:rPr>
      </w:pPr>
      <w:r w:rsidRPr="00123499">
        <w:rPr>
          <w:rFonts w:eastAsiaTheme="minorEastAsia"/>
          <w:lang w:val="es-ES"/>
        </w:rPr>
        <w:t>« </w:t>
      </w:r>
      <w:r w:rsidR="00CE2D27" w:rsidRPr="00123499">
        <w:rPr>
          <w:rFonts w:eastAsiaTheme="minorEastAsia"/>
          <w:lang w:val="es-ES"/>
        </w:rPr>
        <w:t>Aspectos de la fenomenología contemporánea: hacia una fenomenología “no simbólica”</w:t>
      </w:r>
      <w:r w:rsidRPr="00123499">
        <w:rPr>
          <w:rFonts w:eastAsiaTheme="minorEastAsia"/>
          <w:lang w:val="es-ES"/>
        </w:rPr>
        <w:t> », t</w:t>
      </w:r>
      <w:r w:rsidR="00CE2D27" w:rsidRPr="00123499">
        <w:rPr>
          <w:rFonts w:eastAsiaTheme="minorEastAsia"/>
          <w:lang w:val="es-ES"/>
        </w:rPr>
        <w:t xml:space="preserve">raducido del francés por Pablo Posada Varela, </w:t>
      </w:r>
      <w:hyperlink r:id="rId17" w:history="1">
        <w:r w:rsidR="00CE2D27" w:rsidRPr="00123499">
          <w:rPr>
            <w:rStyle w:val="Lienhypertexte"/>
            <w:rFonts w:eastAsiaTheme="minorEastAsia"/>
            <w:color w:val="auto"/>
            <w:lang w:val="es-ES"/>
          </w:rPr>
          <w:t>www.pensamientopolitico.udp.cl</w:t>
        </w:r>
      </w:hyperlink>
      <w:r w:rsidR="00CE2D27" w:rsidRPr="00123499">
        <w:rPr>
          <w:rFonts w:eastAsiaTheme="minorEastAsia"/>
          <w:lang w:val="es-ES"/>
        </w:rPr>
        <w:t xml:space="preserve">. </w:t>
      </w:r>
      <w:r w:rsidRPr="00123499">
        <w:rPr>
          <w:rFonts w:eastAsiaTheme="minorEastAsia"/>
          <w:lang w:val="es-ES"/>
        </w:rPr>
        <w:t>Número 7, Julio 2016, pp. 165-184.</w:t>
      </w:r>
    </w:p>
    <w:p w14:paraId="1197C091" w14:textId="77777777" w:rsidR="00CE2D27" w:rsidRPr="00123499" w:rsidRDefault="00CE2D27" w:rsidP="00870DEF">
      <w:pPr>
        <w:jc w:val="both"/>
        <w:rPr>
          <w:rFonts w:eastAsiaTheme="minorEastAsia"/>
          <w:lang w:val="es-ES"/>
        </w:rPr>
      </w:pPr>
    </w:p>
    <w:p w14:paraId="08AA023E" w14:textId="21CC0ED3" w:rsidR="00CC5C74" w:rsidRPr="00123499" w:rsidRDefault="00870DEF" w:rsidP="00870DEF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val="es-ES"/>
        </w:rPr>
      </w:pPr>
      <w:r w:rsidRPr="00123499">
        <w:rPr>
          <w:rFonts w:eastAsiaTheme="minorEastAsia"/>
          <w:lang w:val="es-ES"/>
        </w:rPr>
        <w:t>« </w:t>
      </w:r>
      <w:r w:rsidR="00CE2D27" w:rsidRPr="00123499">
        <w:rPr>
          <w:rFonts w:eastAsiaTheme="minorEastAsia"/>
          <w:lang w:val="es-ES"/>
        </w:rPr>
        <w:t>“Construcciones especulativas” y “construcciones fenomenológicas” en el espacio de la psicoterapia. Para una crítica de la noción de “construcción” en análisis: el ejemplo</w:t>
      </w:r>
      <w:r w:rsidRPr="00123499">
        <w:rPr>
          <w:rFonts w:eastAsiaTheme="minorEastAsia"/>
          <w:lang w:val="es-ES"/>
        </w:rPr>
        <w:t xml:space="preserve"> </w:t>
      </w:r>
      <w:r w:rsidR="00CE2D27" w:rsidRPr="00123499">
        <w:rPr>
          <w:rFonts w:eastAsiaTheme="minorEastAsia"/>
          <w:lang w:val="es-ES"/>
        </w:rPr>
        <w:t>de Serge Viderman</w:t>
      </w:r>
      <w:r w:rsidRPr="00123499">
        <w:rPr>
          <w:rFonts w:eastAsiaTheme="minorEastAsia"/>
          <w:lang w:val="es-ES"/>
        </w:rPr>
        <w:t> » , t</w:t>
      </w:r>
      <w:r w:rsidR="00CE2D27" w:rsidRPr="00123499">
        <w:rPr>
          <w:rFonts w:eastAsiaTheme="minorEastAsia"/>
          <w:lang w:val="es-ES"/>
        </w:rPr>
        <w:t xml:space="preserve">raducción por Pablo Posada Varela, </w:t>
      </w:r>
      <w:r w:rsidR="00CE2D27" w:rsidRPr="00123499">
        <w:rPr>
          <w:rFonts w:eastAsiaTheme="minorEastAsia"/>
          <w:i/>
          <w:lang w:val="es-ES"/>
        </w:rPr>
        <w:t>Eikasia</w:t>
      </w:r>
      <w:r w:rsidRPr="00123499">
        <w:rPr>
          <w:rFonts w:eastAsiaTheme="minorEastAsia"/>
          <w:i/>
          <w:lang w:val="es-ES"/>
        </w:rPr>
        <w:t xml:space="preserve"> </w:t>
      </w:r>
      <w:r w:rsidRPr="00123499">
        <w:rPr>
          <w:rFonts w:eastAsiaTheme="minorEastAsia"/>
          <w:lang w:val="es-ES"/>
        </w:rPr>
        <w:t>n°72</w:t>
      </w:r>
      <w:r w:rsidR="00145018" w:rsidRPr="00123499">
        <w:rPr>
          <w:rFonts w:eastAsiaTheme="minorEastAsia"/>
          <w:i/>
          <w:lang w:val="es-ES"/>
        </w:rPr>
        <w:t>,</w:t>
      </w:r>
      <w:r w:rsidR="00CE2D27" w:rsidRPr="00123499">
        <w:rPr>
          <w:rFonts w:eastAsiaTheme="minorEastAsia"/>
          <w:lang w:val="es-ES"/>
        </w:rPr>
        <w:t xml:space="preserve"> Septembre 2016. pp. 361-409.</w:t>
      </w:r>
      <w:r w:rsidR="000B52BC" w:rsidRPr="00123499">
        <w:rPr>
          <w:rFonts w:eastAsiaTheme="minorEastAsia"/>
          <w:lang w:val="es-ES"/>
        </w:rPr>
        <w:t xml:space="preserve">  </w:t>
      </w:r>
      <w:hyperlink r:id="rId18" w:history="1">
        <w:r w:rsidR="000B52BC" w:rsidRPr="00123499">
          <w:rPr>
            <w:rStyle w:val="Lienhypertexte"/>
            <w:rFonts w:eastAsiaTheme="minorEastAsia"/>
            <w:color w:val="auto"/>
            <w:lang w:val="es-ES"/>
          </w:rPr>
          <w:t>http://www.revistadefilosofia.org/72-18.pdf</w:t>
        </w:r>
      </w:hyperlink>
    </w:p>
    <w:p w14:paraId="7EEB55DA" w14:textId="77777777" w:rsidR="000B52BC" w:rsidRPr="00123499" w:rsidRDefault="000B52BC" w:rsidP="00870DEF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val="es-ES"/>
        </w:rPr>
      </w:pPr>
    </w:p>
    <w:p w14:paraId="3EE54C96" w14:textId="77777777" w:rsidR="00CE2D27" w:rsidRPr="00123499" w:rsidRDefault="00CE2D27" w:rsidP="00870DEF">
      <w:pPr>
        <w:jc w:val="both"/>
        <w:rPr>
          <w:lang w:val="es-ES"/>
        </w:rPr>
      </w:pPr>
    </w:p>
    <w:p w14:paraId="50960DE7" w14:textId="003F826F" w:rsidR="00570A34" w:rsidRPr="00123499" w:rsidRDefault="00E0208F" w:rsidP="000B52BC">
      <w:pPr>
        <w:widowControl w:val="0"/>
        <w:autoSpaceDE w:val="0"/>
        <w:autoSpaceDN w:val="0"/>
        <w:adjustRightInd w:val="0"/>
        <w:rPr>
          <w:lang w:val="es-ES"/>
        </w:rPr>
      </w:pPr>
      <w:r w:rsidRPr="00123499">
        <w:rPr>
          <w:rFonts w:eastAsiaTheme="minorEastAsia"/>
          <w:lang w:val="es-ES"/>
        </w:rPr>
        <w:t>« </w:t>
      </w:r>
      <w:r w:rsidR="003E601C" w:rsidRPr="00123499">
        <w:rPr>
          <w:rFonts w:eastAsiaTheme="minorEastAsia"/>
          <w:lang w:val="es-ES"/>
        </w:rPr>
        <w:t>La antropologí</w:t>
      </w:r>
      <w:r w:rsidR="006D4E77" w:rsidRPr="00123499">
        <w:rPr>
          <w:rFonts w:eastAsiaTheme="minorEastAsia"/>
          <w:lang w:val="es-ES"/>
        </w:rPr>
        <w:t xml:space="preserve">a </w:t>
      </w:r>
      <w:r w:rsidR="003E601C" w:rsidRPr="00123499">
        <w:rPr>
          <w:rFonts w:eastAsiaTheme="minorEastAsia"/>
          <w:lang w:val="es-ES"/>
        </w:rPr>
        <w:t>fenomenológica</w:t>
      </w:r>
      <w:r w:rsidR="006D4E77" w:rsidRPr="00123499">
        <w:rPr>
          <w:rFonts w:eastAsiaTheme="minorEastAsia"/>
          <w:lang w:val="es-ES"/>
        </w:rPr>
        <w:t xml:space="preserve"> </w:t>
      </w:r>
      <w:r w:rsidR="003E601C" w:rsidRPr="00123499">
        <w:rPr>
          <w:rFonts w:eastAsiaTheme="minorEastAsia"/>
          <w:lang w:val="es-ES"/>
        </w:rPr>
        <w:t>de marc Richir</w:t>
      </w:r>
      <w:r w:rsidRPr="00123499">
        <w:rPr>
          <w:rFonts w:eastAsiaTheme="minorEastAsia"/>
          <w:lang w:val="es-ES"/>
        </w:rPr>
        <w:t> »,</w:t>
      </w:r>
      <w:r w:rsidR="000911CA" w:rsidRPr="00123499">
        <w:rPr>
          <w:rFonts w:eastAsiaTheme="minorEastAsia"/>
          <w:lang w:val="es-ES"/>
        </w:rPr>
        <w:t xml:space="preserve"> </w:t>
      </w:r>
      <w:r w:rsidRPr="00123499">
        <w:rPr>
          <w:rFonts w:eastAsiaTheme="minorEastAsia"/>
          <w:lang w:val="es-ES"/>
        </w:rPr>
        <w:t>t</w:t>
      </w:r>
      <w:r w:rsidR="003E601C" w:rsidRPr="00123499">
        <w:rPr>
          <w:rFonts w:eastAsiaTheme="minorEastAsia"/>
          <w:lang w:val="es-ES"/>
        </w:rPr>
        <w:t>rad. Pablo Posada Varel</w:t>
      </w:r>
      <w:r w:rsidR="006D4E77" w:rsidRPr="00123499">
        <w:rPr>
          <w:rFonts w:eastAsiaTheme="minorEastAsia"/>
          <w:lang w:val="es-ES"/>
        </w:rPr>
        <w:t>a,</w:t>
      </w:r>
      <w:r w:rsidRPr="00123499">
        <w:rPr>
          <w:rFonts w:eastAsiaTheme="minorEastAsia"/>
          <w:lang w:val="es-ES"/>
        </w:rPr>
        <w:t xml:space="preserve"> in</w:t>
      </w:r>
      <w:r w:rsidR="006D4E77" w:rsidRPr="00123499">
        <w:rPr>
          <w:rFonts w:eastAsiaTheme="minorEastAsia"/>
          <w:lang w:val="es-ES"/>
        </w:rPr>
        <w:t xml:space="preserve"> </w:t>
      </w:r>
      <w:r w:rsidR="00870DEF" w:rsidRPr="00123499">
        <w:rPr>
          <w:rFonts w:eastAsiaTheme="minorEastAsia"/>
          <w:lang w:val="es-ES"/>
        </w:rPr>
        <w:t xml:space="preserve">in Verónica Medina Rendón (Compiladora): </w:t>
      </w:r>
      <w:r w:rsidR="00870DEF" w:rsidRPr="00123499">
        <w:rPr>
          <w:rFonts w:eastAsiaTheme="minorEastAsia"/>
          <w:i/>
          <w:lang w:val="es-ES"/>
        </w:rPr>
        <w:t>Antropología y fenomenología</w:t>
      </w:r>
      <w:r w:rsidR="00870DEF" w:rsidRPr="00123499">
        <w:rPr>
          <w:rFonts w:eastAsiaTheme="minorEastAsia"/>
          <w:lang w:val="es-ES"/>
        </w:rPr>
        <w:t xml:space="preserve"> Antropología filosófica y filosofía de la cultura, Centro Mexicano Investigaciones fenomenologicas, Mexico, 2017, </w:t>
      </w:r>
      <w:r w:rsidR="006D4E77" w:rsidRPr="00123499">
        <w:rPr>
          <w:rFonts w:eastAsiaTheme="minorEastAsia"/>
          <w:lang w:val="es-ES"/>
        </w:rPr>
        <w:t>p</w:t>
      </w:r>
      <w:r w:rsidR="007C502B" w:rsidRPr="00123499">
        <w:rPr>
          <w:rFonts w:eastAsiaTheme="minorEastAsia"/>
          <w:lang w:val="es-ES"/>
        </w:rPr>
        <w:t>p</w:t>
      </w:r>
      <w:r w:rsidR="000911CA" w:rsidRPr="00123499">
        <w:rPr>
          <w:rFonts w:eastAsiaTheme="minorEastAsia"/>
          <w:lang w:val="es-ES"/>
        </w:rPr>
        <w:t xml:space="preserve">. </w:t>
      </w:r>
      <w:r w:rsidR="007C502B" w:rsidRPr="00123499">
        <w:rPr>
          <w:rFonts w:eastAsiaTheme="minorEastAsia"/>
          <w:lang w:val="es-ES"/>
        </w:rPr>
        <w:t>174-202</w:t>
      </w:r>
      <w:r w:rsidR="000911CA" w:rsidRPr="00123499">
        <w:rPr>
          <w:rFonts w:eastAsiaTheme="minorEastAsia"/>
          <w:lang w:val="es-ES"/>
        </w:rPr>
        <w:t>.</w:t>
      </w:r>
      <w:r w:rsidR="00570A34" w:rsidRPr="00123499">
        <w:rPr>
          <w:rFonts w:eastAsiaTheme="minorEastAsia"/>
          <w:lang w:val="es-ES"/>
        </w:rPr>
        <w:t xml:space="preserve"> </w:t>
      </w:r>
      <w:hyperlink r:id="rId19" w:history="1">
        <w:r w:rsidR="00570A34" w:rsidRPr="00123499">
          <w:rPr>
            <w:rStyle w:val="Lienhypertexte"/>
            <w:color w:val="auto"/>
            <w:lang w:val="es-ES"/>
          </w:rPr>
          <w:t>http://www.pensamientopolitico.udp.cl/wp-content/uploads/2016/08/09-Mesnil.pdf</w:t>
        </w:r>
      </w:hyperlink>
    </w:p>
    <w:p w14:paraId="5F21EC3B" w14:textId="77926A8A" w:rsidR="009D58FD" w:rsidRPr="00123499" w:rsidRDefault="009D58FD" w:rsidP="00870DEF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val="es-ES"/>
        </w:rPr>
      </w:pPr>
    </w:p>
    <w:p w14:paraId="2A89F22E" w14:textId="77777777" w:rsidR="003B0684" w:rsidRPr="00123499" w:rsidRDefault="003B0684" w:rsidP="00870DEF">
      <w:pPr>
        <w:jc w:val="both"/>
        <w:rPr>
          <w:rFonts w:ascii="Palatino Linotype" w:hAnsi="Palatino Linotype"/>
          <w:b/>
          <w:bCs/>
          <w:sz w:val="18"/>
          <w:szCs w:val="18"/>
          <w:shd w:val="clear" w:color="auto" w:fill="FFFFFF"/>
          <w:lang w:val="es-ES"/>
        </w:rPr>
      </w:pPr>
      <w:r w:rsidRPr="00123499">
        <w:rPr>
          <w:rFonts w:ascii="Palatino Linotype" w:hAnsi="Palatino Linotype"/>
          <w:b/>
          <w:bCs/>
          <w:sz w:val="18"/>
          <w:szCs w:val="18"/>
          <w:shd w:val="clear" w:color="auto" w:fill="FFFFFF"/>
          <w:lang w:val="es-ES"/>
        </w:rPr>
        <w:t xml:space="preserve">  </w:t>
      </w:r>
    </w:p>
    <w:p w14:paraId="42B8960F" w14:textId="039EA3ED" w:rsidR="003B0684" w:rsidRPr="00123499" w:rsidRDefault="00870DEF" w:rsidP="00870DEF">
      <w:pPr>
        <w:jc w:val="both"/>
        <w:rPr>
          <w:lang w:val="es-ES"/>
        </w:rPr>
      </w:pPr>
      <w:r w:rsidRPr="00123499">
        <w:rPr>
          <w:lang w:val="es-ES"/>
        </w:rPr>
        <w:t xml:space="preserve">« Marc Richir: una relación totalmente nueva con la psicopatología », traducción por Pablo Posada Varela, , </w:t>
      </w:r>
      <w:r w:rsidRPr="00123499">
        <w:rPr>
          <w:i/>
          <w:lang w:val="es-ES"/>
        </w:rPr>
        <w:t>Eikasia</w:t>
      </w:r>
      <w:r w:rsidRPr="00123499">
        <w:rPr>
          <w:lang w:val="es-ES"/>
        </w:rPr>
        <w:t>, N°73, 2017, pp. 59-83.</w:t>
      </w:r>
      <w:r w:rsidR="000B52BC" w:rsidRPr="00123499">
        <w:rPr>
          <w:lang w:val="es-ES"/>
        </w:rPr>
        <w:t xml:space="preserve"> </w:t>
      </w:r>
      <w:hyperlink r:id="rId20" w:history="1">
        <w:r w:rsidR="000B52BC" w:rsidRPr="00123499">
          <w:rPr>
            <w:rStyle w:val="Lienhypertexte"/>
            <w:color w:val="auto"/>
            <w:lang w:val="es-ES"/>
          </w:rPr>
          <w:t>http://www.revistadefilosofia.org/73-03.pdf</w:t>
        </w:r>
      </w:hyperlink>
    </w:p>
    <w:p w14:paraId="2FA44544" w14:textId="77777777" w:rsidR="000B52BC" w:rsidRPr="00123499" w:rsidRDefault="000B52BC" w:rsidP="00870DEF">
      <w:pPr>
        <w:jc w:val="both"/>
        <w:rPr>
          <w:lang w:val="es-ES"/>
        </w:rPr>
      </w:pPr>
    </w:p>
    <w:p w14:paraId="7B3AAC4E" w14:textId="77777777" w:rsidR="00897E22" w:rsidRPr="00123499" w:rsidRDefault="00897E22" w:rsidP="00870DEF">
      <w:pPr>
        <w:jc w:val="both"/>
        <w:rPr>
          <w:lang w:val="es-ES"/>
        </w:rPr>
      </w:pPr>
    </w:p>
    <w:p w14:paraId="07BE53CC" w14:textId="7E86A3BB" w:rsidR="00897E22" w:rsidRPr="00123499" w:rsidRDefault="00897E22" w:rsidP="00897E22">
      <w:pPr>
        <w:rPr>
          <w:rFonts w:ascii="Times" w:hAnsi="Times"/>
        </w:rPr>
      </w:pPr>
      <w:r w:rsidRPr="00123499">
        <w:rPr>
          <w:rFonts w:ascii="Times" w:hAnsi="Times"/>
          <w:lang w:val="es-ES"/>
        </w:rPr>
        <w:t>La incomprensibilidad del síntoma. Hermenéutica</w:t>
      </w:r>
      <w:r w:rsidR="00A87797" w:rsidRPr="00123499">
        <w:rPr>
          <w:rFonts w:ascii="Times" w:hAnsi="Times"/>
          <w:lang w:val="es-ES"/>
        </w:rPr>
        <w:t>, fenomenología y psicoanálisis</w:t>
      </w:r>
      <w:r w:rsidRPr="00123499">
        <w:rPr>
          <w:rFonts w:ascii="Times" w:hAnsi="Times"/>
          <w:lang w:val="es-ES"/>
        </w:rPr>
        <w:t xml:space="preserve">. </w:t>
      </w:r>
      <w:r w:rsidRPr="00123499">
        <w:rPr>
          <w:rFonts w:ascii="Times" w:hAnsi="Times"/>
        </w:rPr>
        <w:t>Traducción por Pablo Posada Varela</w:t>
      </w:r>
    </w:p>
    <w:p w14:paraId="62FB77A6" w14:textId="08B22507" w:rsidR="00F173EE" w:rsidRPr="00123499" w:rsidRDefault="00327C77" w:rsidP="00870DEF">
      <w:pPr>
        <w:jc w:val="both"/>
        <w:rPr>
          <w:lang w:val="es-ES"/>
        </w:rPr>
      </w:pPr>
      <w:hyperlink r:id="rId21" w:history="1">
        <w:r w:rsidR="00F173EE" w:rsidRPr="00123499">
          <w:rPr>
            <w:rStyle w:val="Lienhypertexte"/>
            <w:color w:val="auto"/>
            <w:lang w:val="es-ES"/>
          </w:rPr>
          <w:t>http://www.revistadefilosofia.org/74-05.pdf</w:t>
        </w:r>
      </w:hyperlink>
    </w:p>
    <w:p w14:paraId="05B6DB4E" w14:textId="77777777" w:rsidR="00F173EE" w:rsidRPr="00123499" w:rsidRDefault="00F173EE" w:rsidP="00870DEF">
      <w:pPr>
        <w:jc w:val="both"/>
        <w:rPr>
          <w:lang w:val="es-ES"/>
        </w:rPr>
      </w:pPr>
    </w:p>
    <w:p w14:paraId="2BA172BB" w14:textId="77777777" w:rsidR="00897E22" w:rsidRPr="00123499" w:rsidRDefault="00897E22" w:rsidP="00870DEF">
      <w:pPr>
        <w:jc w:val="both"/>
        <w:rPr>
          <w:lang w:val="es-ES"/>
        </w:rPr>
      </w:pPr>
    </w:p>
    <w:sectPr w:rsidR="00897E22" w:rsidRPr="00123499" w:rsidSect="003D4570">
      <w:footerReference w:type="even" r:id="rId22"/>
      <w:footerReference w:type="default" r:id="rId2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597BA" w14:textId="77777777" w:rsidR="00327C77" w:rsidRDefault="00327C77" w:rsidP="002E207F">
      <w:r>
        <w:separator/>
      </w:r>
    </w:p>
  </w:endnote>
  <w:endnote w:type="continuationSeparator" w:id="0">
    <w:p w14:paraId="562A8168" w14:textId="77777777" w:rsidR="00327C77" w:rsidRDefault="00327C77" w:rsidP="002E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68730" w14:textId="77777777" w:rsidR="001E6278" w:rsidRDefault="001E6278" w:rsidP="002E207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3F37B85" w14:textId="77777777" w:rsidR="001E6278" w:rsidRDefault="001E6278" w:rsidP="002E207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7DAC5" w14:textId="77777777" w:rsidR="001E6278" w:rsidRDefault="001E6278" w:rsidP="002E207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27C7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FE527E3" w14:textId="77777777" w:rsidR="001E6278" w:rsidRDefault="001E6278" w:rsidP="002E207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281D2" w14:textId="77777777" w:rsidR="00327C77" w:rsidRDefault="00327C77" w:rsidP="002E207F">
      <w:r>
        <w:separator/>
      </w:r>
    </w:p>
  </w:footnote>
  <w:footnote w:type="continuationSeparator" w:id="0">
    <w:p w14:paraId="078E65AA" w14:textId="77777777" w:rsidR="00327C77" w:rsidRDefault="00327C77" w:rsidP="002E2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66D91"/>
    <w:multiLevelType w:val="hybridMultilevel"/>
    <w:tmpl w:val="A508BACC"/>
    <w:lvl w:ilvl="0" w:tplc="EF7E5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F163E"/>
    <w:multiLevelType w:val="hybridMultilevel"/>
    <w:tmpl w:val="FDEC1582"/>
    <w:lvl w:ilvl="0" w:tplc="EF704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90486"/>
    <w:multiLevelType w:val="hybridMultilevel"/>
    <w:tmpl w:val="873CA1A6"/>
    <w:lvl w:ilvl="0" w:tplc="40BA8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C1"/>
    <w:rsid w:val="0005020B"/>
    <w:rsid w:val="000911CA"/>
    <w:rsid w:val="00094DA0"/>
    <w:rsid w:val="000B52BC"/>
    <w:rsid w:val="000E7A76"/>
    <w:rsid w:val="00123499"/>
    <w:rsid w:val="00145018"/>
    <w:rsid w:val="00197DFC"/>
    <w:rsid w:val="001E6278"/>
    <w:rsid w:val="0021274D"/>
    <w:rsid w:val="00236DC0"/>
    <w:rsid w:val="002B4CE3"/>
    <w:rsid w:val="002D0A7D"/>
    <w:rsid w:val="002D641B"/>
    <w:rsid w:val="002E207F"/>
    <w:rsid w:val="00327C77"/>
    <w:rsid w:val="00364289"/>
    <w:rsid w:val="00373660"/>
    <w:rsid w:val="00374386"/>
    <w:rsid w:val="00385FBB"/>
    <w:rsid w:val="00391239"/>
    <w:rsid w:val="003B0684"/>
    <w:rsid w:val="003C0445"/>
    <w:rsid w:val="003D4570"/>
    <w:rsid w:val="003E601C"/>
    <w:rsid w:val="00402EFB"/>
    <w:rsid w:val="004253FE"/>
    <w:rsid w:val="00434834"/>
    <w:rsid w:val="00472461"/>
    <w:rsid w:val="0050514A"/>
    <w:rsid w:val="00570A34"/>
    <w:rsid w:val="005A36D0"/>
    <w:rsid w:val="005D4D0B"/>
    <w:rsid w:val="00600526"/>
    <w:rsid w:val="0065706A"/>
    <w:rsid w:val="00657B39"/>
    <w:rsid w:val="006B35D9"/>
    <w:rsid w:val="006B6983"/>
    <w:rsid w:val="006D4E77"/>
    <w:rsid w:val="00707CED"/>
    <w:rsid w:val="007472A5"/>
    <w:rsid w:val="00793950"/>
    <w:rsid w:val="007B5EEF"/>
    <w:rsid w:val="007C4CF6"/>
    <w:rsid w:val="007C502B"/>
    <w:rsid w:val="007F4061"/>
    <w:rsid w:val="00870DEF"/>
    <w:rsid w:val="0087221A"/>
    <w:rsid w:val="008748F1"/>
    <w:rsid w:val="00897E22"/>
    <w:rsid w:val="008B63EF"/>
    <w:rsid w:val="0091130E"/>
    <w:rsid w:val="009239B6"/>
    <w:rsid w:val="00973D2B"/>
    <w:rsid w:val="009755BA"/>
    <w:rsid w:val="00982293"/>
    <w:rsid w:val="009C40DC"/>
    <w:rsid w:val="009C51A2"/>
    <w:rsid w:val="009D34E4"/>
    <w:rsid w:val="009D58FD"/>
    <w:rsid w:val="009E3D38"/>
    <w:rsid w:val="00A87797"/>
    <w:rsid w:val="00AA0DB8"/>
    <w:rsid w:val="00AB0502"/>
    <w:rsid w:val="00AB5DEB"/>
    <w:rsid w:val="00B050BE"/>
    <w:rsid w:val="00B127FA"/>
    <w:rsid w:val="00B1509C"/>
    <w:rsid w:val="00B47005"/>
    <w:rsid w:val="00BC5CC1"/>
    <w:rsid w:val="00C140CD"/>
    <w:rsid w:val="00C40883"/>
    <w:rsid w:val="00C6091C"/>
    <w:rsid w:val="00CB23E1"/>
    <w:rsid w:val="00CC5C74"/>
    <w:rsid w:val="00CE2D27"/>
    <w:rsid w:val="00D535AE"/>
    <w:rsid w:val="00DA71F6"/>
    <w:rsid w:val="00DC01C6"/>
    <w:rsid w:val="00E0208F"/>
    <w:rsid w:val="00E03B95"/>
    <w:rsid w:val="00E06490"/>
    <w:rsid w:val="00E07A2C"/>
    <w:rsid w:val="00E57B6B"/>
    <w:rsid w:val="00E82BB6"/>
    <w:rsid w:val="00E9390A"/>
    <w:rsid w:val="00EB0734"/>
    <w:rsid w:val="00ED1CA4"/>
    <w:rsid w:val="00EF7F05"/>
    <w:rsid w:val="00F173EE"/>
    <w:rsid w:val="00F77026"/>
    <w:rsid w:val="00FA54D2"/>
    <w:rsid w:val="00F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548D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5CC1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C5CC1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BC5CC1"/>
  </w:style>
  <w:style w:type="paragraph" w:styleId="Pieddepage">
    <w:name w:val="footer"/>
    <w:basedOn w:val="Normal"/>
    <w:link w:val="PieddepageCar"/>
    <w:uiPriority w:val="99"/>
    <w:unhideWhenUsed/>
    <w:rsid w:val="002E20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207F"/>
    <w:rPr>
      <w:rFonts w:ascii="Times New Roman" w:eastAsia="Times New Roman" w:hAnsi="Times New Roman" w:cs="Times New Roman"/>
    </w:rPr>
  </w:style>
  <w:style w:type="character" w:styleId="Numrodepage">
    <w:name w:val="page number"/>
    <w:basedOn w:val="Policepardfaut"/>
    <w:uiPriority w:val="99"/>
    <w:semiHidden/>
    <w:unhideWhenUsed/>
    <w:rsid w:val="002E207F"/>
  </w:style>
  <w:style w:type="character" w:styleId="Lienhypertextevisit">
    <w:name w:val="FollowedHyperlink"/>
    <w:basedOn w:val="Policepardfaut"/>
    <w:uiPriority w:val="99"/>
    <w:semiHidden/>
    <w:unhideWhenUsed/>
    <w:rsid w:val="00973D2B"/>
    <w:rPr>
      <w:color w:val="800080" w:themeColor="followedHyperlink"/>
      <w:u w:val="single"/>
    </w:rPr>
  </w:style>
  <w:style w:type="paragraph" w:styleId="Pardeliste">
    <w:name w:val="List Paragraph"/>
    <w:basedOn w:val="Normal"/>
    <w:uiPriority w:val="34"/>
    <w:qFormat/>
    <w:rsid w:val="00B15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revistadefilosofia.com/47-50.pdf" TargetMode="External"/><Relationship Id="rId20" Type="http://schemas.openxmlformats.org/officeDocument/2006/relationships/hyperlink" Target="http://www.revistadefilosofia.org/73-03.pdf" TargetMode="External"/><Relationship Id="rId21" Type="http://schemas.openxmlformats.org/officeDocument/2006/relationships/hyperlink" Target="http://www.revistadefilosofia.org/74-05.pdf" TargetMode="Externa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revistadefilosofia.com/57-16.pdf" TargetMode="External"/><Relationship Id="rId11" Type="http://schemas.openxmlformats.org/officeDocument/2006/relationships/hyperlink" Target="http://www.revistadefilosofia.org/66-23.pdf" TargetMode="External"/><Relationship Id="rId12" Type="http://schemas.openxmlformats.org/officeDocument/2006/relationships/hyperlink" Target="http://www.revistadefilosofia.org/66-23.pdf" TargetMode="External"/><Relationship Id="rId13" Type="http://schemas.openxmlformats.org/officeDocument/2006/relationships/hyperlink" Target="http://www.revistadefilosofia.org/66-13.pdf" TargetMode="External"/><Relationship Id="rId14" Type="http://schemas.openxmlformats.org/officeDocument/2006/relationships/hyperlink" Target="http://www.revistadefilosofia.org/66-10.pdf" TargetMode="External"/><Relationship Id="rId15" Type="http://schemas.openxmlformats.org/officeDocument/2006/relationships/hyperlink" Target="http://www.revistadefilosofia.org/68-01.pdf" TargetMode="External"/><Relationship Id="rId16" Type="http://schemas.openxmlformats.org/officeDocument/2006/relationships/hyperlink" Target="http://www.revistadefilosofia.org/71-03.pdf" TargetMode="External"/><Relationship Id="rId17" Type="http://schemas.openxmlformats.org/officeDocument/2006/relationships/hyperlink" Target="http://www.pensamientopolitico.udp.cl" TargetMode="External"/><Relationship Id="rId18" Type="http://schemas.openxmlformats.org/officeDocument/2006/relationships/hyperlink" Target="http://www.revistadefilosofia.org/72-18.pdf" TargetMode="External"/><Relationship Id="rId19" Type="http://schemas.openxmlformats.org/officeDocument/2006/relationships/hyperlink" Target="http://www.pensamientopolitico.udp.cl/wp-content/uploads/2016/08/09-Mesnil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revistadefilosofia.com/47-20.pdf" TargetMode="External"/><Relationship Id="rId8" Type="http://schemas.openxmlformats.org/officeDocument/2006/relationships/hyperlink" Target="http://revistadefilosofia.com/47-27.pdf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927</Words>
  <Characters>5099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choupinette</Company>
  <LinksUpToDate>false</LinksUpToDate>
  <CharactersWithSpaces>6014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mesnil</dc:creator>
  <cp:keywords/>
  <dc:description/>
  <cp:lastModifiedBy>Utilisateur de Microsoft Office</cp:lastModifiedBy>
  <cp:revision>3</cp:revision>
  <dcterms:created xsi:type="dcterms:W3CDTF">2017-04-13T14:36:00Z</dcterms:created>
  <dcterms:modified xsi:type="dcterms:W3CDTF">2017-04-13T14:38:00Z</dcterms:modified>
  <cp:category/>
</cp:coreProperties>
</file>