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0" w:rsidRDefault="00D92739" w:rsidP="00D9273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81BF7" wp14:editId="6F95C345">
            <wp:extent cx="2753052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_LOGO_REGION_III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99" cy="6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219">
        <w:rPr>
          <w:rFonts w:ascii="Times New Roman" w:hAnsi="Times New Roman" w:cs="Times New Roman"/>
          <w:b/>
          <w:noProof/>
          <w:sz w:val="44"/>
          <w:szCs w:val="44"/>
        </w:rPr>
        <w:t xml:space="preserve">                        </w:t>
      </w:r>
      <w:r w:rsidR="00B92219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7E8D6F31" wp14:editId="12EFAF6D">
            <wp:extent cx="2133600" cy="951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p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88" cy="9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04" w:rsidRDefault="001829E9" w:rsidP="00BF0F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Best Practices Workshop</w:t>
      </w:r>
    </w:p>
    <w:p w:rsidR="001829E9" w:rsidRDefault="001829E9" w:rsidP="00BF0F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3ED">
        <w:rPr>
          <w:rFonts w:ascii="Times New Roman" w:hAnsi="Times New Roman" w:cs="Times New Roman"/>
          <w:b/>
          <w:i/>
          <w:sz w:val="28"/>
          <w:szCs w:val="28"/>
        </w:rPr>
        <w:t>The First Hosted in the Philadelphia and Delaware Areas</w:t>
      </w:r>
    </w:p>
    <w:p w:rsidR="002B2480" w:rsidRPr="002B2480" w:rsidRDefault="002B2480" w:rsidP="002B2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9E9" w:rsidRPr="002B2480" w:rsidRDefault="001829E9" w:rsidP="001829E9">
      <w:pPr>
        <w:rPr>
          <w:rFonts w:ascii="Times New Roman" w:hAnsi="Times New Roman" w:cs="Times New Roman"/>
          <w:sz w:val="24"/>
          <w:szCs w:val="24"/>
        </w:rPr>
      </w:pPr>
      <w:r w:rsidRPr="002B2480">
        <w:rPr>
          <w:rFonts w:ascii="Times New Roman" w:hAnsi="Times New Roman" w:cs="Times New Roman"/>
          <w:sz w:val="24"/>
          <w:szCs w:val="24"/>
        </w:rPr>
        <w:t>Our team is in the planning phase</w:t>
      </w:r>
      <w:r w:rsidR="00017EAA">
        <w:rPr>
          <w:rFonts w:ascii="Times New Roman" w:hAnsi="Times New Roman" w:cs="Times New Roman"/>
          <w:sz w:val="24"/>
          <w:szCs w:val="24"/>
        </w:rPr>
        <w:t xml:space="preserve"> of our first workshop. </w:t>
      </w:r>
      <w:r w:rsidRPr="002B2480">
        <w:rPr>
          <w:rFonts w:ascii="Times New Roman" w:hAnsi="Times New Roman" w:cs="Times New Roman"/>
          <w:sz w:val="24"/>
          <w:szCs w:val="24"/>
        </w:rPr>
        <w:t>We are reaching out to you with our basic plans to set the date</w:t>
      </w:r>
      <w:r w:rsidR="00B77C41">
        <w:rPr>
          <w:rFonts w:ascii="Times New Roman" w:hAnsi="Times New Roman" w:cs="Times New Roman"/>
          <w:sz w:val="24"/>
          <w:szCs w:val="24"/>
        </w:rPr>
        <w:t xml:space="preserve"> </w:t>
      </w:r>
      <w:r w:rsidRPr="002B2480">
        <w:rPr>
          <w:rFonts w:ascii="Times New Roman" w:hAnsi="Times New Roman" w:cs="Times New Roman"/>
          <w:sz w:val="24"/>
          <w:szCs w:val="24"/>
        </w:rPr>
        <w:t>and to gather important information to make our event a complete success.</w:t>
      </w:r>
    </w:p>
    <w:p w:rsidR="001829E9" w:rsidRPr="002B2480" w:rsidRDefault="001829E9" w:rsidP="001829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Our Goals: </w:t>
      </w:r>
    </w:p>
    <w:p w:rsidR="00640930" w:rsidRPr="002B2480" w:rsidRDefault="001829E9" w:rsidP="00640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80">
        <w:rPr>
          <w:rFonts w:ascii="Times New Roman" w:hAnsi="Times New Roman" w:cs="Times New Roman"/>
          <w:sz w:val="24"/>
          <w:szCs w:val="24"/>
        </w:rPr>
        <w:t xml:space="preserve">To present and share the valuable lessons and techniques </w:t>
      </w:r>
      <w:r w:rsidR="00640930" w:rsidRPr="002B2480">
        <w:rPr>
          <w:rFonts w:ascii="Times New Roman" w:hAnsi="Times New Roman" w:cs="Times New Roman"/>
          <w:sz w:val="24"/>
          <w:szCs w:val="24"/>
        </w:rPr>
        <w:t xml:space="preserve">gathered on the journey to VPP.  </w:t>
      </w:r>
    </w:p>
    <w:p w:rsidR="001829E9" w:rsidRPr="002B2480" w:rsidRDefault="00640930" w:rsidP="00640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480">
        <w:rPr>
          <w:rFonts w:ascii="Times New Roman" w:hAnsi="Times New Roman" w:cs="Times New Roman"/>
          <w:sz w:val="24"/>
          <w:szCs w:val="24"/>
        </w:rPr>
        <w:t>In an effort to assist those with STAR Status</w:t>
      </w:r>
      <w:r w:rsidR="007D06CE">
        <w:rPr>
          <w:rFonts w:ascii="Times New Roman" w:hAnsi="Times New Roman" w:cs="Times New Roman"/>
          <w:sz w:val="24"/>
          <w:szCs w:val="24"/>
        </w:rPr>
        <w:t xml:space="preserve"> to keep their programs vibrant</w:t>
      </w:r>
      <w:r w:rsidRPr="002B2480">
        <w:rPr>
          <w:rFonts w:ascii="Times New Roman" w:hAnsi="Times New Roman" w:cs="Times New Roman"/>
          <w:sz w:val="24"/>
          <w:szCs w:val="24"/>
        </w:rPr>
        <w:t xml:space="preserve"> and to offer their success stories to those</w:t>
      </w:r>
      <w:r w:rsidR="00B77C41">
        <w:rPr>
          <w:rFonts w:ascii="Times New Roman" w:hAnsi="Times New Roman" w:cs="Times New Roman"/>
          <w:sz w:val="24"/>
          <w:szCs w:val="24"/>
        </w:rPr>
        <w:t xml:space="preserve"> who are</w:t>
      </w:r>
      <w:r w:rsidRPr="002B2480">
        <w:rPr>
          <w:rFonts w:ascii="Times New Roman" w:hAnsi="Times New Roman" w:cs="Times New Roman"/>
          <w:sz w:val="24"/>
          <w:szCs w:val="24"/>
        </w:rPr>
        <w:t xml:space="preserve"> still on the path.</w:t>
      </w:r>
    </w:p>
    <w:p w:rsidR="00640930" w:rsidRPr="002B2480" w:rsidRDefault="00640930" w:rsidP="00640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Date and Times:</w:t>
      </w:r>
    </w:p>
    <w:p w:rsidR="00640930" w:rsidRPr="002B2480" w:rsidRDefault="000622EF" w:rsidP="00640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2480">
        <w:rPr>
          <w:rFonts w:ascii="Times New Roman" w:hAnsi="Times New Roman" w:cs="Times New Roman"/>
          <w:sz w:val="24"/>
          <w:szCs w:val="24"/>
        </w:rPr>
        <w:t>Thursday, April 5, 2018</w:t>
      </w:r>
    </w:p>
    <w:p w:rsidR="000622EF" w:rsidRPr="002B2480" w:rsidRDefault="00B77C41" w:rsidP="00640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AM to 2:00 PM </w:t>
      </w:r>
      <w:r w:rsidR="000622EF" w:rsidRPr="002B2480">
        <w:rPr>
          <w:rFonts w:ascii="Times New Roman" w:hAnsi="Times New Roman" w:cs="Times New Roman"/>
          <w:sz w:val="24"/>
          <w:szCs w:val="24"/>
        </w:rPr>
        <w:tab/>
      </w:r>
      <w:r w:rsidR="00F768D9" w:rsidRPr="002B2480">
        <w:rPr>
          <w:rFonts w:ascii="Times New Roman" w:hAnsi="Times New Roman" w:cs="Times New Roman"/>
          <w:sz w:val="24"/>
          <w:szCs w:val="24"/>
        </w:rPr>
        <w:t>(Lunch and refreshments are pla</w:t>
      </w:r>
      <w:r w:rsidR="000622EF" w:rsidRPr="002B2480">
        <w:rPr>
          <w:rFonts w:ascii="Times New Roman" w:hAnsi="Times New Roman" w:cs="Times New Roman"/>
          <w:sz w:val="24"/>
          <w:szCs w:val="24"/>
        </w:rPr>
        <w:t>n</w:t>
      </w:r>
      <w:r w:rsidR="00017EAA">
        <w:rPr>
          <w:rFonts w:ascii="Times New Roman" w:hAnsi="Times New Roman" w:cs="Times New Roman"/>
          <w:sz w:val="24"/>
          <w:szCs w:val="24"/>
        </w:rPr>
        <w:t>n</w:t>
      </w:r>
      <w:r w:rsidR="000622EF" w:rsidRPr="002B2480">
        <w:rPr>
          <w:rFonts w:ascii="Times New Roman" w:hAnsi="Times New Roman" w:cs="Times New Roman"/>
          <w:sz w:val="24"/>
          <w:szCs w:val="24"/>
        </w:rPr>
        <w:t>ed)</w:t>
      </w:r>
    </w:p>
    <w:p w:rsidR="000622EF" w:rsidRPr="002B2480" w:rsidRDefault="000622EF" w:rsidP="000622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Location:</w:t>
      </w:r>
    </w:p>
    <w:p w:rsidR="000622EF" w:rsidRPr="002B2480" w:rsidRDefault="008D5802" w:rsidP="00062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Honeywell- </w:t>
      </w:r>
      <w:r w:rsidRPr="008D5802">
        <w:rPr>
          <w:rFonts w:ascii="Times New Roman" w:hAnsi="Times New Roman" w:cs="Times New Roman"/>
          <w:sz w:val="24"/>
          <w:szCs w:val="24"/>
        </w:rPr>
        <w:t>6100 Philadelphia Pike, Claymont, DE 19703</w:t>
      </w:r>
    </w:p>
    <w:p w:rsidR="00640930" w:rsidRPr="002B2480" w:rsidRDefault="00576428" w:rsidP="00640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Basic </w:t>
      </w:r>
      <w:r w:rsidR="000622EF" w:rsidRPr="002B2480">
        <w:rPr>
          <w:rFonts w:ascii="Times New Roman" w:hAnsi="Times New Roman" w:cs="Times New Roman"/>
          <w:b/>
          <w:i/>
          <w:sz w:val="24"/>
          <w:szCs w:val="24"/>
        </w:rPr>
        <w:t>Information Requested:</w:t>
      </w:r>
    </w:p>
    <w:p w:rsidR="000622EF" w:rsidRPr="002B2480" w:rsidRDefault="00017EAA" w:rsidP="00062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Company:</w:t>
      </w:r>
      <w:r w:rsidR="00576428"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428" w:rsidRPr="002B24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4BB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6428" w:rsidRPr="002B2480" w:rsidRDefault="00B77C41" w:rsidP="00062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Contact Name</w:t>
      </w:r>
      <w:r w:rsidR="00017EA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76428"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428" w:rsidRPr="002B2480">
        <w:rPr>
          <w:rFonts w:ascii="Times New Roman" w:hAnsi="Times New Roman" w:cs="Times New Roman"/>
          <w:sz w:val="24"/>
          <w:szCs w:val="24"/>
        </w:rPr>
        <w:t>_________________</w:t>
      </w:r>
      <w:r w:rsidR="003F4BB4">
        <w:rPr>
          <w:rFonts w:ascii="Times New Roman" w:hAnsi="Times New Roman" w:cs="Times New Roman"/>
          <w:sz w:val="24"/>
          <w:szCs w:val="24"/>
        </w:rPr>
        <w:t>______</w:t>
      </w:r>
      <w:r w:rsidR="00576428" w:rsidRPr="002B2480">
        <w:rPr>
          <w:rFonts w:ascii="Times New Roman" w:hAnsi="Times New Roman" w:cs="Times New Roman"/>
          <w:sz w:val="24"/>
          <w:szCs w:val="24"/>
        </w:rPr>
        <w:t xml:space="preserve"> </w:t>
      </w:r>
      <w:r w:rsidR="00017EAA">
        <w:rPr>
          <w:rFonts w:ascii="Times New Roman" w:hAnsi="Times New Roman" w:cs="Times New Roman"/>
          <w:b/>
          <w:i/>
          <w:sz w:val="24"/>
          <w:szCs w:val="24"/>
        </w:rPr>
        <w:t>E-mail:</w:t>
      </w:r>
      <w:r w:rsidR="00576428"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428" w:rsidRPr="002B2480">
        <w:rPr>
          <w:rFonts w:ascii="Times New Roman" w:hAnsi="Times New Roman" w:cs="Times New Roman"/>
          <w:sz w:val="24"/>
          <w:szCs w:val="24"/>
        </w:rPr>
        <w:t>________________</w:t>
      </w:r>
      <w:r w:rsidR="003F4BB4">
        <w:rPr>
          <w:rFonts w:ascii="Times New Roman" w:hAnsi="Times New Roman" w:cs="Times New Roman"/>
          <w:sz w:val="24"/>
          <w:szCs w:val="24"/>
        </w:rPr>
        <w:t>_______________</w:t>
      </w:r>
    </w:p>
    <w:p w:rsidR="00576428" w:rsidRPr="002B2480" w:rsidRDefault="00576428" w:rsidP="00062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How man</w:t>
      </w:r>
      <w:r w:rsidR="00017EAA">
        <w:rPr>
          <w:rFonts w:ascii="Times New Roman" w:hAnsi="Times New Roman" w:cs="Times New Roman"/>
          <w:b/>
          <w:i/>
          <w:sz w:val="24"/>
          <w:szCs w:val="24"/>
        </w:rPr>
        <w:t>y representatives</w:t>
      </w:r>
      <w:r w:rsidR="00B77C41">
        <w:rPr>
          <w:rFonts w:ascii="Times New Roman" w:hAnsi="Times New Roman" w:cs="Times New Roman"/>
          <w:b/>
          <w:i/>
          <w:sz w:val="24"/>
          <w:szCs w:val="24"/>
        </w:rPr>
        <w:t xml:space="preserve"> do you plan on having in attendance?</w:t>
      </w: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480">
        <w:rPr>
          <w:rFonts w:ascii="Times New Roman" w:hAnsi="Times New Roman" w:cs="Times New Roman"/>
          <w:sz w:val="24"/>
          <w:szCs w:val="24"/>
        </w:rPr>
        <w:t>________</w:t>
      </w:r>
    </w:p>
    <w:p w:rsidR="00576428" w:rsidRPr="002B2480" w:rsidRDefault="00576428" w:rsidP="005764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Essential Planning Information:</w:t>
      </w:r>
    </w:p>
    <w:p w:rsidR="00576428" w:rsidRPr="002B2480" w:rsidRDefault="00FD7641" w:rsidP="005764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Any interest in sponsorship assistance</w:t>
      </w:r>
      <w:r w:rsidR="00576428" w:rsidRPr="002B2480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B77C41">
        <w:rPr>
          <w:rFonts w:ascii="Times New Roman" w:hAnsi="Times New Roman" w:cs="Times New Roman"/>
          <w:sz w:val="24"/>
          <w:szCs w:val="24"/>
        </w:rPr>
        <w:t xml:space="preserve">   Yes __ No</w:t>
      </w:r>
      <w:r w:rsidR="00211582" w:rsidRPr="002B2480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D7641" w:rsidRPr="002B2480" w:rsidRDefault="00FD7641" w:rsidP="005764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Any interest in presenting or be</w:t>
      </w:r>
      <w:r w:rsidR="00B77C41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C4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77C41"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part</w:t>
      </w: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of a panel presentation?</w:t>
      </w:r>
      <w:r w:rsidR="00211582" w:rsidRPr="002B2480">
        <w:rPr>
          <w:rFonts w:ascii="Times New Roman" w:hAnsi="Times New Roman" w:cs="Times New Roman"/>
          <w:sz w:val="24"/>
          <w:szCs w:val="24"/>
        </w:rPr>
        <w:t xml:space="preserve"> Yes __ No __</w:t>
      </w:r>
    </w:p>
    <w:p w:rsidR="00211582" w:rsidRPr="002B2480" w:rsidRDefault="00211582" w:rsidP="005764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17EAA">
        <w:rPr>
          <w:rFonts w:ascii="Times New Roman" w:hAnsi="Times New Roman" w:cs="Times New Roman"/>
          <w:b/>
          <w:i/>
          <w:sz w:val="24"/>
          <w:szCs w:val="24"/>
        </w:rPr>
        <w:t>opics you would like to present:</w:t>
      </w:r>
      <w:r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4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4BB4">
        <w:rPr>
          <w:rFonts w:ascii="Times New Roman" w:hAnsi="Times New Roman" w:cs="Times New Roman"/>
          <w:sz w:val="24"/>
          <w:szCs w:val="24"/>
        </w:rPr>
        <w:t>_________________</w:t>
      </w:r>
    </w:p>
    <w:p w:rsidR="00F768D9" w:rsidRPr="002B2480" w:rsidRDefault="00211582" w:rsidP="00F768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2480">
        <w:rPr>
          <w:rFonts w:ascii="Times New Roman" w:hAnsi="Times New Roman" w:cs="Times New Roman"/>
          <w:b/>
          <w:i/>
          <w:sz w:val="24"/>
          <w:szCs w:val="24"/>
        </w:rPr>
        <w:t>Approximate length o</w:t>
      </w:r>
      <w:r w:rsidR="00B77C41">
        <w:rPr>
          <w:rFonts w:ascii="Times New Roman" w:hAnsi="Times New Roman" w:cs="Times New Roman"/>
          <w:b/>
          <w:i/>
          <w:sz w:val="24"/>
          <w:szCs w:val="24"/>
        </w:rPr>
        <w:t xml:space="preserve">f your </w:t>
      </w:r>
      <w:r w:rsidRPr="002B2480">
        <w:rPr>
          <w:rFonts w:ascii="Times New Roman" w:hAnsi="Times New Roman" w:cs="Times New Roman"/>
          <w:b/>
          <w:i/>
          <w:sz w:val="24"/>
          <w:szCs w:val="24"/>
        </w:rPr>
        <w:t>presentation?</w:t>
      </w:r>
      <w:r w:rsidRPr="002B2480">
        <w:rPr>
          <w:rFonts w:ascii="Times New Roman" w:hAnsi="Times New Roman" w:cs="Times New Roman"/>
          <w:sz w:val="24"/>
          <w:szCs w:val="24"/>
        </w:rPr>
        <w:t xml:space="preserve"> 20 min____</w:t>
      </w:r>
      <w:r w:rsidR="00B149D1">
        <w:rPr>
          <w:rFonts w:ascii="Times New Roman" w:hAnsi="Times New Roman" w:cs="Times New Roman"/>
          <w:sz w:val="24"/>
          <w:szCs w:val="24"/>
        </w:rPr>
        <w:t xml:space="preserve"> 30 min____ L</w:t>
      </w:r>
      <w:r w:rsidR="00F768D9" w:rsidRPr="002B2480">
        <w:rPr>
          <w:rFonts w:ascii="Times New Roman" w:hAnsi="Times New Roman" w:cs="Times New Roman"/>
          <w:sz w:val="24"/>
          <w:szCs w:val="24"/>
        </w:rPr>
        <w:t>onger? ____</w:t>
      </w:r>
    </w:p>
    <w:p w:rsidR="00576428" w:rsidRDefault="008D5802" w:rsidP="00B149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RSVP</w:t>
      </w:r>
      <w:r w:rsidR="00F768D9" w:rsidRPr="002B2480">
        <w:rPr>
          <w:rFonts w:ascii="Times New Roman" w:hAnsi="Times New Roman" w:cs="Times New Roman"/>
          <w:b/>
          <w:i/>
          <w:sz w:val="24"/>
          <w:szCs w:val="24"/>
        </w:rPr>
        <w:t xml:space="preserve"> to Jim Harrity- </w:t>
      </w:r>
      <w:hyperlink r:id="rId8" w:history="1">
        <w:r w:rsidR="00F768D9" w:rsidRPr="002B248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harrity.james@dol.gov</w:t>
        </w:r>
      </w:hyperlink>
    </w:p>
    <w:p w:rsidR="00167A78" w:rsidRPr="002B2480" w:rsidRDefault="00F81BB4" w:rsidP="002B24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t xml:space="preserve">    </w:t>
      </w:r>
      <w:r w:rsidR="00DB7087">
        <w:rPr>
          <w:rFonts w:ascii="Tahoma" w:hAnsi="Tahoma" w:cs="Tahoma"/>
          <w:noProof/>
          <w:color w:val="6D6E70"/>
          <w:sz w:val="20"/>
          <w:szCs w:val="20"/>
        </w:rPr>
        <w:drawing>
          <wp:inline distT="0" distB="0" distL="0" distR="0" wp14:anchorId="7E9E1CBC" wp14:editId="12C14E50">
            <wp:extent cx="1562100" cy="523875"/>
            <wp:effectExtent l="0" t="0" r="0" b="9525"/>
            <wp:docPr id="7" name="Picture 7" descr="cid:image001.png@01D055D0.743F0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55D0.743F04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68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DB7087">
        <w:rPr>
          <w:noProof/>
        </w:rPr>
        <w:drawing>
          <wp:inline distT="0" distB="0" distL="0" distR="0" wp14:anchorId="140BA933" wp14:editId="1E66B417">
            <wp:extent cx="1676400" cy="541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wel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36" cy="55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7023">
        <w:rPr>
          <w:noProof/>
        </w:rPr>
        <w:t xml:space="preserve">    </w:t>
      </w:r>
      <w:r>
        <w:rPr>
          <w:noProof/>
        </w:rPr>
        <w:t xml:space="preserve">     </w:t>
      </w:r>
      <w:r w:rsidR="009A3646">
        <w:rPr>
          <w:noProof/>
        </w:rPr>
        <w:drawing>
          <wp:inline distT="0" distB="0" distL="0" distR="0" wp14:anchorId="503486CB" wp14:editId="0A23F34A">
            <wp:extent cx="1781175" cy="540290"/>
            <wp:effectExtent l="0" t="0" r="0" b="0"/>
            <wp:docPr id="6" name="Picture 6" descr="cid:image001.png@01D2F582.5DC5E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582.5DC5E6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 w:rsidR="005C2678">
        <w:rPr>
          <w:noProof/>
        </w:rPr>
        <w:t xml:space="preserve">                           </w:t>
      </w:r>
    </w:p>
    <w:p w:rsidR="001829E9" w:rsidRPr="002B2480" w:rsidRDefault="008668E0" w:rsidP="0018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3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3DE67F" wp14:editId="45C055C0">
            <wp:extent cx="114300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_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02" cy="6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3646">
        <w:rPr>
          <w:rFonts w:ascii="Trebuchet MS" w:hAnsi="Trebuchet MS"/>
          <w:noProof/>
          <w:color w:val="1155CC"/>
        </w:rPr>
        <w:drawing>
          <wp:inline distT="0" distB="0" distL="0" distR="0" wp14:anchorId="3FE5EB53" wp14:editId="7281ACBC">
            <wp:extent cx="2286000" cy="504825"/>
            <wp:effectExtent l="0" t="0" r="0" b="9525"/>
            <wp:docPr id="9" name="Picture 9" descr="http://www.vesnaus.com/forms/SocialIcons/veolialogo_300_2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884174420470276806m_-2561825025841014147_x0000_i1025" descr="http://www.vesnaus.com/forms/SocialIcons/veolialogo_300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9E9" w:rsidRPr="002B2480" w:rsidSect="009A3646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D6A"/>
    <w:multiLevelType w:val="hybridMultilevel"/>
    <w:tmpl w:val="593CC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62C"/>
    <w:multiLevelType w:val="hybridMultilevel"/>
    <w:tmpl w:val="AEC41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6C49"/>
    <w:multiLevelType w:val="hybridMultilevel"/>
    <w:tmpl w:val="E160B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E9"/>
    <w:rsid w:val="00017EAA"/>
    <w:rsid w:val="000622EF"/>
    <w:rsid w:val="00167A78"/>
    <w:rsid w:val="001829E9"/>
    <w:rsid w:val="00211582"/>
    <w:rsid w:val="002B2480"/>
    <w:rsid w:val="00361AC6"/>
    <w:rsid w:val="003F4BB4"/>
    <w:rsid w:val="00545F7B"/>
    <w:rsid w:val="00576428"/>
    <w:rsid w:val="005853ED"/>
    <w:rsid w:val="005C2678"/>
    <w:rsid w:val="00640930"/>
    <w:rsid w:val="007272C7"/>
    <w:rsid w:val="007D06CE"/>
    <w:rsid w:val="00810383"/>
    <w:rsid w:val="00837023"/>
    <w:rsid w:val="008668E0"/>
    <w:rsid w:val="008D5802"/>
    <w:rsid w:val="008E05DF"/>
    <w:rsid w:val="009A3646"/>
    <w:rsid w:val="009E23A6"/>
    <w:rsid w:val="00A419FA"/>
    <w:rsid w:val="00AC7097"/>
    <w:rsid w:val="00B149D1"/>
    <w:rsid w:val="00B77C41"/>
    <w:rsid w:val="00B9095B"/>
    <w:rsid w:val="00B92219"/>
    <w:rsid w:val="00BF0F04"/>
    <w:rsid w:val="00C10AC7"/>
    <w:rsid w:val="00D92739"/>
    <w:rsid w:val="00DB7087"/>
    <w:rsid w:val="00F55E3A"/>
    <w:rsid w:val="00F768D9"/>
    <w:rsid w:val="00F81BB4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8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8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ty.james@dol.gov" TargetMode="External"/><Relationship Id="rId13" Type="http://schemas.openxmlformats.org/officeDocument/2006/relationships/image" Target="cid:image001.png@01D2F582.5DC5E69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veolianorthamerica.com/" TargetMode="External"/><Relationship Id="rId10" Type="http://schemas.openxmlformats.org/officeDocument/2006/relationships/image" Target="cid:image001.png@01D24BD7.4DF613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Harrity, James - OSHA</dc:creator>
  <cp:lastModifiedBy>Harrity, James - OSHA</cp:lastModifiedBy>
  <cp:revision>2</cp:revision>
  <dcterms:created xsi:type="dcterms:W3CDTF">2018-02-01T14:32:00Z</dcterms:created>
  <dcterms:modified xsi:type="dcterms:W3CDTF">2018-02-01T14:32:00Z</dcterms:modified>
</cp:coreProperties>
</file>