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F7AA6" w14:textId="77777777" w:rsidR="00AF2E78" w:rsidRPr="000F1538" w:rsidRDefault="005846D0" w:rsidP="005846D0">
      <w:pPr>
        <w:jc w:val="center"/>
        <w:rPr>
          <w:rFonts w:cstheme="minorHAnsi"/>
          <w:color w:val="000000" w:themeColor="text1"/>
          <w:sz w:val="24"/>
          <w:szCs w:val="24"/>
        </w:rPr>
      </w:pPr>
      <w:r w:rsidRPr="000F1538">
        <w:rPr>
          <w:rFonts w:cstheme="minorHAnsi"/>
          <w:noProof/>
          <w:color w:val="000000" w:themeColor="text1"/>
          <w:sz w:val="24"/>
          <w:szCs w:val="24"/>
        </w:rPr>
        <w:drawing>
          <wp:inline distT="0" distB="0" distL="0" distR="0" wp14:anchorId="0196C384" wp14:editId="0FD7464B">
            <wp:extent cx="2169795" cy="11601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9795" cy="1160145"/>
                    </a:xfrm>
                    <a:prstGeom prst="rect">
                      <a:avLst/>
                    </a:prstGeom>
                    <a:noFill/>
                    <a:ln>
                      <a:noFill/>
                    </a:ln>
                  </pic:spPr>
                </pic:pic>
              </a:graphicData>
            </a:graphic>
          </wp:inline>
        </w:drawing>
      </w:r>
    </w:p>
    <w:p w14:paraId="3AED4A50" w14:textId="2ED9751A" w:rsidR="00416B2A" w:rsidRPr="000F1538" w:rsidRDefault="00416B2A" w:rsidP="00151F5C">
      <w:pPr>
        <w:spacing w:line="360" w:lineRule="auto"/>
        <w:rPr>
          <w:rFonts w:eastAsia="Times New Roman" w:cstheme="minorHAnsi"/>
          <w:bCs/>
          <w:color w:val="000000" w:themeColor="text1"/>
          <w:sz w:val="24"/>
          <w:szCs w:val="24"/>
        </w:rPr>
      </w:pPr>
      <w:r w:rsidRPr="000F1538">
        <w:rPr>
          <w:rFonts w:eastAsia="Times New Roman" w:cstheme="minorHAnsi"/>
          <w:bCs/>
          <w:color w:val="000000" w:themeColor="text1"/>
          <w:sz w:val="24"/>
          <w:szCs w:val="24"/>
        </w:rPr>
        <w:t>June 1</w:t>
      </w:r>
      <w:r w:rsidR="000F1538" w:rsidRPr="000F1538">
        <w:rPr>
          <w:rFonts w:eastAsia="Times New Roman" w:cstheme="minorHAnsi"/>
          <w:bCs/>
          <w:color w:val="000000" w:themeColor="text1"/>
          <w:sz w:val="24"/>
          <w:szCs w:val="24"/>
        </w:rPr>
        <w:t>9</w:t>
      </w:r>
      <w:r w:rsidRPr="000F1538">
        <w:rPr>
          <w:rFonts w:eastAsia="Times New Roman" w:cstheme="minorHAnsi"/>
          <w:bCs/>
          <w:color w:val="000000" w:themeColor="text1"/>
          <w:sz w:val="24"/>
          <w:szCs w:val="24"/>
        </w:rPr>
        <w:t>, 2020</w:t>
      </w:r>
    </w:p>
    <w:p w14:paraId="390A5B41" w14:textId="62866818" w:rsidR="00416B2A" w:rsidRPr="000F1538" w:rsidRDefault="00416B2A" w:rsidP="00416B2A">
      <w:pPr>
        <w:spacing w:line="360" w:lineRule="auto"/>
        <w:rPr>
          <w:rFonts w:cstheme="minorHAnsi"/>
          <w:color w:val="000000" w:themeColor="text1"/>
          <w:sz w:val="24"/>
          <w:szCs w:val="24"/>
          <w:shd w:val="clear" w:color="auto" w:fill="FFFFFF"/>
        </w:rPr>
      </w:pPr>
      <w:r w:rsidRPr="000F1538">
        <w:rPr>
          <w:rFonts w:cstheme="minorHAnsi"/>
          <w:color w:val="000000" w:themeColor="text1"/>
          <w:sz w:val="24"/>
          <w:szCs w:val="24"/>
          <w:shd w:val="clear" w:color="auto" w:fill="FFFFFF"/>
        </w:rPr>
        <w:t>Dear Families &amp; Caregivers,</w:t>
      </w:r>
    </w:p>
    <w:p w14:paraId="187DE877" w14:textId="193D8797" w:rsidR="00151F5C" w:rsidRPr="000F1538" w:rsidRDefault="00A665F3" w:rsidP="00416B2A">
      <w:pPr>
        <w:spacing w:line="360" w:lineRule="auto"/>
        <w:rPr>
          <w:rFonts w:eastAsia="Times New Roman" w:cstheme="minorHAnsi"/>
          <w:bCs/>
          <w:color w:val="000000" w:themeColor="text1"/>
          <w:sz w:val="24"/>
          <w:szCs w:val="24"/>
        </w:rPr>
      </w:pPr>
      <w:r w:rsidRPr="000F1538">
        <w:rPr>
          <w:rFonts w:cstheme="minorHAnsi"/>
          <w:color w:val="000000" w:themeColor="text1"/>
          <w:sz w:val="24"/>
          <w:szCs w:val="24"/>
          <w:shd w:val="clear" w:color="auto" w:fill="FFFFFF"/>
        </w:rPr>
        <w:t>T</w:t>
      </w:r>
      <w:r w:rsidR="00416B2A" w:rsidRPr="000F1538">
        <w:rPr>
          <w:rFonts w:cstheme="minorHAnsi"/>
          <w:color w:val="000000" w:themeColor="text1"/>
          <w:sz w:val="24"/>
          <w:szCs w:val="24"/>
          <w:shd w:val="clear" w:color="auto" w:fill="FFFFFF"/>
        </w:rPr>
        <w:t xml:space="preserve">hank you for your support and understanding as we, as a nation and community, responded to the unexpected </w:t>
      </w:r>
      <w:r w:rsidR="000F1538" w:rsidRPr="000F1538">
        <w:rPr>
          <w:rFonts w:cstheme="minorHAnsi"/>
          <w:color w:val="000000" w:themeColor="text1"/>
          <w:sz w:val="24"/>
          <w:szCs w:val="24"/>
          <w:shd w:val="clear" w:color="auto" w:fill="FFFFFF"/>
        </w:rPr>
        <w:t xml:space="preserve">pandemic </w:t>
      </w:r>
      <w:r w:rsidR="00416B2A" w:rsidRPr="000F1538">
        <w:rPr>
          <w:rFonts w:cstheme="minorHAnsi"/>
          <w:color w:val="000000" w:themeColor="text1"/>
          <w:sz w:val="24"/>
          <w:szCs w:val="24"/>
          <w:shd w:val="clear" w:color="auto" w:fill="FFFFFF"/>
        </w:rPr>
        <w:t>of COVID-19 in March. </w:t>
      </w:r>
    </w:p>
    <w:p w14:paraId="48D9B027" w14:textId="3DC11049" w:rsidR="00151F5C" w:rsidRPr="000F1538" w:rsidRDefault="00416B2A" w:rsidP="00416B2A">
      <w:pPr>
        <w:spacing w:line="360" w:lineRule="auto"/>
        <w:rPr>
          <w:rFonts w:eastAsia="Times New Roman" w:cstheme="minorHAnsi"/>
          <w:bCs/>
          <w:color w:val="000000" w:themeColor="text1"/>
          <w:sz w:val="24"/>
          <w:szCs w:val="24"/>
        </w:rPr>
      </w:pPr>
      <w:r w:rsidRPr="000F1538">
        <w:rPr>
          <w:rFonts w:cstheme="minorHAnsi"/>
          <w:color w:val="000000" w:themeColor="text1"/>
          <w:sz w:val="24"/>
          <w:szCs w:val="24"/>
          <w:shd w:val="clear" w:color="auto" w:fill="FFFFFF"/>
        </w:rPr>
        <w:t xml:space="preserve">As of May 8, 2020, Arizona Early Intervention Program (AzEIP) continues to support early intervention programs in their use of alternative methods to serve children and families. </w:t>
      </w:r>
      <w:r w:rsidR="00A665F3" w:rsidRPr="000F1538">
        <w:rPr>
          <w:rFonts w:cstheme="minorHAnsi"/>
          <w:color w:val="000000" w:themeColor="text1"/>
          <w:sz w:val="24"/>
          <w:szCs w:val="24"/>
          <w:shd w:val="clear" w:color="auto" w:fill="FFFFFF"/>
        </w:rPr>
        <w:t xml:space="preserve">ACT will </w:t>
      </w:r>
      <w:r w:rsidRPr="000F1538">
        <w:rPr>
          <w:rFonts w:cstheme="minorHAnsi"/>
          <w:color w:val="000000" w:themeColor="text1"/>
          <w:sz w:val="24"/>
          <w:szCs w:val="24"/>
          <w:shd w:val="clear" w:color="auto" w:fill="FFFFFF"/>
        </w:rPr>
        <w:t>continue to engage with families, process all new referrals, provide ongoing support and services, and conduct transition activities utilizing tele-intervention</w:t>
      </w:r>
      <w:r w:rsidR="005666FE" w:rsidRPr="000F1538">
        <w:rPr>
          <w:rFonts w:cstheme="minorHAnsi"/>
          <w:color w:val="000000" w:themeColor="text1"/>
          <w:sz w:val="24"/>
          <w:szCs w:val="24"/>
          <w:shd w:val="clear" w:color="auto" w:fill="FFFFFF"/>
        </w:rPr>
        <w:t xml:space="preserve"> through ZOOM</w:t>
      </w:r>
      <w:r w:rsidRPr="000F1538">
        <w:rPr>
          <w:rFonts w:cstheme="minorHAnsi"/>
          <w:color w:val="000000" w:themeColor="text1"/>
          <w:sz w:val="24"/>
          <w:szCs w:val="24"/>
          <w:shd w:val="clear" w:color="auto" w:fill="FFFFFF"/>
        </w:rPr>
        <w:t>. </w:t>
      </w:r>
    </w:p>
    <w:p w14:paraId="4AB572D1" w14:textId="7ED5CBCC" w:rsidR="00A665F3" w:rsidRPr="000F1538" w:rsidRDefault="00A665F3" w:rsidP="00151F5C">
      <w:pPr>
        <w:spacing w:line="360" w:lineRule="auto"/>
        <w:rPr>
          <w:rFonts w:eastAsia="Times New Roman" w:cstheme="minorHAnsi"/>
          <w:bCs/>
          <w:color w:val="000000" w:themeColor="text1"/>
          <w:sz w:val="24"/>
          <w:szCs w:val="24"/>
        </w:rPr>
      </w:pPr>
      <w:r w:rsidRPr="000F1538">
        <w:rPr>
          <w:rFonts w:cstheme="minorHAnsi"/>
          <w:color w:val="000000" w:themeColor="text1"/>
          <w:sz w:val="24"/>
          <w:szCs w:val="24"/>
          <w:shd w:val="clear" w:color="auto" w:fill="FFFFFF"/>
        </w:rPr>
        <w:t>Although Arizona’s stay-at-home orders are gradually being lifted, </w:t>
      </w:r>
      <w:r w:rsidRPr="000F1538">
        <w:rPr>
          <w:rStyle w:val="Strong"/>
          <w:rFonts w:cstheme="minorHAnsi"/>
          <w:b w:val="0"/>
          <w:bCs w:val="0"/>
          <w:color w:val="000000" w:themeColor="text1"/>
          <w:sz w:val="24"/>
          <w:szCs w:val="24"/>
          <w:bdr w:val="none" w:sz="0" w:space="0" w:color="auto" w:frame="1"/>
          <w:shd w:val="clear" w:color="auto" w:fill="FFFFFF"/>
        </w:rPr>
        <w:t>AzEIP will not be resuming required in-person home or community visits at this time</w:t>
      </w:r>
      <w:r w:rsidRPr="000F1538">
        <w:rPr>
          <w:rStyle w:val="Strong"/>
          <w:rFonts w:cstheme="minorHAnsi"/>
          <w:color w:val="000000" w:themeColor="text1"/>
          <w:sz w:val="24"/>
          <w:szCs w:val="24"/>
          <w:bdr w:val="none" w:sz="0" w:space="0" w:color="auto" w:frame="1"/>
          <w:shd w:val="clear" w:color="auto" w:fill="FFFFFF"/>
        </w:rPr>
        <w:t>.</w:t>
      </w:r>
      <w:r w:rsidRPr="000F1538">
        <w:rPr>
          <w:rFonts w:cstheme="minorHAnsi"/>
          <w:color w:val="000000" w:themeColor="text1"/>
          <w:sz w:val="24"/>
          <w:szCs w:val="24"/>
          <w:shd w:val="clear" w:color="auto" w:fill="FFFFFF"/>
        </w:rPr>
        <w:t> </w:t>
      </w:r>
      <w:r w:rsidR="005666FE" w:rsidRPr="000F1538">
        <w:rPr>
          <w:rFonts w:cstheme="minorHAnsi"/>
          <w:color w:val="000000" w:themeColor="text1"/>
          <w:sz w:val="24"/>
          <w:szCs w:val="24"/>
          <w:shd w:val="clear" w:color="auto" w:fill="FFFFFF"/>
        </w:rPr>
        <w:t>Decisions</w:t>
      </w:r>
      <w:r w:rsidRPr="000F1538">
        <w:rPr>
          <w:rFonts w:cstheme="minorHAnsi"/>
          <w:color w:val="000000" w:themeColor="text1"/>
          <w:sz w:val="24"/>
          <w:szCs w:val="24"/>
          <w:shd w:val="clear" w:color="auto" w:fill="FFFFFF"/>
        </w:rPr>
        <w:t xml:space="preserve"> made</w:t>
      </w:r>
      <w:r w:rsidR="005666FE" w:rsidRPr="000F1538">
        <w:rPr>
          <w:rFonts w:cstheme="minorHAnsi"/>
          <w:color w:val="000000" w:themeColor="text1"/>
          <w:sz w:val="24"/>
          <w:szCs w:val="24"/>
          <w:shd w:val="clear" w:color="auto" w:fill="FFFFFF"/>
        </w:rPr>
        <w:t xml:space="preserve"> by AzEIP in </w:t>
      </w:r>
      <w:r w:rsidRPr="000F1538">
        <w:rPr>
          <w:rFonts w:cstheme="minorHAnsi"/>
          <w:color w:val="000000" w:themeColor="text1"/>
          <w:sz w:val="24"/>
          <w:szCs w:val="24"/>
          <w:shd w:val="clear" w:color="auto" w:fill="FFFFFF"/>
        </w:rPr>
        <w:t>response to COVID-19 were guided by our federal and state governing bodies and public health guidelines, which include the Office of Special Education Programs (OSEP), the Office of Special Education and Rehabilitative Services (OSERS), Executive Order directives from Arizona’s Governor, Arizona Department of Health Services (ADHS), and the Centers for Disease Control and Prevention (CDC). AzEIP will also take all governing bodies directives into account when making any future decisions on service delivery options and requirements. </w:t>
      </w:r>
    </w:p>
    <w:p w14:paraId="55731A19" w14:textId="72DEA5B8" w:rsidR="00151F5C" w:rsidRPr="000F1538" w:rsidRDefault="00151F5C" w:rsidP="00151F5C">
      <w:pPr>
        <w:spacing w:line="360" w:lineRule="auto"/>
        <w:rPr>
          <w:rFonts w:cstheme="minorHAnsi"/>
          <w:color w:val="000000" w:themeColor="text1"/>
          <w:sz w:val="24"/>
          <w:szCs w:val="24"/>
          <w:shd w:val="clear" w:color="auto" w:fill="FFFFFF"/>
        </w:rPr>
      </w:pPr>
      <w:r w:rsidRPr="000F1538">
        <w:rPr>
          <w:rFonts w:cstheme="minorHAnsi"/>
          <w:color w:val="000000" w:themeColor="text1"/>
          <w:sz w:val="24"/>
          <w:szCs w:val="24"/>
          <w:shd w:val="clear" w:color="auto" w:fill="FFFFFF"/>
        </w:rPr>
        <w:t xml:space="preserve">We encourage </w:t>
      </w:r>
      <w:r w:rsidR="00A665F3" w:rsidRPr="000F1538">
        <w:rPr>
          <w:rFonts w:cstheme="minorHAnsi"/>
          <w:color w:val="000000" w:themeColor="text1"/>
          <w:sz w:val="24"/>
          <w:szCs w:val="24"/>
          <w:shd w:val="clear" w:color="auto" w:fill="FFFFFF"/>
        </w:rPr>
        <w:t>families and caregivers</w:t>
      </w:r>
      <w:r w:rsidRPr="000F1538">
        <w:rPr>
          <w:rFonts w:cstheme="minorHAnsi"/>
          <w:color w:val="000000" w:themeColor="text1"/>
          <w:sz w:val="24"/>
          <w:szCs w:val="24"/>
          <w:shd w:val="clear" w:color="auto" w:fill="FFFFFF"/>
        </w:rPr>
        <w:t xml:space="preserve"> to regularly monitor information from the </w:t>
      </w:r>
      <w:r w:rsidR="00E04A88" w:rsidRPr="000F1538">
        <w:rPr>
          <w:rFonts w:cstheme="minorHAnsi"/>
          <w:color w:val="000000" w:themeColor="text1"/>
          <w:sz w:val="24"/>
          <w:szCs w:val="24"/>
          <w:shd w:val="clear" w:color="auto" w:fill="FFFFFF"/>
        </w:rPr>
        <w:t>AzEIP:</w:t>
      </w:r>
      <w:r w:rsidRPr="000F1538">
        <w:rPr>
          <w:rFonts w:cstheme="minorHAnsi"/>
          <w:color w:val="000000" w:themeColor="text1"/>
          <w:sz w:val="24"/>
          <w:szCs w:val="24"/>
          <w:shd w:val="clear" w:color="auto" w:fill="FFFFFF"/>
        </w:rPr>
        <w:t xml:space="preserve"> </w:t>
      </w:r>
      <w:hyperlink r:id="rId11" w:history="1">
        <w:r w:rsidR="00E04A88" w:rsidRPr="000F1538">
          <w:rPr>
            <w:rStyle w:val="Hyperlink"/>
            <w:rFonts w:cstheme="minorHAnsi"/>
            <w:color w:val="000000" w:themeColor="text1"/>
            <w:sz w:val="24"/>
            <w:szCs w:val="24"/>
          </w:rPr>
          <w:t>https://des.az.gov/services/disabilities/early-intervention/azeip-response-covid-19</w:t>
        </w:r>
      </w:hyperlink>
      <w:r w:rsidR="00E04A88" w:rsidRPr="000F1538">
        <w:rPr>
          <w:rFonts w:cstheme="minorHAnsi"/>
          <w:color w:val="000000" w:themeColor="text1"/>
          <w:sz w:val="24"/>
          <w:szCs w:val="24"/>
          <w:shd w:val="clear" w:color="auto" w:fill="FFFFFF"/>
        </w:rPr>
        <w:t xml:space="preserve"> </w:t>
      </w:r>
    </w:p>
    <w:p w14:paraId="170984FC" w14:textId="56846B24" w:rsidR="00416B2A" w:rsidRPr="000F1538" w:rsidRDefault="00416B2A" w:rsidP="00151F5C">
      <w:pPr>
        <w:spacing w:line="360" w:lineRule="auto"/>
        <w:rPr>
          <w:rFonts w:cstheme="minorHAnsi"/>
          <w:color w:val="000000" w:themeColor="text1"/>
          <w:sz w:val="24"/>
          <w:szCs w:val="24"/>
          <w:shd w:val="clear" w:color="auto" w:fill="FFFFFF"/>
        </w:rPr>
      </w:pPr>
      <w:r w:rsidRPr="000F1538">
        <w:rPr>
          <w:rFonts w:cstheme="minorHAnsi"/>
          <w:color w:val="000000" w:themeColor="text1"/>
          <w:sz w:val="24"/>
          <w:szCs w:val="24"/>
          <w:shd w:val="clear" w:color="auto" w:fill="FFFFFF"/>
        </w:rPr>
        <w:t xml:space="preserve">Thank you for your continued support and positivity as we strive to do what is best for </w:t>
      </w:r>
      <w:r w:rsidR="00E04A88" w:rsidRPr="000F1538">
        <w:rPr>
          <w:rFonts w:cstheme="minorHAnsi"/>
          <w:color w:val="000000" w:themeColor="text1"/>
          <w:sz w:val="24"/>
          <w:szCs w:val="24"/>
          <w:shd w:val="clear" w:color="auto" w:fill="FFFFFF"/>
        </w:rPr>
        <w:t xml:space="preserve">all </w:t>
      </w:r>
      <w:r w:rsidRPr="000F1538">
        <w:rPr>
          <w:rFonts w:cstheme="minorHAnsi"/>
          <w:color w:val="000000" w:themeColor="text1"/>
          <w:sz w:val="24"/>
          <w:szCs w:val="24"/>
          <w:shd w:val="clear" w:color="auto" w:fill="FFFFFF"/>
        </w:rPr>
        <w:t xml:space="preserve">our </w:t>
      </w:r>
      <w:r w:rsidR="00E04A88" w:rsidRPr="000F1538">
        <w:rPr>
          <w:rFonts w:cstheme="minorHAnsi"/>
          <w:color w:val="000000" w:themeColor="text1"/>
          <w:sz w:val="24"/>
          <w:szCs w:val="24"/>
          <w:shd w:val="clear" w:color="auto" w:fill="FFFFFF"/>
        </w:rPr>
        <w:t xml:space="preserve">families and providers </w:t>
      </w:r>
      <w:r w:rsidRPr="000F1538">
        <w:rPr>
          <w:rFonts w:cstheme="minorHAnsi"/>
          <w:color w:val="000000" w:themeColor="text1"/>
          <w:sz w:val="24"/>
          <w:szCs w:val="24"/>
          <w:shd w:val="clear" w:color="auto" w:fill="FFFFFF"/>
        </w:rPr>
        <w:t>during these challenging times</w:t>
      </w:r>
      <w:r w:rsidR="00E04A88" w:rsidRPr="000F1538">
        <w:rPr>
          <w:rFonts w:cstheme="minorHAnsi"/>
          <w:color w:val="000000" w:themeColor="text1"/>
          <w:sz w:val="24"/>
          <w:szCs w:val="24"/>
          <w:shd w:val="clear" w:color="auto" w:fill="FFFFFF"/>
        </w:rPr>
        <w:t xml:space="preserve">. </w:t>
      </w:r>
    </w:p>
    <w:p w14:paraId="4B34AE8A" w14:textId="61B8BDC4" w:rsidR="00E04A88" w:rsidRPr="000F1538" w:rsidRDefault="00E04A88" w:rsidP="00151F5C">
      <w:pPr>
        <w:spacing w:line="360" w:lineRule="auto"/>
        <w:contextualSpacing/>
        <w:rPr>
          <w:rFonts w:cstheme="minorHAnsi"/>
          <w:color w:val="000000" w:themeColor="text1"/>
          <w:sz w:val="24"/>
          <w:szCs w:val="24"/>
          <w:shd w:val="clear" w:color="auto" w:fill="FFFFFF"/>
        </w:rPr>
      </w:pPr>
      <w:r w:rsidRPr="000F1538">
        <w:rPr>
          <w:rFonts w:cstheme="minorHAnsi"/>
          <w:color w:val="000000" w:themeColor="text1"/>
          <w:sz w:val="24"/>
          <w:szCs w:val="24"/>
          <w:shd w:val="clear" w:color="auto" w:fill="FFFFFF"/>
        </w:rPr>
        <w:t>Caroline</w:t>
      </w:r>
      <w:r w:rsidR="00B00FE7" w:rsidRPr="000F1538">
        <w:rPr>
          <w:rFonts w:cstheme="minorHAnsi"/>
          <w:color w:val="000000" w:themeColor="text1"/>
          <w:sz w:val="24"/>
          <w:szCs w:val="24"/>
          <w:shd w:val="clear" w:color="auto" w:fill="FFFFFF"/>
        </w:rPr>
        <w:t xml:space="preserve"> </w:t>
      </w:r>
      <w:r w:rsidRPr="000F1538">
        <w:rPr>
          <w:rFonts w:cstheme="minorHAnsi"/>
          <w:color w:val="000000" w:themeColor="text1"/>
          <w:sz w:val="24"/>
          <w:szCs w:val="24"/>
          <w:shd w:val="clear" w:color="auto" w:fill="FFFFFF"/>
        </w:rPr>
        <w:t>Oglesby</w:t>
      </w:r>
    </w:p>
    <w:p w14:paraId="015E00F9" w14:textId="0754F4A1" w:rsidR="00E04A88" w:rsidRPr="000F1538" w:rsidRDefault="00E04A88" w:rsidP="00151F5C">
      <w:pPr>
        <w:spacing w:line="360" w:lineRule="auto"/>
        <w:contextualSpacing/>
        <w:rPr>
          <w:rFonts w:cstheme="minorHAnsi"/>
          <w:color w:val="000000" w:themeColor="text1"/>
          <w:sz w:val="24"/>
          <w:szCs w:val="24"/>
          <w:shd w:val="clear" w:color="auto" w:fill="FFFFFF"/>
        </w:rPr>
      </w:pPr>
      <w:r w:rsidRPr="000F1538">
        <w:rPr>
          <w:rFonts w:cstheme="minorHAnsi"/>
          <w:color w:val="000000" w:themeColor="text1"/>
          <w:sz w:val="24"/>
          <w:szCs w:val="24"/>
          <w:shd w:val="clear" w:color="auto" w:fill="FFFFFF"/>
        </w:rPr>
        <w:t>ACT Program Director</w:t>
      </w:r>
    </w:p>
    <w:p w14:paraId="61397198" w14:textId="3AFD8CD7" w:rsidR="00B00FE7" w:rsidRPr="000F1538" w:rsidRDefault="00B00FE7" w:rsidP="00151F5C">
      <w:pPr>
        <w:spacing w:line="360" w:lineRule="auto"/>
        <w:contextualSpacing/>
        <w:rPr>
          <w:rFonts w:cstheme="minorHAnsi"/>
          <w:color w:val="000000" w:themeColor="text1"/>
          <w:sz w:val="24"/>
          <w:szCs w:val="24"/>
          <w:shd w:val="clear" w:color="auto" w:fill="FFFFFF"/>
        </w:rPr>
      </w:pPr>
      <w:r w:rsidRPr="000F1538">
        <w:rPr>
          <w:rFonts w:cstheme="minorHAnsi"/>
          <w:color w:val="000000" w:themeColor="text1"/>
          <w:sz w:val="24"/>
          <w:szCs w:val="24"/>
          <w:shd w:val="clear" w:color="auto" w:fill="FFFFFF"/>
        </w:rPr>
        <w:t>602-547-1111</w:t>
      </w:r>
    </w:p>
    <w:p w14:paraId="6C60A7F6" w14:textId="77777777" w:rsidR="00E04A88" w:rsidRPr="00E04A88" w:rsidRDefault="00E04A88" w:rsidP="00151F5C">
      <w:pPr>
        <w:spacing w:line="360" w:lineRule="auto"/>
        <w:rPr>
          <w:rFonts w:eastAsia="Times New Roman" w:cstheme="minorHAnsi"/>
          <w:bCs/>
          <w:color w:val="000000" w:themeColor="text1"/>
          <w:sz w:val="24"/>
          <w:szCs w:val="24"/>
        </w:rPr>
      </w:pPr>
    </w:p>
    <w:sectPr w:rsidR="00E04A88" w:rsidRPr="00E04A88" w:rsidSect="008500C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F0211" w14:textId="77777777" w:rsidR="00DA139C" w:rsidRDefault="00DA139C" w:rsidP="00CE1BEC">
      <w:pPr>
        <w:spacing w:after="0" w:line="240" w:lineRule="auto"/>
      </w:pPr>
      <w:r>
        <w:separator/>
      </w:r>
    </w:p>
  </w:endnote>
  <w:endnote w:type="continuationSeparator" w:id="0">
    <w:p w14:paraId="5ABFFEB5" w14:textId="77777777" w:rsidR="00DA139C" w:rsidRDefault="00DA139C" w:rsidP="00CE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2D20F" w14:textId="77777777" w:rsidR="00983272" w:rsidRDefault="00983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ADC9" w14:textId="77777777" w:rsidR="00CE1BEC" w:rsidRPr="00CE1BEC" w:rsidRDefault="00CE1BEC" w:rsidP="0047524D">
    <w:pPr>
      <w:pStyle w:val="Footer"/>
      <w:jc w:val="center"/>
      <w:rPr>
        <w:i/>
        <w:color w:val="215868" w:themeColor="accent5" w:themeShade="80"/>
        <w:sz w:val="24"/>
        <w:szCs w:val="24"/>
      </w:rPr>
    </w:pPr>
    <w:r w:rsidRPr="00CE1BEC">
      <w:rPr>
        <w:i/>
        <w:color w:val="215868" w:themeColor="accent5" w:themeShade="80"/>
        <w:sz w:val="24"/>
        <w:szCs w:val="24"/>
      </w:rPr>
      <w:t>As a Cooperative, we set the standard for success in the early childhood community.</w:t>
    </w:r>
  </w:p>
  <w:p w14:paraId="484DA401" w14:textId="77777777" w:rsidR="00CE1BEC" w:rsidRDefault="00CE1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E92C1" w14:textId="77777777" w:rsidR="00983272" w:rsidRDefault="00983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06C96" w14:textId="77777777" w:rsidR="00DA139C" w:rsidRDefault="00DA139C" w:rsidP="00CE1BEC">
      <w:pPr>
        <w:spacing w:after="0" w:line="240" w:lineRule="auto"/>
      </w:pPr>
      <w:r>
        <w:separator/>
      </w:r>
    </w:p>
  </w:footnote>
  <w:footnote w:type="continuationSeparator" w:id="0">
    <w:p w14:paraId="61E04316" w14:textId="77777777" w:rsidR="00DA139C" w:rsidRDefault="00DA139C" w:rsidP="00CE1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CEE2" w14:textId="77777777" w:rsidR="00983272" w:rsidRDefault="00983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4036" w14:textId="77777777" w:rsidR="00983272" w:rsidRDefault="00983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A4FC" w14:textId="77777777" w:rsidR="00983272" w:rsidRDefault="00983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3FE4"/>
    <w:multiLevelType w:val="hybridMultilevel"/>
    <w:tmpl w:val="7AEC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80CF7"/>
    <w:multiLevelType w:val="multilevel"/>
    <w:tmpl w:val="7A441A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F489D"/>
    <w:multiLevelType w:val="hybridMultilevel"/>
    <w:tmpl w:val="84066AA8"/>
    <w:lvl w:ilvl="0" w:tplc="FFFFFFFF">
      <w:start w:val="1"/>
      <w:numFmt w:val="decimal"/>
      <w:lvlText w:val="%1."/>
      <w:lvlJc w:val="left"/>
      <w:pPr>
        <w:ind w:left="1080" w:hanging="72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1318"/>
    <w:multiLevelType w:val="hybridMultilevel"/>
    <w:tmpl w:val="5394C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833E8"/>
    <w:multiLevelType w:val="multilevel"/>
    <w:tmpl w:val="52D6512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EB2E69"/>
    <w:multiLevelType w:val="hybridMultilevel"/>
    <w:tmpl w:val="4F503A5E"/>
    <w:lvl w:ilvl="0" w:tplc="8AFA3AC4">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63B20C2"/>
    <w:multiLevelType w:val="hybridMultilevel"/>
    <w:tmpl w:val="DF9E5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925B37"/>
    <w:multiLevelType w:val="hybridMultilevel"/>
    <w:tmpl w:val="A0B0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7539A"/>
    <w:multiLevelType w:val="hybridMultilevel"/>
    <w:tmpl w:val="F0DE0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5B5A4A"/>
    <w:multiLevelType w:val="hybridMultilevel"/>
    <w:tmpl w:val="46024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8329B0"/>
    <w:multiLevelType w:val="hybridMultilevel"/>
    <w:tmpl w:val="F600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81345"/>
    <w:multiLevelType w:val="hybridMultilevel"/>
    <w:tmpl w:val="CB52AF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8CC558C"/>
    <w:multiLevelType w:val="hybridMultilevel"/>
    <w:tmpl w:val="3580E6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944498C"/>
    <w:multiLevelType w:val="hybridMultilevel"/>
    <w:tmpl w:val="6FBC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811AF"/>
    <w:multiLevelType w:val="hybridMultilevel"/>
    <w:tmpl w:val="4C6C2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15820"/>
    <w:multiLevelType w:val="hybridMultilevel"/>
    <w:tmpl w:val="0C68756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22FC6"/>
    <w:multiLevelType w:val="hybridMultilevel"/>
    <w:tmpl w:val="0A38834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9FA86C18">
      <w:start w:val="1"/>
      <w:numFmt w:val="lowerRoman"/>
      <w:lvlText w:val="%6."/>
      <w:lvlJc w:val="right"/>
      <w:pPr>
        <w:ind w:left="4320" w:hanging="180"/>
      </w:pPr>
    </w:lvl>
    <w:lvl w:ilvl="6" w:tplc="2EB0A3B6">
      <w:start w:val="1"/>
      <w:numFmt w:val="decimal"/>
      <w:lvlText w:val="%7."/>
      <w:lvlJc w:val="left"/>
      <w:pPr>
        <w:ind w:left="5040" w:hanging="360"/>
      </w:pPr>
    </w:lvl>
    <w:lvl w:ilvl="7" w:tplc="1A7C66FC">
      <w:start w:val="1"/>
      <w:numFmt w:val="lowerLetter"/>
      <w:lvlText w:val="%8."/>
      <w:lvlJc w:val="left"/>
      <w:pPr>
        <w:ind w:left="5760" w:hanging="360"/>
      </w:pPr>
    </w:lvl>
    <w:lvl w:ilvl="8" w:tplc="51BA9EC8">
      <w:start w:val="1"/>
      <w:numFmt w:val="lowerRoman"/>
      <w:lvlText w:val="%9."/>
      <w:lvlJc w:val="right"/>
      <w:pPr>
        <w:ind w:left="6480" w:hanging="180"/>
      </w:pPr>
    </w:lvl>
  </w:abstractNum>
  <w:num w:numId="1">
    <w:abstractNumId w:val="4"/>
  </w:num>
  <w:num w:numId="2">
    <w:abstractNumId w:val="1"/>
  </w:num>
  <w:num w:numId="3">
    <w:abstractNumId w:val="0"/>
  </w:num>
  <w:num w:numId="4">
    <w:abstractNumId w:val="13"/>
  </w:num>
  <w:num w:numId="5">
    <w:abstractNumId w:val="7"/>
  </w:num>
  <w:num w:numId="6">
    <w:abstractNumId w:val="2"/>
  </w:num>
  <w:num w:numId="7">
    <w:abstractNumId w:val="16"/>
  </w:num>
  <w:num w:numId="8">
    <w:abstractNumId w:val="12"/>
  </w:num>
  <w:num w:numId="9">
    <w:abstractNumId w:val="15"/>
  </w:num>
  <w:num w:numId="10">
    <w:abstractNumId w:val="11"/>
  </w:num>
  <w:num w:numId="11">
    <w:abstractNumId w:val="6"/>
  </w:num>
  <w:num w:numId="12">
    <w:abstractNumId w:val="3"/>
  </w:num>
  <w:num w:numId="13">
    <w:abstractNumId w:val="5"/>
  </w:num>
  <w:num w:numId="14">
    <w:abstractNumId w:val="10"/>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D0"/>
    <w:rsid w:val="000126A0"/>
    <w:rsid w:val="000147F0"/>
    <w:rsid w:val="00017B83"/>
    <w:rsid w:val="00020DE0"/>
    <w:rsid w:val="00030ADE"/>
    <w:rsid w:val="00030C4F"/>
    <w:rsid w:val="00032A6C"/>
    <w:rsid w:val="0003508C"/>
    <w:rsid w:val="00041184"/>
    <w:rsid w:val="00050056"/>
    <w:rsid w:val="000505AB"/>
    <w:rsid w:val="00051C42"/>
    <w:rsid w:val="00053829"/>
    <w:rsid w:val="00055C90"/>
    <w:rsid w:val="00066456"/>
    <w:rsid w:val="00070254"/>
    <w:rsid w:val="0007050C"/>
    <w:rsid w:val="0007126A"/>
    <w:rsid w:val="00072AEF"/>
    <w:rsid w:val="00074478"/>
    <w:rsid w:val="000836F2"/>
    <w:rsid w:val="000850D8"/>
    <w:rsid w:val="00085C7E"/>
    <w:rsid w:val="00086942"/>
    <w:rsid w:val="000878CB"/>
    <w:rsid w:val="000975BC"/>
    <w:rsid w:val="00097D3D"/>
    <w:rsid w:val="000A4BF5"/>
    <w:rsid w:val="000A770F"/>
    <w:rsid w:val="000A7CF0"/>
    <w:rsid w:val="000A7EB6"/>
    <w:rsid w:val="000B0977"/>
    <w:rsid w:val="000B598D"/>
    <w:rsid w:val="000B5C04"/>
    <w:rsid w:val="000C14B3"/>
    <w:rsid w:val="000D15CD"/>
    <w:rsid w:val="000D45E8"/>
    <w:rsid w:val="000E4005"/>
    <w:rsid w:val="000E7516"/>
    <w:rsid w:val="000E7E98"/>
    <w:rsid w:val="000F1538"/>
    <w:rsid w:val="000F30AB"/>
    <w:rsid w:val="00100689"/>
    <w:rsid w:val="001039A4"/>
    <w:rsid w:val="00103F19"/>
    <w:rsid w:val="00105FC4"/>
    <w:rsid w:val="0012402D"/>
    <w:rsid w:val="0012449C"/>
    <w:rsid w:val="0012671F"/>
    <w:rsid w:val="00130AD4"/>
    <w:rsid w:val="00133BA8"/>
    <w:rsid w:val="00137CA3"/>
    <w:rsid w:val="00142611"/>
    <w:rsid w:val="0014266E"/>
    <w:rsid w:val="001455B5"/>
    <w:rsid w:val="00151F5C"/>
    <w:rsid w:val="00153D95"/>
    <w:rsid w:val="0016090B"/>
    <w:rsid w:val="00163375"/>
    <w:rsid w:val="00173632"/>
    <w:rsid w:val="00182B73"/>
    <w:rsid w:val="00185266"/>
    <w:rsid w:val="00186E6E"/>
    <w:rsid w:val="001A54B0"/>
    <w:rsid w:val="001C1E80"/>
    <w:rsid w:val="001C32B0"/>
    <w:rsid w:val="001C3791"/>
    <w:rsid w:val="001C4EF7"/>
    <w:rsid w:val="001D5984"/>
    <w:rsid w:val="001D5BE3"/>
    <w:rsid w:val="001D5E18"/>
    <w:rsid w:val="001E0B5C"/>
    <w:rsid w:val="001E584D"/>
    <w:rsid w:val="001E7C73"/>
    <w:rsid w:val="002263CB"/>
    <w:rsid w:val="00232566"/>
    <w:rsid w:val="002367DC"/>
    <w:rsid w:val="00241B26"/>
    <w:rsid w:val="002422B1"/>
    <w:rsid w:val="0024514B"/>
    <w:rsid w:val="0025057F"/>
    <w:rsid w:val="002512A2"/>
    <w:rsid w:val="002578C8"/>
    <w:rsid w:val="00257B99"/>
    <w:rsid w:val="002611C4"/>
    <w:rsid w:val="0026678F"/>
    <w:rsid w:val="00267DE2"/>
    <w:rsid w:val="00273C99"/>
    <w:rsid w:val="00274868"/>
    <w:rsid w:val="002750D2"/>
    <w:rsid w:val="0028290E"/>
    <w:rsid w:val="00284E77"/>
    <w:rsid w:val="002903E9"/>
    <w:rsid w:val="002963E6"/>
    <w:rsid w:val="002A019B"/>
    <w:rsid w:val="002A2CDB"/>
    <w:rsid w:val="002A6072"/>
    <w:rsid w:val="002A6319"/>
    <w:rsid w:val="002B16C3"/>
    <w:rsid w:val="002B6D85"/>
    <w:rsid w:val="002B7123"/>
    <w:rsid w:val="002C26E4"/>
    <w:rsid w:val="002C68B5"/>
    <w:rsid w:val="002C7081"/>
    <w:rsid w:val="002D04BA"/>
    <w:rsid w:val="002D4318"/>
    <w:rsid w:val="002F1D1E"/>
    <w:rsid w:val="002F268D"/>
    <w:rsid w:val="002F370C"/>
    <w:rsid w:val="002F58C7"/>
    <w:rsid w:val="00301364"/>
    <w:rsid w:val="00301B4B"/>
    <w:rsid w:val="00304EB5"/>
    <w:rsid w:val="0030540D"/>
    <w:rsid w:val="003103F9"/>
    <w:rsid w:val="003106A6"/>
    <w:rsid w:val="00314FC2"/>
    <w:rsid w:val="00317706"/>
    <w:rsid w:val="003257E0"/>
    <w:rsid w:val="003316DB"/>
    <w:rsid w:val="003317A1"/>
    <w:rsid w:val="003417A7"/>
    <w:rsid w:val="00344885"/>
    <w:rsid w:val="003558EA"/>
    <w:rsid w:val="0036056E"/>
    <w:rsid w:val="00360BAE"/>
    <w:rsid w:val="00367191"/>
    <w:rsid w:val="00370A6E"/>
    <w:rsid w:val="00373A87"/>
    <w:rsid w:val="00374132"/>
    <w:rsid w:val="00376C78"/>
    <w:rsid w:val="003803DC"/>
    <w:rsid w:val="003805F3"/>
    <w:rsid w:val="00381003"/>
    <w:rsid w:val="003842E3"/>
    <w:rsid w:val="003936FA"/>
    <w:rsid w:val="003958F9"/>
    <w:rsid w:val="003B5A11"/>
    <w:rsid w:val="003B6B02"/>
    <w:rsid w:val="003B6D53"/>
    <w:rsid w:val="003B6DB9"/>
    <w:rsid w:val="003C62BA"/>
    <w:rsid w:val="003D28DF"/>
    <w:rsid w:val="003D2ACD"/>
    <w:rsid w:val="003E199A"/>
    <w:rsid w:val="003F2D47"/>
    <w:rsid w:val="003F4B9B"/>
    <w:rsid w:val="003F7C51"/>
    <w:rsid w:val="00407865"/>
    <w:rsid w:val="00416B2A"/>
    <w:rsid w:val="00421223"/>
    <w:rsid w:val="00422D7A"/>
    <w:rsid w:val="004267CD"/>
    <w:rsid w:val="0043594D"/>
    <w:rsid w:val="00436455"/>
    <w:rsid w:val="004403F8"/>
    <w:rsid w:val="0044125F"/>
    <w:rsid w:val="004464F5"/>
    <w:rsid w:val="00455F2D"/>
    <w:rsid w:val="004660DE"/>
    <w:rsid w:val="004705FB"/>
    <w:rsid w:val="004743E6"/>
    <w:rsid w:val="0047524D"/>
    <w:rsid w:val="004946D4"/>
    <w:rsid w:val="00496A89"/>
    <w:rsid w:val="004B0AAF"/>
    <w:rsid w:val="004B4C3B"/>
    <w:rsid w:val="004B53E7"/>
    <w:rsid w:val="004C141C"/>
    <w:rsid w:val="004C284E"/>
    <w:rsid w:val="004C7388"/>
    <w:rsid w:val="004D7212"/>
    <w:rsid w:val="004E1335"/>
    <w:rsid w:val="004E27CE"/>
    <w:rsid w:val="004F2115"/>
    <w:rsid w:val="004F62B2"/>
    <w:rsid w:val="0050439D"/>
    <w:rsid w:val="005122E9"/>
    <w:rsid w:val="0052227E"/>
    <w:rsid w:val="00523345"/>
    <w:rsid w:val="005269D6"/>
    <w:rsid w:val="0053714B"/>
    <w:rsid w:val="00542CED"/>
    <w:rsid w:val="00544D1C"/>
    <w:rsid w:val="00550AFA"/>
    <w:rsid w:val="005568D7"/>
    <w:rsid w:val="005666FE"/>
    <w:rsid w:val="00570DA4"/>
    <w:rsid w:val="005712DC"/>
    <w:rsid w:val="0058410E"/>
    <w:rsid w:val="005846D0"/>
    <w:rsid w:val="005847B8"/>
    <w:rsid w:val="005911EB"/>
    <w:rsid w:val="00591D43"/>
    <w:rsid w:val="005941CA"/>
    <w:rsid w:val="0059432D"/>
    <w:rsid w:val="005A6040"/>
    <w:rsid w:val="005C3C9F"/>
    <w:rsid w:val="005D1524"/>
    <w:rsid w:val="005D2ABC"/>
    <w:rsid w:val="005D2E96"/>
    <w:rsid w:val="005D7B0A"/>
    <w:rsid w:val="005E1154"/>
    <w:rsid w:val="005E4983"/>
    <w:rsid w:val="005E6C06"/>
    <w:rsid w:val="005E7ED2"/>
    <w:rsid w:val="005F0E30"/>
    <w:rsid w:val="005F3887"/>
    <w:rsid w:val="005F7FC9"/>
    <w:rsid w:val="00600C66"/>
    <w:rsid w:val="006020A4"/>
    <w:rsid w:val="00610090"/>
    <w:rsid w:val="006104FE"/>
    <w:rsid w:val="00610B67"/>
    <w:rsid w:val="00622FC9"/>
    <w:rsid w:val="00623B3A"/>
    <w:rsid w:val="00624B63"/>
    <w:rsid w:val="006266AD"/>
    <w:rsid w:val="00630CDA"/>
    <w:rsid w:val="00633C8B"/>
    <w:rsid w:val="006342DF"/>
    <w:rsid w:val="00635806"/>
    <w:rsid w:val="00651F66"/>
    <w:rsid w:val="00657138"/>
    <w:rsid w:val="00696860"/>
    <w:rsid w:val="006A0094"/>
    <w:rsid w:val="006A082A"/>
    <w:rsid w:val="006A0EE8"/>
    <w:rsid w:val="006A4CEB"/>
    <w:rsid w:val="006C7C94"/>
    <w:rsid w:val="006D1101"/>
    <w:rsid w:val="006D4934"/>
    <w:rsid w:val="006D4A8A"/>
    <w:rsid w:val="006D583C"/>
    <w:rsid w:val="006D77DA"/>
    <w:rsid w:val="006E17B4"/>
    <w:rsid w:val="006E33E7"/>
    <w:rsid w:val="006F0B40"/>
    <w:rsid w:val="006F2168"/>
    <w:rsid w:val="006F2A78"/>
    <w:rsid w:val="006F47BB"/>
    <w:rsid w:val="00700C99"/>
    <w:rsid w:val="007013C4"/>
    <w:rsid w:val="00702D64"/>
    <w:rsid w:val="007117C7"/>
    <w:rsid w:val="007164DA"/>
    <w:rsid w:val="00723177"/>
    <w:rsid w:val="00726F21"/>
    <w:rsid w:val="00736B88"/>
    <w:rsid w:val="007420E0"/>
    <w:rsid w:val="007425FE"/>
    <w:rsid w:val="0074349A"/>
    <w:rsid w:val="00743B34"/>
    <w:rsid w:val="007457A2"/>
    <w:rsid w:val="00752971"/>
    <w:rsid w:val="00752F96"/>
    <w:rsid w:val="00753725"/>
    <w:rsid w:val="00762284"/>
    <w:rsid w:val="00762337"/>
    <w:rsid w:val="00765F50"/>
    <w:rsid w:val="00767EC8"/>
    <w:rsid w:val="00777E40"/>
    <w:rsid w:val="0078000F"/>
    <w:rsid w:val="007846A8"/>
    <w:rsid w:val="007903FA"/>
    <w:rsid w:val="00793D2B"/>
    <w:rsid w:val="007A176B"/>
    <w:rsid w:val="007B20DF"/>
    <w:rsid w:val="007B7E68"/>
    <w:rsid w:val="007C1267"/>
    <w:rsid w:val="007C33CF"/>
    <w:rsid w:val="007D4E1B"/>
    <w:rsid w:val="007D6A3F"/>
    <w:rsid w:val="007E45F5"/>
    <w:rsid w:val="007E7CFF"/>
    <w:rsid w:val="007F6A27"/>
    <w:rsid w:val="00815A81"/>
    <w:rsid w:val="0081751D"/>
    <w:rsid w:val="008272E4"/>
    <w:rsid w:val="008313BE"/>
    <w:rsid w:val="0083490D"/>
    <w:rsid w:val="00847287"/>
    <w:rsid w:val="008500C4"/>
    <w:rsid w:val="00852309"/>
    <w:rsid w:val="008560CB"/>
    <w:rsid w:val="0086038A"/>
    <w:rsid w:val="0086492B"/>
    <w:rsid w:val="00882DAF"/>
    <w:rsid w:val="00884EF2"/>
    <w:rsid w:val="00891116"/>
    <w:rsid w:val="00896752"/>
    <w:rsid w:val="00896DF3"/>
    <w:rsid w:val="008A50C6"/>
    <w:rsid w:val="008A69E1"/>
    <w:rsid w:val="008A6F54"/>
    <w:rsid w:val="008B115C"/>
    <w:rsid w:val="008C25F2"/>
    <w:rsid w:val="008C2AE3"/>
    <w:rsid w:val="008C57AC"/>
    <w:rsid w:val="008C598A"/>
    <w:rsid w:val="008D78DF"/>
    <w:rsid w:val="008E145F"/>
    <w:rsid w:val="008F31AD"/>
    <w:rsid w:val="00906B42"/>
    <w:rsid w:val="00917681"/>
    <w:rsid w:val="00926FB5"/>
    <w:rsid w:val="009279B3"/>
    <w:rsid w:val="00935B63"/>
    <w:rsid w:val="00941B58"/>
    <w:rsid w:val="00950CF2"/>
    <w:rsid w:val="00957CC7"/>
    <w:rsid w:val="00960278"/>
    <w:rsid w:val="0096587E"/>
    <w:rsid w:val="00967989"/>
    <w:rsid w:val="009715E1"/>
    <w:rsid w:val="00983272"/>
    <w:rsid w:val="00987ABC"/>
    <w:rsid w:val="009931E2"/>
    <w:rsid w:val="009A2FBE"/>
    <w:rsid w:val="009C1FBE"/>
    <w:rsid w:val="009C2F9F"/>
    <w:rsid w:val="009C539A"/>
    <w:rsid w:val="009E3351"/>
    <w:rsid w:val="009E3E5A"/>
    <w:rsid w:val="009E3FA8"/>
    <w:rsid w:val="009E68B8"/>
    <w:rsid w:val="009F30FC"/>
    <w:rsid w:val="009F4E4D"/>
    <w:rsid w:val="009F5B6D"/>
    <w:rsid w:val="00A06147"/>
    <w:rsid w:val="00A1420C"/>
    <w:rsid w:val="00A14B31"/>
    <w:rsid w:val="00A150A2"/>
    <w:rsid w:val="00A20CDC"/>
    <w:rsid w:val="00A232C0"/>
    <w:rsid w:val="00A234B0"/>
    <w:rsid w:val="00A254DF"/>
    <w:rsid w:val="00A303B2"/>
    <w:rsid w:val="00A336FE"/>
    <w:rsid w:val="00A40A8C"/>
    <w:rsid w:val="00A454B8"/>
    <w:rsid w:val="00A61D06"/>
    <w:rsid w:val="00A63F57"/>
    <w:rsid w:val="00A65CC8"/>
    <w:rsid w:val="00A665F3"/>
    <w:rsid w:val="00A71922"/>
    <w:rsid w:val="00A72DD7"/>
    <w:rsid w:val="00A761E7"/>
    <w:rsid w:val="00A83C84"/>
    <w:rsid w:val="00A872C9"/>
    <w:rsid w:val="00AA2814"/>
    <w:rsid w:val="00AA400C"/>
    <w:rsid w:val="00AA4F33"/>
    <w:rsid w:val="00AA505D"/>
    <w:rsid w:val="00AB0659"/>
    <w:rsid w:val="00AB18DA"/>
    <w:rsid w:val="00AB3CF3"/>
    <w:rsid w:val="00AC0C6D"/>
    <w:rsid w:val="00AD27AE"/>
    <w:rsid w:val="00AD340A"/>
    <w:rsid w:val="00AE1C39"/>
    <w:rsid w:val="00AE6B67"/>
    <w:rsid w:val="00AF0680"/>
    <w:rsid w:val="00AF2E78"/>
    <w:rsid w:val="00B00FE7"/>
    <w:rsid w:val="00B02745"/>
    <w:rsid w:val="00B17920"/>
    <w:rsid w:val="00B30C69"/>
    <w:rsid w:val="00B3330A"/>
    <w:rsid w:val="00B35A51"/>
    <w:rsid w:val="00B400C2"/>
    <w:rsid w:val="00B4276C"/>
    <w:rsid w:val="00B45DC9"/>
    <w:rsid w:val="00B466B6"/>
    <w:rsid w:val="00B52514"/>
    <w:rsid w:val="00B53644"/>
    <w:rsid w:val="00B53C68"/>
    <w:rsid w:val="00B724CE"/>
    <w:rsid w:val="00B73251"/>
    <w:rsid w:val="00B73A33"/>
    <w:rsid w:val="00B74B75"/>
    <w:rsid w:val="00B90BC9"/>
    <w:rsid w:val="00B9148A"/>
    <w:rsid w:val="00B92556"/>
    <w:rsid w:val="00B965EE"/>
    <w:rsid w:val="00BB1775"/>
    <w:rsid w:val="00BB543D"/>
    <w:rsid w:val="00BB76C9"/>
    <w:rsid w:val="00BB7844"/>
    <w:rsid w:val="00BD13E1"/>
    <w:rsid w:val="00BE0933"/>
    <w:rsid w:val="00BE0B21"/>
    <w:rsid w:val="00BE74C9"/>
    <w:rsid w:val="00BF05BF"/>
    <w:rsid w:val="00BF5F89"/>
    <w:rsid w:val="00C03993"/>
    <w:rsid w:val="00C10E6F"/>
    <w:rsid w:val="00C11048"/>
    <w:rsid w:val="00C21A0A"/>
    <w:rsid w:val="00C21EDF"/>
    <w:rsid w:val="00C261E2"/>
    <w:rsid w:val="00C304A8"/>
    <w:rsid w:val="00C44FA2"/>
    <w:rsid w:val="00C5003A"/>
    <w:rsid w:val="00C50A2D"/>
    <w:rsid w:val="00C52009"/>
    <w:rsid w:val="00C63898"/>
    <w:rsid w:val="00C67A09"/>
    <w:rsid w:val="00C70BB8"/>
    <w:rsid w:val="00C72E2E"/>
    <w:rsid w:val="00C738C5"/>
    <w:rsid w:val="00C74912"/>
    <w:rsid w:val="00C74EC0"/>
    <w:rsid w:val="00C755DF"/>
    <w:rsid w:val="00C8088C"/>
    <w:rsid w:val="00C81AF4"/>
    <w:rsid w:val="00C960D2"/>
    <w:rsid w:val="00CB3057"/>
    <w:rsid w:val="00CC46FA"/>
    <w:rsid w:val="00CD3792"/>
    <w:rsid w:val="00CD6B82"/>
    <w:rsid w:val="00CE1BEC"/>
    <w:rsid w:val="00CF0074"/>
    <w:rsid w:val="00D01273"/>
    <w:rsid w:val="00D016FD"/>
    <w:rsid w:val="00D017B6"/>
    <w:rsid w:val="00D01F38"/>
    <w:rsid w:val="00D07CB8"/>
    <w:rsid w:val="00D1057A"/>
    <w:rsid w:val="00D119CD"/>
    <w:rsid w:val="00D1220B"/>
    <w:rsid w:val="00D133F9"/>
    <w:rsid w:val="00D25E00"/>
    <w:rsid w:val="00D350CD"/>
    <w:rsid w:val="00D4025E"/>
    <w:rsid w:val="00D41B97"/>
    <w:rsid w:val="00D431AA"/>
    <w:rsid w:val="00D52452"/>
    <w:rsid w:val="00D6174F"/>
    <w:rsid w:val="00D75FCB"/>
    <w:rsid w:val="00D779CA"/>
    <w:rsid w:val="00D80352"/>
    <w:rsid w:val="00DA0DB4"/>
    <w:rsid w:val="00DA139C"/>
    <w:rsid w:val="00DA2F9C"/>
    <w:rsid w:val="00DB4C6B"/>
    <w:rsid w:val="00DB5C24"/>
    <w:rsid w:val="00DB704B"/>
    <w:rsid w:val="00DC13EC"/>
    <w:rsid w:val="00DC42CD"/>
    <w:rsid w:val="00DC6AA4"/>
    <w:rsid w:val="00DC7AFE"/>
    <w:rsid w:val="00DD109E"/>
    <w:rsid w:val="00DD5E3A"/>
    <w:rsid w:val="00DD7626"/>
    <w:rsid w:val="00DE0C3F"/>
    <w:rsid w:val="00DF38F8"/>
    <w:rsid w:val="00DF6952"/>
    <w:rsid w:val="00E00059"/>
    <w:rsid w:val="00E04A88"/>
    <w:rsid w:val="00E10EFD"/>
    <w:rsid w:val="00E13571"/>
    <w:rsid w:val="00E16249"/>
    <w:rsid w:val="00E17E50"/>
    <w:rsid w:val="00E22DBA"/>
    <w:rsid w:val="00E2468A"/>
    <w:rsid w:val="00E31B29"/>
    <w:rsid w:val="00E349BB"/>
    <w:rsid w:val="00E432BA"/>
    <w:rsid w:val="00E4399C"/>
    <w:rsid w:val="00E44427"/>
    <w:rsid w:val="00E45B58"/>
    <w:rsid w:val="00E56273"/>
    <w:rsid w:val="00E57393"/>
    <w:rsid w:val="00E71B2B"/>
    <w:rsid w:val="00E73D79"/>
    <w:rsid w:val="00E74434"/>
    <w:rsid w:val="00E74F49"/>
    <w:rsid w:val="00E86EE5"/>
    <w:rsid w:val="00E873D9"/>
    <w:rsid w:val="00E91D1E"/>
    <w:rsid w:val="00EA10D6"/>
    <w:rsid w:val="00EA7C05"/>
    <w:rsid w:val="00EA7D91"/>
    <w:rsid w:val="00EB0475"/>
    <w:rsid w:val="00EB43E9"/>
    <w:rsid w:val="00EB453B"/>
    <w:rsid w:val="00EC3448"/>
    <w:rsid w:val="00EC638D"/>
    <w:rsid w:val="00ED0F48"/>
    <w:rsid w:val="00ED2D59"/>
    <w:rsid w:val="00ED2E23"/>
    <w:rsid w:val="00ED3603"/>
    <w:rsid w:val="00ED409A"/>
    <w:rsid w:val="00ED4A1F"/>
    <w:rsid w:val="00EE0282"/>
    <w:rsid w:val="00EE02BF"/>
    <w:rsid w:val="00EE1561"/>
    <w:rsid w:val="00EE1784"/>
    <w:rsid w:val="00EE664E"/>
    <w:rsid w:val="00EE7339"/>
    <w:rsid w:val="00EF717E"/>
    <w:rsid w:val="00EF7D3D"/>
    <w:rsid w:val="00F03C0C"/>
    <w:rsid w:val="00F07D72"/>
    <w:rsid w:val="00F12AB3"/>
    <w:rsid w:val="00F12BA1"/>
    <w:rsid w:val="00F16A86"/>
    <w:rsid w:val="00F25EE8"/>
    <w:rsid w:val="00F3022D"/>
    <w:rsid w:val="00F336D8"/>
    <w:rsid w:val="00F34CF3"/>
    <w:rsid w:val="00F35BD5"/>
    <w:rsid w:val="00F50CCD"/>
    <w:rsid w:val="00F5100E"/>
    <w:rsid w:val="00F53D29"/>
    <w:rsid w:val="00F627F1"/>
    <w:rsid w:val="00F62828"/>
    <w:rsid w:val="00F71808"/>
    <w:rsid w:val="00F71F35"/>
    <w:rsid w:val="00F72509"/>
    <w:rsid w:val="00F73631"/>
    <w:rsid w:val="00F74F6F"/>
    <w:rsid w:val="00F75B6B"/>
    <w:rsid w:val="00F81D1B"/>
    <w:rsid w:val="00F92960"/>
    <w:rsid w:val="00FA0AA5"/>
    <w:rsid w:val="00FC5B77"/>
    <w:rsid w:val="00FD1FEC"/>
    <w:rsid w:val="00FD4176"/>
    <w:rsid w:val="00FD4A9B"/>
    <w:rsid w:val="00FD5DC1"/>
    <w:rsid w:val="00FE1E4F"/>
    <w:rsid w:val="00FE2A37"/>
    <w:rsid w:val="00FF3DCF"/>
    <w:rsid w:val="00FF49EE"/>
    <w:rsid w:val="00FF768A"/>
    <w:rsid w:val="1943D2AD"/>
    <w:rsid w:val="4DEBAEFF"/>
    <w:rsid w:val="53664FC5"/>
    <w:rsid w:val="63EB2958"/>
    <w:rsid w:val="64275801"/>
    <w:rsid w:val="76F98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DADB24"/>
  <w15:docId w15:val="{A4057E8C-BF14-494C-A1F9-F4B14AB2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0"/>
    <w:rPr>
      <w:rFonts w:ascii="Tahoma" w:hAnsi="Tahoma" w:cs="Tahoma"/>
      <w:sz w:val="16"/>
      <w:szCs w:val="16"/>
    </w:rPr>
  </w:style>
  <w:style w:type="paragraph" w:styleId="ListParagraph">
    <w:name w:val="List Paragraph"/>
    <w:basedOn w:val="Normal"/>
    <w:uiPriority w:val="34"/>
    <w:qFormat/>
    <w:rsid w:val="005846D0"/>
    <w:pPr>
      <w:spacing w:after="160" w:line="259" w:lineRule="auto"/>
      <w:ind w:left="720"/>
      <w:contextualSpacing/>
    </w:pPr>
  </w:style>
  <w:style w:type="paragraph" w:styleId="Header">
    <w:name w:val="header"/>
    <w:basedOn w:val="Normal"/>
    <w:link w:val="HeaderChar"/>
    <w:uiPriority w:val="99"/>
    <w:unhideWhenUsed/>
    <w:rsid w:val="00CE1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BEC"/>
  </w:style>
  <w:style w:type="paragraph" w:styleId="Footer">
    <w:name w:val="footer"/>
    <w:basedOn w:val="Normal"/>
    <w:link w:val="FooterChar"/>
    <w:uiPriority w:val="99"/>
    <w:unhideWhenUsed/>
    <w:rsid w:val="00CE1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EC"/>
  </w:style>
  <w:style w:type="paragraph" w:styleId="List2">
    <w:name w:val="List 2"/>
    <w:basedOn w:val="Normal"/>
    <w:rsid w:val="00273C99"/>
    <w:pPr>
      <w:spacing w:after="0" w:line="240" w:lineRule="auto"/>
      <w:ind w:left="720" w:hanging="360"/>
    </w:pPr>
    <w:rPr>
      <w:rFonts w:ascii="Comic Sans MS" w:eastAsia="Times New Roman" w:hAnsi="Comic Sans MS" w:cs="Times New Roman"/>
      <w:sz w:val="20"/>
      <w:szCs w:val="24"/>
    </w:rPr>
  </w:style>
  <w:style w:type="character" w:styleId="Hyperlink">
    <w:name w:val="Hyperlink"/>
    <w:basedOn w:val="DefaultParagraphFont"/>
    <w:uiPriority w:val="99"/>
    <w:semiHidden/>
    <w:unhideWhenUsed/>
    <w:rsid w:val="00151F5C"/>
    <w:rPr>
      <w:color w:val="0000FF"/>
      <w:u w:val="single"/>
    </w:rPr>
  </w:style>
  <w:style w:type="character" w:styleId="Strong">
    <w:name w:val="Strong"/>
    <w:basedOn w:val="DefaultParagraphFont"/>
    <w:uiPriority w:val="22"/>
    <w:qFormat/>
    <w:rsid w:val="00A66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655605">
      <w:bodyDiv w:val="1"/>
      <w:marLeft w:val="0"/>
      <w:marRight w:val="0"/>
      <w:marTop w:val="0"/>
      <w:marBottom w:val="0"/>
      <w:divBdr>
        <w:top w:val="none" w:sz="0" w:space="0" w:color="auto"/>
        <w:left w:val="none" w:sz="0" w:space="0" w:color="auto"/>
        <w:bottom w:val="none" w:sz="0" w:space="0" w:color="auto"/>
        <w:right w:val="none" w:sz="0" w:space="0" w:color="auto"/>
      </w:divBdr>
      <w:divsChild>
        <w:div w:id="720982282">
          <w:marLeft w:val="0"/>
          <w:marRight w:val="0"/>
          <w:marTop w:val="0"/>
          <w:marBottom w:val="0"/>
          <w:divBdr>
            <w:top w:val="none" w:sz="0" w:space="0" w:color="auto"/>
            <w:left w:val="none" w:sz="0" w:space="0" w:color="auto"/>
            <w:bottom w:val="none" w:sz="0" w:space="0" w:color="auto"/>
            <w:right w:val="none" w:sz="0" w:space="0" w:color="auto"/>
          </w:divBdr>
        </w:div>
        <w:div w:id="501698256">
          <w:marLeft w:val="0"/>
          <w:marRight w:val="0"/>
          <w:marTop w:val="0"/>
          <w:marBottom w:val="0"/>
          <w:divBdr>
            <w:top w:val="none" w:sz="0" w:space="0" w:color="auto"/>
            <w:left w:val="none" w:sz="0" w:space="0" w:color="auto"/>
            <w:bottom w:val="none" w:sz="0" w:space="0" w:color="auto"/>
            <w:right w:val="none" w:sz="0" w:space="0" w:color="auto"/>
          </w:divBdr>
        </w:div>
        <w:div w:id="527448930">
          <w:marLeft w:val="0"/>
          <w:marRight w:val="0"/>
          <w:marTop w:val="0"/>
          <w:marBottom w:val="0"/>
          <w:divBdr>
            <w:top w:val="none" w:sz="0" w:space="0" w:color="auto"/>
            <w:left w:val="none" w:sz="0" w:space="0" w:color="auto"/>
            <w:bottom w:val="none" w:sz="0" w:space="0" w:color="auto"/>
            <w:right w:val="none" w:sz="0" w:space="0" w:color="auto"/>
          </w:divBdr>
        </w:div>
        <w:div w:id="992635344">
          <w:marLeft w:val="0"/>
          <w:marRight w:val="0"/>
          <w:marTop w:val="0"/>
          <w:marBottom w:val="0"/>
          <w:divBdr>
            <w:top w:val="none" w:sz="0" w:space="0" w:color="auto"/>
            <w:left w:val="none" w:sz="0" w:space="0" w:color="auto"/>
            <w:bottom w:val="none" w:sz="0" w:space="0" w:color="auto"/>
            <w:right w:val="none" w:sz="0" w:space="0" w:color="auto"/>
          </w:divBdr>
        </w:div>
        <w:div w:id="127861395">
          <w:marLeft w:val="0"/>
          <w:marRight w:val="0"/>
          <w:marTop w:val="0"/>
          <w:marBottom w:val="0"/>
          <w:divBdr>
            <w:top w:val="none" w:sz="0" w:space="0" w:color="auto"/>
            <w:left w:val="none" w:sz="0" w:space="0" w:color="auto"/>
            <w:bottom w:val="none" w:sz="0" w:space="0" w:color="auto"/>
            <w:right w:val="none" w:sz="0" w:space="0" w:color="auto"/>
          </w:divBdr>
        </w:div>
        <w:div w:id="1282227858">
          <w:marLeft w:val="0"/>
          <w:marRight w:val="0"/>
          <w:marTop w:val="0"/>
          <w:marBottom w:val="0"/>
          <w:divBdr>
            <w:top w:val="none" w:sz="0" w:space="0" w:color="auto"/>
            <w:left w:val="none" w:sz="0" w:space="0" w:color="auto"/>
            <w:bottom w:val="none" w:sz="0" w:space="0" w:color="auto"/>
            <w:right w:val="none" w:sz="0" w:space="0" w:color="auto"/>
          </w:divBdr>
        </w:div>
        <w:div w:id="1941598646">
          <w:marLeft w:val="0"/>
          <w:marRight w:val="0"/>
          <w:marTop w:val="0"/>
          <w:marBottom w:val="0"/>
          <w:divBdr>
            <w:top w:val="none" w:sz="0" w:space="0" w:color="auto"/>
            <w:left w:val="none" w:sz="0" w:space="0" w:color="auto"/>
            <w:bottom w:val="none" w:sz="0" w:space="0" w:color="auto"/>
            <w:right w:val="none" w:sz="0" w:space="0" w:color="auto"/>
          </w:divBdr>
        </w:div>
        <w:div w:id="221449043">
          <w:marLeft w:val="0"/>
          <w:marRight w:val="0"/>
          <w:marTop w:val="0"/>
          <w:marBottom w:val="0"/>
          <w:divBdr>
            <w:top w:val="none" w:sz="0" w:space="0" w:color="auto"/>
            <w:left w:val="none" w:sz="0" w:space="0" w:color="auto"/>
            <w:bottom w:val="none" w:sz="0" w:space="0" w:color="auto"/>
            <w:right w:val="none" w:sz="0" w:space="0" w:color="auto"/>
          </w:divBdr>
        </w:div>
        <w:div w:id="147329970">
          <w:marLeft w:val="0"/>
          <w:marRight w:val="0"/>
          <w:marTop w:val="0"/>
          <w:marBottom w:val="0"/>
          <w:divBdr>
            <w:top w:val="none" w:sz="0" w:space="0" w:color="auto"/>
            <w:left w:val="none" w:sz="0" w:space="0" w:color="auto"/>
            <w:bottom w:val="none" w:sz="0" w:space="0" w:color="auto"/>
            <w:right w:val="none" w:sz="0" w:space="0" w:color="auto"/>
          </w:divBdr>
        </w:div>
        <w:div w:id="411052255">
          <w:marLeft w:val="0"/>
          <w:marRight w:val="0"/>
          <w:marTop w:val="0"/>
          <w:marBottom w:val="0"/>
          <w:divBdr>
            <w:top w:val="none" w:sz="0" w:space="0" w:color="auto"/>
            <w:left w:val="none" w:sz="0" w:space="0" w:color="auto"/>
            <w:bottom w:val="none" w:sz="0" w:space="0" w:color="auto"/>
            <w:right w:val="none" w:sz="0" w:space="0" w:color="auto"/>
          </w:divBdr>
        </w:div>
        <w:div w:id="206451656">
          <w:marLeft w:val="0"/>
          <w:marRight w:val="0"/>
          <w:marTop w:val="0"/>
          <w:marBottom w:val="0"/>
          <w:divBdr>
            <w:top w:val="none" w:sz="0" w:space="0" w:color="auto"/>
            <w:left w:val="none" w:sz="0" w:space="0" w:color="auto"/>
            <w:bottom w:val="none" w:sz="0" w:space="0" w:color="auto"/>
            <w:right w:val="none" w:sz="0" w:space="0" w:color="auto"/>
          </w:divBdr>
        </w:div>
        <w:div w:id="369647297">
          <w:marLeft w:val="0"/>
          <w:marRight w:val="0"/>
          <w:marTop w:val="0"/>
          <w:marBottom w:val="0"/>
          <w:divBdr>
            <w:top w:val="none" w:sz="0" w:space="0" w:color="auto"/>
            <w:left w:val="none" w:sz="0" w:space="0" w:color="auto"/>
            <w:bottom w:val="none" w:sz="0" w:space="0" w:color="auto"/>
            <w:right w:val="none" w:sz="0" w:space="0" w:color="auto"/>
          </w:divBdr>
        </w:div>
        <w:div w:id="1181507109">
          <w:marLeft w:val="0"/>
          <w:marRight w:val="0"/>
          <w:marTop w:val="0"/>
          <w:marBottom w:val="0"/>
          <w:divBdr>
            <w:top w:val="none" w:sz="0" w:space="0" w:color="auto"/>
            <w:left w:val="none" w:sz="0" w:space="0" w:color="auto"/>
            <w:bottom w:val="none" w:sz="0" w:space="0" w:color="auto"/>
            <w:right w:val="none" w:sz="0" w:space="0" w:color="auto"/>
          </w:divBdr>
        </w:div>
        <w:div w:id="1443383509">
          <w:marLeft w:val="0"/>
          <w:marRight w:val="0"/>
          <w:marTop w:val="0"/>
          <w:marBottom w:val="0"/>
          <w:divBdr>
            <w:top w:val="none" w:sz="0" w:space="0" w:color="auto"/>
            <w:left w:val="none" w:sz="0" w:space="0" w:color="auto"/>
            <w:bottom w:val="none" w:sz="0" w:space="0" w:color="auto"/>
            <w:right w:val="none" w:sz="0" w:space="0" w:color="auto"/>
          </w:divBdr>
        </w:div>
        <w:div w:id="1016074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s.az.gov/services/disabilities/early-intervention/azeip-response-covid-1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CA8E82D9C024C8B8A52B7EE095ACD" ma:contentTypeVersion="13" ma:contentTypeDescription="Create a new document." ma:contentTypeScope="" ma:versionID="b5784ab0c5e92e924956a45f60e29972">
  <xsd:schema xmlns:xsd="http://www.w3.org/2001/XMLSchema" xmlns:xs="http://www.w3.org/2001/XMLSchema" xmlns:p="http://schemas.microsoft.com/office/2006/metadata/properties" xmlns:ns3="86496082-ca83-4ba4-8366-90682c3a6fee" xmlns:ns4="42f77ab4-e6ee-437c-86aa-c98fb99d1bd2" targetNamespace="http://schemas.microsoft.com/office/2006/metadata/properties" ma:root="true" ma:fieldsID="9417dc84a9bb2679931e6ac056ee66ae" ns3:_="" ns4:_="">
    <xsd:import namespace="86496082-ca83-4ba4-8366-90682c3a6fee"/>
    <xsd:import namespace="42f77ab4-e6ee-437c-86aa-c98fb99d1b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96082-ca83-4ba4-8366-90682c3a6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77ab4-e6ee-437c-86aa-c98fb99d1bd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F97CF-F90C-4A4A-9747-01D13CED656C}">
  <ds:schemaRefs>
    <ds:schemaRef ds:uri="http://purl.org/dc/elements/1.1/"/>
    <ds:schemaRef ds:uri="http://schemas.microsoft.com/office/2006/documentManagement/types"/>
    <ds:schemaRef ds:uri="86496082-ca83-4ba4-8366-90682c3a6fee"/>
    <ds:schemaRef ds:uri="http://purl.org/dc/terms/"/>
    <ds:schemaRef ds:uri="42f77ab4-e6ee-437c-86aa-c98fb99d1bd2"/>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2131D10-8A8E-461D-81C0-BAF6E810F287}">
  <ds:schemaRefs>
    <ds:schemaRef ds:uri="http://schemas.microsoft.com/sharepoint/v3/contenttype/forms"/>
  </ds:schemaRefs>
</ds:datastoreItem>
</file>

<file path=customXml/itemProps3.xml><?xml version="1.0" encoding="utf-8"?>
<ds:datastoreItem xmlns:ds="http://schemas.openxmlformats.org/officeDocument/2006/customXml" ds:itemID="{610D8522-9CDA-4231-A54F-27F5CBC29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96082-ca83-4ba4-8366-90682c3a6fee"/>
    <ds:schemaRef ds:uri="42f77ab4-e6ee-437c-86aa-c98fb99d1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Julie Sorrick</cp:lastModifiedBy>
  <cp:revision>2</cp:revision>
  <cp:lastPrinted>2019-12-11T14:55:00Z</cp:lastPrinted>
  <dcterms:created xsi:type="dcterms:W3CDTF">2020-06-30T23:37:00Z</dcterms:created>
  <dcterms:modified xsi:type="dcterms:W3CDTF">2020-06-30T23:37:00Z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0x010100D6ECA8E82D9C024C8B8A52B7EE095ACD</vt:lpwstr>
  </property>
  <property fmtid="{D5CDD505-2E9C-101B-9397-08002B2CF9AE}" pid="3" name="MSIP_Label_ac1f082e-3283-46b2-8e77-0dd89cf779b6_Enabled">
    <vt:lpwstr>true</vt:lpwstr>
  </property>
  <property fmtid="{D5CDD505-2E9C-101B-9397-08002B2CF9AE}" pid="4" name="MSIP_Label_ac1f082e-3283-46b2-8e77-0dd89cf779b6_SetDate">
    <vt:lpwstr>2019-12-11T14:58:11Z</vt:lpwstr>
  </property>
  <property fmtid="{D5CDD505-2E9C-101B-9397-08002B2CF9AE}" pid="5" name="MSIP_Label_ac1f082e-3283-46b2-8e77-0dd89cf779b6_Method">
    <vt:lpwstr>Standard</vt:lpwstr>
  </property>
  <property fmtid="{D5CDD505-2E9C-101B-9397-08002B2CF9AE}" pid="6" name="MSIP_Label_ac1f082e-3283-46b2-8e77-0dd89cf779b6_Name">
    <vt:lpwstr>General</vt:lpwstr>
  </property>
  <property fmtid="{D5CDD505-2E9C-101B-9397-08002B2CF9AE}" pid="7" name="MSIP_Label_ac1f082e-3283-46b2-8e77-0dd89cf779b6_SiteId">
    <vt:lpwstr>4a2d9e8b-b23e-4ae1-bb7c-2844e5cdf5a4</vt:lpwstr>
  </property>
  <property fmtid="{D5CDD505-2E9C-101B-9397-08002B2CF9AE}" pid="8" name="MSIP_Label_ac1f082e-3283-46b2-8e77-0dd89cf779b6_ActionId">
    <vt:lpwstr>8d8abd96-0c55-4869-9cd8-00001ab66423</vt:lpwstr>
  </property>
  <property fmtid="{D5CDD505-2E9C-101B-9397-08002B2CF9AE}" pid="9" name="MSIP_Label_ac1f082e-3283-46b2-8e77-0dd89cf779b6_ContentBits">
    <vt:lpwstr>0</vt:lpwstr>
  </property>
</Properties>
</file>