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1B" w:rsidRPr="000B66E6" w:rsidRDefault="007A7A64" w:rsidP="000B6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66E6">
        <w:rPr>
          <w:rFonts w:ascii="Times New Roman" w:hAnsi="Times New Roman" w:cs="Times New Roman"/>
          <w:b/>
          <w:sz w:val="24"/>
          <w:szCs w:val="24"/>
        </w:rPr>
        <w:t>Условия активизации речевого развития детей раннего возраста</w:t>
      </w:r>
      <w:r w:rsidR="00780313" w:rsidRPr="000B66E6">
        <w:rPr>
          <w:rFonts w:ascii="Times New Roman" w:hAnsi="Times New Roman" w:cs="Times New Roman"/>
          <w:b/>
          <w:sz w:val="24"/>
          <w:szCs w:val="24"/>
        </w:rPr>
        <w:t>.</w:t>
      </w:r>
    </w:p>
    <w:p w:rsidR="00780313" w:rsidRPr="000B66E6" w:rsidRDefault="00780313" w:rsidP="000B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Выступление на мероприятии «Проектная мастерская» в рамках региональной школы «Университет детства» (Тамбов – 2019)</w:t>
      </w:r>
    </w:p>
    <w:p w:rsidR="00780313" w:rsidRPr="000B66E6" w:rsidRDefault="00780313" w:rsidP="000B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секция учителей-логопедов </w:t>
      </w:r>
    </w:p>
    <w:p w:rsidR="00780313" w:rsidRPr="000B66E6" w:rsidRDefault="00780313" w:rsidP="000B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14.02.2019</w:t>
      </w:r>
    </w:p>
    <w:p w:rsidR="00780313" w:rsidRPr="000B66E6" w:rsidRDefault="00780313" w:rsidP="000B66E6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780313" w:rsidRPr="000B66E6" w:rsidRDefault="00780313" w:rsidP="000B6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6E6">
        <w:rPr>
          <w:rFonts w:ascii="Times New Roman" w:hAnsi="Times New Roman"/>
          <w:color w:val="000000"/>
          <w:sz w:val="24"/>
          <w:szCs w:val="24"/>
        </w:rPr>
        <w:t>Сергеева Т</w:t>
      </w:r>
      <w:r w:rsidRPr="000B66E6">
        <w:rPr>
          <w:rFonts w:ascii="Times New Roman" w:eastAsia="Times New Roman" w:hAnsi="Times New Roman" w:cs="Times New Roman"/>
          <w:color w:val="000000"/>
          <w:sz w:val="24"/>
          <w:szCs w:val="24"/>
        </w:rPr>
        <w:t>.В.</w:t>
      </w:r>
    </w:p>
    <w:p w:rsidR="00780313" w:rsidRPr="000B66E6" w:rsidRDefault="00780313" w:rsidP="000B6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учитель-логопед МБДОУ «Детский сад </w:t>
      </w:r>
      <w:r w:rsidRPr="000B66E6">
        <w:rPr>
          <w:rFonts w:ascii="Times New Roman" w:hAnsi="Times New Roman"/>
          <w:color w:val="000000"/>
          <w:sz w:val="24"/>
          <w:szCs w:val="24"/>
        </w:rPr>
        <w:t>№ 2</w:t>
      </w:r>
      <w:r w:rsidRPr="000B6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0B66E6">
        <w:rPr>
          <w:rFonts w:ascii="Times New Roman" w:hAnsi="Times New Roman"/>
          <w:color w:val="000000"/>
          <w:sz w:val="24"/>
          <w:szCs w:val="24"/>
        </w:rPr>
        <w:t>Аленушка</w:t>
      </w:r>
      <w:r w:rsidRPr="000B66E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B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66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B66E6">
        <w:rPr>
          <w:rFonts w:ascii="Times New Roman" w:eastAsia="Times New Roman" w:hAnsi="Times New Roman" w:cs="Times New Roman"/>
          <w:color w:val="000000"/>
          <w:sz w:val="24"/>
          <w:szCs w:val="24"/>
        </w:rPr>
        <w:t>г. Тамбов</w:t>
      </w:r>
    </w:p>
    <w:bookmarkEnd w:id="0"/>
    <w:p w:rsidR="00780313" w:rsidRDefault="00780313" w:rsidP="007803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7E6" w:rsidRPr="000B66E6" w:rsidRDefault="000B66E6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о словам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Анны Александровны</w:t>
      </w: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Люблинской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«</w:t>
      </w:r>
      <w:r w:rsidR="006467E6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Речь – могучее средство общения и взаимодействия людей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25723" w:rsidRPr="000B66E6" w:rsidRDefault="00A72C72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Ранний возраст</w:t>
      </w:r>
      <w:r w:rsidR="002611EC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ответственный период в речевом развитии детей. </w:t>
      </w:r>
      <w:r w:rsidR="007A7A64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речи на протяжении первых лет жизни ребенка – не просто накопление словаря, это сложный нервно-психический процесс – один из самых сложных. </w:t>
      </w:r>
      <w:r w:rsidR="006467E6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Именно в раннем возрасте темпы речевого развития значительно выше, чем в последующие годы</w:t>
      </w:r>
      <w:r w:rsidR="006467E6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A7A64" w:rsidRPr="000B66E6" w:rsidRDefault="007A7A64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в развитии ребёнка раннего возраста главным является активизация его речевого развития. </w:t>
      </w:r>
    </w:p>
    <w:p w:rsidR="00780313" w:rsidRPr="000B66E6" w:rsidRDefault="007A7A64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задачи развити</w:t>
      </w:r>
      <w:r w:rsidR="00780313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я речи ребенка раннего возраста:</w:t>
      </w:r>
    </w:p>
    <w:p w:rsidR="00464215" w:rsidRPr="000B66E6" w:rsidRDefault="00B41916" w:rsidP="000B66E6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понимания речи окружающих</w:t>
      </w:r>
    </w:p>
    <w:p w:rsidR="00464215" w:rsidRPr="000B66E6" w:rsidRDefault="00B41916" w:rsidP="000B66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активной речи</w:t>
      </w:r>
    </w:p>
    <w:p w:rsidR="00464215" w:rsidRPr="000B66E6" w:rsidRDefault="00B41916" w:rsidP="000B66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фонематического слуха</w:t>
      </w:r>
    </w:p>
    <w:p w:rsidR="00780313" w:rsidRPr="000B66E6" w:rsidRDefault="00B41916" w:rsidP="000B66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речи как средства управления собственным поведением</w:t>
      </w:r>
    </w:p>
    <w:p w:rsidR="006467E6" w:rsidRPr="000B66E6" w:rsidRDefault="00A72C72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успешного решения задач речевого развития, </w:t>
      </w:r>
      <w:r w:rsidR="006467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="006467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-логопед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необходимо</w:t>
      </w:r>
      <w:r w:rsidR="006467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провести просветительскую работу </w:t>
      </w:r>
      <w:r w:rsidR="000B66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воспитателей</w:t>
      </w:r>
      <w:r w:rsidR="006467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младших групп по вопросам развития речи детей и вместе создать условия,</w:t>
      </w:r>
      <w:r w:rsidR="006467E6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которых стало бы возможным интенсивное развитие их речи.</w:t>
      </w:r>
    </w:p>
    <w:p w:rsidR="00780313" w:rsidRPr="000B66E6" w:rsidRDefault="006467E6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Начнем с развивающей среды. </w:t>
      </w:r>
      <w:r w:rsidR="00151FDC"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 Роберт </w:t>
      </w:r>
      <w:r w:rsidR="000B66E6"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Семенович </w:t>
      </w:r>
      <w:proofErr w:type="spellStart"/>
      <w:r w:rsidR="000B66E6"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Немов</w:t>
      </w:r>
      <w:proofErr w:type="spellEnd"/>
      <w:r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трактует среду как совокупность внешних условий</w:t>
      </w:r>
      <w:r w:rsidR="00780313"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1EC"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развивается </w:t>
      </w:r>
      <w:r w:rsidR="00A72C72"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r w:rsidRPr="000B66E6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66E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80313" w:rsidRPr="000B66E6" w:rsidRDefault="006467E6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раннего возраста познают мир, исследуя его с помощью органов чувств. </w:t>
      </w:r>
      <w:r w:rsidR="00ED7179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Важно обратить внимание на развитие сенсорного восприятия: зрительного, слухового, кинестетического. Для этого в </w:t>
      </w:r>
      <w:r w:rsidR="000B66E6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группах создаются</w:t>
      </w:r>
      <w:r w:rsidR="00ED7179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сенсорные уголки. </w:t>
      </w:r>
    </w:p>
    <w:p w:rsidR="00AF1D17" w:rsidRPr="000B66E6" w:rsidRDefault="00AF1D17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самого рождения ребенка окружает множество звуков</w:t>
      </w:r>
      <w:r w:rsidR="000B66E6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эти слуховые впечатления воспринимаются малышом неосознанно, ребенок пока еще не умеет управлять своим слухом, порой просто не замечает звуков, не может сравнивать и оценивать их.</w:t>
      </w:r>
    </w:p>
    <w:p w:rsidR="00AF1D17" w:rsidRPr="000B66E6" w:rsidRDefault="00AF1D17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Умение сосредоточиться на звуке – очень важная особенность человека. Без нее нельзя научиться слышать и понимать речь. Ее нужно развивать с первых лет жизни. Лучше всего делать это в игре.</w:t>
      </w:r>
      <w:r w:rsidRPr="000B66E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7179" w:rsidRPr="000B66E6" w:rsidRDefault="00A72C72" w:rsidP="000B66E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Книжный уголок </w:t>
      </w:r>
      <w:r w:rsidR="00ED7179"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групповой комнате особенно нравится малышам и способствует развитию речи. Сказки, </w:t>
      </w:r>
      <w:proofErr w:type="spellStart"/>
      <w:r w:rsidR="00ED7179"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="00ED7179"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прибаутки, загадки — первые художественные произ</w:t>
      </w:r>
      <w:r w:rsidR="00151FDC"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ведения, которые слышит ребёнок. Которые</w:t>
      </w:r>
      <w:r w:rsidR="00ED7179"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02A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побуждают подражать несложным звукосочетаниям, овладевать разными интонациями речи. Включают в себя незаменимый материал для упражнения детей в произнесении звуков</w:t>
      </w:r>
      <w:r w:rsidR="00A8602A" w:rsidRPr="000B66E6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обогащают речь детей.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72C72" w:rsidRPr="000B66E6" w:rsidRDefault="00BB1F7B" w:rsidP="000B66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</w:rPr>
      </w:pPr>
      <w:r w:rsidRPr="000B66E6">
        <w:rPr>
          <w:color w:val="000000" w:themeColor="text1"/>
          <w:shd w:val="clear" w:color="auto" w:fill="FFFFFF"/>
        </w:rPr>
        <w:t>Необходимо иметь</w:t>
      </w:r>
      <w:r w:rsidR="00A72C72" w:rsidRPr="000B66E6">
        <w:rPr>
          <w:color w:val="000000" w:themeColor="text1"/>
          <w:shd w:val="clear" w:color="auto" w:fill="FFFFFF"/>
        </w:rPr>
        <w:t xml:space="preserve"> театральный уголок, в котором разнообразие видов театров: кукольный, пальчиковый, настольный.</w:t>
      </w:r>
      <w:r w:rsidR="00A72C72" w:rsidRPr="000B66E6">
        <w:rPr>
          <w:rStyle w:val="c0"/>
          <w:color w:val="000000" w:themeColor="text1"/>
        </w:rPr>
        <w:t xml:space="preserve"> </w:t>
      </w:r>
    </w:p>
    <w:p w:rsidR="00ED7179" w:rsidRPr="000B66E6" w:rsidRDefault="00ED7179" w:rsidP="000B66E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  <w:shd w:val="clear" w:color="auto" w:fill="FFFFFF"/>
        </w:rPr>
        <w:t xml:space="preserve">Большое влияние на развитие речи </w:t>
      </w:r>
      <w:r w:rsidR="00780313" w:rsidRPr="000B66E6">
        <w:rPr>
          <w:color w:val="000000" w:themeColor="text1"/>
          <w:shd w:val="clear" w:color="auto" w:fill="FFFFFF"/>
        </w:rPr>
        <w:t>детей</w:t>
      </w:r>
      <w:r w:rsidRPr="000B66E6">
        <w:rPr>
          <w:color w:val="000000" w:themeColor="text1"/>
          <w:shd w:val="clear" w:color="auto" w:fill="FFFFFF"/>
        </w:rPr>
        <w:t xml:space="preserve"> оказывают дидактические, настольно-печатные игры</w:t>
      </w:r>
      <w:r w:rsidR="00A72C72" w:rsidRPr="000B66E6">
        <w:rPr>
          <w:color w:val="000000" w:themeColor="text1"/>
          <w:shd w:val="clear" w:color="auto" w:fill="FFFFFF"/>
        </w:rPr>
        <w:t xml:space="preserve">, которые активно используются на занятиях и </w:t>
      </w:r>
      <w:r w:rsidR="00151FDC" w:rsidRPr="000B66E6">
        <w:rPr>
          <w:color w:val="000000" w:themeColor="text1"/>
          <w:shd w:val="clear" w:color="auto" w:fill="FFFFFF"/>
        </w:rPr>
        <w:t xml:space="preserve">в </w:t>
      </w:r>
      <w:r w:rsidR="00A72C72" w:rsidRPr="000B66E6">
        <w:rPr>
          <w:color w:val="000000" w:themeColor="text1"/>
          <w:shd w:val="clear" w:color="auto" w:fill="FFFFFF"/>
        </w:rPr>
        <w:t xml:space="preserve">свободной речевой деятельности. </w:t>
      </w:r>
    </w:p>
    <w:p w:rsidR="00AF1D17" w:rsidRPr="000B66E6" w:rsidRDefault="00ED7179" w:rsidP="000B66E6">
      <w:pPr>
        <w:spacing w:after="0" w:line="240" w:lineRule="auto"/>
        <w:ind w:firstLine="709"/>
        <w:jc w:val="both"/>
        <w:rPr>
          <w:rStyle w:val="c1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66E6">
        <w:rPr>
          <w:rStyle w:val="c1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создавая развивающую </w:t>
      </w:r>
      <w:r w:rsidR="000B66E6" w:rsidRPr="000B66E6">
        <w:rPr>
          <w:rStyle w:val="c1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среду, повышается</w:t>
      </w:r>
      <w:r w:rsidRPr="000B66E6">
        <w:rPr>
          <w:rStyle w:val="c1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речевая активность, возникает стремление детей к общению.</w:t>
      </w:r>
    </w:p>
    <w:p w:rsidR="00151FDC" w:rsidRPr="000B66E6" w:rsidRDefault="00151FDC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Еще одно </w:t>
      </w:r>
      <w:r w:rsidR="000B66E6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условие развития</w:t>
      </w:r>
      <w:r w:rsidR="00BF0B5E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речевой </w:t>
      </w:r>
      <w:r w:rsidR="000B66E6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 детей</w:t>
      </w:r>
      <w:r w:rsidR="00BF0B5E"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раннего возраста это</w:t>
      </w:r>
      <w:r w:rsidR="00BF0B5E" w:rsidRPr="000B6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0A4DFC" w:rsidRPr="000B6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BF0B5E" w:rsidRPr="000B6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B6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общение с</w:t>
      </w:r>
      <w:r w:rsidR="00BB1F7B" w:rsidRPr="000B6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967F2C" w:rsidRPr="000B6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взрослым, </w:t>
      </w:r>
      <w:r w:rsidR="00AF1D17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которое предполагает:</w:t>
      </w:r>
      <w:r w:rsidR="008B67F2" w:rsidRPr="000B66E6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AF1D17" w:rsidRPr="000B66E6" w:rsidRDefault="00AF1D17" w:rsidP="000B66E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Установление социальных контактов</w:t>
      </w:r>
      <w:r w:rsidR="00780313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51FDC" w:rsidRPr="000B66E6" w:rsidRDefault="00AF1D17" w:rsidP="000B66E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ответных положительных эмоций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1FDC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 которых невозможно</w:t>
      </w:r>
    </w:p>
    <w:p w:rsidR="00AF1D17" w:rsidRPr="000B66E6" w:rsidRDefault="00AF1D17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установить тесный контакт с ребенком и развивать его речь.</w:t>
      </w:r>
    </w:p>
    <w:p w:rsidR="00AF1D17" w:rsidRPr="000B66E6" w:rsidRDefault="00AF1D17" w:rsidP="000B66E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Налаживание практического взаимодействия</w:t>
      </w:r>
      <w:r w:rsidR="00780313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F1D17" w:rsidRPr="000B66E6" w:rsidRDefault="00AF1D17" w:rsidP="000B66E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Налаживание речевого </w:t>
      </w:r>
      <w:r w:rsidR="000B66E6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взаимодействия, т.к.</w:t>
      </w:r>
      <w:r w:rsidR="002611EC"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151FDC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ечь </w:t>
      </w:r>
      <w:proofErr w:type="gramStart"/>
      <w:r w:rsidR="00151FDC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</w:t>
      </w:r>
      <w:proofErr w:type="gramEnd"/>
      <w:r w:rsidR="00151FDC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 общения,</w:t>
      </w:r>
      <w:r w:rsid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и, как любая функция, она формируется только в том случае, если она востребована, </w:t>
      </w:r>
      <w:r w:rsidR="00151FDC"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0B66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у ребенка нет потребности в общении с окружающими, если он не тянется к разнообразным контактам, речь возникнуть не может.</w:t>
      </w:r>
    </w:p>
    <w:p w:rsidR="00151FDC" w:rsidRPr="000B66E6" w:rsidRDefault="00151FDC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66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раннем возрасте общение является основной формой воспитания.</w:t>
      </w:r>
    </w:p>
    <w:p w:rsidR="00664F48" w:rsidRPr="000B66E6" w:rsidRDefault="00664F48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 xml:space="preserve">Для формирования активной речи необходимо развивать у детей способность слушать речь взрослого и подражать часто слышимым словам и звукосочетаниям, </w:t>
      </w:r>
      <w:r w:rsidR="00151FDC" w:rsidRPr="000B66E6">
        <w:rPr>
          <w:color w:val="000000" w:themeColor="text1"/>
        </w:rPr>
        <w:t xml:space="preserve">развивать </w:t>
      </w:r>
      <w:r w:rsidRPr="000B66E6">
        <w:rPr>
          <w:color w:val="000000" w:themeColor="text1"/>
        </w:rPr>
        <w:t>умение отвечать на вопросы доступными, ранее усвоенными словами, а не действиями.</w:t>
      </w:r>
    </w:p>
    <w:p w:rsidR="00BF0B5E" w:rsidRPr="000B66E6" w:rsidRDefault="00664F48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 xml:space="preserve">Для этого нужно постоянно разговаривать с детьми, включать каждого в диалог, создавать потребность в собственных высказываниях. </w:t>
      </w:r>
    </w:p>
    <w:p w:rsidR="00151FDC" w:rsidRPr="000B66E6" w:rsidRDefault="00151FDC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1. Ситуация общения организуется в любое время в режиме дня, может возникать спонтанно.</w:t>
      </w:r>
    </w:p>
    <w:p w:rsidR="00151FDC" w:rsidRPr="000B66E6" w:rsidRDefault="00151FDC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2. Небольшая продолжительность по времени (3-5 минут</w:t>
      </w:r>
      <w:r w:rsidR="000B66E6" w:rsidRPr="000B66E6">
        <w:rPr>
          <w:color w:val="000000" w:themeColor="text1"/>
        </w:rPr>
        <w:t>).</w:t>
      </w:r>
    </w:p>
    <w:p w:rsidR="00151FDC" w:rsidRPr="000B66E6" w:rsidRDefault="00151FDC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 xml:space="preserve">3. Организация ситуации общения с небольшой подгруппой детей. </w:t>
      </w:r>
    </w:p>
    <w:p w:rsidR="00151FDC" w:rsidRPr="000B66E6" w:rsidRDefault="00151FDC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4. Возможность использования одного дидактического средства для различных ситуаций общения (игрушка, иллюстрация, природный материал, книга</w:t>
      </w:r>
      <w:r w:rsidR="000B66E6" w:rsidRPr="000B66E6">
        <w:rPr>
          <w:color w:val="000000" w:themeColor="text1"/>
        </w:rPr>
        <w:t>).</w:t>
      </w:r>
    </w:p>
    <w:p w:rsidR="00151FDC" w:rsidRPr="000B66E6" w:rsidRDefault="00151FDC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5.Ситуации общения могут быть реально-практическими (рассматривание картины, чтение художественного произведения) и игровыми («Напоим куклу чаем»</w:t>
      </w:r>
      <w:r w:rsidR="000B66E6" w:rsidRPr="000B66E6">
        <w:rPr>
          <w:color w:val="000000" w:themeColor="text1"/>
        </w:rPr>
        <w:t>).</w:t>
      </w:r>
      <w:r w:rsidRPr="000B66E6">
        <w:rPr>
          <w:color w:val="000000" w:themeColor="text1"/>
        </w:rPr>
        <w:t xml:space="preserve"> </w:t>
      </w:r>
    </w:p>
    <w:p w:rsidR="008B67F2" w:rsidRPr="000B66E6" w:rsidRDefault="002A1D97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бы ни были хороши педагогические методики образовательного учреждения, </w:t>
      </w:r>
      <w:r w:rsidR="000B66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решающим условием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становления речи является семья. </w:t>
      </w:r>
    </w:p>
    <w:p w:rsidR="0077381C" w:rsidRPr="000B66E6" w:rsidRDefault="00B51834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Ведь самые чуткие, самые близкие ребёнку люди </w:t>
      </w:r>
      <w:r w:rsid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родители, они всегда находятся рядом, и только они </w:t>
      </w:r>
      <w:r w:rsidR="000B66E6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помогут создать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максимально благоприятные условия для развития ребёнка. Поэтому - налаживание тесного контакта с родителями является одним из главных условий для развития речевой активности ребёнка.</w:t>
      </w:r>
    </w:p>
    <w:p w:rsidR="00664F48" w:rsidRPr="000B66E6" w:rsidRDefault="008B67F2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Таким образом, с</w:t>
      </w:r>
      <w:r w:rsidR="00664F48" w:rsidRPr="000B66E6">
        <w:rPr>
          <w:color w:val="000000" w:themeColor="text1"/>
        </w:rPr>
        <w:t xml:space="preserve">оздание условий для </w:t>
      </w:r>
      <w:r w:rsidRPr="000B66E6">
        <w:rPr>
          <w:color w:val="000000" w:themeColor="text1"/>
        </w:rPr>
        <w:t>активизации речевого развития</w:t>
      </w:r>
      <w:r w:rsidR="00664F48" w:rsidRPr="000B66E6">
        <w:rPr>
          <w:color w:val="000000" w:themeColor="text1"/>
        </w:rPr>
        <w:t xml:space="preserve"> детей предусматривает:</w:t>
      </w:r>
    </w:p>
    <w:p w:rsidR="00664F48" w:rsidRPr="000B66E6" w:rsidRDefault="00664F48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-</w:t>
      </w:r>
      <w:r w:rsidR="000B66E6">
        <w:rPr>
          <w:color w:val="000000" w:themeColor="text1"/>
        </w:rPr>
        <w:t xml:space="preserve"> </w:t>
      </w:r>
      <w:r w:rsidRPr="000B66E6">
        <w:rPr>
          <w:color w:val="000000" w:themeColor="text1"/>
        </w:rPr>
        <w:t>создание развивающей предметно-пространственной среды;</w:t>
      </w:r>
    </w:p>
    <w:p w:rsidR="00664F48" w:rsidRPr="000B66E6" w:rsidRDefault="00664F48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-</w:t>
      </w:r>
      <w:r w:rsidR="000B66E6">
        <w:rPr>
          <w:color w:val="000000" w:themeColor="text1"/>
        </w:rPr>
        <w:t xml:space="preserve"> </w:t>
      </w:r>
      <w:r w:rsidR="00151FDC" w:rsidRPr="000B66E6">
        <w:rPr>
          <w:color w:val="000000" w:themeColor="text1"/>
        </w:rPr>
        <w:t xml:space="preserve">общение с </w:t>
      </w:r>
      <w:r w:rsidR="000B66E6" w:rsidRPr="000B66E6">
        <w:rPr>
          <w:color w:val="000000" w:themeColor="text1"/>
        </w:rPr>
        <w:t>взрослым во</w:t>
      </w:r>
      <w:r w:rsidRPr="000B66E6">
        <w:rPr>
          <w:color w:val="000000" w:themeColor="text1"/>
        </w:rPr>
        <w:t xml:space="preserve"> всех видах детской деятельности;</w:t>
      </w:r>
    </w:p>
    <w:p w:rsidR="00664F48" w:rsidRPr="000B66E6" w:rsidRDefault="00664F48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-</w:t>
      </w:r>
      <w:r w:rsidR="000B66E6">
        <w:rPr>
          <w:color w:val="000000" w:themeColor="text1"/>
        </w:rPr>
        <w:t xml:space="preserve"> </w:t>
      </w:r>
      <w:r w:rsidRPr="000B66E6">
        <w:rPr>
          <w:color w:val="000000" w:themeColor="text1"/>
        </w:rPr>
        <w:t xml:space="preserve">повышение профессионального роста педагогов в вопросах речевого развития </w:t>
      </w:r>
      <w:r w:rsidR="00151FDC" w:rsidRPr="000B66E6">
        <w:rPr>
          <w:color w:val="000000" w:themeColor="text1"/>
        </w:rPr>
        <w:t>детей раннего возраста</w:t>
      </w:r>
      <w:r w:rsidRPr="000B66E6">
        <w:rPr>
          <w:color w:val="000000" w:themeColor="text1"/>
        </w:rPr>
        <w:t>;</w:t>
      </w:r>
    </w:p>
    <w:p w:rsidR="00664F48" w:rsidRPr="000B66E6" w:rsidRDefault="00664F48" w:rsidP="000B66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66E6">
        <w:rPr>
          <w:color w:val="000000" w:themeColor="text1"/>
        </w:rPr>
        <w:t>-</w:t>
      </w:r>
      <w:r w:rsidR="000B66E6">
        <w:rPr>
          <w:color w:val="000000" w:themeColor="text1"/>
        </w:rPr>
        <w:t xml:space="preserve"> </w:t>
      </w:r>
      <w:r w:rsidRPr="000B66E6">
        <w:rPr>
          <w:color w:val="000000" w:themeColor="text1"/>
        </w:rPr>
        <w:t>участие родителей в речевом воспитании детей.</w:t>
      </w:r>
    </w:p>
    <w:p w:rsidR="002A1D97" w:rsidRPr="000B66E6" w:rsidRDefault="008B67F2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Выполняя перечисленные условия</w:t>
      </w:r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не только развиваем речь ребёнка, но и способствуем его полноц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енному, всестороннему развитию малыша.</w:t>
      </w:r>
    </w:p>
    <w:p w:rsid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B1F7B" w:rsidRPr="000B66E6" w:rsidRDefault="00BB1F7B" w:rsidP="000B66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6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используем</w:t>
      </w:r>
      <w:r w:rsidR="000B66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ых источников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Выготский Л.С.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Детская речь. М.: Педагогика, 2006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Гвоздев Н.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Вопро</w:t>
      </w:r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 изучения детской речи. СПб.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Детство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Пресс, 2007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Гербова</w:t>
      </w:r>
      <w:proofErr w:type="spellEnd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В.В. Занятия по развитию речи в первой младшей группе детского сада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 Мозаика-Синтез, 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Жукова Н.С.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Отклонения в развитии детской речи. М.: Просвещение, 2004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Закревская О.В. Развивайся, </w:t>
      </w:r>
      <w:r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малыш!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Система работы по профилактике отставания и коррекции отклонений в раз</w:t>
      </w:r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витии детей раннего возраста. 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 ГНОМ и Д, 2008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Лисина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М.И. Формирование ли</w:t>
      </w:r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чности ребёнка в общении. СПб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Питер, 2009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proofErr w:type="spellStart"/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Лурия</w:t>
      </w:r>
      <w:proofErr w:type="spellEnd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А.Р., </w:t>
      </w:r>
      <w:proofErr w:type="spellStart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Юдович</w:t>
      </w:r>
      <w:proofErr w:type="spellEnd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Ф.А. Речь и развитие психических процессов ребенка. М.: Просвещение, 2006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Теплюк</w:t>
      </w:r>
      <w:proofErr w:type="spellEnd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С.Н. Ребенок третьего года жизни: Пособие для родителей и педагогов. М.: Мозаика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Синтез, 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0B66E6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spellStart"/>
      <w:r w:rsidR="00780313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Чиркова</w:t>
      </w:r>
      <w:proofErr w:type="spellEnd"/>
      <w:r w:rsidR="00BB1F7B" w:rsidRPr="000B6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С.В. Родительские собрания в детском саду: Младшая группа. М.: ВАКО, 2011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1F7B" w:rsidRPr="000B66E6" w:rsidRDefault="00BB1F7B" w:rsidP="000B66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1D97" w:rsidRPr="000B66E6" w:rsidRDefault="002A1D97" w:rsidP="000B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A1D97" w:rsidRPr="000B66E6" w:rsidSect="000B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3E" w:rsidRDefault="0001723E" w:rsidP="002A1D97">
      <w:pPr>
        <w:spacing w:after="0" w:line="240" w:lineRule="auto"/>
      </w:pPr>
      <w:r>
        <w:separator/>
      </w:r>
    </w:p>
  </w:endnote>
  <w:endnote w:type="continuationSeparator" w:id="0">
    <w:p w:rsidR="0001723E" w:rsidRDefault="0001723E" w:rsidP="002A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+mj-e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3E" w:rsidRDefault="0001723E" w:rsidP="002A1D97">
      <w:pPr>
        <w:spacing w:after="0" w:line="240" w:lineRule="auto"/>
      </w:pPr>
      <w:r>
        <w:separator/>
      </w:r>
    </w:p>
  </w:footnote>
  <w:footnote w:type="continuationSeparator" w:id="0">
    <w:p w:rsidR="0001723E" w:rsidRDefault="0001723E" w:rsidP="002A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5DAF"/>
    <w:multiLevelType w:val="multilevel"/>
    <w:tmpl w:val="A82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762C0"/>
    <w:multiLevelType w:val="hybridMultilevel"/>
    <w:tmpl w:val="6C20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7773"/>
    <w:multiLevelType w:val="hybridMultilevel"/>
    <w:tmpl w:val="8AA68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D4B"/>
    <w:multiLevelType w:val="hybridMultilevel"/>
    <w:tmpl w:val="06180B12"/>
    <w:lvl w:ilvl="0" w:tplc="FC0880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CCD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F4D3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CE08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84CA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A98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FED5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E86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C10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FD62301"/>
    <w:multiLevelType w:val="hybridMultilevel"/>
    <w:tmpl w:val="28E8B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B99"/>
    <w:multiLevelType w:val="multilevel"/>
    <w:tmpl w:val="7D50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36DC6"/>
    <w:multiLevelType w:val="hybridMultilevel"/>
    <w:tmpl w:val="39D02B0E"/>
    <w:lvl w:ilvl="0" w:tplc="FC005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42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C1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E1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EE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41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22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8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C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5AEC"/>
    <w:multiLevelType w:val="multilevel"/>
    <w:tmpl w:val="AC4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556AF"/>
    <w:multiLevelType w:val="multilevel"/>
    <w:tmpl w:val="7D2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64"/>
    <w:rsid w:val="0001723E"/>
    <w:rsid w:val="00025723"/>
    <w:rsid w:val="000A4DFC"/>
    <w:rsid w:val="000B66E6"/>
    <w:rsid w:val="00151FDC"/>
    <w:rsid w:val="00160BF3"/>
    <w:rsid w:val="002611EC"/>
    <w:rsid w:val="002A1D97"/>
    <w:rsid w:val="002D1B1B"/>
    <w:rsid w:val="002D7371"/>
    <w:rsid w:val="00317630"/>
    <w:rsid w:val="00464215"/>
    <w:rsid w:val="004F75D4"/>
    <w:rsid w:val="00515D52"/>
    <w:rsid w:val="005F7972"/>
    <w:rsid w:val="006467E6"/>
    <w:rsid w:val="00664F48"/>
    <w:rsid w:val="0077381C"/>
    <w:rsid w:val="00780313"/>
    <w:rsid w:val="007A7A64"/>
    <w:rsid w:val="008B677C"/>
    <w:rsid w:val="008B67F2"/>
    <w:rsid w:val="009224EF"/>
    <w:rsid w:val="00967F2C"/>
    <w:rsid w:val="00A72C72"/>
    <w:rsid w:val="00A8602A"/>
    <w:rsid w:val="00AE3DD7"/>
    <w:rsid w:val="00AF1D17"/>
    <w:rsid w:val="00B23A33"/>
    <w:rsid w:val="00B41916"/>
    <w:rsid w:val="00B41AFB"/>
    <w:rsid w:val="00B51834"/>
    <w:rsid w:val="00B53DE4"/>
    <w:rsid w:val="00BB1F7B"/>
    <w:rsid w:val="00BF0B5E"/>
    <w:rsid w:val="00C65871"/>
    <w:rsid w:val="00D05799"/>
    <w:rsid w:val="00ED7179"/>
    <w:rsid w:val="00F71D02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0565"/>
  <w15:docId w15:val="{FE708080-4B52-D04E-9A38-C0104E18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5799"/>
  </w:style>
  <w:style w:type="paragraph" w:styleId="a4">
    <w:name w:val="header"/>
    <w:basedOn w:val="a"/>
    <w:link w:val="a5"/>
    <w:uiPriority w:val="99"/>
    <w:semiHidden/>
    <w:unhideWhenUsed/>
    <w:rsid w:val="002A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D97"/>
  </w:style>
  <w:style w:type="paragraph" w:styleId="a6">
    <w:name w:val="footer"/>
    <w:basedOn w:val="a"/>
    <w:link w:val="a7"/>
    <w:uiPriority w:val="99"/>
    <w:semiHidden/>
    <w:unhideWhenUsed/>
    <w:rsid w:val="002A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D97"/>
  </w:style>
  <w:style w:type="character" w:customStyle="1" w:styleId="c1">
    <w:name w:val="c1"/>
    <w:basedOn w:val="a0"/>
    <w:rsid w:val="000A4DFC"/>
  </w:style>
  <w:style w:type="character" w:customStyle="1" w:styleId="c16">
    <w:name w:val="c16"/>
    <w:basedOn w:val="a0"/>
    <w:rsid w:val="00025723"/>
  </w:style>
  <w:style w:type="character" w:customStyle="1" w:styleId="apple-style-span">
    <w:name w:val="apple-style-span"/>
    <w:basedOn w:val="a0"/>
    <w:rsid w:val="006467E6"/>
  </w:style>
  <w:style w:type="character" w:customStyle="1" w:styleId="apple-converted-space">
    <w:name w:val="apple-converted-space"/>
    <w:basedOn w:val="a0"/>
    <w:rsid w:val="006467E6"/>
  </w:style>
  <w:style w:type="paragraph" w:styleId="a8">
    <w:name w:val="List Paragraph"/>
    <w:basedOn w:val="a"/>
    <w:uiPriority w:val="34"/>
    <w:qFormat/>
    <w:rsid w:val="0015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TanyiaSergeeva</dc:creator>
  <cp:keywords/>
  <dc:description/>
  <cp:lastModifiedBy>Пользователь Microsoft Office</cp:lastModifiedBy>
  <cp:revision>21</cp:revision>
  <dcterms:created xsi:type="dcterms:W3CDTF">2019-01-16T10:15:00Z</dcterms:created>
  <dcterms:modified xsi:type="dcterms:W3CDTF">2019-03-09T08:55:00Z</dcterms:modified>
</cp:coreProperties>
</file>