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2314" w14:textId="77777777" w:rsidR="006E2097" w:rsidRPr="001E1DBB" w:rsidRDefault="00C26D4A" w:rsidP="001E1DBB">
      <w:pPr>
        <w:pStyle w:val="Sinespaciado"/>
        <w:spacing w:line="276" w:lineRule="auto"/>
        <w:contextualSpacing/>
        <w:mirrorIndents/>
        <w:jc w:val="center"/>
        <w:rPr>
          <w:rFonts w:ascii="Century Gothic" w:hAnsi="Century Gothic"/>
          <w:b/>
        </w:rPr>
      </w:pPr>
      <w:r w:rsidRPr="001E1DBB">
        <w:rPr>
          <w:rFonts w:ascii="Century Gothic" w:hAnsi="Century Gothic"/>
          <w:b/>
        </w:rPr>
        <w:t>BASES</w:t>
      </w:r>
    </w:p>
    <w:p w14:paraId="4E2A9546" w14:textId="77777777" w:rsidR="00C26D4A" w:rsidRPr="001E1DBB" w:rsidRDefault="00D04F73" w:rsidP="001E1DBB">
      <w:pPr>
        <w:pStyle w:val="Sinespaciado"/>
        <w:spacing w:line="276" w:lineRule="auto"/>
        <w:contextualSpacing/>
        <w:mirrorIndents/>
        <w:jc w:val="center"/>
        <w:rPr>
          <w:rFonts w:ascii="Century Gothic" w:hAnsi="Century Gothic"/>
          <w:b/>
          <w:i/>
          <w:lang w:val="es-CL"/>
        </w:rPr>
      </w:pPr>
      <w:r w:rsidRPr="001E1DBB">
        <w:rPr>
          <w:rFonts w:ascii="Century Gothic" w:hAnsi="Century Gothic"/>
          <w:b/>
          <w:i/>
          <w:color w:val="000000" w:themeColor="text1"/>
          <w:lang w:val="es-CL"/>
        </w:rPr>
        <w:t>“Muestra Regional de</w:t>
      </w:r>
      <w:r w:rsidRPr="001E1DBB">
        <w:rPr>
          <w:rFonts w:ascii="Century Gothic" w:hAnsi="Century Gothic"/>
          <w:b/>
          <w:i/>
          <w:lang w:val="es-CL"/>
        </w:rPr>
        <w:t xml:space="preserve"> </w:t>
      </w:r>
      <w:r w:rsidR="005B4755" w:rsidRPr="001E1DBB">
        <w:rPr>
          <w:rFonts w:ascii="Century Gothic" w:hAnsi="Century Gothic"/>
          <w:b/>
          <w:i/>
          <w:lang w:val="es-CL"/>
        </w:rPr>
        <w:t xml:space="preserve">Cueca Escolar </w:t>
      </w:r>
      <w:r w:rsidRPr="001E1DBB">
        <w:rPr>
          <w:rFonts w:ascii="Century Gothic" w:hAnsi="Century Gothic"/>
          <w:b/>
          <w:i/>
          <w:lang w:val="es-CL"/>
        </w:rPr>
        <w:t>Online d</w:t>
      </w:r>
      <w:r w:rsidR="005B4755" w:rsidRPr="001E1DBB">
        <w:rPr>
          <w:rFonts w:ascii="Century Gothic" w:hAnsi="Century Gothic"/>
          <w:b/>
          <w:i/>
          <w:lang w:val="es-CL"/>
        </w:rPr>
        <w:t>esde La Familia”</w:t>
      </w:r>
    </w:p>
    <w:p w14:paraId="52AD848E" w14:textId="77777777" w:rsidR="00C26D4A" w:rsidRPr="001E1DBB" w:rsidRDefault="006E2097" w:rsidP="001E1DBB">
      <w:pPr>
        <w:pStyle w:val="Sinespaciado"/>
        <w:spacing w:line="276" w:lineRule="auto"/>
        <w:contextualSpacing/>
        <w:mirrorIndents/>
        <w:jc w:val="center"/>
        <w:rPr>
          <w:rFonts w:ascii="Century Gothic" w:hAnsi="Century Gothic"/>
          <w:b/>
        </w:rPr>
      </w:pPr>
      <w:r w:rsidRPr="001E1DBB">
        <w:rPr>
          <w:rFonts w:ascii="Century Gothic" w:hAnsi="Century Gothic"/>
          <w:b/>
        </w:rPr>
        <w:t>Región del Biobío, 2020</w:t>
      </w:r>
    </w:p>
    <w:p w14:paraId="65C32B87" w14:textId="77777777" w:rsidR="00A86142" w:rsidRPr="001E1DBB" w:rsidRDefault="00A86142" w:rsidP="001E1DBB">
      <w:pPr>
        <w:spacing w:after="0"/>
        <w:contextualSpacing/>
        <w:mirrorIndents/>
        <w:rPr>
          <w:rFonts w:ascii="Century Gothic" w:hAnsi="Century Gothic"/>
        </w:rPr>
      </w:pPr>
    </w:p>
    <w:p w14:paraId="0B69C21F" w14:textId="77777777" w:rsidR="008225F5" w:rsidRPr="001E1DBB" w:rsidRDefault="008225F5" w:rsidP="001E1DBB">
      <w:pPr>
        <w:spacing w:after="0"/>
        <w:contextualSpacing/>
        <w:mirrorIndents/>
        <w:rPr>
          <w:rFonts w:ascii="Century Gothic" w:hAnsi="Century Gothic"/>
        </w:rPr>
      </w:pPr>
    </w:p>
    <w:p w14:paraId="7348DE33" w14:textId="77777777" w:rsidR="00C52F4A" w:rsidRPr="001E1DBB" w:rsidRDefault="00C52F4A" w:rsidP="001E1DBB">
      <w:pPr>
        <w:pStyle w:val="Default"/>
        <w:spacing w:line="276" w:lineRule="auto"/>
        <w:contextualSpacing/>
        <w:mirrorIndents/>
        <w:rPr>
          <w:b/>
          <w:bCs/>
          <w:sz w:val="22"/>
          <w:szCs w:val="22"/>
        </w:rPr>
      </w:pPr>
      <w:r w:rsidRPr="001E1DBB">
        <w:rPr>
          <w:b/>
          <w:bCs/>
          <w:sz w:val="22"/>
          <w:szCs w:val="22"/>
        </w:rPr>
        <w:t>1.- CONVOCATORIA</w:t>
      </w:r>
    </w:p>
    <w:p w14:paraId="4D813A8B" w14:textId="77777777" w:rsidR="00C52F4A" w:rsidRPr="001E1DBB" w:rsidRDefault="00C52F4A" w:rsidP="001E1DBB">
      <w:pPr>
        <w:pStyle w:val="Default"/>
        <w:spacing w:line="276" w:lineRule="auto"/>
        <w:contextualSpacing/>
        <w:mirrorIndents/>
        <w:rPr>
          <w:sz w:val="22"/>
          <w:szCs w:val="22"/>
        </w:rPr>
      </w:pPr>
    </w:p>
    <w:p w14:paraId="71AFD59D" w14:textId="77777777" w:rsidR="00EE4ED2" w:rsidRPr="001E1DBB" w:rsidRDefault="00EE4ED2" w:rsidP="001E1DBB">
      <w:pPr>
        <w:pStyle w:val="Default"/>
        <w:spacing w:line="276" w:lineRule="auto"/>
        <w:ind w:firstLine="708"/>
        <w:contextualSpacing/>
        <w:mirrorIndents/>
        <w:jc w:val="both"/>
        <w:rPr>
          <w:b/>
          <w:i/>
          <w:sz w:val="22"/>
          <w:szCs w:val="22"/>
          <w:lang w:val="es-CL"/>
        </w:rPr>
      </w:pPr>
      <w:r w:rsidRPr="001E1DBB">
        <w:rPr>
          <w:sz w:val="22"/>
          <w:szCs w:val="22"/>
          <w:lang w:val="es-CL"/>
        </w:rPr>
        <w:t>La Secretaria Regional Ministerial de Educación del Biobío, a través de su Departamento de Educación y sus respectivos departamentos provinciales, con el apoyo de los departamentos y direcciones de Educación Municipal, además del Servicio Local de Educación Pública “Andalién Sur”, convoca oficialmente a los/as estudiantes de Educación Básica y Media de los establecimientos educacionales públicos, particulares-subvencionados y particulares de la región, a participar en la iniciativa</w:t>
      </w:r>
      <w:r w:rsidR="00562CE9" w:rsidRPr="001E1DBB">
        <w:rPr>
          <w:sz w:val="22"/>
          <w:szCs w:val="22"/>
          <w:lang w:val="es-CL"/>
        </w:rPr>
        <w:t xml:space="preserve"> </w:t>
      </w:r>
      <w:r w:rsidR="005C6B5B" w:rsidRPr="001E1DBB">
        <w:rPr>
          <w:b/>
          <w:i/>
          <w:sz w:val="22"/>
          <w:szCs w:val="22"/>
          <w:lang w:val="es-CL"/>
        </w:rPr>
        <w:t>“Muestra Regional de Cueca Escolar Online desde La Familia”</w:t>
      </w:r>
      <w:r w:rsidR="00562CE9" w:rsidRPr="001E1DBB">
        <w:rPr>
          <w:b/>
          <w:i/>
          <w:sz w:val="22"/>
          <w:szCs w:val="22"/>
          <w:lang w:val="es-CL"/>
        </w:rPr>
        <w:t xml:space="preserve">, </w:t>
      </w:r>
      <w:r w:rsidRPr="001E1DBB">
        <w:rPr>
          <w:sz w:val="22"/>
          <w:szCs w:val="22"/>
          <w:lang w:val="es-CL"/>
        </w:rPr>
        <w:t xml:space="preserve">de acuerdo a </w:t>
      </w:r>
      <w:r w:rsidRPr="001E1DBB">
        <w:rPr>
          <w:sz w:val="22"/>
          <w:szCs w:val="22"/>
        </w:rPr>
        <w:t>lo estipulado en las presentes bases.</w:t>
      </w:r>
    </w:p>
    <w:p w14:paraId="01A2D031" w14:textId="77777777" w:rsidR="00EE4ED2" w:rsidRPr="001E1DBB" w:rsidRDefault="00EE4ED2" w:rsidP="001E1DBB">
      <w:pPr>
        <w:pStyle w:val="Default"/>
        <w:spacing w:line="276" w:lineRule="auto"/>
        <w:ind w:firstLine="708"/>
        <w:contextualSpacing/>
        <w:mirrorIndents/>
        <w:jc w:val="both"/>
        <w:rPr>
          <w:sz w:val="22"/>
          <w:szCs w:val="22"/>
        </w:rPr>
      </w:pPr>
    </w:p>
    <w:p w14:paraId="5E19877E" w14:textId="77777777" w:rsidR="00562CE9" w:rsidRPr="001E1DBB" w:rsidRDefault="00EE4ED2" w:rsidP="001E1DBB">
      <w:pPr>
        <w:pStyle w:val="Default"/>
        <w:spacing w:line="276" w:lineRule="auto"/>
        <w:ind w:firstLine="708"/>
        <w:contextualSpacing/>
        <w:mirrorIndents/>
        <w:jc w:val="both"/>
        <w:rPr>
          <w:sz w:val="22"/>
          <w:szCs w:val="22"/>
          <w:lang w:val="es-CL"/>
        </w:rPr>
      </w:pPr>
      <w:r w:rsidRPr="001E1DBB">
        <w:rPr>
          <w:sz w:val="22"/>
          <w:szCs w:val="22"/>
        </w:rPr>
        <w:t>Esta iniciativa extraescolar, junto a otras en las líneas de Actividad Física y Artístico-Cultural, surge ante la necesidad de promover y garantizar el desarrollo de actividades que fortalezcan el estado anímico y contención emocional de nuestros/as estudiantes en el hogar, ayudando a afianzar los procesos de Aprendizaje que se desarrollan en forma remota en</w:t>
      </w:r>
      <w:r w:rsidRPr="001E1DBB">
        <w:rPr>
          <w:sz w:val="22"/>
          <w:szCs w:val="22"/>
          <w:lang w:val="es-CL"/>
        </w:rPr>
        <w:t xml:space="preserve"> el </w:t>
      </w:r>
      <w:r w:rsidRPr="001E1DBB">
        <w:rPr>
          <w:sz w:val="22"/>
          <w:szCs w:val="22"/>
        </w:rPr>
        <w:t xml:space="preserve">contexto de la </w:t>
      </w:r>
      <w:r w:rsidR="00A82352">
        <w:rPr>
          <w:sz w:val="22"/>
          <w:szCs w:val="22"/>
          <w:lang w:val="es-CL"/>
        </w:rPr>
        <w:t>Crisis Sanitaria COVID-19</w:t>
      </w:r>
      <w:r w:rsidRPr="001E1DBB">
        <w:rPr>
          <w:sz w:val="22"/>
          <w:szCs w:val="22"/>
        </w:rPr>
        <w:t>, en la idea de continuar fomentando una formación que estimule a niños/as y jóvenes a construirse como sujetos activos, participativos, críticos y responsables.</w:t>
      </w:r>
    </w:p>
    <w:p w14:paraId="146FE69C" w14:textId="77777777" w:rsidR="00C52F4A" w:rsidRPr="001E1DBB" w:rsidRDefault="00C52F4A" w:rsidP="001E1DBB">
      <w:pPr>
        <w:pStyle w:val="Default"/>
        <w:spacing w:line="276" w:lineRule="auto"/>
        <w:contextualSpacing/>
        <w:mirrorIndents/>
        <w:jc w:val="both"/>
        <w:rPr>
          <w:sz w:val="22"/>
          <w:szCs w:val="22"/>
        </w:rPr>
      </w:pPr>
    </w:p>
    <w:p w14:paraId="23EEBAF3" w14:textId="77777777" w:rsidR="00306991" w:rsidRPr="001E1DBB" w:rsidRDefault="00306991" w:rsidP="001E1DBB">
      <w:pPr>
        <w:pStyle w:val="Default"/>
        <w:spacing w:line="276" w:lineRule="auto"/>
        <w:contextualSpacing/>
        <w:mirrorIndents/>
        <w:jc w:val="both"/>
        <w:rPr>
          <w:sz w:val="22"/>
          <w:szCs w:val="22"/>
        </w:rPr>
      </w:pPr>
    </w:p>
    <w:p w14:paraId="1886D2AC" w14:textId="77777777" w:rsidR="00AD4EA2" w:rsidRPr="001E1DBB" w:rsidRDefault="007269C0" w:rsidP="001E1DBB">
      <w:pPr>
        <w:pStyle w:val="Default"/>
        <w:spacing w:line="276" w:lineRule="auto"/>
        <w:contextualSpacing/>
        <w:mirrorIndents/>
        <w:jc w:val="both"/>
        <w:rPr>
          <w:b/>
          <w:sz w:val="22"/>
          <w:szCs w:val="22"/>
        </w:rPr>
      </w:pPr>
      <w:r w:rsidRPr="001E1DBB">
        <w:rPr>
          <w:b/>
          <w:sz w:val="22"/>
          <w:szCs w:val="22"/>
        </w:rPr>
        <w:t xml:space="preserve">1.1.- </w:t>
      </w:r>
      <w:r w:rsidR="006E2097" w:rsidRPr="001E1DBB">
        <w:rPr>
          <w:b/>
          <w:sz w:val="22"/>
          <w:szCs w:val="22"/>
        </w:rPr>
        <w:t>Cronograma</w:t>
      </w:r>
    </w:p>
    <w:p w14:paraId="074CD486" w14:textId="77777777" w:rsidR="006C617C" w:rsidRPr="001E1DBB" w:rsidRDefault="006C617C" w:rsidP="001E1DBB">
      <w:pPr>
        <w:pStyle w:val="Default"/>
        <w:spacing w:line="276" w:lineRule="auto"/>
        <w:contextualSpacing/>
        <w:mirrorIndents/>
        <w:jc w:val="both"/>
        <w:rPr>
          <w:b/>
          <w:sz w:val="22"/>
          <w:szCs w:val="22"/>
        </w:rPr>
      </w:pPr>
    </w:p>
    <w:p w14:paraId="2981C976" w14:textId="77777777" w:rsidR="006E2097" w:rsidRPr="00B779AA" w:rsidRDefault="006E2097" w:rsidP="001E1DBB">
      <w:pPr>
        <w:pStyle w:val="Default"/>
        <w:spacing w:line="276" w:lineRule="auto"/>
        <w:contextualSpacing/>
        <w:mirrorIndents/>
        <w:jc w:val="both"/>
        <w:rPr>
          <w:color w:val="auto"/>
          <w:sz w:val="22"/>
          <w:szCs w:val="22"/>
        </w:rPr>
      </w:pPr>
      <w:r w:rsidRPr="001E1DBB">
        <w:rPr>
          <w:b/>
          <w:color w:val="auto"/>
          <w:sz w:val="22"/>
          <w:szCs w:val="22"/>
        </w:rPr>
        <w:t>Agosto</w:t>
      </w:r>
      <w:r w:rsidR="00087FB6" w:rsidRPr="001E1DBB">
        <w:rPr>
          <w:b/>
          <w:color w:val="auto"/>
          <w:sz w:val="22"/>
          <w:szCs w:val="22"/>
        </w:rPr>
        <w:t>:</w:t>
      </w:r>
      <w:r w:rsidR="00691132" w:rsidRPr="001E1DBB">
        <w:rPr>
          <w:color w:val="auto"/>
          <w:sz w:val="22"/>
          <w:szCs w:val="22"/>
        </w:rPr>
        <w:t xml:space="preserve"> </w:t>
      </w:r>
      <w:r w:rsidR="005C6B5B" w:rsidRPr="00B779AA">
        <w:rPr>
          <w:color w:val="auto"/>
          <w:sz w:val="22"/>
          <w:szCs w:val="22"/>
        </w:rPr>
        <w:t>L</w:t>
      </w:r>
      <w:r w:rsidR="00691132" w:rsidRPr="00B779AA">
        <w:rPr>
          <w:color w:val="auto"/>
          <w:sz w:val="22"/>
          <w:szCs w:val="22"/>
        </w:rPr>
        <w:t xml:space="preserve">anzamiento </w:t>
      </w:r>
      <w:r w:rsidR="005C6B5B" w:rsidRPr="00B779AA">
        <w:rPr>
          <w:color w:val="auto"/>
          <w:sz w:val="22"/>
          <w:szCs w:val="22"/>
        </w:rPr>
        <w:t xml:space="preserve">de </w:t>
      </w:r>
      <w:r w:rsidR="00B779AA">
        <w:rPr>
          <w:color w:val="auto"/>
          <w:sz w:val="22"/>
          <w:szCs w:val="22"/>
        </w:rPr>
        <w:t>Convocatoria (</w:t>
      </w:r>
      <w:r w:rsidR="005C6B5B" w:rsidRPr="00B779AA">
        <w:rPr>
          <w:color w:val="auto"/>
          <w:sz w:val="22"/>
          <w:szCs w:val="22"/>
        </w:rPr>
        <w:t>lunes 03 de agosto</w:t>
      </w:r>
      <w:r w:rsidR="00B779AA">
        <w:rPr>
          <w:color w:val="auto"/>
          <w:sz w:val="22"/>
          <w:szCs w:val="22"/>
        </w:rPr>
        <w:t>)</w:t>
      </w:r>
      <w:r w:rsidR="00B779AA" w:rsidRPr="00B779AA">
        <w:rPr>
          <w:color w:val="auto"/>
          <w:sz w:val="22"/>
          <w:szCs w:val="22"/>
        </w:rPr>
        <w:t xml:space="preserve"> y desarrollo de </w:t>
      </w:r>
      <w:r w:rsidR="007146A5" w:rsidRPr="00B779AA">
        <w:rPr>
          <w:color w:val="auto"/>
          <w:sz w:val="22"/>
          <w:szCs w:val="22"/>
        </w:rPr>
        <w:t>Nivel Hogar</w:t>
      </w:r>
      <w:r w:rsidR="00B779AA" w:rsidRPr="00B779AA">
        <w:rPr>
          <w:color w:val="auto"/>
          <w:sz w:val="22"/>
          <w:szCs w:val="22"/>
        </w:rPr>
        <w:t>.</w:t>
      </w:r>
    </w:p>
    <w:p w14:paraId="731A70DB" w14:textId="77777777" w:rsidR="004E4F44" w:rsidRPr="001E1DBB" w:rsidRDefault="004E4F44" w:rsidP="001E1DBB">
      <w:pPr>
        <w:pStyle w:val="Default"/>
        <w:spacing w:line="276" w:lineRule="auto"/>
        <w:contextualSpacing/>
        <w:mirrorIndents/>
        <w:jc w:val="both"/>
        <w:rPr>
          <w:sz w:val="22"/>
          <w:szCs w:val="22"/>
        </w:rPr>
      </w:pPr>
    </w:p>
    <w:p w14:paraId="58687C37" w14:textId="4765DE8A" w:rsidR="006E2097" w:rsidRPr="001E1DBB" w:rsidRDefault="006E2097" w:rsidP="001E1DBB">
      <w:pPr>
        <w:pStyle w:val="Default"/>
        <w:spacing w:line="276" w:lineRule="auto"/>
        <w:contextualSpacing/>
        <w:mirrorIndents/>
        <w:jc w:val="both"/>
        <w:rPr>
          <w:sz w:val="22"/>
          <w:szCs w:val="22"/>
        </w:rPr>
      </w:pPr>
      <w:r w:rsidRPr="001E1DBB">
        <w:rPr>
          <w:b/>
          <w:sz w:val="22"/>
          <w:szCs w:val="22"/>
        </w:rPr>
        <w:t>Septiembre</w:t>
      </w:r>
      <w:r w:rsidR="00087FB6" w:rsidRPr="001E1DBB">
        <w:rPr>
          <w:b/>
          <w:sz w:val="22"/>
          <w:szCs w:val="22"/>
        </w:rPr>
        <w:t>:</w:t>
      </w:r>
      <w:r w:rsidR="00B779AA">
        <w:rPr>
          <w:sz w:val="22"/>
          <w:szCs w:val="22"/>
        </w:rPr>
        <w:t xml:space="preserve"> desarrollo de selección por nivel </w:t>
      </w:r>
      <w:r w:rsidR="00B779AA" w:rsidRPr="00B779AA">
        <w:rPr>
          <w:color w:val="auto"/>
          <w:sz w:val="22"/>
          <w:szCs w:val="22"/>
        </w:rPr>
        <w:t>(</w:t>
      </w:r>
      <w:r w:rsidR="007146A5" w:rsidRPr="00B779AA">
        <w:rPr>
          <w:color w:val="auto"/>
          <w:sz w:val="22"/>
          <w:szCs w:val="22"/>
        </w:rPr>
        <w:t>Es</w:t>
      </w:r>
      <w:r w:rsidR="00B779AA" w:rsidRPr="00B779AA">
        <w:rPr>
          <w:color w:val="auto"/>
          <w:sz w:val="22"/>
          <w:szCs w:val="22"/>
        </w:rPr>
        <w:t xml:space="preserve">tablecimiento, Comunal/Territorial y </w:t>
      </w:r>
      <w:r w:rsidR="005C6B5B" w:rsidRPr="00B779AA">
        <w:rPr>
          <w:color w:val="auto"/>
          <w:sz w:val="22"/>
          <w:szCs w:val="22"/>
        </w:rPr>
        <w:t>Provincia</w:t>
      </w:r>
      <w:r w:rsidR="00B779AA" w:rsidRPr="00B779AA">
        <w:rPr>
          <w:color w:val="auto"/>
          <w:sz w:val="22"/>
          <w:szCs w:val="22"/>
        </w:rPr>
        <w:t>l).</w:t>
      </w:r>
      <w:r w:rsidR="00A24369">
        <w:rPr>
          <w:color w:val="auto"/>
          <w:sz w:val="22"/>
          <w:szCs w:val="22"/>
        </w:rPr>
        <w:t xml:space="preserve"> De 2020</w:t>
      </w:r>
    </w:p>
    <w:p w14:paraId="3B723128" w14:textId="77777777" w:rsidR="00B779AA" w:rsidRDefault="00B779AA" w:rsidP="001E1DBB">
      <w:pPr>
        <w:spacing w:after="0"/>
        <w:contextualSpacing/>
        <w:mirrorIndents/>
        <w:rPr>
          <w:rFonts w:ascii="Century Gothic" w:hAnsi="Century Gothic"/>
          <w:b/>
        </w:rPr>
      </w:pPr>
    </w:p>
    <w:p w14:paraId="26D4A9F1" w14:textId="1D20C51B" w:rsidR="006C617C" w:rsidRPr="001E1DBB" w:rsidRDefault="00B779AA" w:rsidP="001E1DBB">
      <w:pPr>
        <w:spacing w:after="0"/>
        <w:contextualSpacing/>
        <w:mirrorIndents/>
        <w:rPr>
          <w:rFonts w:ascii="Century Gothic" w:hAnsi="Century Gothic"/>
        </w:rPr>
      </w:pPr>
      <w:r w:rsidRPr="00B779AA">
        <w:rPr>
          <w:rFonts w:ascii="Century Gothic" w:hAnsi="Century Gothic"/>
          <w:b/>
        </w:rPr>
        <w:t>Octubre:</w:t>
      </w:r>
      <w:r>
        <w:rPr>
          <w:rFonts w:ascii="Century Gothic" w:hAnsi="Century Gothic"/>
        </w:rPr>
        <w:t xml:space="preserve"> R</w:t>
      </w:r>
      <w:r w:rsidRPr="00B779AA">
        <w:rPr>
          <w:rFonts w:ascii="Century Gothic" w:hAnsi="Century Gothic"/>
        </w:rPr>
        <w:t xml:space="preserve">ecepción </w:t>
      </w:r>
      <w:r>
        <w:rPr>
          <w:rFonts w:ascii="Century Gothic" w:hAnsi="Century Gothic"/>
        </w:rPr>
        <w:t xml:space="preserve">de </w:t>
      </w:r>
      <w:r w:rsidRPr="00B779AA">
        <w:rPr>
          <w:rFonts w:ascii="Century Gothic" w:hAnsi="Century Gothic"/>
        </w:rPr>
        <w:t xml:space="preserve">videos </w:t>
      </w:r>
      <w:r>
        <w:rPr>
          <w:rFonts w:ascii="Century Gothic" w:hAnsi="Century Gothic"/>
        </w:rPr>
        <w:t>de provincias por el Nivel R</w:t>
      </w:r>
      <w:r w:rsidRPr="00B779AA">
        <w:rPr>
          <w:rFonts w:ascii="Century Gothic" w:hAnsi="Century Gothic"/>
        </w:rPr>
        <w:t>egional, hasta lunes 05</w:t>
      </w:r>
      <w:r w:rsidR="00A24369">
        <w:rPr>
          <w:rFonts w:ascii="Century Gothic" w:hAnsi="Century Gothic"/>
        </w:rPr>
        <w:t xml:space="preserve"> de octubre</w:t>
      </w:r>
    </w:p>
    <w:p w14:paraId="4788574B" w14:textId="77777777" w:rsidR="00D04F73" w:rsidRDefault="00D04F73" w:rsidP="001E1DBB">
      <w:pPr>
        <w:spacing w:after="0"/>
        <w:contextualSpacing/>
        <w:mirrorIndents/>
        <w:rPr>
          <w:rFonts w:ascii="Century Gothic" w:hAnsi="Century Gothic"/>
        </w:rPr>
      </w:pPr>
    </w:p>
    <w:p w14:paraId="5489C2CB" w14:textId="77777777" w:rsidR="00B779AA" w:rsidRDefault="00B779AA" w:rsidP="001E1DBB">
      <w:pPr>
        <w:spacing w:after="0"/>
        <w:contextualSpacing/>
        <w:mirrorIndents/>
        <w:rPr>
          <w:rFonts w:ascii="Century Gothic" w:hAnsi="Century Gothic"/>
        </w:rPr>
      </w:pPr>
    </w:p>
    <w:p w14:paraId="4402CAD3" w14:textId="77777777" w:rsidR="00B779AA" w:rsidRDefault="00B779AA" w:rsidP="001E1DBB">
      <w:pPr>
        <w:spacing w:after="0"/>
        <w:contextualSpacing/>
        <w:mirrorIndents/>
        <w:rPr>
          <w:rFonts w:ascii="Century Gothic" w:hAnsi="Century Gothic"/>
        </w:rPr>
      </w:pPr>
    </w:p>
    <w:p w14:paraId="3A2BDBC4" w14:textId="77777777" w:rsidR="00B779AA" w:rsidRDefault="00B779AA" w:rsidP="001E1DBB">
      <w:pPr>
        <w:spacing w:after="0"/>
        <w:contextualSpacing/>
        <w:mirrorIndents/>
        <w:rPr>
          <w:rFonts w:ascii="Century Gothic" w:hAnsi="Century Gothic"/>
        </w:rPr>
      </w:pPr>
    </w:p>
    <w:p w14:paraId="3F9AC33F" w14:textId="77777777" w:rsidR="00B779AA" w:rsidRDefault="00B779AA" w:rsidP="001E1DBB">
      <w:pPr>
        <w:spacing w:after="0"/>
        <w:contextualSpacing/>
        <w:mirrorIndents/>
        <w:rPr>
          <w:rFonts w:ascii="Century Gothic" w:hAnsi="Century Gothic"/>
        </w:rPr>
      </w:pPr>
    </w:p>
    <w:p w14:paraId="2F4127F2" w14:textId="77777777" w:rsidR="00B779AA" w:rsidRPr="001E1DBB" w:rsidRDefault="00B779AA" w:rsidP="001E1DBB">
      <w:pPr>
        <w:spacing w:after="0"/>
        <w:contextualSpacing/>
        <w:mirrorIndents/>
        <w:rPr>
          <w:rFonts w:ascii="Century Gothic" w:hAnsi="Century Gothic"/>
        </w:rPr>
      </w:pPr>
    </w:p>
    <w:p w14:paraId="71A64381" w14:textId="77777777" w:rsidR="00A86142" w:rsidRPr="001E1DBB" w:rsidRDefault="007269C0" w:rsidP="001E1DBB">
      <w:pPr>
        <w:spacing w:after="0"/>
        <w:contextualSpacing/>
        <w:mirrorIndents/>
        <w:rPr>
          <w:rFonts w:ascii="Century Gothic" w:hAnsi="Century Gothic"/>
          <w:b/>
        </w:rPr>
      </w:pPr>
      <w:r w:rsidRPr="001E1DBB">
        <w:rPr>
          <w:rFonts w:ascii="Century Gothic" w:hAnsi="Century Gothic"/>
          <w:b/>
        </w:rPr>
        <w:t xml:space="preserve">1.2.- </w:t>
      </w:r>
      <w:r w:rsidR="006E2097" w:rsidRPr="001E1DBB">
        <w:rPr>
          <w:rFonts w:ascii="Century Gothic" w:hAnsi="Century Gothic"/>
          <w:b/>
        </w:rPr>
        <w:t>Marco Referencial</w:t>
      </w:r>
    </w:p>
    <w:p w14:paraId="1278AED7" w14:textId="77777777" w:rsidR="008225F5" w:rsidRPr="001E1DBB" w:rsidRDefault="008225F5" w:rsidP="001E1DBB">
      <w:pPr>
        <w:spacing w:after="0"/>
        <w:contextualSpacing/>
        <w:mirrorIndents/>
        <w:rPr>
          <w:rFonts w:ascii="Century Gothic" w:hAnsi="Century Gothic"/>
          <w:b/>
        </w:rPr>
      </w:pPr>
    </w:p>
    <w:p w14:paraId="3AD83510" w14:textId="77777777" w:rsidR="00A86142" w:rsidRPr="001E1DBB" w:rsidRDefault="00FF40DE" w:rsidP="001E1DBB">
      <w:pPr>
        <w:spacing w:after="0"/>
        <w:ind w:firstLine="708"/>
        <w:contextualSpacing/>
        <w:mirrorIndents/>
        <w:jc w:val="both"/>
        <w:rPr>
          <w:rFonts w:ascii="Century Gothic" w:hAnsi="Century Gothic"/>
        </w:rPr>
      </w:pPr>
      <w:r w:rsidRPr="001E1DBB">
        <w:rPr>
          <w:rFonts w:ascii="Century Gothic" w:hAnsi="Century Gothic"/>
        </w:rPr>
        <w:t xml:space="preserve">Dar cumplimiento al Decreto N° </w:t>
      </w:r>
      <w:r w:rsidR="00A86142" w:rsidRPr="001E1DBB">
        <w:rPr>
          <w:rFonts w:ascii="Century Gothic" w:hAnsi="Century Gothic"/>
        </w:rPr>
        <w:t>23 del 18 de Septiembre de 1979 del Ministerio Secretaría General de Gobierno, que declara a la Cueca como Danza Nacional y norma que es obligac</w:t>
      </w:r>
      <w:r w:rsidRPr="001E1DBB">
        <w:rPr>
          <w:rFonts w:ascii="Century Gothic" w:hAnsi="Century Gothic"/>
        </w:rPr>
        <w:t>ión del Ministerio de Educación</w:t>
      </w:r>
      <w:r w:rsidR="00A86142" w:rsidRPr="001E1DBB">
        <w:rPr>
          <w:rFonts w:ascii="Century Gothic" w:hAnsi="Century Gothic"/>
        </w:rPr>
        <w:t xml:space="preserve"> realizar un concurso con alumnos de Educación Básica y Educación Media, entregando así, a los estudiantes del país, la posibilidad de mostrar en un evento público, los resultados de un trabajo metódico y formal de nuestra Danza Nacional. </w:t>
      </w:r>
    </w:p>
    <w:p w14:paraId="1378812E" w14:textId="77777777" w:rsidR="00A0651A" w:rsidRPr="001E1DBB" w:rsidRDefault="00A0651A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</w:p>
    <w:p w14:paraId="11007770" w14:textId="77777777" w:rsidR="00A86142" w:rsidRPr="001E1DBB" w:rsidRDefault="00A86142" w:rsidP="001E1DBB">
      <w:pPr>
        <w:spacing w:after="0"/>
        <w:ind w:firstLine="708"/>
        <w:contextualSpacing/>
        <w:mirrorIndents/>
        <w:jc w:val="both"/>
        <w:rPr>
          <w:rFonts w:ascii="Century Gothic" w:hAnsi="Century Gothic"/>
        </w:rPr>
      </w:pPr>
      <w:r w:rsidRPr="001E1DBB">
        <w:rPr>
          <w:rFonts w:ascii="Century Gothic" w:hAnsi="Century Gothic"/>
        </w:rPr>
        <w:t xml:space="preserve">La </w:t>
      </w:r>
      <w:r w:rsidR="00A0651A" w:rsidRPr="001E1DBB">
        <w:rPr>
          <w:rFonts w:ascii="Century Gothic" w:hAnsi="Century Gothic"/>
        </w:rPr>
        <w:t xml:space="preserve">presente </w:t>
      </w:r>
      <w:r w:rsidRPr="001E1DBB">
        <w:rPr>
          <w:rFonts w:ascii="Century Gothic" w:hAnsi="Century Gothic"/>
        </w:rPr>
        <w:t>convocator</w:t>
      </w:r>
      <w:r w:rsidR="00A0651A" w:rsidRPr="001E1DBB">
        <w:rPr>
          <w:rFonts w:ascii="Century Gothic" w:hAnsi="Century Gothic"/>
        </w:rPr>
        <w:t xml:space="preserve">ia, </w:t>
      </w:r>
      <w:r w:rsidR="004E4F44" w:rsidRPr="001E1DBB">
        <w:rPr>
          <w:rFonts w:ascii="Century Gothic" w:hAnsi="Century Gothic"/>
        </w:rPr>
        <w:t xml:space="preserve">dada en el contexto de la </w:t>
      </w:r>
      <w:r w:rsidR="00A82352" w:rsidRPr="00A82352">
        <w:rPr>
          <w:rFonts w:ascii="Century Gothic" w:hAnsi="Century Gothic"/>
        </w:rPr>
        <w:t>Crisis Sanitaria COVID-19</w:t>
      </w:r>
      <w:r w:rsidR="00A0651A" w:rsidRPr="001E1DBB">
        <w:rPr>
          <w:rFonts w:ascii="Century Gothic" w:hAnsi="Century Gothic"/>
        </w:rPr>
        <w:t>, se sustenta en las actuales Bases C</w:t>
      </w:r>
      <w:r w:rsidRPr="001E1DBB">
        <w:rPr>
          <w:rFonts w:ascii="Century Gothic" w:hAnsi="Century Gothic"/>
        </w:rPr>
        <w:t>ur</w:t>
      </w:r>
      <w:r w:rsidR="00A0651A" w:rsidRPr="001E1DBB">
        <w:rPr>
          <w:rFonts w:ascii="Century Gothic" w:hAnsi="Century Gothic"/>
        </w:rPr>
        <w:t>riculares, en los Objetivos de A</w:t>
      </w:r>
      <w:r w:rsidRPr="001E1DBB">
        <w:rPr>
          <w:rFonts w:ascii="Century Gothic" w:hAnsi="Century Gothic"/>
        </w:rPr>
        <w:t>prendizaje de las asignaturas de Educación Física, Educación Artística y Educación Musical, además de los Objetivos de Aprendizaje Transversales</w:t>
      </w:r>
      <w:r w:rsidR="004E4F44" w:rsidRPr="001E1DBB">
        <w:rPr>
          <w:rFonts w:ascii="Century Gothic" w:hAnsi="Century Gothic"/>
        </w:rPr>
        <w:t xml:space="preserve"> y</w:t>
      </w:r>
      <w:r w:rsidR="00A0651A" w:rsidRPr="001E1DBB">
        <w:rPr>
          <w:rFonts w:ascii="Century Gothic" w:hAnsi="Century Gothic"/>
        </w:rPr>
        <w:t xml:space="preserve"> la Ley de Inclusión E</w:t>
      </w:r>
      <w:r w:rsidRPr="001E1DBB">
        <w:rPr>
          <w:rFonts w:ascii="Century Gothic" w:hAnsi="Century Gothic"/>
        </w:rPr>
        <w:t>ducativa.</w:t>
      </w:r>
    </w:p>
    <w:p w14:paraId="59F2C03A" w14:textId="77777777" w:rsidR="00A86142" w:rsidRPr="001E1DBB" w:rsidRDefault="00A86142" w:rsidP="001E1DBB">
      <w:pPr>
        <w:spacing w:after="0"/>
        <w:contextualSpacing/>
        <w:mirrorIndents/>
        <w:rPr>
          <w:rFonts w:ascii="Century Gothic" w:hAnsi="Century Gothic"/>
        </w:rPr>
      </w:pPr>
    </w:p>
    <w:p w14:paraId="50C56848" w14:textId="77777777" w:rsidR="008225F5" w:rsidRPr="001E1DBB" w:rsidRDefault="008225F5" w:rsidP="001E1DBB">
      <w:pPr>
        <w:spacing w:after="0"/>
        <w:contextualSpacing/>
        <w:mirrorIndents/>
        <w:rPr>
          <w:rFonts w:ascii="Century Gothic" w:hAnsi="Century Gothic"/>
        </w:rPr>
      </w:pPr>
    </w:p>
    <w:p w14:paraId="403E6B9F" w14:textId="77777777" w:rsidR="00B27486" w:rsidRPr="001E1DBB" w:rsidRDefault="00910321" w:rsidP="001E1DBB">
      <w:pPr>
        <w:spacing w:after="0"/>
        <w:contextualSpacing/>
        <w:mirrorIndents/>
        <w:rPr>
          <w:rFonts w:ascii="Century Gothic" w:hAnsi="Century Gothic"/>
          <w:b/>
        </w:rPr>
      </w:pPr>
      <w:r w:rsidRPr="001E1DBB">
        <w:rPr>
          <w:rFonts w:ascii="Century Gothic" w:hAnsi="Century Gothic"/>
          <w:b/>
        </w:rPr>
        <w:t>2</w:t>
      </w:r>
      <w:r w:rsidR="00A86142" w:rsidRPr="001E1DBB">
        <w:rPr>
          <w:rFonts w:ascii="Century Gothic" w:hAnsi="Century Gothic"/>
          <w:b/>
        </w:rPr>
        <w:t>.</w:t>
      </w:r>
      <w:r w:rsidR="00A0651A" w:rsidRPr="001E1DBB">
        <w:rPr>
          <w:rFonts w:ascii="Century Gothic" w:hAnsi="Century Gothic"/>
          <w:b/>
        </w:rPr>
        <w:t>-</w:t>
      </w:r>
      <w:r w:rsidR="00A86142" w:rsidRPr="001E1DBB">
        <w:rPr>
          <w:rFonts w:ascii="Century Gothic" w:hAnsi="Century Gothic"/>
          <w:b/>
        </w:rPr>
        <w:t xml:space="preserve"> BASES DE PARTICIPACIÓN</w:t>
      </w:r>
    </w:p>
    <w:p w14:paraId="35B387F5" w14:textId="77777777" w:rsidR="008225F5" w:rsidRPr="001E1DBB" w:rsidRDefault="008225F5" w:rsidP="001E1DBB">
      <w:pPr>
        <w:pStyle w:val="Default"/>
        <w:spacing w:line="276" w:lineRule="auto"/>
        <w:contextualSpacing/>
        <w:mirrorIndents/>
        <w:rPr>
          <w:b/>
          <w:bCs/>
          <w:sz w:val="22"/>
          <w:szCs w:val="22"/>
        </w:rPr>
      </w:pPr>
    </w:p>
    <w:p w14:paraId="437389A3" w14:textId="77777777" w:rsidR="00040752" w:rsidRPr="001E1DBB" w:rsidRDefault="00040752" w:rsidP="001E1DBB">
      <w:pPr>
        <w:pStyle w:val="Default"/>
        <w:spacing w:line="276" w:lineRule="auto"/>
        <w:contextualSpacing/>
        <w:mirrorIndents/>
        <w:rPr>
          <w:b/>
          <w:bCs/>
          <w:sz w:val="22"/>
          <w:szCs w:val="22"/>
        </w:rPr>
      </w:pPr>
      <w:r w:rsidRPr="001E1DBB">
        <w:rPr>
          <w:b/>
          <w:bCs/>
          <w:sz w:val="22"/>
          <w:szCs w:val="22"/>
        </w:rPr>
        <w:t>2.1.- Objetivo General</w:t>
      </w:r>
    </w:p>
    <w:p w14:paraId="4273FE91" w14:textId="77777777" w:rsidR="00040752" w:rsidRPr="001E1DBB" w:rsidRDefault="00040752" w:rsidP="001E1DBB">
      <w:pPr>
        <w:pStyle w:val="Default"/>
        <w:spacing w:line="276" w:lineRule="auto"/>
        <w:contextualSpacing/>
        <w:mirrorIndents/>
        <w:rPr>
          <w:sz w:val="22"/>
          <w:szCs w:val="22"/>
        </w:rPr>
      </w:pPr>
    </w:p>
    <w:p w14:paraId="76F9DE09" w14:textId="77777777" w:rsidR="00040752" w:rsidRPr="001E1DBB" w:rsidRDefault="00040752" w:rsidP="001E1DBB">
      <w:pPr>
        <w:pStyle w:val="Default"/>
        <w:spacing w:line="276" w:lineRule="auto"/>
        <w:ind w:firstLine="708"/>
        <w:contextualSpacing/>
        <w:mirrorIndents/>
        <w:jc w:val="both"/>
        <w:rPr>
          <w:sz w:val="22"/>
          <w:szCs w:val="22"/>
        </w:rPr>
      </w:pPr>
      <w:r w:rsidRPr="001E1DBB">
        <w:rPr>
          <w:sz w:val="22"/>
          <w:szCs w:val="22"/>
        </w:rPr>
        <w:t xml:space="preserve">Promover, difundir y valorar el conocimiento, aprendizaje y práctica permanente de la Danza Nacional “Cueca”, en todos/as los/as escolares de enseñanza básica y media de la </w:t>
      </w:r>
      <w:r w:rsidR="004505BF" w:rsidRPr="001E1DBB">
        <w:rPr>
          <w:sz w:val="22"/>
          <w:szCs w:val="22"/>
        </w:rPr>
        <w:t xml:space="preserve">región, </w:t>
      </w:r>
      <w:r w:rsidR="007D0D30" w:rsidRPr="001E1DBB">
        <w:rPr>
          <w:sz w:val="22"/>
          <w:szCs w:val="22"/>
        </w:rPr>
        <w:t xml:space="preserve">desde sus grupos familiares y </w:t>
      </w:r>
      <w:r w:rsidR="004505BF" w:rsidRPr="001E1DBB">
        <w:rPr>
          <w:sz w:val="22"/>
          <w:szCs w:val="22"/>
        </w:rPr>
        <w:t xml:space="preserve">en el contexto de </w:t>
      </w:r>
      <w:r w:rsidR="00A82352" w:rsidRPr="00A82352">
        <w:rPr>
          <w:sz w:val="22"/>
          <w:szCs w:val="22"/>
          <w:lang w:val="es-CL"/>
        </w:rPr>
        <w:t>Crisis Sanitaria COVID-19</w:t>
      </w:r>
      <w:r w:rsidR="004505BF" w:rsidRPr="001E1DBB">
        <w:rPr>
          <w:sz w:val="22"/>
          <w:szCs w:val="22"/>
        </w:rPr>
        <w:t>.</w:t>
      </w:r>
    </w:p>
    <w:p w14:paraId="6AC7E58B" w14:textId="77777777" w:rsidR="001B58B7" w:rsidRPr="001E1DBB" w:rsidRDefault="001B58B7" w:rsidP="001E1DBB">
      <w:pPr>
        <w:pStyle w:val="Default"/>
        <w:spacing w:line="276" w:lineRule="auto"/>
        <w:contextualSpacing/>
        <w:mirrorIndents/>
        <w:rPr>
          <w:sz w:val="22"/>
          <w:szCs w:val="22"/>
        </w:rPr>
      </w:pPr>
    </w:p>
    <w:p w14:paraId="11BE0374" w14:textId="77777777" w:rsidR="00040752" w:rsidRPr="001E1DBB" w:rsidRDefault="00040752" w:rsidP="001E1DBB">
      <w:pPr>
        <w:pStyle w:val="Default"/>
        <w:spacing w:line="276" w:lineRule="auto"/>
        <w:contextualSpacing/>
        <w:mirrorIndents/>
        <w:rPr>
          <w:b/>
          <w:bCs/>
          <w:sz w:val="22"/>
          <w:szCs w:val="22"/>
        </w:rPr>
      </w:pPr>
      <w:r w:rsidRPr="001E1DBB">
        <w:rPr>
          <w:b/>
          <w:bCs/>
          <w:sz w:val="22"/>
          <w:szCs w:val="22"/>
        </w:rPr>
        <w:t>2.2.- O</w:t>
      </w:r>
      <w:r w:rsidR="001B58B7" w:rsidRPr="001E1DBB">
        <w:rPr>
          <w:b/>
          <w:bCs/>
          <w:sz w:val="22"/>
          <w:szCs w:val="22"/>
        </w:rPr>
        <w:t>bjetivos Específicos</w:t>
      </w:r>
    </w:p>
    <w:p w14:paraId="419739A7" w14:textId="77777777" w:rsidR="00040752" w:rsidRPr="001E1DBB" w:rsidRDefault="00040752" w:rsidP="001E1DBB">
      <w:pPr>
        <w:pStyle w:val="Default"/>
        <w:spacing w:line="276" w:lineRule="auto"/>
        <w:contextualSpacing/>
        <w:mirrorIndents/>
        <w:rPr>
          <w:sz w:val="22"/>
          <w:szCs w:val="22"/>
        </w:rPr>
      </w:pPr>
    </w:p>
    <w:p w14:paraId="618BA491" w14:textId="77777777" w:rsidR="00040752" w:rsidRPr="001E1DBB" w:rsidRDefault="005C6B5B" w:rsidP="001E1DBB">
      <w:pPr>
        <w:pStyle w:val="Default"/>
        <w:numPr>
          <w:ilvl w:val="0"/>
          <w:numId w:val="7"/>
        </w:numPr>
        <w:spacing w:line="276" w:lineRule="auto"/>
        <w:contextualSpacing/>
        <w:mirrorIndents/>
        <w:jc w:val="both"/>
        <w:rPr>
          <w:sz w:val="22"/>
          <w:szCs w:val="22"/>
        </w:rPr>
      </w:pPr>
      <w:r w:rsidRPr="001E1DBB">
        <w:rPr>
          <w:sz w:val="22"/>
          <w:szCs w:val="22"/>
        </w:rPr>
        <w:t>Estimular al interior de lo</w:t>
      </w:r>
      <w:r w:rsidR="00040752" w:rsidRPr="001E1DBB">
        <w:rPr>
          <w:sz w:val="22"/>
          <w:szCs w:val="22"/>
        </w:rPr>
        <w:t xml:space="preserve">s </w:t>
      </w:r>
      <w:r w:rsidRPr="001E1DBB">
        <w:rPr>
          <w:sz w:val="22"/>
          <w:szCs w:val="22"/>
        </w:rPr>
        <w:t>Establecimientos Educacionales</w:t>
      </w:r>
      <w:r w:rsidR="00040752" w:rsidRPr="001E1DBB">
        <w:rPr>
          <w:sz w:val="22"/>
          <w:szCs w:val="22"/>
        </w:rPr>
        <w:t xml:space="preserve">, un trabajo interdisciplinario orientado al aprendizaje, práctica y valoración progresiva de la danza nacional. </w:t>
      </w:r>
    </w:p>
    <w:p w14:paraId="453533E7" w14:textId="77777777" w:rsidR="00040752" w:rsidRPr="001E1DBB" w:rsidRDefault="00040752" w:rsidP="001E1DBB">
      <w:pPr>
        <w:pStyle w:val="Default"/>
        <w:spacing w:line="276" w:lineRule="auto"/>
        <w:contextualSpacing/>
        <w:mirrorIndents/>
        <w:jc w:val="both"/>
        <w:rPr>
          <w:sz w:val="22"/>
          <w:szCs w:val="22"/>
        </w:rPr>
      </w:pPr>
    </w:p>
    <w:p w14:paraId="25150DF8" w14:textId="77777777" w:rsidR="00040752" w:rsidRPr="001E1DBB" w:rsidRDefault="00040752" w:rsidP="001E1DBB">
      <w:pPr>
        <w:pStyle w:val="Default"/>
        <w:numPr>
          <w:ilvl w:val="0"/>
          <w:numId w:val="7"/>
        </w:numPr>
        <w:spacing w:line="276" w:lineRule="auto"/>
        <w:contextualSpacing/>
        <w:mirrorIndents/>
        <w:jc w:val="both"/>
        <w:rPr>
          <w:sz w:val="22"/>
          <w:szCs w:val="22"/>
        </w:rPr>
      </w:pPr>
      <w:r w:rsidRPr="001E1DBB">
        <w:rPr>
          <w:sz w:val="22"/>
          <w:szCs w:val="22"/>
        </w:rPr>
        <w:t xml:space="preserve">Incorporar a la Comunidad Educativa </w:t>
      </w:r>
      <w:r w:rsidR="004505BF" w:rsidRPr="001E1DBB">
        <w:rPr>
          <w:sz w:val="22"/>
          <w:szCs w:val="22"/>
        </w:rPr>
        <w:t xml:space="preserve">y en particular al Grupo Familiar </w:t>
      </w:r>
      <w:r w:rsidRPr="001E1DBB">
        <w:rPr>
          <w:sz w:val="22"/>
          <w:szCs w:val="22"/>
        </w:rPr>
        <w:t xml:space="preserve">como agentes transmisores de la cultura, que guardan expresiones representativas de formas típicas de nuestra danza y que es necesario preservar. </w:t>
      </w:r>
    </w:p>
    <w:p w14:paraId="33C5AFE5" w14:textId="77777777" w:rsidR="00040752" w:rsidRPr="001E1DBB" w:rsidRDefault="00040752" w:rsidP="001E1DBB">
      <w:pPr>
        <w:pStyle w:val="Default"/>
        <w:spacing w:line="276" w:lineRule="auto"/>
        <w:contextualSpacing/>
        <w:mirrorIndents/>
        <w:jc w:val="both"/>
        <w:rPr>
          <w:sz w:val="22"/>
          <w:szCs w:val="22"/>
        </w:rPr>
      </w:pPr>
    </w:p>
    <w:p w14:paraId="41F9C500" w14:textId="77777777" w:rsidR="00040752" w:rsidRPr="001E1DBB" w:rsidRDefault="00040752" w:rsidP="001E1DBB">
      <w:pPr>
        <w:pStyle w:val="Default"/>
        <w:numPr>
          <w:ilvl w:val="0"/>
          <w:numId w:val="7"/>
        </w:numPr>
        <w:spacing w:line="276" w:lineRule="auto"/>
        <w:contextualSpacing/>
        <w:mirrorIndents/>
        <w:jc w:val="both"/>
        <w:rPr>
          <w:sz w:val="22"/>
          <w:szCs w:val="22"/>
        </w:rPr>
      </w:pPr>
      <w:r w:rsidRPr="001E1DBB">
        <w:rPr>
          <w:sz w:val="22"/>
          <w:szCs w:val="22"/>
        </w:rPr>
        <w:t xml:space="preserve">Determinar, a través de </w:t>
      </w:r>
      <w:r w:rsidR="004505BF" w:rsidRPr="001E1DBB">
        <w:rPr>
          <w:sz w:val="22"/>
          <w:szCs w:val="22"/>
        </w:rPr>
        <w:t>procesos</w:t>
      </w:r>
      <w:r w:rsidRPr="001E1DBB">
        <w:rPr>
          <w:sz w:val="22"/>
          <w:szCs w:val="22"/>
        </w:rPr>
        <w:t xml:space="preserve"> participativos, parejas que representen a sus </w:t>
      </w:r>
      <w:r w:rsidR="005C6B5B" w:rsidRPr="001E1DBB">
        <w:rPr>
          <w:sz w:val="22"/>
          <w:szCs w:val="22"/>
        </w:rPr>
        <w:t>establecimientos educacionales y comunas/territorios.</w:t>
      </w:r>
    </w:p>
    <w:p w14:paraId="26075E8D" w14:textId="77777777" w:rsidR="006C617C" w:rsidRPr="001E1DBB" w:rsidRDefault="006C617C" w:rsidP="001E1DBB">
      <w:pPr>
        <w:pStyle w:val="Default"/>
        <w:spacing w:line="276" w:lineRule="auto"/>
        <w:contextualSpacing/>
        <w:mirrorIndents/>
        <w:jc w:val="both"/>
        <w:rPr>
          <w:rFonts w:cstheme="minorBidi"/>
          <w:b/>
          <w:color w:val="auto"/>
          <w:sz w:val="22"/>
          <w:szCs w:val="22"/>
          <w:lang w:val="es-CL"/>
        </w:rPr>
      </w:pPr>
    </w:p>
    <w:p w14:paraId="03C320FE" w14:textId="77777777" w:rsidR="006C617C" w:rsidRPr="001E1DBB" w:rsidRDefault="006C617C" w:rsidP="001E1DBB">
      <w:pPr>
        <w:pStyle w:val="Default"/>
        <w:spacing w:line="276" w:lineRule="auto"/>
        <w:contextualSpacing/>
        <w:mirrorIndents/>
        <w:jc w:val="both"/>
        <w:rPr>
          <w:b/>
          <w:bCs/>
          <w:color w:val="auto"/>
          <w:sz w:val="22"/>
          <w:szCs w:val="22"/>
        </w:rPr>
      </w:pPr>
    </w:p>
    <w:p w14:paraId="6FD5549C" w14:textId="77777777" w:rsidR="00B779AA" w:rsidRDefault="00B779AA" w:rsidP="001E1DBB">
      <w:pPr>
        <w:pStyle w:val="Default"/>
        <w:spacing w:line="276" w:lineRule="auto"/>
        <w:contextualSpacing/>
        <w:mirrorIndents/>
        <w:jc w:val="both"/>
        <w:rPr>
          <w:b/>
          <w:bCs/>
          <w:color w:val="auto"/>
          <w:sz w:val="22"/>
          <w:szCs w:val="22"/>
        </w:rPr>
      </w:pPr>
    </w:p>
    <w:p w14:paraId="661BE88B" w14:textId="77777777" w:rsidR="00B779AA" w:rsidRDefault="00B779AA" w:rsidP="001E1DBB">
      <w:pPr>
        <w:pStyle w:val="Default"/>
        <w:spacing w:line="276" w:lineRule="auto"/>
        <w:contextualSpacing/>
        <w:mirrorIndents/>
        <w:jc w:val="both"/>
        <w:rPr>
          <w:b/>
          <w:bCs/>
          <w:color w:val="auto"/>
          <w:sz w:val="22"/>
          <w:szCs w:val="22"/>
        </w:rPr>
      </w:pPr>
    </w:p>
    <w:p w14:paraId="57B510B5" w14:textId="77777777" w:rsidR="00B779AA" w:rsidRDefault="00B779AA" w:rsidP="001E1DBB">
      <w:pPr>
        <w:pStyle w:val="Default"/>
        <w:spacing w:line="276" w:lineRule="auto"/>
        <w:contextualSpacing/>
        <w:mirrorIndents/>
        <w:jc w:val="both"/>
        <w:rPr>
          <w:b/>
          <w:bCs/>
          <w:color w:val="auto"/>
          <w:sz w:val="22"/>
          <w:szCs w:val="22"/>
        </w:rPr>
      </w:pPr>
    </w:p>
    <w:p w14:paraId="584EE564" w14:textId="77777777" w:rsidR="000658E8" w:rsidRPr="001E1DBB" w:rsidRDefault="00975E6D" w:rsidP="001E1DBB">
      <w:pPr>
        <w:pStyle w:val="Default"/>
        <w:spacing w:line="276" w:lineRule="auto"/>
        <w:contextualSpacing/>
        <w:mirrorIndents/>
        <w:jc w:val="both"/>
        <w:rPr>
          <w:b/>
          <w:bCs/>
          <w:color w:val="auto"/>
          <w:sz w:val="22"/>
          <w:szCs w:val="22"/>
        </w:rPr>
      </w:pPr>
      <w:r w:rsidRPr="001E1DBB">
        <w:rPr>
          <w:b/>
          <w:bCs/>
          <w:color w:val="auto"/>
          <w:sz w:val="22"/>
          <w:szCs w:val="22"/>
        </w:rPr>
        <w:t xml:space="preserve">2.3.- Del </w:t>
      </w:r>
      <w:r w:rsidR="009371DD" w:rsidRPr="001E1DBB">
        <w:rPr>
          <w:b/>
          <w:bCs/>
          <w:color w:val="auto"/>
          <w:sz w:val="22"/>
          <w:szCs w:val="22"/>
        </w:rPr>
        <w:t>Carácter del P</w:t>
      </w:r>
      <w:r w:rsidR="001B58B7" w:rsidRPr="001E1DBB">
        <w:rPr>
          <w:b/>
          <w:bCs/>
          <w:color w:val="auto"/>
          <w:sz w:val="22"/>
          <w:szCs w:val="22"/>
        </w:rPr>
        <w:t>roceso</w:t>
      </w:r>
    </w:p>
    <w:p w14:paraId="65C30DE9" w14:textId="77777777" w:rsidR="000658E8" w:rsidRPr="001E1DBB" w:rsidRDefault="000658E8" w:rsidP="001E1DBB">
      <w:pPr>
        <w:pStyle w:val="Default"/>
        <w:spacing w:line="276" w:lineRule="auto"/>
        <w:contextualSpacing/>
        <w:mirrorIndents/>
        <w:jc w:val="both"/>
        <w:rPr>
          <w:color w:val="auto"/>
          <w:sz w:val="22"/>
          <w:szCs w:val="22"/>
        </w:rPr>
      </w:pPr>
    </w:p>
    <w:p w14:paraId="06F982A8" w14:textId="77777777" w:rsidR="00EE4DD9" w:rsidRPr="001E1DBB" w:rsidRDefault="000658E8" w:rsidP="001E1DBB">
      <w:pPr>
        <w:pStyle w:val="Default"/>
        <w:spacing w:line="276" w:lineRule="auto"/>
        <w:ind w:firstLine="708"/>
        <w:contextualSpacing/>
        <w:mirrorIndents/>
        <w:jc w:val="both"/>
        <w:rPr>
          <w:b/>
          <w:bCs/>
          <w:color w:val="auto"/>
          <w:sz w:val="22"/>
          <w:szCs w:val="22"/>
        </w:rPr>
      </w:pPr>
      <w:r w:rsidRPr="001E1DBB">
        <w:rPr>
          <w:bCs/>
          <w:color w:val="auto"/>
          <w:sz w:val="22"/>
          <w:szCs w:val="22"/>
        </w:rPr>
        <w:t xml:space="preserve">Con el propósito </w:t>
      </w:r>
      <w:r w:rsidR="003D3A3C" w:rsidRPr="001E1DBB">
        <w:rPr>
          <w:bCs/>
          <w:color w:val="auto"/>
          <w:sz w:val="22"/>
          <w:szCs w:val="22"/>
        </w:rPr>
        <w:t xml:space="preserve">de evitar </w:t>
      </w:r>
      <w:r w:rsidR="00EE4DD9" w:rsidRPr="001E1DBB">
        <w:rPr>
          <w:bCs/>
          <w:color w:val="auto"/>
          <w:sz w:val="22"/>
          <w:szCs w:val="22"/>
        </w:rPr>
        <w:t xml:space="preserve">situaciones conflictivas y de generar un proceso caracterizado </w:t>
      </w:r>
      <w:r w:rsidR="004505BF" w:rsidRPr="001E1DBB">
        <w:rPr>
          <w:bCs/>
          <w:color w:val="auto"/>
          <w:sz w:val="22"/>
          <w:szCs w:val="22"/>
        </w:rPr>
        <w:t>esencialmente por la participación de los/as estudiantes y sus familias</w:t>
      </w:r>
      <w:r w:rsidRPr="001E1DBB">
        <w:rPr>
          <w:bCs/>
          <w:color w:val="auto"/>
          <w:sz w:val="22"/>
          <w:szCs w:val="22"/>
        </w:rPr>
        <w:t xml:space="preserve">, es necesario enfatizar que este </w:t>
      </w:r>
      <w:r w:rsidR="004E4F44" w:rsidRPr="001E1DBB">
        <w:rPr>
          <w:bCs/>
          <w:color w:val="auto"/>
          <w:sz w:val="22"/>
          <w:szCs w:val="22"/>
        </w:rPr>
        <w:t>tiene</w:t>
      </w:r>
      <w:r w:rsidRPr="001E1DBB">
        <w:rPr>
          <w:bCs/>
          <w:color w:val="auto"/>
          <w:sz w:val="22"/>
          <w:szCs w:val="22"/>
        </w:rPr>
        <w:t xml:space="preserve"> carácter de </w:t>
      </w:r>
      <w:r w:rsidR="003D3A3C" w:rsidRPr="001E1DBB">
        <w:rPr>
          <w:b/>
          <w:bCs/>
          <w:color w:val="auto"/>
          <w:sz w:val="22"/>
          <w:szCs w:val="22"/>
          <w:u w:val="single"/>
        </w:rPr>
        <w:t>M</w:t>
      </w:r>
      <w:r w:rsidRPr="001E1DBB">
        <w:rPr>
          <w:b/>
          <w:bCs/>
          <w:color w:val="auto"/>
          <w:sz w:val="22"/>
          <w:szCs w:val="22"/>
          <w:u w:val="single"/>
        </w:rPr>
        <w:t>uestra</w:t>
      </w:r>
      <w:r w:rsidR="00D04F73" w:rsidRPr="001E1DBB">
        <w:rPr>
          <w:b/>
          <w:bCs/>
          <w:color w:val="auto"/>
          <w:sz w:val="22"/>
          <w:szCs w:val="22"/>
        </w:rPr>
        <w:t>.</w:t>
      </w:r>
    </w:p>
    <w:p w14:paraId="2D1626CC" w14:textId="77777777" w:rsidR="008225F5" w:rsidRDefault="008225F5" w:rsidP="001E1DBB">
      <w:pPr>
        <w:spacing w:after="0"/>
        <w:contextualSpacing/>
        <w:mirrorIndents/>
        <w:rPr>
          <w:rFonts w:ascii="Century Gothic" w:hAnsi="Century Gothic" w:cs="Century Gothic"/>
          <w:bCs/>
          <w:lang w:val="es-ES"/>
        </w:rPr>
      </w:pPr>
    </w:p>
    <w:p w14:paraId="45DB29B0" w14:textId="77777777" w:rsidR="00B779AA" w:rsidRPr="001E1DBB" w:rsidRDefault="00B779AA" w:rsidP="001E1DBB">
      <w:pPr>
        <w:spacing w:after="0"/>
        <w:contextualSpacing/>
        <w:mirrorIndents/>
        <w:rPr>
          <w:rFonts w:ascii="Century Gothic" w:hAnsi="Century Gothic"/>
        </w:rPr>
      </w:pPr>
    </w:p>
    <w:p w14:paraId="03DB2D04" w14:textId="77777777" w:rsidR="00B27486" w:rsidRPr="001E1DBB" w:rsidRDefault="00975E6D" w:rsidP="001E1DBB">
      <w:pPr>
        <w:spacing w:after="0"/>
        <w:contextualSpacing/>
        <w:mirrorIndents/>
        <w:rPr>
          <w:rFonts w:ascii="Century Gothic" w:hAnsi="Century Gothic"/>
          <w:b/>
        </w:rPr>
      </w:pPr>
      <w:r w:rsidRPr="001E1DBB">
        <w:rPr>
          <w:rFonts w:ascii="Century Gothic" w:hAnsi="Century Gothic"/>
          <w:b/>
        </w:rPr>
        <w:t>2.4</w:t>
      </w:r>
      <w:r w:rsidR="00997A9C" w:rsidRPr="001E1DBB">
        <w:rPr>
          <w:rFonts w:ascii="Century Gothic" w:hAnsi="Century Gothic"/>
          <w:b/>
        </w:rPr>
        <w:t>.- De los P</w:t>
      </w:r>
      <w:r w:rsidR="006B7176" w:rsidRPr="001E1DBB">
        <w:rPr>
          <w:rFonts w:ascii="Century Gothic" w:hAnsi="Century Gothic"/>
          <w:b/>
        </w:rPr>
        <w:t>articipantes</w:t>
      </w:r>
    </w:p>
    <w:p w14:paraId="0A5AB166" w14:textId="77777777" w:rsidR="008225F5" w:rsidRPr="001E1DBB" w:rsidRDefault="008225F5" w:rsidP="001E1DBB">
      <w:pPr>
        <w:spacing w:after="0"/>
        <w:contextualSpacing/>
        <w:mirrorIndents/>
        <w:rPr>
          <w:rFonts w:ascii="Century Gothic" w:hAnsi="Century Gothic"/>
          <w:b/>
        </w:rPr>
      </w:pPr>
    </w:p>
    <w:p w14:paraId="54543958" w14:textId="77777777" w:rsidR="004505BF" w:rsidRPr="001E1DBB" w:rsidRDefault="006B7176" w:rsidP="001E1DBB">
      <w:pPr>
        <w:spacing w:after="0"/>
        <w:contextualSpacing/>
        <w:mirrorIndents/>
        <w:rPr>
          <w:rFonts w:ascii="Century Gothic" w:hAnsi="Century Gothic"/>
        </w:rPr>
      </w:pPr>
      <w:r w:rsidRPr="001E1DBB">
        <w:rPr>
          <w:rFonts w:ascii="Century Gothic" w:hAnsi="Century Gothic"/>
          <w:b/>
        </w:rPr>
        <w:tab/>
      </w:r>
      <w:r w:rsidRPr="001E1DBB">
        <w:rPr>
          <w:rFonts w:ascii="Century Gothic" w:hAnsi="Century Gothic"/>
        </w:rPr>
        <w:t>El criterio mínimo, es l</w:t>
      </w:r>
      <w:r w:rsidR="004505BF" w:rsidRPr="001E1DBB">
        <w:rPr>
          <w:rFonts w:ascii="Century Gothic" w:hAnsi="Century Gothic"/>
        </w:rPr>
        <w:t xml:space="preserve">a participación de </w:t>
      </w:r>
      <w:r w:rsidR="004505BF" w:rsidRPr="001E1DBB">
        <w:rPr>
          <w:rFonts w:ascii="Century Gothic" w:hAnsi="Century Gothic"/>
          <w:b/>
        </w:rPr>
        <w:t>al</w:t>
      </w:r>
      <w:r w:rsidR="00562CE9" w:rsidRPr="001E1DBB">
        <w:rPr>
          <w:rFonts w:ascii="Century Gothic" w:hAnsi="Century Gothic"/>
          <w:b/>
        </w:rPr>
        <w:t xml:space="preserve"> menos 01 estudiante por pareja</w:t>
      </w:r>
      <w:r w:rsidRPr="001E1DBB">
        <w:rPr>
          <w:rFonts w:ascii="Century Gothic" w:hAnsi="Century Gothic"/>
          <w:b/>
        </w:rPr>
        <w:t>,</w:t>
      </w:r>
      <w:r w:rsidRPr="001E1DBB">
        <w:rPr>
          <w:rFonts w:ascii="Century Gothic" w:hAnsi="Century Gothic"/>
        </w:rPr>
        <w:t xml:space="preserve"> el/la que podrá ser acompañado/a por otro/a menor o un/a adulto/a miembro del grupo familiar.</w:t>
      </w:r>
    </w:p>
    <w:p w14:paraId="3E28D403" w14:textId="77777777" w:rsidR="004E4F44" w:rsidRPr="001E1DBB" w:rsidRDefault="004E4F44" w:rsidP="001E1DBB">
      <w:pPr>
        <w:spacing w:after="0"/>
        <w:contextualSpacing/>
        <w:mirrorIndents/>
        <w:rPr>
          <w:rFonts w:ascii="Century Gothic" w:hAnsi="Century Gothic"/>
          <w:b/>
        </w:rPr>
      </w:pPr>
    </w:p>
    <w:p w14:paraId="3F5A5846" w14:textId="7F42CD93" w:rsidR="008225F5" w:rsidRPr="001E1DBB" w:rsidRDefault="00FF5FC5" w:rsidP="001E1DBB">
      <w:pPr>
        <w:spacing w:after="0"/>
        <w:ind w:firstLine="708"/>
        <w:contextualSpacing/>
        <w:mirrorIndent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000</w:t>
      </w:r>
    </w:p>
    <w:p w14:paraId="07F93F76" w14:textId="77777777" w:rsidR="006B7176" w:rsidRPr="001E1DBB" w:rsidRDefault="006B7176" w:rsidP="001E1DBB">
      <w:pPr>
        <w:spacing w:after="0"/>
        <w:ind w:firstLine="708"/>
        <w:contextualSpacing/>
        <w:mirrorIndents/>
        <w:jc w:val="both"/>
        <w:rPr>
          <w:rFonts w:ascii="Century Gothic" w:hAnsi="Century Gothic"/>
        </w:rPr>
      </w:pPr>
    </w:p>
    <w:p w14:paraId="00045708" w14:textId="3C27D617" w:rsidR="00A86142" w:rsidRPr="001E1DBB" w:rsidRDefault="00A86142" w:rsidP="001E1DBB">
      <w:pPr>
        <w:spacing w:after="0"/>
        <w:ind w:firstLine="708"/>
        <w:contextualSpacing/>
        <w:mirrorIndents/>
        <w:jc w:val="both"/>
        <w:rPr>
          <w:rFonts w:ascii="Century Gothic" w:hAnsi="Century Gothic"/>
        </w:rPr>
      </w:pPr>
      <w:r w:rsidRPr="001E1DBB">
        <w:rPr>
          <w:rFonts w:ascii="Century Gothic" w:hAnsi="Century Gothic"/>
        </w:rPr>
        <w:t>Podrán participar todos</w:t>
      </w:r>
      <w:r w:rsidR="00B85368" w:rsidRPr="001E1DBB">
        <w:rPr>
          <w:rFonts w:ascii="Century Gothic" w:hAnsi="Century Gothic"/>
        </w:rPr>
        <w:t>/as</w:t>
      </w:r>
      <w:r w:rsidRPr="001E1DBB">
        <w:rPr>
          <w:rFonts w:ascii="Century Gothic" w:hAnsi="Century Gothic"/>
        </w:rPr>
        <w:t xml:space="preserve"> los</w:t>
      </w:r>
      <w:r w:rsidR="00B85368" w:rsidRPr="001E1DBB">
        <w:rPr>
          <w:rFonts w:ascii="Century Gothic" w:hAnsi="Century Gothic"/>
        </w:rPr>
        <w:t>/as</w:t>
      </w:r>
      <w:r w:rsidRPr="001E1DBB">
        <w:rPr>
          <w:rFonts w:ascii="Century Gothic" w:hAnsi="Century Gothic"/>
        </w:rPr>
        <w:t xml:space="preserve"> alumnos</w:t>
      </w:r>
      <w:r w:rsidR="00B85368" w:rsidRPr="001E1DBB">
        <w:rPr>
          <w:rFonts w:ascii="Century Gothic" w:hAnsi="Century Gothic"/>
        </w:rPr>
        <w:t>/as</w:t>
      </w:r>
      <w:r w:rsidRPr="001E1DBB">
        <w:rPr>
          <w:rFonts w:ascii="Century Gothic" w:hAnsi="Century Gothic"/>
        </w:rPr>
        <w:t xml:space="preserve"> regulares de los establecimientos educacionales </w:t>
      </w:r>
      <w:r w:rsidR="00CD1ED5" w:rsidRPr="001E1DBB">
        <w:rPr>
          <w:rFonts w:ascii="Century Gothic" w:hAnsi="Century Gothic"/>
        </w:rPr>
        <w:t>públicos, particulares-subvencionados y particulares de la región</w:t>
      </w:r>
      <w:r w:rsidRPr="001E1DBB">
        <w:rPr>
          <w:rFonts w:ascii="Century Gothic" w:hAnsi="Century Gothic"/>
        </w:rPr>
        <w:t xml:space="preserve">, </w:t>
      </w:r>
      <w:r w:rsidR="00BE5722" w:rsidRPr="001E1DBB">
        <w:rPr>
          <w:rFonts w:ascii="Century Gothic" w:hAnsi="Century Gothic"/>
        </w:rPr>
        <w:t>de acuerdo con</w:t>
      </w:r>
      <w:r w:rsidRPr="001E1DBB">
        <w:rPr>
          <w:rFonts w:ascii="Century Gothic" w:hAnsi="Century Gothic"/>
        </w:rPr>
        <w:t xml:space="preserve"> </w:t>
      </w:r>
      <w:r w:rsidR="00704083" w:rsidRPr="001E1DBB">
        <w:rPr>
          <w:rFonts w:ascii="Century Gothic" w:hAnsi="Century Gothic"/>
        </w:rPr>
        <w:t xml:space="preserve">las siguientes categorías y estilos: Cueca </w:t>
      </w:r>
      <w:r w:rsidR="00691132" w:rsidRPr="001E1DBB">
        <w:rPr>
          <w:rFonts w:ascii="Century Gothic" w:hAnsi="Century Gothic"/>
        </w:rPr>
        <w:t>Educación</w:t>
      </w:r>
      <w:r w:rsidR="00704083" w:rsidRPr="001E1DBB">
        <w:rPr>
          <w:rFonts w:ascii="Century Gothic" w:hAnsi="Century Gothic"/>
        </w:rPr>
        <w:t xml:space="preserve"> Básica, 2 p</w:t>
      </w:r>
      <w:r w:rsidRPr="001E1DBB">
        <w:rPr>
          <w:rFonts w:ascii="Century Gothic" w:hAnsi="Century Gothic"/>
        </w:rPr>
        <w:t>areja</w:t>
      </w:r>
      <w:r w:rsidR="00704083" w:rsidRPr="001E1DBB">
        <w:rPr>
          <w:rFonts w:ascii="Century Gothic" w:hAnsi="Century Gothic"/>
        </w:rPr>
        <w:t>s</w:t>
      </w:r>
      <w:r w:rsidR="00D04F73" w:rsidRPr="001E1DBB">
        <w:rPr>
          <w:rFonts w:ascii="Century Gothic" w:hAnsi="Century Gothic"/>
        </w:rPr>
        <w:t xml:space="preserve"> (1</w:t>
      </w:r>
      <w:r w:rsidRPr="001E1DBB">
        <w:rPr>
          <w:rFonts w:ascii="Century Gothic" w:hAnsi="Century Gothic"/>
        </w:rPr>
        <w:t>º a 8º año)</w:t>
      </w:r>
      <w:r w:rsidR="00704083" w:rsidRPr="001E1DBB">
        <w:rPr>
          <w:rFonts w:ascii="Century Gothic" w:hAnsi="Century Gothic"/>
        </w:rPr>
        <w:t>;</w:t>
      </w:r>
      <w:r w:rsidRPr="001E1DBB">
        <w:rPr>
          <w:rFonts w:ascii="Century Gothic" w:hAnsi="Century Gothic"/>
        </w:rPr>
        <w:t xml:space="preserve"> </w:t>
      </w:r>
      <w:r w:rsidR="00704083" w:rsidRPr="001E1DBB">
        <w:rPr>
          <w:rFonts w:ascii="Century Gothic" w:hAnsi="Century Gothic"/>
        </w:rPr>
        <w:t xml:space="preserve">y </w:t>
      </w:r>
      <w:r w:rsidRPr="001E1DBB">
        <w:rPr>
          <w:rFonts w:ascii="Century Gothic" w:hAnsi="Century Gothic"/>
        </w:rPr>
        <w:t xml:space="preserve">Cueca </w:t>
      </w:r>
      <w:r w:rsidR="00691132" w:rsidRPr="001E1DBB">
        <w:rPr>
          <w:rFonts w:ascii="Century Gothic" w:hAnsi="Century Gothic"/>
        </w:rPr>
        <w:t>Educación</w:t>
      </w:r>
      <w:r w:rsidR="00704083" w:rsidRPr="001E1DBB">
        <w:rPr>
          <w:rFonts w:ascii="Century Gothic" w:hAnsi="Century Gothic"/>
        </w:rPr>
        <w:t xml:space="preserve"> Media, </w:t>
      </w:r>
      <w:r w:rsidRPr="001E1DBB">
        <w:rPr>
          <w:rFonts w:ascii="Century Gothic" w:hAnsi="Century Gothic"/>
        </w:rPr>
        <w:t>2 Pareja</w:t>
      </w:r>
      <w:r w:rsidR="001B58B7" w:rsidRPr="001E1DBB">
        <w:rPr>
          <w:rFonts w:ascii="Century Gothic" w:hAnsi="Century Gothic"/>
        </w:rPr>
        <w:t xml:space="preserve">s (1º a 4º Medio); en los estilos </w:t>
      </w:r>
      <w:r w:rsidR="001B58B7" w:rsidRPr="001E1DBB">
        <w:rPr>
          <w:rFonts w:ascii="Century Gothic" w:hAnsi="Century Gothic"/>
          <w:b/>
        </w:rPr>
        <w:t>Cueca Huasa Central</w:t>
      </w:r>
      <w:r w:rsidR="00D04F73" w:rsidRPr="001E1DBB">
        <w:rPr>
          <w:rFonts w:ascii="Century Gothic" w:hAnsi="Century Gothic"/>
        </w:rPr>
        <w:t xml:space="preserve"> </w:t>
      </w:r>
      <w:r w:rsidR="001B58B7" w:rsidRPr="001E1DBB">
        <w:rPr>
          <w:rFonts w:ascii="Century Gothic" w:hAnsi="Century Gothic"/>
        </w:rPr>
        <w:t xml:space="preserve">o </w:t>
      </w:r>
      <w:r w:rsidR="001B58B7" w:rsidRPr="001E1DBB">
        <w:rPr>
          <w:rFonts w:ascii="Century Gothic" w:hAnsi="Century Gothic"/>
          <w:b/>
        </w:rPr>
        <w:t>Cueca Lugareña o Identitaria, para ambas categorías.</w:t>
      </w:r>
      <w:r w:rsidR="00D04F73" w:rsidRPr="001E1DBB">
        <w:rPr>
          <w:rFonts w:ascii="Century Gothic" w:hAnsi="Century Gothic"/>
          <w:b/>
        </w:rPr>
        <w:t xml:space="preserve"> </w:t>
      </w:r>
    </w:p>
    <w:p w14:paraId="418B741F" w14:textId="77777777" w:rsidR="007D0D30" w:rsidRPr="001E1DBB" w:rsidRDefault="007D0D30" w:rsidP="001E1DBB">
      <w:pPr>
        <w:spacing w:after="0"/>
        <w:ind w:firstLine="708"/>
        <w:contextualSpacing/>
        <w:mirrorIndents/>
        <w:jc w:val="both"/>
        <w:rPr>
          <w:rFonts w:ascii="Century Gothic" w:hAnsi="Century Gothic"/>
          <w:color w:val="FF0000"/>
        </w:rPr>
      </w:pPr>
    </w:p>
    <w:p w14:paraId="1DF2952B" w14:textId="77777777" w:rsidR="001B58B7" w:rsidRPr="001E1DBB" w:rsidRDefault="001B58B7" w:rsidP="001E1DBB">
      <w:pPr>
        <w:spacing w:after="0"/>
        <w:ind w:firstLine="708"/>
        <w:contextualSpacing/>
        <w:mirrorIndents/>
        <w:jc w:val="both"/>
        <w:rPr>
          <w:rFonts w:ascii="Century Gothic" w:hAnsi="Century Gothic"/>
        </w:rPr>
      </w:pPr>
    </w:p>
    <w:p w14:paraId="7E515408" w14:textId="77777777" w:rsidR="00A86142" w:rsidRPr="001E1DBB" w:rsidRDefault="00975E6D" w:rsidP="001E1DBB">
      <w:pPr>
        <w:spacing w:after="0"/>
        <w:contextualSpacing/>
        <w:mirrorIndents/>
        <w:rPr>
          <w:rFonts w:ascii="Century Gothic" w:hAnsi="Century Gothic"/>
          <w:b/>
        </w:rPr>
      </w:pPr>
      <w:r w:rsidRPr="001E1DBB">
        <w:rPr>
          <w:rFonts w:ascii="Century Gothic" w:hAnsi="Century Gothic"/>
          <w:b/>
        </w:rPr>
        <w:t>2.5</w:t>
      </w:r>
      <w:r w:rsidR="00A86142" w:rsidRPr="001E1DBB">
        <w:rPr>
          <w:rFonts w:ascii="Century Gothic" w:hAnsi="Century Gothic"/>
          <w:b/>
        </w:rPr>
        <w:t>.</w:t>
      </w:r>
      <w:r w:rsidRPr="001E1DBB">
        <w:rPr>
          <w:rFonts w:ascii="Century Gothic" w:hAnsi="Century Gothic"/>
          <w:b/>
        </w:rPr>
        <w:t>- De</w:t>
      </w:r>
      <w:r w:rsidR="007D0D30" w:rsidRPr="001E1DBB">
        <w:rPr>
          <w:rFonts w:ascii="Century Gothic" w:hAnsi="Century Gothic"/>
          <w:b/>
        </w:rPr>
        <w:t xml:space="preserve"> las Categorías, </w:t>
      </w:r>
      <w:r w:rsidRPr="001E1DBB">
        <w:rPr>
          <w:rFonts w:ascii="Century Gothic" w:hAnsi="Century Gothic"/>
          <w:b/>
        </w:rPr>
        <w:t>sus R</w:t>
      </w:r>
      <w:r w:rsidR="008225F5" w:rsidRPr="001E1DBB">
        <w:rPr>
          <w:rFonts w:ascii="Century Gothic" w:hAnsi="Century Gothic"/>
          <w:b/>
        </w:rPr>
        <w:t>equisitos</w:t>
      </w:r>
      <w:r w:rsidR="007D0D30" w:rsidRPr="001E1DBB">
        <w:rPr>
          <w:rFonts w:ascii="Century Gothic" w:hAnsi="Century Gothic"/>
          <w:b/>
        </w:rPr>
        <w:t xml:space="preserve"> y Estilos</w:t>
      </w:r>
    </w:p>
    <w:p w14:paraId="1111A6B4" w14:textId="77777777" w:rsidR="008225F5" w:rsidRPr="001E1DBB" w:rsidRDefault="008225F5" w:rsidP="001E1DBB">
      <w:pPr>
        <w:spacing w:after="0"/>
        <w:contextualSpacing/>
        <w:mirrorIndents/>
        <w:rPr>
          <w:rFonts w:ascii="Century Gothic" w:hAnsi="Century Gothic"/>
          <w:b/>
        </w:rPr>
      </w:pPr>
    </w:p>
    <w:p w14:paraId="6D34FB2A" w14:textId="5F4D01A7" w:rsidR="00D43B0A" w:rsidRPr="001E1DBB" w:rsidRDefault="00A86142" w:rsidP="001E1DBB">
      <w:pPr>
        <w:spacing w:after="0"/>
        <w:contextualSpacing/>
        <w:mirrorIndents/>
        <w:jc w:val="both"/>
        <w:rPr>
          <w:rFonts w:ascii="Century Gothic" w:hAnsi="Century Gothic"/>
          <w:b/>
        </w:rPr>
      </w:pPr>
      <w:r w:rsidRPr="001E1DBB">
        <w:rPr>
          <w:rFonts w:ascii="Century Gothic" w:hAnsi="Century Gothic"/>
          <w:b/>
        </w:rPr>
        <w:t xml:space="preserve">Educación </w:t>
      </w:r>
      <w:r w:rsidR="0040107A" w:rsidRPr="001E1DBB">
        <w:rPr>
          <w:rFonts w:ascii="Century Gothic" w:hAnsi="Century Gothic"/>
          <w:b/>
        </w:rPr>
        <w:t>Básica</w:t>
      </w:r>
      <w:r w:rsidR="007D0D30" w:rsidRPr="001E1DBB">
        <w:rPr>
          <w:rFonts w:ascii="Century Gothic" w:hAnsi="Century Gothic"/>
          <w:b/>
        </w:rPr>
        <w:t>:</w:t>
      </w:r>
      <w:r w:rsidR="00D43B0A" w:rsidRPr="001E1DBB">
        <w:rPr>
          <w:rFonts w:ascii="Century Gothic" w:hAnsi="Century Gothic"/>
          <w:b/>
        </w:rPr>
        <w:t xml:space="preserve"> </w:t>
      </w:r>
      <w:r w:rsidR="00D43B0A" w:rsidRPr="001E1DBB">
        <w:rPr>
          <w:rFonts w:ascii="Century Gothic" w:hAnsi="Century Gothic"/>
        </w:rPr>
        <w:t xml:space="preserve">Participan alumnos/as de </w:t>
      </w:r>
      <w:r w:rsidR="00D04F73" w:rsidRPr="001E1DBB">
        <w:rPr>
          <w:rFonts w:ascii="Century Gothic" w:hAnsi="Century Gothic"/>
          <w:color w:val="000000" w:themeColor="text1"/>
        </w:rPr>
        <w:t>1</w:t>
      </w:r>
      <w:r w:rsidR="00D43B0A" w:rsidRPr="001E1DBB">
        <w:rPr>
          <w:rFonts w:ascii="Century Gothic" w:hAnsi="Century Gothic"/>
          <w:color w:val="000000" w:themeColor="text1"/>
        </w:rPr>
        <w:t>º a 8º año Básico,</w:t>
      </w:r>
      <w:r w:rsidR="00D43B0A" w:rsidRPr="001E1DBB">
        <w:rPr>
          <w:rFonts w:ascii="Century Gothic" w:hAnsi="Century Gothic"/>
        </w:rPr>
        <w:t xml:space="preserve"> presentándose con su vestimenta acorde a la edad y estilo elegido.</w:t>
      </w:r>
    </w:p>
    <w:p w14:paraId="249467CE" w14:textId="77777777" w:rsidR="007D0D30" w:rsidRPr="001E1DBB" w:rsidRDefault="007D0D30" w:rsidP="001E1DBB">
      <w:pPr>
        <w:spacing w:after="0"/>
        <w:contextualSpacing/>
        <w:mirrorIndents/>
        <w:jc w:val="both"/>
        <w:rPr>
          <w:rFonts w:ascii="Century Gothic" w:hAnsi="Century Gothic"/>
          <w:b/>
        </w:rPr>
      </w:pPr>
    </w:p>
    <w:p w14:paraId="6C5F12E3" w14:textId="77777777" w:rsidR="007D0D30" w:rsidRPr="001E1DBB" w:rsidRDefault="007D0D30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  <w:r w:rsidRPr="001E1DBB">
        <w:rPr>
          <w:rFonts w:ascii="Century Gothic" w:hAnsi="Century Gothic"/>
          <w:b/>
        </w:rPr>
        <w:t>Educación Media:</w:t>
      </w:r>
      <w:r w:rsidRPr="001E1DBB">
        <w:rPr>
          <w:rFonts w:ascii="Century Gothic" w:hAnsi="Century Gothic"/>
        </w:rPr>
        <w:t xml:space="preserve"> Participan alumnos/as de 1º a 4º año de Educación Media, Científico Humanista, Técnico P</w:t>
      </w:r>
      <w:r w:rsidR="00D43B0A" w:rsidRPr="001E1DBB">
        <w:rPr>
          <w:rFonts w:ascii="Century Gothic" w:hAnsi="Century Gothic"/>
        </w:rPr>
        <w:t>r</w:t>
      </w:r>
      <w:r w:rsidR="00D04F73" w:rsidRPr="001E1DBB">
        <w:rPr>
          <w:rFonts w:ascii="Century Gothic" w:hAnsi="Century Gothic"/>
        </w:rPr>
        <w:t>ofesional y Educación de Adultos</w:t>
      </w:r>
      <w:r w:rsidRPr="001E1DBB">
        <w:rPr>
          <w:rFonts w:ascii="Century Gothic" w:hAnsi="Century Gothic"/>
        </w:rPr>
        <w:t xml:space="preserve">, presentándose con su vestimenta acorde a la edad y </w:t>
      </w:r>
      <w:r w:rsidR="00D43B0A" w:rsidRPr="001E1DBB">
        <w:rPr>
          <w:rFonts w:ascii="Century Gothic" w:hAnsi="Century Gothic"/>
        </w:rPr>
        <w:t>estilo elegido</w:t>
      </w:r>
      <w:r w:rsidRPr="001E1DBB">
        <w:rPr>
          <w:rFonts w:ascii="Century Gothic" w:hAnsi="Century Gothic"/>
        </w:rPr>
        <w:t>, evit</w:t>
      </w:r>
      <w:r w:rsidR="00D43B0A" w:rsidRPr="001E1DBB">
        <w:rPr>
          <w:rFonts w:ascii="Century Gothic" w:hAnsi="Century Gothic"/>
        </w:rPr>
        <w:t>ando excesos en la vestimenta.</w:t>
      </w:r>
    </w:p>
    <w:p w14:paraId="1664927E" w14:textId="77777777" w:rsidR="00D43B0A" w:rsidRPr="001E1DBB" w:rsidRDefault="00D43B0A" w:rsidP="001E1DBB">
      <w:pPr>
        <w:spacing w:after="0"/>
        <w:contextualSpacing/>
        <w:mirrorIndents/>
        <w:jc w:val="both"/>
        <w:rPr>
          <w:rFonts w:ascii="Century Gothic" w:hAnsi="Century Gothic"/>
          <w:b/>
        </w:rPr>
      </w:pPr>
    </w:p>
    <w:p w14:paraId="2B54A159" w14:textId="77777777" w:rsidR="00D43B0A" w:rsidRPr="001E1DBB" w:rsidRDefault="00D43B0A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  <w:r w:rsidRPr="001E1DBB">
        <w:rPr>
          <w:rFonts w:ascii="Century Gothic" w:hAnsi="Century Gothic"/>
          <w:b/>
        </w:rPr>
        <w:t xml:space="preserve">Estilos: </w:t>
      </w:r>
      <w:r w:rsidR="00D04F73" w:rsidRPr="001E1DBB">
        <w:rPr>
          <w:rFonts w:ascii="Century Gothic" w:hAnsi="Century Gothic"/>
        </w:rPr>
        <w:t>El estilo</w:t>
      </w:r>
      <w:r w:rsidR="007D0D30" w:rsidRPr="001E1DBB">
        <w:rPr>
          <w:rFonts w:ascii="Century Gothic" w:hAnsi="Century Gothic"/>
        </w:rPr>
        <w:t xml:space="preserve"> a </w:t>
      </w:r>
      <w:r w:rsidR="00D04F73" w:rsidRPr="001E1DBB">
        <w:rPr>
          <w:rFonts w:ascii="Century Gothic" w:hAnsi="Century Gothic"/>
        </w:rPr>
        <w:t>presentar</w:t>
      </w:r>
      <w:r w:rsidR="00975E6D" w:rsidRPr="001E1DBB">
        <w:rPr>
          <w:rFonts w:ascii="Century Gothic" w:hAnsi="Century Gothic"/>
        </w:rPr>
        <w:t xml:space="preserve">, </w:t>
      </w:r>
      <w:r w:rsidR="00D04F73" w:rsidRPr="001E1DBB">
        <w:rPr>
          <w:rFonts w:ascii="Century Gothic" w:hAnsi="Century Gothic"/>
        </w:rPr>
        <w:t>puede</w:t>
      </w:r>
      <w:r w:rsidRPr="001E1DBB">
        <w:rPr>
          <w:rFonts w:ascii="Century Gothic" w:hAnsi="Century Gothic"/>
        </w:rPr>
        <w:t xml:space="preserve"> ser </w:t>
      </w:r>
      <w:r w:rsidRPr="001E1DBB">
        <w:rPr>
          <w:rFonts w:ascii="Century Gothic" w:hAnsi="Century Gothic"/>
          <w:b/>
        </w:rPr>
        <w:t>Cueca Huasa Central</w:t>
      </w:r>
      <w:r w:rsidR="00D04F73" w:rsidRPr="001E1DBB">
        <w:rPr>
          <w:rFonts w:ascii="Century Gothic" w:hAnsi="Century Gothic"/>
        </w:rPr>
        <w:t xml:space="preserve"> o</w:t>
      </w:r>
      <w:r w:rsidRPr="001E1DBB">
        <w:rPr>
          <w:rFonts w:ascii="Century Gothic" w:hAnsi="Century Gothic"/>
        </w:rPr>
        <w:t xml:space="preserve"> </w:t>
      </w:r>
      <w:r w:rsidRPr="001E1DBB">
        <w:rPr>
          <w:rFonts w:ascii="Century Gothic" w:hAnsi="Century Gothic"/>
          <w:b/>
        </w:rPr>
        <w:t>Cueca Lugareña o Identitaria, en ambas categorías.</w:t>
      </w:r>
      <w:r w:rsidRPr="001E1DBB">
        <w:rPr>
          <w:rFonts w:ascii="Century Gothic" w:hAnsi="Century Gothic"/>
        </w:rPr>
        <w:t xml:space="preserve"> Este último estilo, representa la riqueza, pureza y rescate de la danza en cada zona o sector geográfico, siendo su vestimenta e intencionalidad acorde a su lugar de origen, no confundiendo con l</w:t>
      </w:r>
      <w:r w:rsidR="001B58B7" w:rsidRPr="001E1DBB">
        <w:rPr>
          <w:rFonts w:ascii="Century Gothic" w:hAnsi="Century Gothic"/>
        </w:rPr>
        <w:t xml:space="preserve">a vestimenta huasa tradicional, como tampoco </w:t>
      </w:r>
      <w:r w:rsidRPr="001E1DBB">
        <w:rPr>
          <w:rFonts w:ascii="Century Gothic" w:hAnsi="Century Gothic"/>
        </w:rPr>
        <w:t xml:space="preserve">con rasgos </w:t>
      </w:r>
      <w:r w:rsidRPr="001E1DBB">
        <w:rPr>
          <w:rFonts w:ascii="Century Gothic" w:hAnsi="Century Gothic"/>
        </w:rPr>
        <w:lastRenderedPageBreak/>
        <w:t>humorísticos, caricaturescos o vulgares, que nada tienen que ver con</w:t>
      </w:r>
      <w:r w:rsidR="00D04F73" w:rsidRPr="001E1DBB">
        <w:rPr>
          <w:rFonts w:ascii="Century Gothic" w:hAnsi="Century Gothic"/>
        </w:rPr>
        <w:t xml:space="preserve"> las comunidades representadas.</w:t>
      </w:r>
    </w:p>
    <w:p w14:paraId="03CB509A" w14:textId="77777777" w:rsidR="00BE5722" w:rsidRDefault="00BE5722" w:rsidP="001E1DBB">
      <w:pPr>
        <w:spacing w:after="0"/>
        <w:contextualSpacing/>
        <w:mirrorIndents/>
        <w:rPr>
          <w:rFonts w:ascii="Century Gothic" w:hAnsi="Century Gothic"/>
          <w:b/>
        </w:rPr>
      </w:pPr>
    </w:p>
    <w:p w14:paraId="68BEA84C" w14:textId="29DFC777" w:rsidR="00A86142" w:rsidRPr="001E1DBB" w:rsidRDefault="00975E6D" w:rsidP="001E1DBB">
      <w:pPr>
        <w:spacing w:after="0"/>
        <w:contextualSpacing/>
        <w:mirrorIndents/>
        <w:rPr>
          <w:rFonts w:ascii="Century Gothic" w:hAnsi="Century Gothic"/>
          <w:b/>
        </w:rPr>
      </w:pPr>
      <w:r w:rsidRPr="001E1DBB">
        <w:rPr>
          <w:rFonts w:ascii="Century Gothic" w:hAnsi="Century Gothic"/>
          <w:b/>
        </w:rPr>
        <w:t>2.6</w:t>
      </w:r>
      <w:r w:rsidR="00A86142" w:rsidRPr="001E1DBB">
        <w:rPr>
          <w:rFonts w:ascii="Century Gothic" w:hAnsi="Century Gothic"/>
          <w:b/>
        </w:rPr>
        <w:t>.</w:t>
      </w:r>
      <w:r w:rsidRPr="001E1DBB">
        <w:rPr>
          <w:rFonts w:ascii="Century Gothic" w:hAnsi="Century Gothic"/>
          <w:b/>
        </w:rPr>
        <w:t>- De la V</w:t>
      </w:r>
      <w:r w:rsidR="001B58B7" w:rsidRPr="001E1DBB">
        <w:rPr>
          <w:rFonts w:ascii="Century Gothic" w:hAnsi="Century Gothic"/>
          <w:b/>
        </w:rPr>
        <w:t>estimenta</w:t>
      </w:r>
    </w:p>
    <w:p w14:paraId="754B6B0F" w14:textId="77777777" w:rsidR="008225F5" w:rsidRPr="001E1DBB" w:rsidRDefault="008225F5" w:rsidP="001E1DBB">
      <w:pPr>
        <w:spacing w:after="0"/>
        <w:contextualSpacing/>
        <w:mirrorIndents/>
        <w:rPr>
          <w:rFonts w:ascii="Century Gothic" w:hAnsi="Century Gothic"/>
          <w:b/>
        </w:rPr>
      </w:pPr>
    </w:p>
    <w:p w14:paraId="69571D87" w14:textId="77777777" w:rsidR="00A86142" w:rsidRPr="001E1DBB" w:rsidRDefault="00306991" w:rsidP="001E1DBB">
      <w:pPr>
        <w:spacing w:after="0"/>
        <w:ind w:firstLine="708"/>
        <w:contextualSpacing/>
        <w:mirrorIndents/>
        <w:jc w:val="both"/>
        <w:rPr>
          <w:rFonts w:ascii="Century Gothic" w:hAnsi="Century Gothic"/>
        </w:rPr>
      </w:pPr>
      <w:r w:rsidRPr="001E1DBB">
        <w:rPr>
          <w:rFonts w:ascii="Century Gothic" w:hAnsi="Century Gothic"/>
        </w:rPr>
        <w:t xml:space="preserve">Los/as </w:t>
      </w:r>
      <w:r w:rsidR="00A86142" w:rsidRPr="001E1DBB">
        <w:rPr>
          <w:rFonts w:ascii="Century Gothic" w:hAnsi="Century Gothic"/>
        </w:rPr>
        <w:t xml:space="preserve">participantes deben usar la </w:t>
      </w:r>
      <w:r w:rsidR="00A86142" w:rsidRPr="001E1DBB">
        <w:rPr>
          <w:rFonts w:ascii="Century Gothic" w:hAnsi="Century Gothic"/>
          <w:b/>
        </w:rPr>
        <w:t>vestimenta que se identifique con el estilo</w:t>
      </w:r>
      <w:r w:rsidR="00A86142" w:rsidRPr="001E1DBB">
        <w:rPr>
          <w:rFonts w:ascii="Century Gothic" w:hAnsi="Century Gothic"/>
        </w:rPr>
        <w:t xml:space="preserve"> que practican, siendo lo más respetuoso y esmerado en saber guardar y p</w:t>
      </w:r>
      <w:r w:rsidR="001B58B7" w:rsidRPr="001E1DBB">
        <w:rPr>
          <w:rFonts w:ascii="Century Gothic" w:hAnsi="Century Gothic"/>
        </w:rPr>
        <w:t xml:space="preserve">reservar nuestras tradiciones. </w:t>
      </w:r>
      <w:r w:rsidR="001B58B7" w:rsidRPr="001E1DBB">
        <w:rPr>
          <w:rFonts w:ascii="Century Gothic" w:hAnsi="Century Gothic"/>
          <w:b/>
        </w:rPr>
        <w:t>No obstante, considerando el carácter escolar del proceso y especialmente el contexto sanitario en el que este se desarrolla, los/as participantes están en libertad de portar la vestimenta que esté a su alcance.</w:t>
      </w:r>
    </w:p>
    <w:p w14:paraId="4E14A047" w14:textId="77777777" w:rsidR="00B27486" w:rsidRPr="001E1DBB" w:rsidRDefault="00B27486" w:rsidP="001E1DBB">
      <w:pPr>
        <w:spacing w:after="0"/>
        <w:contextualSpacing/>
        <w:mirrorIndents/>
        <w:rPr>
          <w:rFonts w:ascii="Century Gothic" w:hAnsi="Century Gothic"/>
        </w:rPr>
      </w:pPr>
    </w:p>
    <w:p w14:paraId="0855B4A4" w14:textId="77777777" w:rsidR="00B27486" w:rsidRPr="001E1DBB" w:rsidRDefault="00B27486" w:rsidP="001E1DBB">
      <w:pPr>
        <w:spacing w:after="0"/>
        <w:contextualSpacing/>
        <w:mirrorIndents/>
        <w:rPr>
          <w:rFonts w:ascii="Century Gothic" w:hAnsi="Century Gothic"/>
        </w:rPr>
      </w:pPr>
    </w:p>
    <w:p w14:paraId="5AFF99D2" w14:textId="08F3D775" w:rsidR="00B27486" w:rsidRPr="001E1DBB" w:rsidRDefault="00975E6D" w:rsidP="001E1DBB">
      <w:pPr>
        <w:spacing w:after="0"/>
        <w:contextualSpacing/>
        <w:mirrorIndents/>
        <w:rPr>
          <w:rFonts w:ascii="Century Gothic" w:hAnsi="Century Gothic"/>
          <w:b/>
        </w:rPr>
      </w:pPr>
      <w:r w:rsidRPr="001E1DBB">
        <w:rPr>
          <w:rFonts w:ascii="Century Gothic" w:hAnsi="Century Gothic"/>
          <w:b/>
        </w:rPr>
        <w:t>2.7.-</w:t>
      </w:r>
      <w:r w:rsidR="00B27486" w:rsidRPr="001E1DBB">
        <w:rPr>
          <w:rFonts w:ascii="Century Gothic" w:hAnsi="Century Gothic"/>
          <w:b/>
        </w:rPr>
        <w:t xml:space="preserve"> </w:t>
      </w:r>
      <w:r w:rsidR="009371DD" w:rsidRPr="001E1DBB">
        <w:rPr>
          <w:rFonts w:ascii="Century Gothic" w:hAnsi="Century Gothic"/>
          <w:b/>
        </w:rPr>
        <w:t>Del V</w:t>
      </w:r>
      <w:r w:rsidR="001B58B7" w:rsidRPr="001E1DBB">
        <w:rPr>
          <w:rFonts w:ascii="Century Gothic" w:hAnsi="Century Gothic"/>
          <w:b/>
        </w:rPr>
        <w:t>ideo</w:t>
      </w:r>
    </w:p>
    <w:p w14:paraId="1ABCE781" w14:textId="77777777" w:rsidR="008225F5" w:rsidRPr="001E1DBB" w:rsidRDefault="008225F5" w:rsidP="001E1DBB">
      <w:pPr>
        <w:spacing w:after="0"/>
        <w:contextualSpacing/>
        <w:mirrorIndents/>
        <w:rPr>
          <w:rFonts w:ascii="Century Gothic" w:hAnsi="Century Gothic"/>
          <w:b/>
        </w:rPr>
      </w:pPr>
    </w:p>
    <w:p w14:paraId="5C0A0E03" w14:textId="77777777" w:rsidR="009371DD" w:rsidRPr="001E1DBB" w:rsidRDefault="006E2097" w:rsidP="001E1DBB">
      <w:pPr>
        <w:pStyle w:val="Prrafodelista"/>
        <w:numPr>
          <w:ilvl w:val="0"/>
          <w:numId w:val="6"/>
        </w:numPr>
        <w:spacing w:after="0"/>
        <w:mirrorIndents/>
        <w:rPr>
          <w:rFonts w:ascii="Century Gothic" w:hAnsi="Century Gothic"/>
        </w:rPr>
      </w:pPr>
      <w:r w:rsidRPr="001E1DBB">
        <w:rPr>
          <w:rFonts w:ascii="Century Gothic" w:hAnsi="Century Gothic"/>
        </w:rPr>
        <w:t xml:space="preserve">Video en formato MP4, de máximo 4 minutos. </w:t>
      </w:r>
    </w:p>
    <w:p w14:paraId="08C8743E" w14:textId="77777777" w:rsidR="00B27486" w:rsidRPr="001E1DBB" w:rsidRDefault="009371DD" w:rsidP="001E1DBB">
      <w:pPr>
        <w:pStyle w:val="Prrafodelista"/>
        <w:numPr>
          <w:ilvl w:val="0"/>
          <w:numId w:val="6"/>
        </w:numPr>
        <w:spacing w:after="0"/>
        <w:mirrorIndents/>
        <w:rPr>
          <w:rFonts w:ascii="Century Gothic" w:hAnsi="Century Gothic"/>
        </w:rPr>
      </w:pPr>
      <w:r w:rsidRPr="001E1DBB">
        <w:rPr>
          <w:rFonts w:ascii="Century Gothic" w:hAnsi="Century Gothic"/>
        </w:rPr>
        <w:t>El video, d</w:t>
      </w:r>
      <w:r w:rsidR="006E2097" w:rsidRPr="001E1DBB">
        <w:rPr>
          <w:rFonts w:ascii="Century Gothic" w:hAnsi="Century Gothic"/>
        </w:rPr>
        <w:t xml:space="preserve">ebe incluir presentación de la pareja (nombres, </w:t>
      </w:r>
      <w:r w:rsidR="00691132" w:rsidRPr="001E1DBB">
        <w:rPr>
          <w:rFonts w:ascii="Century Gothic" w:hAnsi="Century Gothic"/>
        </w:rPr>
        <w:t xml:space="preserve">Establecimiento </w:t>
      </w:r>
      <w:r w:rsidRPr="001E1DBB">
        <w:rPr>
          <w:rFonts w:ascii="Century Gothic" w:hAnsi="Century Gothic"/>
        </w:rPr>
        <w:t xml:space="preserve">y comuna) </w:t>
      </w:r>
      <w:r w:rsidR="00776283" w:rsidRPr="001E1DBB">
        <w:rPr>
          <w:rFonts w:ascii="Century Gothic" w:hAnsi="Century Gothic"/>
        </w:rPr>
        <w:t>y ejecución de la danza.</w:t>
      </w:r>
    </w:p>
    <w:p w14:paraId="0D201843" w14:textId="77777777" w:rsidR="00B27486" w:rsidRPr="001E1DBB" w:rsidRDefault="007D0D30" w:rsidP="001E1DBB">
      <w:pPr>
        <w:pStyle w:val="Prrafodelista"/>
        <w:numPr>
          <w:ilvl w:val="0"/>
          <w:numId w:val="6"/>
        </w:numPr>
        <w:spacing w:after="0"/>
        <w:mirrorIndents/>
        <w:rPr>
          <w:rFonts w:ascii="Century Gothic" w:hAnsi="Century Gothic"/>
        </w:rPr>
      </w:pPr>
      <w:r w:rsidRPr="001E1DBB">
        <w:rPr>
          <w:rFonts w:ascii="Century Gothic" w:hAnsi="Century Gothic"/>
        </w:rPr>
        <w:t>Autoriz</w:t>
      </w:r>
      <w:r w:rsidR="006C617C" w:rsidRPr="001E1DBB">
        <w:rPr>
          <w:rFonts w:ascii="Century Gothic" w:hAnsi="Century Gothic"/>
        </w:rPr>
        <w:t xml:space="preserve">ación de </w:t>
      </w:r>
      <w:r w:rsidR="00C27BC4" w:rsidRPr="001E1DBB">
        <w:rPr>
          <w:rFonts w:ascii="Century Gothic" w:hAnsi="Century Gothic"/>
        </w:rPr>
        <w:t>publicación</w:t>
      </w:r>
      <w:r w:rsidR="006C617C" w:rsidRPr="001E1DBB">
        <w:rPr>
          <w:rFonts w:ascii="Century Gothic" w:hAnsi="Century Gothic"/>
        </w:rPr>
        <w:t xml:space="preserve"> </w:t>
      </w:r>
      <w:r w:rsidR="00C27BC4" w:rsidRPr="001E1DBB">
        <w:rPr>
          <w:rFonts w:ascii="Century Gothic" w:hAnsi="Century Gothic"/>
        </w:rPr>
        <w:t xml:space="preserve">de </w:t>
      </w:r>
      <w:r w:rsidR="006C617C" w:rsidRPr="001E1DBB">
        <w:rPr>
          <w:rFonts w:ascii="Century Gothic" w:hAnsi="Century Gothic"/>
        </w:rPr>
        <w:t xml:space="preserve">video, </w:t>
      </w:r>
      <w:r w:rsidR="00C27BC4" w:rsidRPr="001E1DBB">
        <w:rPr>
          <w:rFonts w:ascii="Century Gothic" w:hAnsi="Century Gothic"/>
        </w:rPr>
        <w:t xml:space="preserve">por parte de Apoderado/a </w:t>
      </w:r>
      <w:r w:rsidR="006C617C" w:rsidRPr="001E1DBB">
        <w:rPr>
          <w:rFonts w:ascii="Century Gothic" w:hAnsi="Century Gothic"/>
        </w:rPr>
        <w:t>(Formato adjunto</w:t>
      </w:r>
      <w:r w:rsidR="00F01FF4" w:rsidRPr="001E1DBB">
        <w:rPr>
          <w:rFonts w:ascii="Century Gothic" w:hAnsi="Century Gothic"/>
        </w:rPr>
        <w:t>)</w:t>
      </w:r>
      <w:r w:rsidR="00C27BC4" w:rsidRPr="001E1DBB">
        <w:rPr>
          <w:rFonts w:ascii="Century Gothic" w:hAnsi="Century Gothic"/>
        </w:rPr>
        <w:t>.</w:t>
      </w:r>
    </w:p>
    <w:p w14:paraId="234F7C7C" w14:textId="77777777" w:rsidR="00B27486" w:rsidRPr="001E1DBB" w:rsidRDefault="00B27486" w:rsidP="001E1DBB">
      <w:pPr>
        <w:spacing w:after="0"/>
        <w:contextualSpacing/>
        <w:mirrorIndents/>
        <w:rPr>
          <w:rFonts w:ascii="Century Gothic" w:hAnsi="Century Gothic"/>
        </w:rPr>
      </w:pPr>
    </w:p>
    <w:p w14:paraId="3B677917" w14:textId="3BE16D6E" w:rsidR="00B27486" w:rsidRPr="001E1DBB" w:rsidRDefault="006E2097" w:rsidP="001E1DBB">
      <w:pPr>
        <w:spacing w:after="0"/>
        <w:ind w:firstLine="708"/>
        <w:contextualSpacing/>
        <w:mirrorIndents/>
        <w:jc w:val="both"/>
        <w:rPr>
          <w:rFonts w:ascii="Century Gothic" w:hAnsi="Century Gothic"/>
          <w:b/>
        </w:rPr>
      </w:pPr>
      <w:r w:rsidRPr="001E1DBB">
        <w:rPr>
          <w:rFonts w:ascii="Century Gothic" w:hAnsi="Century Gothic"/>
        </w:rPr>
        <w:t xml:space="preserve">Los videos de las parejas </w:t>
      </w:r>
      <w:r w:rsidR="00BE5722" w:rsidRPr="001E1DBB">
        <w:rPr>
          <w:rFonts w:ascii="Century Gothic" w:hAnsi="Century Gothic"/>
        </w:rPr>
        <w:t>seleccionadas</w:t>
      </w:r>
      <w:r w:rsidRPr="001E1DBB">
        <w:rPr>
          <w:rFonts w:ascii="Century Gothic" w:hAnsi="Century Gothic"/>
        </w:rPr>
        <w:t xml:space="preserve"> </w:t>
      </w:r>
      <w:r w:rsidR="00BE5722">
        <w:rPr>
          <w:rFonts w:ascii="Century Gothic" w:hAnsi="Century Gothic"/>
        </w:rPr>
        <w:t xml:space="preserve">a nivel provincial </w:t>
      </w:r>
      <w:r w:rsidRPr="001E1DBB">
        <w:rPr>
          <w:rFonts w:ascii="Century Gothic" w:hAnsi="Century Gothic"/>
        </w:rPr>
        <w:t xml:space="preserve">deben ser </w:t>
      </w:r>
      <w:r w:rsidRPr="001E1DBB">
        <w:rPr>
          <w:rFonts w:ascii="Century Gothic" w:hAnsi="Century Gothic"/>
          <w:b/>
        </w:rPr>
        <w:t>enviados</w:t>
      </w:r>
      <w:r w:rsidR="009E1CD9" w:rsidRPr="001E1DBB">
        <w:rPr>
          <w:rFonts w:ascii="Century Gothic" w:hAnsi="Century Gothic"/>
          <w:b/>
        </w:rPr>
        <w:t xml:space="preserve"> </w:t>
      </w:r>
      <w:r w:rsidR="00B27486" w:rsidRPr="001E1DBB">
        <w:rPr>
          <w:rFonts w:ascii="Century Gothic" w:hAnsi="Century Gothic"/>
          <w:b/>
        </w:rPr>
        <w:t>ha</w:t>
      </w:r>
      <w:r w:rsidR="009E1CD9" w:rsidRPr="001E1DBB">
        <w:rPr>
          <w:rFonts w:ascii="Century Gothic" w:hAnsi="Century Gothic"/>
          <w:b/>
        </w:rPr>
        <w:t xml:space="preserve">sta el </w:t>
      </w:r>
      <w:r w:rsidR="00FF0576" w:rsidRPr="000A165C">
        <w:rPr>
          <w:rFonts w:ascii="Century Gothic" w:hAnsi="Century Gothic"/>
          <w:b/>
        </w:rPr>
        <w:t xml:space="preserve">lunes 05 de </w:t>
      </w:r>
      <w:r w:rsidR="000A165C" w:rsidRPr="000A165C">
        <w:rPr>
          <w:rFonts w:ascii="Century Gothic" w:hAnsi="Century Gothic"/>
          <w:b/>
        </w:rPr>
        <w:t>octubre</w:t>
      </w:r>
      <w:r w:rsidR="00E8225B" w:rsidRPr="001E1DBB">
        <w:rPr>
          <w:rFonts w:ascii="Century Gothic" w:hAnsi="Century Gothic"/>
          <w:b/>
        </w:rPr>
        <w:t xml:space="preserve"> </w:t>
      </w:r>
      <w:r w:rsidR="00A24369">
        <w:rPr>
          <w:rFonts w:ascii="Century Gothic" w:hAnsi="Century Gothic"/>
          <w:b/>
        </w:rPr>
        <w:t xml:space="preserve">a  Secretaría Ministerial de Educación de </w:t>
      </w:r>
      <w:proofErr w:type="spellStart"/>
      <w:r w:rsidR="00A24369">
        <w:rPr>
          <w:rFonts w:ascii="Century Gothic" w:hAnsi="Century Gothic"/>
          <w:b/>
        </w:rPr>
        <w:t>Bío</w:t>
      </w:r>
      <w:proofErr w:type="spellEnd"/>
      <w:r w:rsidR="00A24369">
        <w:rPr>
          <w:rFonts w:ascii="Century Gothic" w:hAnsi="Century Gothic"/>
          <w:b/>
        </w:rPr>
        <w:t xml:space="preserve"> </w:t>
      </w:r>
      <w:proofErr w:type="spellStart"/>
      <w:r w:rsidR="00A24369">
        <w:rPr>
          <w:rFonts w:ascii="Century Gothic" w:hAnsi="Century Gothic"/>
          <w:b/>
        </w:rPr>
        <w:t>Bío</w:t>
      </w:r>
      <w:proofErr w:type="spellEnd"/>
      <w:r w:rsidR="00A24369">
        <w:rPr>
          <w:rFonts w:ascii="Century Gothic" w:hAnsi="Century Gothic"/>
          <w:b/>
        </w:rPr>
        <w:t xml:space="preserve">    </w:t>
      </w:r>
    </w:p>
    <w:p w14:paraId="0B9D2B3E" w14:textId="77777777" w:rsidR="00B27486" w:rsidRPr="001E1DBB" w:rsidRDefault="00B27486" w:rsidP="001E1DBB">
      <w:pPr>
        <w:spacing w:after="0"/>
        <w:contextualSpacing/>
        <w:mirrorIndents/>
        <w:rPr>
          <w:rFonts w:ascii="Century Gothic" w:hAnsi="Century Gothic"/>
        </w:rPr>
      </w:pPr>
    </w:p>
    <w:p w14:paraId="2790B2BB" w14:textId="77777777" w:rsidR="006C617C" w:rsidRPr="001E1DBB" w:rsidRDefault="006C617C" w:rsidP="001E1DBB">
      <w:pPr>
        <w:spacing w:after="0"/>
        <w:contextualSpacing/>
        <w:mirrorIndents/>
        <w:rPr>
          <w:rFonts w:ascii="Century Gothic" w:hAnsi="Century Gothic"/>
          <w:b/>
        </w:rPr>
      </w:pPr>
    </w:p>
    <w:p w14:paraId="7525752A" w14:textId="77777777" w:rsidR="002F78FE" w:rsidRPr="001E1DBB" w:rsidRDefault="00CD1ED5" w:rsidP="001E1DBB">
      <w:pPr>
        <w:spacing w:after="0"/>
        <w:contextualSpacing/>
        <w:mirrorIndents/>
        <w:rPr>
          <w:rFonts w:ascii="Century Gothic" w:hAnsi="Century Gothic"/>
        </w:rPr>
      </w:pPr>
      <w:r w:rsidRPr="001E1DBB">
        <w:rPr>
          <w:rFonts w:ascii="Century Gothic" w:hAnsi="Century Gothic"/>
          <w:b/>
        </w:rPr>
        <w:t>2.8</w:t>
      </w:r>
      <w:r w:rsidR="0019177B" w:rsidRPr="001E1DBB">
        <w:rPr>
          <w:rFonts w:ascii="Century Gothic" w:hAnsi="Century Gothic"/>
          <w:b/>
        </w:rPr>
        <w:t xml:space="preserve">.- </w:t>
      </w:r>
      <w:r w:rsidR="00997A9C" w:rsidRPr="001E1DBB">
        <w:rPr>
          <w:rFonts w:ascii="Century Gothic" w:hAnsi="Century Gothic"/>
          <w:b/>
        </w:rPr>
        <w:t>De la Evaluación de l</w:t>
      </w:r>
      <w:r w:rsidR="002F78FE" w:rsidRPr="001E1DBB">
        <w:rPr>
          <w:rFonts w:ascii="Century Gothic" w:hAnsi="Century Gothic"/>
          <w:b/>
        </w:rPr>
        <w:t>a Danza</w:t>
      </w:r>
    </w:p>
    <w:p w14:paraId="390CC62B" w14:textId="77777777" w:rsidR="008225F5" w:rsidRPr="001E1DBB" w:rsidRDefault="008225F5" w:rsidP="001E1DBB">
      <w:pPr>
        <w:spacing w:after="0"/>
        <w:contextualSpacing/>
        <w:mirrorIndents/>
        <w:rPr>
          <w:rFonts w:ascii="Century Gothic" w:hAnsi="Century Gothic"/>
        </w:rPr>
      </w:pPr>
    </w:p>
    <w:p w14:paraId="3A1B277A" w14:textId="06F50102" w:rsidR="006B7176" w:rsidRPr="001E1DBB" w:rsidRDefault="00997A9C" w:rsidP="001E1DBB">
      <w:pPr>
        <w:spacing w:after="0"/>
        <w:contextualSpacing/>
        <w:mirrorIndents/>
        <w:jc w:val="both"/>
        <w:rPr>
          <w:rFonts w:ascii="Century Gothic" w:hAnsi="Century Gothic"/>
          <w:i/>
        </w:rPr>
      </w:pPr>
      <w:r w:rsidRPr="001E1DBB">
        <w:rPr>
          <w:rFonts w:ascii="Century Gothic" w:hAnsi="Century Gothic"/>
          <w:i/>
        </w:rPr>
        <w:t>“La C</w:t>
      </w:r>
      <w:r w:rsidR="002F78FE" w:rsidRPr="001E1DBB">
        <w:rPr>
          <w:rFonts w:ascii="Century Gothic" w:hAnsi="Century Gothic"/>
          <w:i/>
        </w:rPr>
        <w:t>ueca, nuestra Danza Nacional, representa el sentir del a</w:t>
      </w:r>
      <w:r w:rsidRPr="001E1DBB">
        <w:rPr>
          <w:rFonts w:ascii="Century Gothic" w:hAnsi="Century Gothic"/>
          <w:i/>
        </w:rPr>
        <w:t>lma del Pueblo c</w:t>
      </w:r>
      <w:r w:rsidR="002F78FE" w:rsidRPr="001E1DBB">
        <w:rPr>
          <w:rFonts w:ascii="Century Gothic" w:hAnsi="Century Gothic"/>
          <w:i/>
        </w:rPr>
        <w:t>hileno. Es una danza de pareja mixta, suelta, independiente, con uso de pañuelo, ligera y grave por su agilidad de movimiento. Su carácter puede ser amoroso, recreativo o festivo, teniendo siempre presen</w:t>
      </w:r>
      <w:r w:rsidRPr="001E1DBB">
        <w:rPr>
          <w:rFonts w:ascii="Century Gothic" w:hAnsi="Century Gothic"/>
          <w:i/>
        </w:rPr>
        <w:t xml:space="preserve">te que nuestro Baile Nacional </w:t>
      </w:r>
      <w:r w:rsidR="002F78FE" w:rsidRPr="001E1DBB">
        <w:rPr>
          <w:rFonts w:ascii="Century Gothic" w:hAnsi="Century Gothic"/>
          <w:i/>
        </w:rPr>
        <w:t>es una danza de tierra y que la hace diferente el estilo personal de cada pa</w:t>
      </w:r>
      <w:r w:rsidRPr="001E1DBB">
        <w:rPr>
          <w:rFonts w:ascii="Century Gothic" w:hAnsi="Century Gothic"/>
          <w:i/>
        </w:rPr>
        <w:t>reja al interpretarla.”</w:t>
      </w:r>
    </w:p>
    <w:p w14:paraId="3EC65494" w14:textId="77777777" w:rsidR="006E2097" w:rsidRPr="001E1DBB" w:rsidRDefault="00997A9C" w:rsidP="001E1DBB">
      <w:pPr>
        <w:spacing w:after="0"/>
        <w:ind w:left="5664"/>
        <w:contextualSpacing/>
        <w:mirrorIndents/>
        <w:jc w:val="right"/>
        <w:rPr>
          <w:rFonts w:ascii="Century Gothic" w:hAnsi="Century Gothic"/>
          <w:i/>
        </w:rPr>
      </w:pPr>
      <w:r w:rsidRPr="001E1DBB">
        <w:rPr>
          <w:rFonts w:ascii="Century Gothic" w:hAnsi="Century Gothic"/>
        </w:rPr>
        <w:t>(Margot Loyola Palacios)</w:t>
      </w:r>
      <w:r w:rsidR="008225F5" w:rsidRPr="001E1DBB">
        <w:rPr>
          <w:rFonts w:ascii="Century Gothic" w:hAnsi="Century Gothic"/>
        </w:rPr>
        <w:t>.</w:t>
      </w:r>
    </w:p>
    <w:p w14:paraId="59A782C3" w14:textId="2A173C82" w:rsidR="006C617C" w:rsidRDefault="006C617C" w:rsidP="001E1DBB">
      <w:pPr>
        <w:spacing w:after="0"/>
        <w:ind w:left="5664"/>
        <w:contextualSpacing/>
        <w:mirrorIndents/>
        <w:jc w:val="right"/>
        <w:rPr>
          <w:rFonts w:ascii="Century Gothic" w:hAnsi="Century Gothic"/>
          <w:i/>
        </w:rPr>
      </w:pPr>
    </w:p>
    <w:p w14:paraId="5879220A" w14:textId="3A1BB92B" w:rsidR="00A24369" w:rsidRDefault="00A24369" w:rsidP="001E1DBB">
      <w:pPr>
        <w:spacing w:after="0"/>
        <w:ind w:left="5664"/>
        <w:contextualSpacing/>
        <w:mirrorIndents/>
        <w:jc w:val="right"/>
        <w:rPr>
          <w:rFonts w:ascii="Century Gothic" w:hAnsi="Century Gothic"/>
          <w:i/>
        </w:rPr>
      </w:pPr>
    </w:p>
    <w:p w14:paraId="549B70CD" w14:textId="6A433B91" w:rsidR="00A24369" w:rsidRDefault="00A24369" w:rsidP="001E1DBB">
      <w:pPr>
        <w:spacing w:after="0"/>
        <w:ind w:left="5664"/>
        <w:contextualSpacing/>
        <w:mirrorIndents/>
        <w:jc w:val="right"/>
        <w:rPr>
          <w:rFonts w:ascii="Century Gothic" w:hAnsi="Century Gothic"/>
          <w:i/>
        </w:rPr>
      </w:pPr>
    </w:p>
    <w:p w14:paraId="30511460" w14:textId="77777777" w:rsidR="00A24369" w:rsidRDefault="00A24369" w:rsidP="001E1DBB">
      <w:pPr>
        <w:spacing w:after="0"/>
        <w:ind w:left="5664"/>
        <w:contextualSpacing/>
        <w:mirrorIndents/>
        <w:jc w:val="right"/>
        <w:rPr>
          <w:rFonts w:ascii="Century Gothic" w:hAnsi="Century Gothic"/>
          <w:i/>
        </w:rPr>
      </w:pPr>
    </w:p>
    <w:p w14:paraId="0A505A3F" w14:textId="77777777" w:rsidR="00B779AA" w:rsidRPr="001E1DBB" w:rsidRDefault="00B779AA" w:rsidP="001E1DBB">
      <w:pPr>
        <w:spacing w:after="0"/>
        <w:ind w:left="5664"/>
        <w:contextualSpacing/>
        <w:mirrorIndents/>
        <w:jc w:val="right"/>
        <w:rPr>
          <w:rFonts w:ascii="Century Gothic" w:hAnsi="Century Gothic"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18"/>
      </w:tblGrid>
      <w:tr w:rsidR="009C3583" w:rsidRPr="001E1DBB" w14:paraId="4B1815B3" w14:textId="77777777" w:rsidTr="009C3583">
        <w:trPr>
          <w:jc w:val="center"/>
        </w:trPr>
        <w:tc>
          <w:tcPr>
            <w:tcW w:w="9718" w:type="dxa"/>
            <w:shd w:val="clear" w:color="auto" w:fill="EEECE1" w:themeFill="background2"/>
          </w:tcPr>
          <w:p w14:paraId="47A2C97A" w14:textId="77777777" w:rsidR="009C3583" w:rsidRPr="001E1DBB" w:rsidRDefault="009C3583" w:rsidP="001E1DBB">
            <w:pPr>
              <w:spacing w:line="276" w:lineRule="auto"/>
              <w:contextualSpacing/>
              <w:mirrorIndents/>
              <w:jc w:val="center"/>
              <w:rPr>
                <w:rFonts w:ascii="Century Gothic" w:hAnsi="Century Gothic"/>
                <w:b/>
                <w:lang w:val="es-MX"/>
              </w:rPr>
            </w:pPr>
            <w:r w:rsidRPr="001E1DBB">
              <w:rPr>
                <w:rFonts w:ascii="Century Gothic" w:hAnsi="Century Gothic"/>
                <w:b/>
                <w:lang w:val="es-MX"/>
              </w:rPr>
              <w:t>CRITERIOS DE SELECCIÓN</w:t>
            </w:r>
          </w:p>
        </w:tc>
      </w:tr>
      <w:tr w:rsidR="005969E9" w:rsidRPr="001E1DBB" w14:paraId="4735308A" w14:textId="77777777" w:rsidTr="009C3583">
        <w:trPr>
          <w:jc w:val="center"/>
        </w:trPr>
        <w:tc>
          <w:tcPr>
            <w:tcW w:w="9718" w:type="dxa"/>
          </w:tcPr>
          <w:p w14:paraId="76055FB2" w14:textId="4208FD68" w:rsidR="005969E9" w:rsidRPr="001E1DBB" w:rsidRDefault="005969E9" w:rsidP="00FF0576">
            <w:pPr>
              <w:spacing w:line="276" w:lineRule="auto"/>
              <w:contextualSpacing/>
              <w:mirrorIndents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>Calidad de la presentación (</w:t>
            </w:r>
            <w:r w:rsidR="00BE5722">
              <w:rPr>
                <w:rFonts w:ascii="Century Gothic" w:hAnsi="Century Gothic"/>
                <w:lang w:val="es-MX"/>
              </w:rPr>
              <w:t>se sugiere contar con un equipo de la mesa provincial)</w:t>
            </w:r>
          </w:p>
        </w:tc>
      </w:tr>
      <w:tr w:rsidR="009C3583" w:rsidRPr="001E1DBB" w14:paraId="7009C131" w14:textId="77777777" w:rsidTr="009C3583">
        <w:trPr>
          <w:jc w:val="center"/>
        </w:trPr>
        <w:tc>
          <w:tcPr>
            <w:tcW w:w="9718" w:type="dxa"/>
          </w:tcPr>
          <w:p w14:paraId="5E940828" w14:textId="77777777" w:rsidR="009C3583" w:rsidRPr="001E1DBB" w:rsidRDefault="009C3583" w:rsidP="001E1DBB">
            <w:pPr>
              <w:spacing w:line="276" w:lineRule="auto"/>
              <w:contextualSpacing/>
              <w:mirrorIndents/>
              <w:rPr>
                <w:rFonts w:ascii="Century Gothic" w:hAnsi="Century Gothic"/>
                <w:lang w:val="es-MX"/>
              </w:rPr>
            </w:pPr>
            <w:r w:rsidRPr="001E1DBB">
              <w:rPr>
                <w:rFonts w:ascii="Century Gothic" w:hAnsi="Century Gothic"/>
                <w:lang w:val="es-MX"/>
              </w:rPr>
              <w:lastRenderedPageBreak/>
              <w:t>Popularidad y difusión de la obra en redes sociales (cantidad de “me gusta” y de veces compartida</w:t>
            </w:r>
            <w:r w:rsidR="006C617C" w:rsidRPr="001E1DBB">
              <w:rPr>
                <w:rFonts w:ascii="Century Gothic" w:hAnsi="Century Gothic"/>
                <w:lang w:val="es-MX"/>
              </w:rPr>
              <w:t xml:space="preserve"> </w:t>
            </w:r>
            <w:r w:rsidR="00D04F73" w:rsidRPr="001E1DBB">
              <w:rPr>
                <w:rFonts w:ascii="Century Gothic" w:hAnsi="Century Gothic"/>
                <w:lang w:val="es-MX"/>
              </w:rPr>
              <w:t>en las redes sociales Facebook e Instagram).</w:t>
            </w:r>
          </w:p>
        </w:tc>
      </w:tr>
    </w:tbl>
    <w:p w14:paraId="41456CC3" w14:textId="77777777" w:rsidR="004E4F44" w:rsidRDefault="004E4F44" w:rsidP="001E1DBB">
      <w:pPr>
        <w:spacing w:after="0"/>
        <w:contextualSpacing/>
        <w:mirrorIndents/>
        <w:rPr>
          <w:rFonts w:ascii="Century Gothic" w:hAnsi="Century Gothic"/>
        </w:rPr>
      </w:pPr>
    </w:p>
    <w:p w14:paraId="1F6A4757" w14:textId="77777777" w:rsidR="00B779AA" w:rsidRPr="001E1DBB" w:rsidRDefault="00B779AA" w:rsidP="001E1DBB">
      <w:pPr>
        <w:spacing w:after="0"/>
        <w:contextualSpacing/>
        <w:mirrorIndents/>
        <w:rPr>
          <w:rFonts w:ascii="Century Gothic" w:hAnsi="Century Gothic"/>
        </w:rPr>
      </w:pPr>
    </w:p>
    <w:p w14:paraId="4B3F878E" w14:textId="77777777" w:rsidR="00C26D4A" w:rsidRPr="001E1DBB" w:rsidRDefault="005A7EF7" w:rsidP="001E1DBB">
      <w:pPr>
        <w:spacing w:after="0"/>
        <w:contextualSpacing/>
        <w:mirrorIndents/>
        <w:rPr>
          <w:rFonts w:ascii="Century Gothic" w:hAnsi="Century Gothic"/>
        </w:rPr>
      </w:pPr>
      <w:r w:rsidRPr="001E1DBB">
        <w:rPr>
          <w:rFonts w:ascii="Century Gothic" w:hAnsi="Century Gothic"/>
          <w:b/>
        </w:rPr>
        <w:t>Cantidad de compases:</w:t>
      </w:r>
      <w:r w:rsidRPr="001E1DBB">
        <w:rPr>
          <w:rFonts w:ascii="Century Gothic" w:hAnsi="Century Gothic"/>
        </w:rPr>
        <w:t xml:space="preserve"> 48.</w:t>
      </w:r>
    </w:p>
    <w:p w14:paraId="5F404034" w14:textId="77777777" w:rsidR="001B58B7" w:rsidRPr="001E1DBB" w:rsidRDefault="001B58B7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</w:p>
    <w:p w14:paraId="3EEC0121" w14:textId="77777777" w:rsidR="00F01FF4" w:rsidRPr="001E1DBB" w:rsidRDefault="00F01FF4" w:rsidP="001E1DBB">
      <w:pPr>
        <w:spacing w:after="0"/>
        <w:contextualSpacing/>
        <w:mirrorIndents/>
        <w:jc w:val="both"/>
        <w:rPr>
          <w:rFonts w:ascii="Century Gothic" w:hAnsi="Century Gothic"/>
          <w:b/>
        </w:rPr>
      </w:pPr>
    </w:p>
    <w:p w14:paraId="7EF41A96" w14:textId="77777777" w:rsidR="00997A9C" w:rsidRDefault="00CD1ED5" w:rsidP="001E1DBB">
      <w:pPr>
        <w:spacing w:after="0"/>
        <w:contextualSpacing/>
        <w:mirrorIndents/>
        <w:rPr>
          <w:rFonts w:ascii="Century Gothic" w:hAnsi="Century Gothic"/>
          <w:b/>
        </w:rPr>
      </w:pPr>
      <w:r w:rsidRPr="001E1DBB">
        <w:rPr>
          <w:rFonts w:ascii="Century Gothic" w:hAnsi="Century Gothic"/>
          <w:b/>
        </w:rPr>
        <w:t>2.9</w:t>
      </w:r>
      <w:r w:rsidR="0019177B" w:rsidRPr="001E1DBB">
        <w:rPr>
          <w:rFonts w:ascii="Century Gothic" w:hAnsi="Century Gothic"/>
          <w:b/>
        </w:rPr>
        <w:t xml:space="preserve">.- </w:t>
      </w:r>
      <w:r w:rsidR="008225F5" w:rsidRPr="001E1DBB">
        <w:rPr>
          <w:rFonts w:ascii="Century Gothic" w:hAnsi="Century Gothic"/>
          <w:b/>
        </w:rPr>
        <w:t>Glosario de l</w:t>
      </w:r>
      <w:r w:rsidR="00D04F73" w:rsidRPr="001E1DBB">
        <w:rPr>
          <w:rFonts w:ascii="Century Gothic" w:hAnsi="Century Gothic"/>
          <w:b/>
        </w:rPr>
        <w:t>a Danza</w:t>
      </w:r>
      <w:r w:rsidRPr="001E1DBB">
        <w:rPr>
          <w:rFonts w:ascii="Century Gothic" w:hAnsi="Century Gothic"/>
          <w:b/>
        </w:rPr>
        <w:t xml:space="preserve"> (referencial</w:t>
      </w:r>
      <w:r w:rsidR="001E1DBB">
        <w:rPr>
          <w:rFonts w:ascii="Century Gothic" w:hAnsi="Century Gothic"/>
          <w:b/>
        </w:rPr>
        <w:t xml:space="preserve"> y para fines pedagógicos</w:t>
      </w:r>
      <w:r w:rsidRPr="001E1DBB">
        <w:rPr>
          <w:rFonts w:ascii="Century Gothic" w:hAnsi="Century Gothic"/>
          <w:b/>
        </w:rPr>
        <w:t>)</w:t>
      </w:r>
    </w:p>
    <w:p w14:paraId="75ACF742" w14:textId="77777777" w:rsidR="001E1DBB" w:rsidRPr="001E1DBB" w:rsidRDefault="001E1DBB" w:rsidP="001E1DBB">
      <w:pPr>
        <w:spacing w:after="0"/>
        <w:contextualSpacing/>
        <w:mirrorIndents/>
        <w:rPr>
          <w:rFonts w:ascii="Century Gothic" w:hAnsi="Century Gothic"/>
          <w:b/>
        </w:rPr>
      </w:pPr>
    </w:p>
    <w:p w14:paraId="0796881B" w14:textId="77777777" w:rsidR="001E1DBB" w:rsidRDefault="008225F5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  <w:r w:rsidRPr="001E1DBB">
        <w:rPr>
          <w:rFonts w:ascii="Century Gothic" w:hAnsi="Century Gothic"/>
          <w:b/>
        </w:rPr>
        <w:t>Presentación de Pareja:</w:t>
      </w:r>
      <w:r w:rsidRPr="001E1DBB">
        <w:rPr>
          <w:rFonts w:ascii="Century Gothic" w:hAnsi="Century Gothic"/>
        </w:rPr>
        <w:t xml:space="preserve"> E</w:t>
      </w:r>
      <w:r w:rsidR="00C26D4A" w:rsidRPr="001E1DBB">
        <w:rPr>
          <w:rFonts w:ascii="Century Gothic" w:hAnsi="Century Gothic"/>
        </w:rPr>
        <w:t>ntiéndase por la presentación personal de la pareja, su correcto vestuari</w:t>
      </w:r>
      <w:r w:rsidR="00997A9C" w:rsidRPr="001E1DBB">
        <w:rPr>
          <w:rFonts w:ascii="Century Gothic" w:hAnsi="Century Gothic"/>
        </w:rPr>
        <w:t>o, orden, limpieza, sobriedad</w:t>
      </w:r>
      <w:r w:rsidR="001E1DBB">
        <w:rPr>
          <w:rFonts w:ascii="Century Gothic" w:hAnsi="Century Gothic"/>
        </w:rPr>
        <w:t>.</w:t>
      </w:r>
    </w:p>
    <w:p w14:paraId="34F0214B" w14:textId="77777777" w:rsidR="001E1DBB" w:rsidRDefault="001E1DBB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</w:p>
    <w:p w14:paraId="7B39F789" w14:textId="77777777" w:rsidR="001E1DBB" w:rsidRDefault="008225F5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  <w:r w:rsidRPr="001E1DBB">
        <w:rPr>
          <w:rFonts w:ascii="Century Gothic" w:hAnsi="Century Gothic"/>
          <w:b/>
        </w:rPr>
        <w:t>Prestancia Escénica:</w:t>
      </w:r>
      <w:r w:rsidRPr="001E1DBB">
        <w:rPr>
          <w:rFonts w:ascii="Century Gothic" w:hAnsi="Century Gothic"/>
        </w:rPr>
        <w:t xml:space="preserve"> G</w:t>
      </w:r>
      <w:r w:rsidR="00C26D4A" w:rsidRPr="001E1DBB">
        <w:rPr>
          <w:rFonts w:ascii="Century Gothic" w:hAnsi="Century Gothic"/>
        </w:rPr>
        <w:t xml:space="preserve">rado de dominio escénico, amplitud de movimientos, </w:t>
      </w:r>
      <w:r w:rsidR="00E1446C" w:rsidRPr="001E1DBB">
        <w:rPr>
          <w:rFonts w:ascii="Century Gothic" w:hAnsi="Century Gothic"/>
        </w:rPr>
        <w:t xml:space="preserve">seguridad en los movimientos y </w:t>
      </w:r>
      <w:r w:rsidR="00C26D4A" w:rsidRPr="001E1DBB">
        <w:rPr>
          <w:rFonts w:ascii="Century Gothic" w:hAnsi="Century Gothic"/>
        </w:rPr>
        <w:t>en la ejecución de la danza.</w:t>
      </w:r>
    </w:p>
    <w:p w14:paraId="79DA32EF" w14:textId="77777777" w:rsidR="001E1DBB" w:rsidRDefault="008225F5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  <w:r w:rsidRPr="001E1DBB">
        <w:rPr>
          <w:rFonts w:ascii="Century Gothic" w:hAnsi="Century Gothic"/>
          <w:b/>
        </w:rPr>
        <w:t>Coreografía:</w:t>
      </w:r>
      <w:r w:rsidRPr="001E1DBB">
        <w:rPr>
          <w:rFonts w:ascii="Century Gothic" w:hAnsi="Century Gothic"/>
        </w:rPr>
        <w:t xml:space="preserve"> E</w:t>
      </w:r>
      <w:r w:rsidR="00C26D4A" w:rsidRPr="001E1DBB">
        <w:rPr>
          <w:rFonts w:ascii="Century Gothic" w:hAnsi="Century Gothic"/>
        </w:rPr>
        <w:t xml:space="preserve">structura de movimientos que se van sucediendo unos a otros en acuerdo al ritmo de una danza, en este caso en particular se refiere al dominio de los giros iniciales, respeto a los espacios de desarrollo, figuras circulares y respeto a la estructura de la </w:t>
      </w:r>
      <w:r w:rsidR="009C3583" w:rsidRPr="001E1DBB">
        <w:rPr>
          <w:rFonts w:ascii="Century Gothic" w:hAnsi="Century Gothic"/>
        </w:rPr>
        <w:t>danza y pasos fundamentales (deslizado, floreo</w:t>
      </w:r>
      <w:r w:rsidR="00C26D4A" w:rsidRPr="001E1DBB">
        <w:rPr>
          <w:rFonts w:ascii="Century Gothic" w:hAnsi="Century Gothic"/>
        </w:rPr>
        <w:t>, zapateo)</w:t>
      </w:r>
      <w:r w:rsidR="001E1DBB">
        <w:rPr>
          <w:rFonts w:ascii="Century Gothic" w:hAnsi="Century Gothic"/>
        </w:rPr>
        <w:t>.</w:t>
      </w:r>
    </w:p>
    <w:p w14:paraId="42E0F7E1" w14:textId="77777777" w:rsidR="001E1DBB" w:rsidRDefault="001E1DBB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</w:p>
    <w:p w14:paraId="4B9252B9" w14:textId="77777777" w:rsidR="001E1DBB" w:rsidRDefault="008225F5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  <w:r w:rsidRPr="001E1DBB">
        <w:rPr>
          <w:rFonts w:ascii="Century Gothic" w:hAnsi="Century Gothic"/>
          <w:b/>
        </w:rPr>
        <w:t>Métrica:</w:t>
      </w:r>
      <w:r w:rsidRPr="001E1DBB">
        <w:rPr>
          <w:rFonts w:ascii="Century Gothic" w:hAnsi="Century Gothic"/>
        </w:rPr>
        <w:t xml:space="preserve"> M</w:t>
      </w:r>
      <w:r w:rsidR="00C26D4A" w:rsidRPr="001E1DBB">
        <w:rPr>
          <w:rFonts w:ascii="Century Gothic" w:hAnsi="Century Gothic"/>
        </w:rPr>
        <w:t>edida, estructura y combinación de versos de una determinada composición poética de un escritor o compositor musical, se refiere al respeto por los tiempos de ejecución de cada movimiento de la danza sin adelantarse o atrasarse en relación a la estructura temporal/mu</w:t>
      </w:r>
      <w:r w:rsidR="001E1DBB">
        <w:rPr>
          <w:rFonts w:ascii="Century Gothic" w:hAnsi="Century Gothic"/>
        </w:rPr>
        <w:t>sical/ literaria de la danza.</w:t>
      </w:r>
    </w:p>
    <w:p w14:paraId="477C50D5" w14:textId="77777777" w:rsidR="001E1DBB" w:rsidRDefault="001E1DBB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</w:p>
    <w:p w14:paraId="0735DC1D" w14:textId="77777777" w:rsidR="001E1DBB" w:rsidRDefault="008225F5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  <w:r w:rsidRPr="001E1DBB">
        <w:rPr>
          <w:rFonts w:ascii="Century Gothic" w:hAnsi="Century Gothic"/>
          <w:b/>
        </w:rPr>
        <w:t>Ritmo:</w:t>
      </w:r>
      <w:r w:rsidR="00C26D4A" w:rsidRPr="001E1DBB">
        <w:rPr>
          <w:rFonts w:ascii="Century Gothic" w:hAnsi="Century Gothic"/>
        </w:rPr>
        <w:t xml:space="preserve"> Debe ir acuerdo a los compases y</w:t>
      </w:r>
      <w:r w:rsidR="00997A9C" w:rsidRPr="001E1DBB">
        <w:rPr>
          <w:rFonts w:ascii="Century Gothic" w:hAnsi="Century Gothic"/>
        </w:rPr>
        <w:t xml:space="preserve"> pulso de cada frase musical.</w:t>
      </w:r>
    </w:p>
    <w:p w14:paraId="384A0B1E" w14:textId="77777777" w:rsidR="001E1DBB" w:rsidRDefault="001E1DBB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</w:p>
    <w:p w14:paraId="0B995BCA" w14:textId="77777777" w:rsidR="00F01FF4" w:rsidRPr="001E1DBB" w:rsidRDefault="008225F5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  <w:r w:rsidRPr="001E1DBB">
        <w:rPr>
          <w:rFonts w:ascii="Century Gothic" w:hAnsi="Century Gothic"/>
          <w:b/>
        </w:rPr>
        <w:t>Remate o Cierre:</w:t>
      </w:r>
      <w:r w:rsidR="00E1446C" w:rsidRPr="001E1DBB">
        <w:rPr>
          <w:rFonts w:ascii="Century Gothic" w:hAnsi="Century Gothic"/>
        </w:rPr>
        <w:t xml:space="preserve"> Té</w:t>
      </w:r>
      <w:r w:rsidRPr="001E1DBB">
        <w:rPr>
          <w:rFonts w:ascii="Century Gothic" w:hAnsi="Century Gothic"/>
        </w:rPr>
        <w:t>rmino</w:t>
      </w:r>
      <w:r w:rsidR="00C26D4A" w:rsidRPr="001E1DBB">
        <w:rPr>
          <w:rFonts w:ascii="Century Gothic" w:hAnsi="Century Gothic"/>
        </w:rPr>
        <w:t xml:space="preserve"> de la danza donde la pareja finaliza el baile, </w:t>
      </w:r>
      <w:r w:rsidR="00E1446C" w:rsidRPr="001E1DBB">
        <w:rPr>
          <w:rFonts w:ascii="Century Gothic" w:hAnsi="Century Gothic"/>
        </w:rPr>
        <w:t>con la última sí</w:t>
      </w:r>
      <w:r w:rsidR="00C26D4A" w:rsidRPr="001E1DBB">
        <w:rPr>
          <w:rFonts w:ascii="Century Gothic" w:hAnsi="Century Gothic"/>
        </w:rPr>
        <w:t>laba de la frase musical y no al término de los acordes musicales, el varón ofrece su brazo derecho a la bailarina en forma natural.</w:t>
      </w:r>
    </w:p>
    <w:p w14:paraId="1562F85A" w14:textId="77777777" w:rsidR="006C617C" w:rsidRPr="001E1DBB" w:rsidRDefault="006C617C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</w:p>
    <w:p w14:paraId="10DE4F5E" w14:textId="77777777" w:rsidR="006C617C" w:rsidRPr="001E1DBB" w:rsidRDefault="006C617C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</w:p>
    <w:p w14:paraId="3B97853E" w14:textId="77777777" w:rsidR="006C617C" w:rsidRDefault="006C617C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</w:p>
    <w:p w14:paraId="3EDF68ED" w14:textId="77777777" w:rsidR="001E1DBB" w:rsidRDefault="001E1DBB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</w:p>
    <w:p w14:paraId="1BC917ED" w14:textId="77777777" w:rsidR="001E1DBB" w:rsidRPr="001E1DBB" w:rsidRDefault="001E1DBB" w:rsidP="001E1DBB">
      <w:pPr>
        <w:spacing w:after="0"/>
        <w:contextualSpacing/>
        <w:mirrorIndents/>
        <w:jc w:val="both"/>
        <w:rPr>
          <w:rFonts w:ascii="Century Gothic" w:hAnsi="Century Gothic"/>
        </w:rPr>
      </w:pPr>
    </w:p>
    <w:p w14:paraId="18662CC3" w14:textId="77777777" w:rsidR="00776283" w:rsidRDefault="0077628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22CFE35F" w14:textId="77777777" w:rsidR="00776283" w:rsidRDefault="00776283" w:rsidP="00776283">
      <w:pPr>
        <w:spacing w:after="0"/>
        <w:jc w:val="center"/>
        <w:rPr>
          <w:rFonts w:ascii="Century Gothic" w:hAnsi="Century Gothic"/>
          <w:b/>
          <w:u w:val="single"/>
          <w:lang w:val="es-MX"/>
        </w:rPr>
      </w:pPr>
    </w:p>
    <w:p w14:paraId="1C5285A3" w14:textId="77777777" w:rsidR="00776283" w:rsidRPr="00776283" w:rsidRDefault="00776283" w:rsidP="00776283">
      <w:pPr>
        <w:spacing w:after="0"/>
        <w:jc w:val="center"/>
        <w:rPr>
          <w:rFonts w:ascii="Century Gothic" w:hAnsi="Century Gothic"/>
          <w:b/>
          <w:u w:val="single"/>
          <w:lang w:val="es-MX"/>
        </w:rPr>
      </w:pPr>
      <w:r w:rsidRPr="00776283">
        <w:rPr>
          <w:rFonts w:ascii="Century Gothic" w:hAnsi="Century Gothic"/>
          <w:b/>
          <w:u w:val="single"/>
          <w:lang w:val="es-MX"/>
        </w:rPr>
        <w:t>AUTORIZACIÓN</w:t>
      </w:r>
    </w:p>
    <w:p w14:paraId="24DD74B1" w14:textId="77777777" w:rsidR="00776283" w:rsidRDefault="00776283" w:rsidP="00776283">
      <w:pPr>
        <w:spacing w:after="0"/>
        <w:jc w:val="both"/>
        <w:rPr>
          <w:rFonts w:ascii="Century Gothic" w:hAnsi="Century Gothic"/>
          <w:b/>
          <w:lang w:val="es-MX"/>
        </w:rPr>
      </w:pPr>
    </w:p>
    <w:p w14:paraId="5ED25FCC" w14:textId="77777777" w:rsidR="00776283" w:rsidRPr="00776283" w:rsidRDefault="00776283" w:rsidP="00776283">
      <w:pPr>
        <w:spacing w:after="0"/>
        <w:jc w:val="both"/>
        <w:rPr>
          <w:rFonts w:ascii="Century Gothic" w:hAnsi="Century Gothic"/>
          <w:b/>
          <w:lang w:val="es-MX"/>
        </w:rPr>
      </w:pPr>
    </w:p>
    <w:p w14:paraId="47B20979" w14:textId="77777777" w:rsidR="00776283" w:rsidRPr="00776283" w:rsidRDefault="00776283" w:rsidP="00776283">
      <w:pPr>
        <w:spacing w:after="0" w:line="480" w:lineRule="auto"/>
        <w:jc w:val="both"/>
        <w:rPr>
          <w:rFonts w:ascii="Century Gothic" w:hAnsi="Century Gothic"/>
          <w:lang w:val="es-MX"/>
        </w:rPr>
      </w:pPr>
      <w:r w:rsidRPr="00776283">
        <w:rPr>
          <w:rFonts w:ascii="Century Gothic" w:hAnsi="Century Gothic"/>
          <w:lang w:val="es-MX"/>
        </w:rPr>
        <w:t>Yo</w:t>
      </w:r>
      <w:r>
        <w:rPr>
          <w:rFonts w:ascii="Century Gothic" w:hAnsi="Century Gothic"/>
          <w:lang w:val="es-MX"/>
        </w:rPr>
        <w:t xml:space="preserve"> ___________</w:t>
      </w:r>
      <w:r w:rsidRPr="00776283">
        <w:rPr>
          <w:rFonts w:ascii="Century Gothic" w:hAnsi="Century Gothic"/>
          <w:lang w:val="es-MX"/>
        </w:rPr>
        <w:t>___________________________________________________________________________, Apoderado/a de</w:t>
      </w:r>
      <w:r>
        <w:rPr>
          <w:rFonts w:ascii="Century Gothic" w:hAnsi="Century Gothic"/>
          <w:lang w:val="es-MX"/>
        </w:rPr>
        <w:t xml:space="preserve"> </w:t>
      </w:r>
      <w:r w:rsidRPr="00776283">
        <w:rPr>
          <w:rFonts w:ascii="Century Gothic" w:hAnsi="Century Gothic"/>
          <w:lang w:val="es-MX"/>
        </w:rPr>
        <w:t>________________________________________________________________________, Alumno/a del Establecimiento</w:t>
      </w:r>
      <w:r>
        <w:rPr>
          <w:rFonts w:ascii="Century Gothic" w:hAnsi="Century Gothic"/>
          <w:lang w:val="es-MX"/>
        </w:rPr>
        <w:t xml:space="preserve"> </w:t>
      </w:r>
      <w:r w:rsidRPr="00776283">
        <w:rPr>
          <w:rFonts w:ascii="Century Gothic" w:hAnsi="Century Gothic"/>
          <w:lang w:val="es-MX"/>
        </w:rPr>
        <w:t xml:space="preserve">___________________________________________________________, </w:t>
      </w:r>
      <w:r>
        <w:rPr>
          <w:rFonts w:ascii="Century Gothic" w:hAnsi="Century Gothic"/>
          <w:lang w:val="es-MX"/>
        </w:rPr>
        <w:t xml:space="preserve">de la comuna de _____________________________________________________, Región del Biobío, </w:t>
      </w:r>
      <w:r w:rsidRPr="00776283">
        <w:rPr>
          <w:rFonts w:ascii="Century Gothic" w:hAnsi="Century Gothic"/>
          <w:lang w:val="es-MX"/>
        </w:rPr>
        <w:t xml:space="preserve">autorizo la publicación de imágenes y videos en medios de prensa y redes sociales (Facebook, </w:t>
      </w:r>
      <w:proofErr w:type="spellStart"/>
      <w:r w:rsidRPr="00776283">
        <w:rPr>
          <w:rFonts w:ascii="Century Gothic" w:hAnsi="Century Gothic"/>
          <w:lang w:val="es-MX"/>
        </w:rPr>
        <w:t>Instagram</w:t>
      </w:r>
      <w:proofErr w:type="spellEnd"/>
      <w:r w:rsidRPr="00776283">
        <w:rPr>
          <w:rFonts w:ascii="Century Gothic" w:hAnsi="Century Gothic"/>
          <w:lang w:val="es-MX"/>
        </w:rPr>
        <w:t xml:space="preserve">, </w:t>
      </w:r>
      <w:proofErr w:type="spellStart"/>
      <w:r w:rsidRPr="00776283">
        <w:rPr>
          <w:rFonts w:ascii="Century Gothic" w:hAnsi="Century Gothic"/>
          <w:lang w:val="es-MX"/>
        </w:rPr>
        <w:t>Twitter</w:t>
      </w:r>
      <w:proofErr w:type="spellEnd"/>
      <w:r w:rsidRPr="00776283">
        <w:rPr>
          <w:rFonts w:ascii="Century Gothic" w:hAnsi="Century Gothic"/>
          <w:lang w:val="es-MX"/>
        </w:rPr>
        <w:t xml:space="preserve">, </w:t>
      </w:r>
      <w:proofErr w:type="spellStart"/>
      <w:r w:rsidRPr="00776283">
        <w:rPr>
          <w:rFonts w:ascii="Century Gothic" w:hAnsi="Century Gothic"/>
          <w:lang w:val="es-MX"/>
        </w:rPr>
        <w:t>Tik-Tok</w:t>
      </w:r>
      <w:proofErr w:type="spellEnd"/>
      <w:r w:rsidRPr="00776283">
        <w:rPr>
          <w:rFonts w:ascii="Century Gothic" w:hAnsi="Century Gothic"/>
          <w:lang w:val="es-MX"/>
        </w:rPr>
        <w:t>, entre otras), con f</w:t>
      </w:r>
      <w:r w:rsidR="00C27BC4">
        <w:rPr>
          <w:rFonts w:ascii="Century Gothic" w:hAnsi="Century Gothic"/>
          <w:lang w:val="es-MX"/>
        </w:rPr>
        <w:t xml:space="preserve">ines pedagógicos y de promoción, </w:t>
      </w:r>
      <w:r w:rsidRPr="00776283">
        <w:rPr>
          <w:rFonts w:ascii="Century Gothic" w:hAnsi="Century Gothic"/>
          <w:lang w:val="es-MX"/>
        </w:rPr>
        <w:t>de los trabajo</w:t>
      </w:r>
      <w:r>
        <w:rPr>
          <w:rFonts w:ascii="Century Gothic" w:hAnsi="Century Gothic"/>
          <w:lang w:val="es-MX"/>
        </w:rPr>
        <w:t>s realizados en el marco de las iniciativas de actividad física y artístico-</w:t>
      </w:r>
      <w:r w:rsidR="00C27BC4">
        <w:rPr>
          <w:rFonts w:ascii="Century Gothic" w:hAnsi="Century Gothic"/>
          <w:lang w:val="es-MX"/>
        </w:rPr>
        <w:t>culturales organizada</w:t>
      </w:r>
      <w:r w:rsidRPr="00776283">
        <w:rPr>
          <w:rFonts w:ascii="Century Gothic" w:hAnsi="Century Gothic"/>
          <w:lang w:val="es-MX"/>
        </w:rPr>
        <w:t xml:space="preserve">s por la </w:t>
      </w:r>
      <w:r w:rsidR="00C27BC4">
        <w:rPr>
          <w:rFonts w:ascii="Century Gothic" w:hAnsi="Century Gothic"/>
          <w:lang w:val="es-MX"/>
        </w:rPr>
        <w:t>Secretaría</w:t>
      </w:r>
      <w:r w:rsidRPr="00776283">
        <w:rPr>
          <w:rFonts w:ascii="Century Gothic" w:hAnsi="Century Gothic"/>
          <w:lang w:val="es-MX"/>
        </w:rPr>
        <w:t xml:space="preserve"> Regional </w:t>
      </w:r>
      <w:r w:rsidR="00C27BC4">
        <w:rPr>
          <w:rFonts w:ascii="Century Gothic" w:hAnsi="Century Gothic"/>
          <w:lang w:val="es-MX"/>
        </w:rPr>
        <w:t xml:space="preserve">Ministerial </w:t>
      </w:r>
      <w:r w:rsidRPr="00776283">
        <w:rPr>
          <w:rFonts w:ascii="Century Gothic" w:hAnsi="Century Gothic"/>
          <w:lang w:val="es-MX"/>
        </w:rPr>
        <w:t>de Educación, Área Extraescolar.</w:t>
      </w:r>
    </w:p>
    <w:p w14:paraId="1422442C" w14:textId="77777777" w:rsidR="00776283" w:rsidRPr="00776283" w:rsidRDefault="00776283" w:rsidP="00776283">
      <w:pPr>
        <w:spacing w:after="0"/>
        <w:jc w:val="both"/>
        <w:rPr>
          <w:rFonts w:ascii="Century Gothic" w:hAnsi="Century Gothic"/>
          <w:b/>
          <w:lang w:val="es-MX"/>
        </w:rPr>
      </w:pPr>
    </w:p>
    <w:p w14:paraId="019DFDF7" w14:textId="77777777" w:rsidR="00776283" w:rsidRPr="00776283" w:rsidRDefault="00776283" w:rsidP="00776283">
      <w:pPr>
        <w:spacing w:after="0"/>
        <w:jc w:val="both"/>
        <w:rPr>
          <w:rFonts w:ascii="Century Gothic" w:hAnsi="Century Gothic"/>
          <w:b/>
          <w:lang w:val="es-MX"/>
        </w:rPr>
      </w:pPr>
    </w:p>
    <w:p w14:paraId="2524A621" w14:textId="77777777" w:rsidR="00776283" w:rsidRDefault="00776283" w:rsidP="00776283">
      <w:pPr>
        <w:spacing w:after="0"/>
        <w:jc w:val="both"/>
        <w:rPr>
          <w:rFonts w:ascii="Century Gothic" w:hAnsi="Century Gothic"/>
          <w:b/>
          <w:lang w:val="es-MX"/>
        </w:rPr>
      </w:pPr>
    </w:p>
    <w:p w14:paraId="0A05F8B7" w14:textId="77777777" w:rsidR="00776283" w:rsidRDefault="00776283" w:rsidP="00776283">
      <w:pPr>
        <w:spacing w:after="0"/>
        <w:jc w:val="both"/>
        <w:rPr>
          <w:rFonts w:ascii="Century Gothic" w:hAnsi="Century Gothic"/>
          <w:b/>
          <w:lang w:val="es-MX"/>
        </w:rPr>
      </w:pPr>
    </w:p>
    <w:p w14:paraId="2223305A" w14:textId="77777777" w:rsidR="00776283" w:rsidRDefault="00776283" w:rsidP="00776283">
      <w:pPr>
        <w:spacing w:after="0"/>
        <w:jc w:val="both"/>
        <w:rPr>
          <w:rFonts w:ascii="Century Gothic" w:hAnsi="Century Gothic"/>
          <w:b/>
          <w:lang w:val="es-MX"/>
        </w:rPr>
      </w:pPr>
    </w:p>
    <w:p w14:paraId="3B02C0CE" w14:textId="77777777" w:rsidR="00776283" w:rsidRPr="00776283" w:rsidRDefault="00776283" w:rsidP="00776283">
      <w:pPr>
        <w:spacing w:after="0"/>
        <w:jc w:val="both"/>
        <w:rPr>
          <w:rFonts w:ascii="Century Gothic" w:hAnsi="Century Gothic"/>
          <w:b/>
          <w:lang w:val="es-MX"/>
        </w:rPr>
      </w:pPr>
    </w:p>
    <w:p w14:paraId="73AB6155" w14:textId="77777777" w:rsidR="00776283" w:rsidRPr="00776283" w:rsidRDefault="00776283" w:rsidP="00776283">
      <w:pPr>
        <w:spacing w:after="0"/>
        <w:jc w:val="center"/>
        <w:rPr>
          <w:rFonts w:ascii="Century Gothic" w:hAnsi="Century Gothic"/>
          <w:b/>
          <w:lang w:val="es-MX"/>
        </w:rPr>
      </w:pPr>
      <w:r w:rsidRPr="00776283">
        <w:rPr>
          <w:rFonts w:ascii="Century Gothic" w:hAnsi="Century Gothic"/>
          <w:b/>
          <w:lang w:val="es-MX"/>
        </w:rPr>
        <w:t>________________________________</w:t>
      </w:r>
    </w:p>
    <w:p w14:paraId="10C1EEC5" w14:textId="77777777" w:rsidR="00776283" w:rsidRPr="00776283" w:rsidRDefault="00776283" w:rsidP="00776283">
      <w:pPr>
        <w:spacing w:after="0"/>
        <w:jc w:val="center"/>
        <w:rPr>
          <w:rFonts w:ascii="Century Gothic" w:hAnsi="Century Gothic"/>
          <w:b/>
          <w:lang w:val="es-MX"/>
        </w:rPr>
      </w:pPr>
      <w:r w:rsidRPr="00776283">
        <w:rPr>
          <w:rFonts w:ascii="Century Gothic" w:hAnsi="Century Gothic"/>
          <w:b/>
          <w:lang w:val="es-MX"/>
        </w:rPr>
        <w:t>FIRMA APODERADO</w:t>
      </w:r>
      <w:r>
        <w:rPr>
          <w:rFonts w:ascii="Century Gothic" w:hAnsi="Century Gothic"/>
          <w:b/>
          <w:lang w:val="es-MX"/>
        </w:rPr>
        <w:t>/A</w:t>
      </w:r>
    </w:p>
    <w:p w14:paraId="7AF1BCD3" w14:textId="77777777" w:rsidR="00776283" w:rsidRDefault="00776283" w:rsidP="00776283">
      <w:pPr>
        <w:spacing w:after="0"/>
        <w:jc w:val="center"/>
        <w:rPr>
          <w:rFonts w:ascii="Century Gothic" w:hAnsi="Century Gothic"/>
          <w:b/>
          <w:lang w:val="es-MX"/>
        </w:rPr>
      </w:pPr>
    </w:p>
    <w:p w14:paraId="26E5F2E0" w14:textId="77777777" w:rsidR="00776283" w:rsidRDefault="00776283" w:rsidP="00776283">
      <w:pPr>
        <w:spacing w:after="0"/>
        <w:jc w:val="center"/>
        <w:rPr>
          <w:rFonts w:ascii="Century Gothic" w:hAnsi="Century Gothic"/>
          <w:b/>
          <w:lang w:val="es-MX"/>
        </w:rPr>
      </w:pPr>
    </w:p>
    <w:p w14:paraId="5EA3378A" w14:textId="77777777" w:rsidR="00776283" w:rsidRDefault="00776283" w:rsidP="00776283">
      <w:pPr>
        <w:spacing w:after="0"/>
        <w:jc w:val="center"/>
        <w:rPr>
          <w:rFonts w:ascii="Century Gothic" w:hAnsi="Century Gothic"/>
          <w:b/>
          <w:lang w:val="es-MX"/>
        </w:rPr>
      </w:pPr>
    </w:p>
    <w:p w14:paraId="3696A3DE" w14:textId="77777777" w:rsidR="00C27BC4" w:rsidRPr="00175108" w:rsidRDefault="00C27BC4" w:rsidP="00776283">
      <w:pPr>
        <w:spacing w:after="0"/>
        <w:rPr>
          <w:rFonts w:ascii="Century Gothic" w:hAnsi="Century Gothic"/>
          <w:b/>
          <w:lang w:val="es-MX"/>
        </w:rPr>
      </w:pPr>
    </w:p>
    <w:p w14:paraId="4C19435B" w14:textId="2245A6DD" w:rsidR="00C26D4A" w:rsidRPr="00175108" w:rsidRDefault="00175108" w:rsidP="00776283">
      <w:pPr>
        <w:spacing w:after="0"/>
        <w:rPr>
          <w:rFonts w:ascii="Century Gothic" w:hAnsi="Century Gothic"/>
          <w:b/>
        </w:rPr>
      </w:pPr>
      <w:r w:rsidRPr="00175108">
        <w:rPr>
          <w:rFonts w:ascii="Century Gothic" w:hAnsi="Century Gothic"/>
          <w:b/>
          <w:lang w:val="es-MX"/>
        </w:rPr>
        <w:t xml:space="preserve">Fecha: </w:t>
      </w:r>
      <w:r w:rsidR="00776283" w:rsidRPr="00175108">
        <w:rPr>
          <w:rFonts w:ascii="Century Gothic" w:hAnsi="Century Gothic"/>
          <w:b/>
          <w:lang w:val="es-MX"/>
        </w:rPr>
        <w:t xml:space="preserve"> </w:t>
      </w:r>
      <w:bookmarkStart w:id="0" w:name="_GoBack"/>
      <w:bookmarkEnd w:id="0"/>
    </w:p>
    <w:sectPr w:rsidR="00C26D4A" w:rsidRPr="00175108" w:rsidSect="006C617C">
      <w:headerReference w:type="default" r:id="rId7"/>
      <w:pgSz w:w="12240" w:h="15840" w:code="1"/>
      <w:pgMar w:top="1021" w:right="102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75CC7" w14:textId="77777777" w:rsidR="006128E9" w:rsidRDefault="006128E9" w:rsidP="00C26D4A">
      <w:pPr>
        <w:spacing w:after="0" w:line="240" w:lineRule="auto"/>
      </w:pPr>
      <w:r>
        <w:separator/>
      </w:r>
    </w:p>
  </w:endnote>
  <w:endnote w:type="continuationSeparator" w:id="0">
    <w:p w14:paraId="0D223D80" w14:textId="77777777" w:rsidR="006128E9" w:rsidRDefault="006128E9" w:rsidP="00C2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51D5" w14:textId="77777777" w:rsidR="006128E9" w:rsidRDefault="006128E9" w:rsidP="00C26D4A">
      <w:pPr>
        <w:spacing w:after="0" w:line="240" w:lineRule="auto"/>
      </w:pPr>
      <w:r>
        <w:separator/>
      </w:r>
    </w:p>
  </w:footnote>
  <w:footnote w:type="continuationSeparator" w:id="0">
    <w:p w14:paraId="70CC4500" w14:textId="77777777" w:rsidR="006128E9" w:rsidRDefault="006128E9" w:rsidP="00C2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92DB2" w14:textId="77777777" w:rsidR="002D744F" w:rsidRDefault="001B58B7" w:rsidP="003E6DBA">
    <w:pPr>
      <w:pStyle w:val="Encabezado"/>
      <w:tabs>
        <w:tab w:val="clear" w:pos="4419"/>
      </w:tabs>
      <w:jc w:val="both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59E1C52" wp14:editId="7DB16EB8">
          <wp:simplePos x="0" y="0"/>
          <wp:positionH relativeFrom="column">
            <wp:posOffset>4709795</wp:posOffset>
          </wp:positionH>
          <wp:positionV relativeFrom="paragraph">
            <wp:posOffset>6985</wp:posOffset>
          </wp:positionV>
          <wp:extent cx="1428750" cy="1228725"/>
          <wp:effectExtent l="19050" t="0" r="0" b="0"/>
          <wp:wrapTopAndBottom/>
          <wp:docPr id="7" name="5 Imagen" descr="logo extraesco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traescol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DB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AF18F7E" wp14:editId="401A97FC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1267460" cy="1228725"/>
          <wp:effectExtent l="19050" t="0" r="8890" b="0"/>
          <wp:wrapTopAndBottom/>
          <wp:docPr id="2" name="1 Imagen" descr="SEREMI Educación Biobí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EMI Educación Biobí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746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D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79A6"/>
    <w:multiLevelType w:val="hybridMultilevel"/>
    <w:tmpl w:val="6750C4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616BD"/>
    <w:multiLevelType w:val="hybridMultilevel"/>
    <w:tmpl w:val="034A6E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ACF"/>
    <w:multiLevelType w:val="hybridMultilevel"/>
    <w:tmpl w:val="CF84A7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77FA"/>
    <w:multiLevelType w:val="hybridMultilevel"/>
    <w:tmpl w:val="E7CE70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017B"/>
    <w:multiLevelType w:val="hybridMultilevel"/>
    <w:tmpl w:val="93128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27353"/>
    <w:multiLevelType w:val="hybridMultilevel"/>
    <w:tmpl w:val="EB164876"/>
    <w:lvl w:ilvl="0" w:tplc="782CC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40EAC"/>
    <w:multiLevelType w:val="hybridMultilevel"/>
    <w:tmpl w:val="3612A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1798E"/>
    <w:multiLevelType w:val="hybridMultilevel"/>
    <w:tmpl w:val="079C2568"/>
    <w:lvl w:ilvl="0" w:tplc="782CC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C3707"/>
    <w:multiLevelType w:val="hybridMultilevel"/>
    <w:tmpl w:val="7F78C2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42"/>
    <w:rsid w:val="00010C47"/>
    <w:rsid w:val="00040700"/>
    <w:rsid w:val="00040752"/>
    <w:rsid w:val="000460FA"/>
    <w:rsid w:val="00050919"/>
    <w:rsid w:val="000658E8"/>
    <w:rsid w:val="00087FB6"/>
    <w:rsid w:val="000A165C"/>
    <w:rsid w:val="000D23E2"/>
    <w:rsid w:val="000E6772"/>
    <w:rsid w:val="0011448C"/>
    <w:rsid w:val="00120EF2"/>
    <w:rsid w:val="00175108"/>
    <w:rsid w:val="0019177B"/>
    <w:rsid w:val="001B58B7"/>
    <w:rsid w:val="001D56D2"/>
    <w:rsid w:val="001E1DBB"/>
    <w:rsid w:val="00211CA4"/>
    <w:rsid w:val="0025461F"/>
    <w:rsid w:val="00290E78"/>
    <w:rsid w:val="00297AB8"/>
    <w:rsid w:val="002D744F"/>
    <w:rsid w:val="002F78FE"/>
    <w:rsid w:val="00301A2D"/>
    <w:rsid w:val="00306991"/>
    <w:rsid w:val="0035652B"/>
    <w:rsid w:val="00393556"/>
    <w:rsid w:val="003D3A3C"/>
    <w:rsid w:val="003E2081"/>
    <w:rsid w:val="003E6DBA"/>
    <w:rsid w:val="0040107A"/>
    <w:rsid w:val="0042417F"/>
    <w:rsid w:val="004505BF"/>
    <w:rsid w:val="004646B7"/>
    <w:rsid w:val="00495649"/>
    <w:rsid w:val="004A05EE"/>
    <w:rsid w:val="004D03DD"/>
    <w:rsid w:val="004E1E24"/>
    <w:rsid w:val="004E4F44"/>
    <w:rsid w:val="004F08D2"/>
    <w:rsid w:val="004F52F2"/>
    <w:rsid w:val="00507FB2"/>
    <w:rsid w:val="00512157"/>
    <w:rsid w:val="0055001F"/>
    <w:rsid w:val="00552030"/>
    <w:rsid w:val="00556A45"/>
    <w:rsid w:val="00562CE9"/>
    <w:rsid w:val="005969E9"/>
    <w:rsid w:val="005A7EF7"/>
    <w:rsid w:val="005B4755"/>
    <w:rsid w:val="005C6B5B"/>
    <w:rsid w:val="006128E9"/>
    <w:rsid w:val="006162B5"/>
    <w:rsid w:val="00642107"/>
    <w:rsid w:val="00642923"/>
    <w:rsid w:val="00647659"/>
    <w:rsid w:val="00647F84"/>
    <w:rsid w:val="00655346"/>
    <w:rsid w:val="00672EA2"/>
    <w:rsid w:val="006878CB"/>
    <w:rsid w:val="00691132"/>
    <w:rsid w:val="006B21AA"/>
    <w:rsid w:val="006B7176"/>
    <w:rsid w:val="006C617C"/>
    <w:rsid w:val="006E2097"/>
    <w:rsid w:val="00700B99"/>
    <w:rsid w:val="00704083"/>
    <w:rsid w:val="007146A5"/>
    <w:rsid w:val="007269C0"/>
    <w:rsid w:val="00766401"/>
    <w:rsid w:val="00776283"/>
    <w:rsid w:val="007970DC"/>
    <w:rsid w:val="007D0D30"/>
    <w:rsid w:val="007E7C22"/>
    <w:rsid w:val="00817D08"/>
    <w:rsid w:val="008225F5"/>
    <w:rsid w:val="0086491F"/>
    <w:rsid w:val="00867A91"/>
    <w:rsid w:val="008C7ADD"/>
    <w:rsid w:val="008D5F24"/>
    <w:rsid w:val="008E29D7"/>
    <w:rsid w:val="00910321"/>
    <w:rsid w:val="009371DD"/>
    <w:rsid w:val="00944E5D"/>
    <w:rsid w:val="00975E6D"/>
    <w:rsid w:val="00997A9C"/>
    <w:rsid w:val="009C3583"/>
    <w:rsid w:val="009E1CD9"/>
    <w:rsid w:val="009E5B88"/>
    <w:rsid w:val="009F2640"/>
    <w:rsid w:val="00A0651A"/>
    <w:rsid w:val="00A13200"/>
    <w:rsid w:val="00A231FB"/>
    <w:rsid w:val="00A24369"/>
    <w:rsid w:val="00A82352"/>
    <w:rsid w:val="00A86142"/>
    <w:rsid w:val="00AA72BC"/>
    <w:rsid w:val="00AC3225"/>
    <w:rsid w:val="00AD4EA2"/>
    <w:rsid w:val="00AF50C2"/>
    <w:rsid w:val="00AF568B"/>
    <w:rsid w:val="00B03F38"/>
    <w:rsid w:val="00B27486"/>
    <w:rsid w:val="00B3265F"/>
    <w:rsid w:val="00B7229E"/>
    <w:rsid w:val="00B74060"/>
    <w:rsid w:val="00B779AA"/>
    <w:rsid w:val="00B8179E"/>
    <w:rsid w:val="00B85368"/>
    <w:rsid w:val="00BA1D9F"/>
    <w:rsid w:val="00BD0BB6"/>
    <w:rsid w:val="00BD7DA2"/>
    <w:rsid w:val="00BE5722"/>
    <w:rsid w:val="00C1240B"/>
    <w:rsid w:val="00C15B1D"/>
    <w:rsid w:val="00C26D4A"/>
    <w:rsid w:val="00C27BC4"/>
    <w:rsid w:val="00C52F4A"/>
    <w:rsid w:val="00C9645E"/>
    <w:rsid w:val="00CC0389"/>
    <w:rsid w:val="00CD1DD4"/>
    <w:rsid w:val="00CD1ED5"/>
    <w:rsid w:val="00CD78FC"/>
    <w:rsid w:val="00D04F73"/>
    <w:rsid w:val="00D151F7"/>
    <w:rsid w:val="00D337BC"/>
    <w:rsid w:val="00D43B0A"/>
    <w:rsid w:val="00DA4856"/>
    <w:rsid w:val="00DA5B33"/>
    <w:rsid w:val="00E1446C"/>
    <w:rsid w:val="00E217FE"/>
    <w:rsid w:val="00E32350"/>
    <w:rsid w:val="00E8225B"/>
    <w:rsid w:val="00E927C7"/>
    <w:rsid w:val="00EB1800"/>
    <w:rsid w:val="00ED5982"/>
    <w:rsid w:val="00EE4DD9"/>
    <w:rsid w:val="00EE4ED2"/>
    <w:rsid w:val="00F01FF4"/>
    <w:rsid w:val="00F06B3A"/>
    <w:rsid w:val="00F446A3"/>
    <w:rsid w:val="00F777BB"/>
    <w:rsid w:val="00F91C6B"/>
    <w:rsid w:val="00F94EB2"/>
    <w:rsid w:val="00FB38E7"/>
    <w:rsid w:val="00FD0C48"/>
    <w:rsid w:val="00FD345D"/>
    <w:rsid w:val="00FD57EC"/>
    <w:rsid w:val="00FE3396"/>
    <w:rsid w:val="00FF0576"/>
    <w:rsid w:val="00FF40DE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3A42A"/>
  <w15:docId w15:val="{8D6E3F7C-823C-42AA-B06F-8AEB3F69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8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26D4A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26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6D4A"/>
  </w:style>
  <w:style w:type="paragraph" w:styleId="Piedepgina">
    <w:name w:val="footer"/>
    <w:basedOn w:val="Normal"/>
    <w:link w:val="PiedepginaCar"/>
    <w:uiPriority w:val="99"/>
    <w:semiHidden/>
    <w:unhideWhenUsed/>
    <w:rsid w:val="00C26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6D4A"/>
  </w:style>
  <w:style w:type="paragraph" w:customStyle="1" w:styleId="Default">
    <w:name w:val="Default"/>
    <w:rsid w:val="00C52F4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822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5E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3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4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PROFESORES</cp:lastModifiedBy>
  <cp:revision>4</cp:revision>
  <cp:lastPrinted>2020-06-24T01:20:00Z</cp:lastPrinted>
  <dcterms:created xsi:type="dcterms:W3CDTF">2020-06-24T01:21:00Z</dcterms:created>
  <dcterms:modified xsi:type="dcterms:W3CDTF">2020-08-12T21:55:00Z</dcterms:modified>
</cp:coreProperties>
</file>