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302" w:rsidRDefault="007E3302" w:rsidP="007E3302">
      <w:pPr>
        <w:spacing w:after="0"/>
        <w:jc w:val="center"/>
        <w:rPr>
          <w:sz w:val="32"/>
        </w:rPr>
      </w:pPr>
      <w:r w:rsidRPr="004269C7">
        <w:rPr>
          <w:sz w:val="32"/>
        </w:rPr>
        <w:t>Building a Historical Essay</w:t>
      </w:r>
    </w:p>
    <w:p w:rsidR="009863ED" w:rsidRPr="004A227D" w:rsidRDefault="004A227D" w:rsidP="004A227D">
      <w:pPr>
        <w:spacing w:after="0"/>
        <w:jc w:val="center"/>
        <w:rPr>
          <w:sz w:val="24"/>
        </w:rPr>
      </w:pPr>
      <w:r>
        <w:rPr>
          <w:sz w:val="24"/>
        </w:rPr>
        <w:t>Lesson 2</w:t>
      </w:r>
      <w:r w:rsidRPr="004269C7">
        <w:rPr>
          <w:sz w:val="24"/>
        </w:rPr>
        <w:t>- Historical</w:t>
      </w:r>
      <w:r>
        <w:rPr>
          <w:sz w:val="24"/>
        </w:rPr>
        <w:t xml:space="preserve"> </w:t>
      </w:r>
      <w:r w:rsidR="009863ED" w:rsidRPr="004A227D">
        <w:rPr>
          <w:sz w:val="24"/>
        </w:rPr>
        <w:t>Thesis</w:t>
      </w:r>
    </w:p>
    <w:p w:rsidR="009863ED" w:rsidRPr="000D7CBC" w:rsidRDefault="009863ED" w:rsidP="009863ED">
      <w:pPr>
        <w:spacing w:after="0" w:line="240" w:lineRule="auto"/>
        <w:rPr>
          <w:rFonts w:ascii="Book Antiqua" w:hAnsi="Book Antiqua"/>
        </w:rPr>
      </w:pPr>
    </w:p>
    <w:p w:rsidR="009863ED" w:rsidRPr="000D7CBC" w:rsidRDefault="009863ED" w:rsidP="009863ED">
      <w:pPr>
        <w:spacing w:after="0" w:line="240" w:lineRule="auto"/>
        <w:rPr>
          <w:rFonts w:ascii="Book Antiqua" w:hAnsi="Book Antiqua"/>
        </w:rPr>
      </w:pPr>
      <w:r w:rsidRPr="000D7CBC">
        <w:rPr>
          <w:rFonts w:ascii="Book Antiqua" w:hAnsi="Book Antiqua"/>
        </w:rPr>
        <w:t>What is a thesis?</w:t>
      </w:r>
    </w:p>
    <w:p w:rsidR="00EC3AE5" w:rsidRPr="000D7CBC" w:rsidRDefault="00EC3AE5" w:rsidP="009863ED">
      <w:pPr>
        <w:spacing w:after="0" w:line="240" w:lineRule="auto"/>
        <w:rPr>
          <w:rFonts w:ascii="Book Antiqua" w:hAnsi="Book Antiqua"/>
        </w:rPr>
      </w:pPr>
      <w:r w:rsidRPr="000D7CBC">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w:t>
      </w:r>
      <w:r w:rsidR="000D7CBC">
        <w:rPr>
          <w:rFonts w:ascii="Book Antiqua" w:hAnsi="Book Antiqua"/>
        </w:rPr>
        <w:t>_______________________________________</w:t>
      </w:r>
    </w:p>
    <w:p w:rsidR="009863ED" w:rsidRPr="000D7CBC" w:rsidRDefault="009863ED" w:rsidP="009863ED">
      <w:pPr>
        <w:spacing w:after="0" w:line="240" w:lineRule="auto"/>
        <w:rPr>
          <w:rFonts w:ascii="Book Antiqua" w:hAnsi="Book Antiqua"/>
        </w:rPr>
      </w:pPr>
    </w:p>
    <w:p w:rsidR="009863ED" w:rsidRPr="000D7CBC" w:rsidRDefault="009863ED" w:rsidP="009863ED">
      <w:pPr>
        <w:spacing w:after="0" w:line="240" w:lineRule="auto"/>
        <w:rPr>
          <w:rFonts w:ascii="Book Antiqua" w:hAnsi="Book Antiqua"/>
        </w:rPr>
      </w:pPr>
      <w:r w:rsidRPr="000D7CBC">
        <w:rPr>
          <w:rFonts w:ascii="Book Antiqua" w:hAnsi="Book Antiqua"/>
        </w:rPr>
        <w:t>What is its purpose?</w:t>
      </w:r>
    </w:p>
    <w:p w:rsidR="009863ED" w:rsidRPr="000D7CBC" w:rsidRDefault="00EC3AE5" w:rsidP="009863ED">
      <w:pPr>
        <w:spacing w:after="0" w:line="240" w:lineRule="auto"/>
        <w:rPr>
          <w:rFonts w:ascii="Book Antiqua" w:hAnsi="Book Antiqua"/>
        </w:rPr>
      </w:pPr>
      <w:r w:rsidRPr="000D7CBC">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w:t>
      </w:r>
      <w:r w:rsidR="000D7CBC">
        <w:rPr>
          <w:rFonts w:ascii="Book Antiqua" w:hAnsi="Book Antiqua"/>
        </w:rPr>
        <w:t>_______________________________________</w:t>
      </w:r>
    </w:p>
    <w:p w:rsidR="002755C4" w:rsidRDefault="002755C4" w:rsidP="009863ED">
      <w:pPr>
        <w:spacing w:after="0" w:line="240" w:lineRule="auto"/>
        <w:rPr>
          <w:rFonts w:ascii="Book Antiqua" w:hAnsi="Book Antiqua"/>
        </w:rPr>
      </w:pPr>
    </w:p>
    <w:p w:rsidR="005C0212" w:rsidRPr="000D7CBC" w:rsidRDefault="005C0212" w:rsidP="009863ED">
      <w:pPr>
        <w:spacing w:after="0" w:line="240" w:lineRule="auto"/>
        <w:rPr>
          <w:rFonts w:ascii="Book Antiqua" w:hAnsi="Book Antiqua"/>
        </w:rPr>
      </w:pPr>
    </w:p>
    <w:p w:rsidR="006F66B3" w:rsidRPr="000D7CBC" w:rsidRDefault="006F66B3" w:rsidP="006F66B3">
      <w:pPr>
        <w:spacing w:after="0" w:line="240" w:lineRule="auto"/>
        <w:rPr>
          <w:rFonts w:ascii="Book Antiqua" w:hAnsi="Book Antiqua"/>
          <w:b/>
          <w:u w:val="single"/>
        </w:rPr>
      </w:pPr>
      <w:r w:rsidRPr="000D7CBC">
        <w:rPr>
          <w:rFonts w:ascii="Book Antiqua" w:hAnsi="Book Antiqua"/>
          <w:b/>
          <w:u w:val="single"/>
        </w:rPr>
        <w:t xml:space="preserve">Thesis formula:   </w:t>
      </w:r>
    </w:p>
    <w:p w:rsidR="006F66B3" w:rsidRPr="000D7CBC" w:rsidRDefault="006F66B3" w:rsidP="006F66B3">
      <w:pPr>
        <w:spacing w:after="0" w:line="240" w:lineRule="auto"/>
        <w:rPr>
          <w:rFonts w:ascii="Book Antiqua" w:hAnsi="Book Antiqua"/>
          <w:b/>
        </w:rPr>
      </w:pPr>
      <w:r w:rsidRPr="000D7CBC">
        <w:rPr>
          <w:rFonts w:ascii="Book Antiqua" w:hAnsi="Book Antiqua"/>
        </w:rPr>
        <w:tab/>
      </w:r>
      <w:r w:rsidRPr="000D7CBC">
        <w:rPr>
          <w:rFonts w:ascii="Book Antiqua" w:hAnsi="Book Antiqua"/>
          <w:b/>
        </w:rPr>
        <w:t xml:space="preserve">Subject (topic)     +     Claim (argument/opinion)     +     Supporting Details </w:t>
      </w:r>
      <w:r w:rsidR="00BE13D4" w:rsidRPr="000D7CBC">
        <w:rPr>
          <w:rFonts w:ascii="Book Antiqua" w:hAnsi="Book Antiqua"/>
          <w:b/>
        </w:rPr>
        <w:t>(</w:t>
      </w:r>
      <w:r w:rsidRPr="000D7CBC">
        <w:rPr>
          <w:rFonts w:ascii="Book Antiqua" w:hAnsi="Book Antiqua"/>
          <w:b/>
          <w:i/>
        </w:rPr>
        <w:t>3 for this essay</w:t>
      </w:r>
      <w:r w:rsidR="00BE13D4" w:rsidRPr="000D7CBC">
        <w:rPr>
          <w:rFonts w:ascii="Book Antiqua" w:hAnsi="Book Antiqua"/>
          <w:b/>
          <w:i/>
        </w:rPr>
        <w:t>)</w:t>
      </w:r>
      <w:r w:rsidRPr="000D7CBC">
        <w:rPr>
          <w:rFonts w:ascii="Book Antiqua" w:hAnsi="Book Antiqua"/>
          <w:b/>
        </w:rPr>
        <w:t xml:space="preserve"> </w:t>
      </w:r>
    </w:p>
    <w:p w:rsidR="006F66B3" w:rsidRPr="000D7CBC" w:rsidRDefault="006F66B3" w:rsidP="006F66B3">
      <w:pPr>
        <w:spacing w:after="0" w:line="240" w:lineRule="auto"/>
        <w:rPr>
          <w:rFonts w:ascii="Book Antiqua" w:hAnsi="Book Antiqua"/>
        </w:rPr>
      </w:pPr>
    </w:p>
    <w:p w:rsidR="006F66B3" w:rsidRPr="000D7CBC" w:rsidRDefault="006F66B3" w:rsidP="006F66B3">
      <w:pPr>
        <w:spacing w:after="0" w:line="240" w:lineRule="auto"/>
        <w:rPr>
          <w:rFonts w:ascii="Book Antiqua" w:hAnsi="Book Antiqua"/>
        </w:rPr>
      </w:pPr>
    </w:p>
    <w:p w:rsidR="006F66B3" w:rsidRPr="000D7CBC" w:rsidRDefault="006F66B3" w:rsidP="006F66B3">
      <w:pPr>
        <w:spacing w:after="0" w:line="240" w:lineRule="auto"/>
        <w:rPr>
          <w:rFonts w:ascii="Book Antiqua" w:hAnsi="Book Antiqua"/>
          <w:b/>
          <w:u w:val="single"/>
        </w:rPr>
      </w:pPr>
      <w:r w:rsidRPr="000D7CBC">
        <w:rPr>
          <w:rFonts w:ascii="Book Antiqua" w:hAnsi="Book Antiqua"/>
          <w:b/>
          <w:u w:val="single"/>
        </w:rPr>
        <w:t>Example:</w:t>
      </w:r>
    </w:p>
    <w:p w:rsidR="006F66B3" w:rsidRPr="000D7CBC" w:rsidRDefault="006F66B3" w:rsidP="006F66B3">
      <w:pPr>
        <w:spacing w:after="0" w:line="240" w:lineRule="auto"/>
        <w:rPr>
          <w:rFonts w:ascii="Book Antiqua" w:hAnsi="Book Antiqua"/>
        </w:rPr>
      </w:pPr>
      <w:r w:rsidRPr="000D7CBC">
        <w:rPr>
          <w:rFonts w:ascii="Book Antiqua" w:hAnsi="Book Antiqua"/>
          <w:b/>
        </w:rPr>
        <w:t>Topic</w:t>
      </w:r>
      <w:r w:rsidRPr="000D7CBC">
        <w:rPr>
          <w:rFonts w:ascii="Book Antiqua" w:hAnsi="Book Antiqua"/>
        </w:rPr>
        <w:t xml:space="preserve">: College </w:t>
      </w:r>
    </w:p>
    <w:p w:rsidR="006F66B3" w:rsidRPr="000D7CBC" w:rsidRDefault="006F66B3" w:rsidP="000D7CBC">
      <w:pPr>
        <w:spacing w:after="0" w:line="240" w:lineRule="auto"/>
        <w:ind w:left="810" w:hanging="810"/>
        <w:rPr>
          <w:rFonts w:ascii="Book Antiqua" w:hAnsi="Book Antiqua"/>
        </w:rPr>
      </w:pPr>
      <w:r w:rsidRPr="000D7CBC">
        <w:rPr>
          <w:rFonts w:ascii="Book Antiqua" w:hAnsi="Book Antiqua"/>
          <w:b/>
        </w:rPr>
        <w:t>Thesis</w:t>
      </w:r>
      <w:r w:rsidRPr="000D7CBC">
        <w:rPr>
          <w:rFonts w:ascii="Book Antiqua" w:hAnsi="Book Antiqua"/>
        </w:rPr>
        <w:t>: Applying to college is a complex process that involves researching a school, applying for admission, and enrolling in classes.</w:t>
      </w:r>
    </w:p>
    <w:p w:rsidR="006F66B3" w:rsidRPr="000D7CBC" w:rsidRDefault="006F66B3" w:rsidP="006F66B3">
      <w:pPr>
        <w:spacing w:after="0" w:line="240" w:lineRule="auto"/>
        <w:rPr>
          <w:rFonts w:ascii="Book Antiqua" w:hAnsi="Book Antiqua"/>
        </w:rPr>
      </w:pPr>
    </w:p>
    <w:tbl>
      <w:tblPr>
        <w:tblStyle w:val="TableGrid"/>
        <w:tblW w:w="0" w:type="auto"/>
        <w:jc w:val="center"/>
        <w:tblLook w:val="04A0" w:firstRow="1" w:lastRow="0" w:firstColumn="1" w:lastColumn="0" w:noHBand="0" w:noVBand="1"/>
      </w:tblPr>
      <w:tblGrid>
        <w:gridCol w:w="2178"/>
        <w:gridCol w:w="2250"/>
        <w:gridCol w:w="4922"/>
      </w:tblGrid>
      <w:tr w:rsidR="006F66B3" w:rsidRPr="000D7CBC" w:rsidTr="000D7CBC">
        <w:trPr>
          <w:jc w:val="center"/>
        </w:trPr>
        <w:tc>
          <w:tcPr>
            <w:tcW w:w="2178" w:type="dxa"/>
          </w:tcPr>
          <w:p w:rsidR="006F66B3" w:rsidRPr="000D7CBC" w:rsidRDefault="006F66B3" w:rsidP="00106528">
            <w:pPr>
              <w:rPr>
                <w:rFonts w:ascii="Book Antiqua" w:hAnsi="Book Antiqua"/>
              </w:rPr>
            </w:pPr>
            <w:r w:rsidRPr="000D7CBC">
              <w:rPr>
                <w:rFonts w:ascii="Book Antiqua" w:hAnsi="Book Antiqua"/>
                <w:b/>
                <w:smallCaps/>
              </w:rPr>
              <w:t xml:space="preserve">Subject </w:t>
            </w:r>
            <w:r w:rsidRPr="000D7CBC">
              <w:rPr>
                <w:rFonts w:ascii="Book Antiqua" w:hAnsi="Book Antiqua"/>
              </w:rPr>
              <w:t xml:space="preserve">  </w:t>
            </w:r>
          </w:p>
        </w:tc>
        <w:tc>
          <w:tcPr>
            <w:tcW w:w="2250" w:type="dxa"/>
          </w:tcPr>
          <w:p w:rsidR="006F66B3" w:rsidRPr="000D7CBC" w:rsidRDefault="006F66B3" w:rsidP="00106528">
            <w:pPr>
              <w:rPr>
                <w:rFonts w:ascii="Book Antiqua" w:hAnsi="Book Antiqua"/>
              </w:rPr>
            </w:pPr>
            <w:r w:rsidRPr="000D7CBC">
              <w:rPr>
                <w:rFonts w:ascii="Book Antiqua" w:hAnsi="Book Antiqua"/>
                <w:b/>
                <w:smallCaps/>
              </w:rPr>
              <w:t>Claim</w:t>
            </w:r>
            <w:r w:rsidRPr="000D7CBC">
              <w:rPr>
                <w:rFonts w:ascii="Book Antiqua" w:hAnsi="Book Antiqua"/>
              </w:rPr>
              <w:t xml:space="preserve">          </w:t>
            </w:r>
          </w:p>
        </w:tc>
        <w:tc>
          <w:tcPr>
            <w:tcW w:w="4922" w:type="dxa"/>
          </w:tcPr>
          <w:p w:rsidR="006F66B3" w:rsidRPr="000D7CBC" w:rsidRDefault="006F66B3" w:rsidP="00106528">
            <w:pPr>
              <w:rPr>
                <w:rFonts w:ascii="Book Antiqua" w:hAnsi="Book Antiqua"/>
              </w:rPr>
            </w:pPr>
            <w:r w:rsidRPr="000D7CBC">
              <w:rPr>
                <w:rFonts w:ascii="Book Antiqua" w:hAnsi="Book Antiqua"/>
                <w:b/>
                <w:smallCaps/>
              </w:rPr>
              <w:t>Supporting details</w:t>
            </w:r>
          </w:p>
        </w:tc>
      </w:tr>
      <w:tr w:rsidR="006F66B3" w:rsidRPr="000D7CBC" w:rsidTr="000D7CBC">
        <w:trPr>
          <w:jc w:val="center"/>
        </w:trPr>
        <w:tc>
          <w:tcPr>
            <w:tcW w:w="2178" w:type="dxa"/>
          </w:tcPr>
          <w:p w:rsidR="006F66B3" w:rsidRPr="000D7CBC" w:rsidRDefault="006F66B3" w:rsidP="00106528">
            <w:pPr>
              <w:rPr>
                <w:rFonts w:ascii="Book Antiqua" w:hAnsi="Book Antiqua"/>
              </w:rPr>
            </w:pPr>
            <w:r w:rsidRPr="000D7CBC">
              <w:rPr>
                <w:rFonts w:ascii="Book Antiqua" w:hAnsi="Book Antiqua"/>
              </w:rPr>
              <w:t>Applying to college</w:t>
            </w:r>
          </w:p>
        </w:tc>
        <w:tc>
          <w:tcPr>
            <w:tcW w:w="2250" w:type="dxa"/>
          </w:tcPr>
          <w:p w:rsidR="006F66B3" w:rsidRPr="000D7CBC" w:rsidRDefault="006F66B3" w:rsidP="00106528">
            <w:pPr>
              <w:rPr>
                <w:rFonts w:ascii="Book Antiqua" w:hAnsi="Book Antiqua"/>
              </w:rPr>
            </w:pPr>
            <w:r w:rsidRPr="000D7CBC">
              <w:rPr>
                <w:rFonts w:ascii="Book Antiqua" w:hAnsi="Book Antiqua"/>
              </w:rPr>
              <w:t>is a complex process</w:t>
            </w:r>
          </w:p>
        </w:tc>
        <w:tc>
          <w:tcPr>
            <w:tcW w:w="4922" w:type="dxa"/>
          </w:tcPr>
          <w:p w:rsidR="006F66B3" w:rsidRPr="000D7CBC" w:rsidRDefault="006F66B3" w:rsidP="00106528">
            <w:pPr>
              <w:rPr>
                <w:rFonts w:ascii="Book Antiqua" w:hAnsi="Book Antiqua"/>
              </w:rPr>
            </w:pPr>
            <w:r w:rsidRPr="000D7CBC">
              <w:rPr>
                <w:rFonts w:ascii="Book Antiqua" w:hAnsi="Book Antiqua"/>
              </w:rPr>
              <w:t>researching a school, applying for admission, and enrolling in classes</w:t>
            </w:r>
          </w:p>
        </w:tc>
      </w:tr>
    </w:tbl>
    <w:p w:rsidR="006F66B3" w:rsidRPr="000D7CBC" w:rsidRDefault="006F66B3" w:rsidP="009863ED">
      <w:pPr>
        <w:spacing w:after="0" w:line="240" w:lineRule="auto"/>
        <w:rPr>
          <w:rFonts w:ascii="Book Antiqua" w:hAnsi="Book Antiqua"/>
        </w:rPr>
      </w:pPr>
    </w:p>
    <w:p w:rsidR="006F66B3" w:rsidRPr="000D7CBC" w:rsidRDefault="006F66B3" w:rsidP="009863ED">
      <w:pPr>
        <w:spacing w:after="0" w:line="240" w:lineRule="auto"/>
        <w:rPr>
          <w:rFonts w:ascii="Book Antiqua" w:hAnsi="Book Antiqua"/>
        </w:rPr>
      </w:pPr>
    </w:p>
    <w:p w:rsidR="006F66B3" w:rsidRPr="000D7CBC" w:rsidRDefault="006F66B3" w:rsidP="000D7CBC">
      <w:pPr>
        <w:spacing w:after="0" w:line="240" w:lineRule="auto"/>
        <w:rPr>
          <w:rFonts w:ascii="Book Antiqua" w:hAnsi="Book Antiqua"/>
          <w:b/>
        </w:rPr>
      </w:pPr>
      <w:r w:rsidRPr="000D7CBC">
        <w:rPr>
          <w:rFonts w:ascii="Book Antiqua" w:hAnsi="Book Antiqua"/>
          <w:b/>
          <w:u w:val="single"/>
        </w:rPr>
        <w:t>Thesis Rubric</w:t>
      </w:r>
      <w:r w:rsidRPr="000D7CBC">
        <w:rPr>
          <w:rFonts w:ascii="Book Antiqua" w:hAnsi="Book Antiqua"/>
          <w:b/>
        </w:rPr>
        <w:t xml:space="preserve">: </w:t>
      </w:r>
    </w:p>
    <w:p w:rsidR="009863ED" w:rsidRPr="000D7CBC" w:rsidRDefault="009863ED" w:rsidP="009863ED">
      <w:pPr>
        <w:spacing w:after="0" w:line="240" w:lineRule="auto"/>
        <w:rPr>
          <w:rFonts w:ascii="Book Antiqua" w:hAnsi="Book Antiqua"/>
        </w:rPr>
      </w:pPr>
    </w:p>
    <w:tbl>
      <w:tblPr>
        <w:tblStyle w:val="TableGrid"/>
        <w:tblW w:w="10572" w:type="dxa"/>
        <w:jc w:val="center"/>
        <w:tblLayout w:type="fixed"/>
        <w:tblLook w:val="04A0" w:firstRow="1" w:lastRow="0" w:firstColumn="1" w:lastColumn="0" w:noHBand="0" w:noVBand="1"/>
      </w:tblPr>
      <w:tblGrid>
        <w:gridCol w:w="653"/>
        <w:gridCol w:w="2520"/>
        <w:gridCol w:w="2610"/>
        <w:gridCol w:w="2700"/>
        <w:gridCol w:w="2089"/>
      </w:tblGrid>
      <w:tr w:rsidR="006F66B3" w:rsidRPr="000D7CBC" w:rsidTr="000D7CBC">
        <w:trPr>
          <w:trHeight w:val="422"/>
          <w:jc w:val="center"/>
        </w:trPr>
        <w:tc>
          <w:tcPr>
            <w:tcW w:w="653" w:type="dxa"/>
          </w:tcPr>
          <w:p w:rsidR="006F66B3" w:rsidRPr="000D7CBC" w:rsidRDefault="006F66B3" w:rsidP="002755C4">
            <w:pPr>
              <w:jc w:val="center"/>
              <w:rPr>
                <w:rFonts w:ascii="Book Antiqua" w:hAnsi="Book Antiqua"/>
                <w:b/>
              </w:rPr>
            </w:pPr>
          </w:p>
        </w:tc>
        <w:tc>
          <w:tcPr>
            <w:tcW w:w="2520" w:type="dxa"/>
            <w:vAlign w:val="center"/>
          </w:tcPr>
          <w:p w:rsidR="006F66B3" w:rsidRPr="000D7CBC" w:rsidRDefault="00272A59" w:rsidP="00272A59">
            <w:pPr>
              <w:jc w:val="center"/>
              <w:rPr>
                <w:rFonts w:ascii="Book Antiqua" w:hAnsi="Book Antiqua"/>
                <w:b/>
              </w:rPr>
            </w:pPr>
            <w:r w:rsidRPr="000D7CBC">
              <w:rPr>
                <w:rFonts w:ascii="Book Antiqua" w:hAnsi="Book Antiqua"/>
                <w:b/>
              </w:rPr>
              <w:t xml:space="preserve">4- </w:t>
            </w:r>
            <w:r w:rsidR="006F66B3" w:rsidRPr="000D7CBC">
              <w:rPr>
                <w:rFonts w:ascii="Book Antiqua" w:hAnsi="Book Antiqua"/>
                <w:b/>
              </w:rPr>
              <w:t>Above &amp; Beyond</w:t>
            </w:r>
          </w:p>
        </w:tc>
        <w:tc>
          <w:tcPr>
            <w:tcW w:w="2610" w:type="dxa"/>
            <w:vAlign w:val="center"/>
          </w:tcPr>
          <w:p w:rsidR="006F66B3" w:rsidRPr="000D7CBC" w:rsidRDefault="00272A59" w:rsidP="00272A59">
            <w:pPr>
              <w:jc w:val="center"/>
              <w:rPr>
                <w:rFonts w:ascii="Book Antiqua" w:hAnsi="Book Antiqua"/>
                <w:b/>
              </w:rPr>
            </w:pPr>
            <w:r w:rsidRPr="000D7CBC">
              <w:rPr>
                <w:rFonts w:ascii="Book Antiqua" w:hAnsi="Book Antiqua"/>
                <w:b/>
              </w:rPr>
              <w:t xml:space="preserve">3- </w:t>
            </w:r>
            <w:r w:rsidR="006F66B3" w:rsidRPr="000D7CBC">
              <w:rPr>
                <w:rFonts w:ascii="Book Antiqua" w:hAnsi="Book Antiqua"/>
                <w:b/>
              </w:rPr>
              <w:t>Meet Standard</w:t>
            </w:r>
          </w:p>
        </w:tc>
        <w:tc>
          <w:tcPr>
            <w:tcW w:w="2700" w:type="dxa"/>
            <w:vAlign w:val="center"/>
          </w:tcPr>
          <w:p w:rsidR="006F66B3" w:rsidRPr="000D7CBC" w:rsidRDefault="00272A59" w:rsidP="00272A59">
            <w:pPr>
              <w:jc w:val="center"/>
              <w:rPr>
                <w:rFonts w:ascii="Book Antiqua" w:hAnsi="Book Antiqua"/>
                <w:b/>
              </w:rPr>
            </w:pPr>
            <w:r w:rsidRPr="000D7CBC">
              <w:rPr>
                <w:rFonts w:ascii="Book Antiqua" w:hAnsi="Book Antiqua"/>
                <w:b/>
              </w:rPr>
              <w:t xml:space="preserve">2- </w:t>
            </w:r>
            <w:r w:rsidR="006F66B3" w:rsidRPr="000D7CBC">
              <w:rPr>
                <w:rFonts w:ascii="Book Antiqua" w:hAnsi="Book Antiqua"/>
                <w:b/>
              </w:rPr>
              <w:t>Approaching Standard</w:t>
            </w:r>
          </w:p>
        </w:tc>
        <w:tc>
          <w:tcPr>
            <w:tcW w:w="2089" w:type="dxa"/>
            <w:vAlign w:val="center"/>
          </w:tcPr>
          <w:p w:rsidR="006F66B3" w:rsidRPr="000D7CBC" w:rsidRDefault="00272A59" w:rsidP="00272A59">
            <w:pPr>
              <w:jc w:val="center"/>
              <w:rPr>
                <w:rFonts w:ascii="Book Antiqua" w:hAnsi="Book Antiqua"/>
                <w:b/>
              </w:rPr>
            </w:pPr>
            <w:r w:rsidRPr="000D7CBC">
              <w:rPr>
                <w:rFonts w:ascii="Book Antiqua" w:hAnsi="Book Antiqua"/>
                <w:b/>
              </w:rPr>
              <w:t xml:space="preserve">1 - </w:t>
            </w:r>
            <w:r w:rsidR="006F66B3" w:rsidRPr="000D7CBC">
              <w:rPr>
                <w:rFonts w:ascii="Book Antiqua" w:hAnsi="Book Antiqua"/>
                <w:b/>
              </w:rPr>
              <w:t>Below Standard</w:t>
            </w:r>
          </w:p>
        </w:tc>
      </w:tr>
      <w:tr w:rsidR="006F66B3" w:rsidRPr="000D7CBC" w:rsidTr="000D7CBC">
        <w:trPr>
          <w:cantSplit/>
          <w:trHeight w:val="3599"/>
          <w:jc w:val="center"/>
        </w:trPr>
        <w:tc>
          <w:tcPr>
            <w:tcW w:w="653" w:type="dxa"/>
            <w:textDirection w:val="btLr"/>
            <w:vAlign w:val="center"/>
          </w:tcPr>
          <w:p w:rsidR="006F66B3" w:rsidRPr="000D7CBC" w:rsidRDefault="006F66B3" w:rsidP="006F66B3">
            <w:pPr>
              <w:ind w:left="113" w:right="113"/>
              <w:jc w:val="center"/>
              <w:rPr>
                <w:rFonts w:ascii="Book Antiqua" w:hAnsi="Book Antiqua"/>
                <w:b/>
              </w:rPr>
            </w:pPr>
            <w:r w:rsidRPr="000D7CBC">
              <w:rPr>
                <w:rFonts w:ascii="Book Antiqua" w:hAnsi="Book Antiqua"/>
                <w:b/>
                <w:sz w:val="36"/>
              </w:rPr>
              <w:t>Thesis Rubric</w:t>
            </w:r>
          </w:p>
        </w:tc>
        <w:tc>
          <w:tcPr>
            <w:tcW w:w="2520" w:type="dxa"/>
          </w:tcPr>
          <w:p w:rsidR="006F66B3" w:rsidRPr="000D7CBC" w:rsidRDefault="006F66B3" w:rsidP="009863ED">
            <w:pPr>
              <w:rPr>
                <w:rFonts w:ascii="Book Antiqua" w:hAnsi="Book Antiqua"/>
              </w:rPr>
            </w:pPr>
            <w:r w:rsidRPr="000D7CBC">
              <w:rPr>
                <w:rFonts w:ascii="Book Antiqua" w:hAnsi="Book Antiqua"/>
              </w:rPr>
              <w:t>Excellent thesis:</w:t>
            </w:r>
          </w:p>
          <w:p w:rsidR="006F66B3" w:rsidRPr="000D7CBC" w:rsidRDefault="006F66B3" w:rsidP="009863ED">
            <w:pPr>
              <w:rPr>
                <w:rFonts w:ascii="Book Antiqua" w:hAnsi="Book Antiqua"/>
              </w:rPr>
            </w:pPr>
          </w:p>
          <w:p w:rsidR="006F66B3" w:rsidRPr="000D7CBC" w:rsidRDefault="006F66B3" w:rsidP="00A53C03">
            <w:pPr>
              <w:pStyle w:val="ListParagraph"/>
              <w:numPr>
                <w:ilvl w:val="0"/>
                <w:numId w:val="2"/>
              </w:numPr>
              <w:ind w:left="162" w:hanging="162"/>
              <w:rPr>
                <w:rFonts w:ascii="Book Antiqua" w:hAnsi="Book Antiqua"/>
              </w:rPr>
            </w:pPr>
            <w:r w:rsidRPr="000D7CBC">
              <w:rPr>
                <w:rFonts w:ascii="Book Antiqua" w:hAnsi="Book Antiqua"/>
              </w:rPr>
              <w:t>Addresses all “Meet Standard” criteria</w:t>
            </w:r>
          </w:p>
          <w:p w:rsidR="006F66B3" w:rsidRPr="000D7CBC" w:rsidRDefault="006F66B3" w:rsidP="00A53C03">
            <w:pPr>
              <w:pStyle w:val="ListParagraph"/>
              <w:numPr>
                <w:ilvl w:val="0"/>
                <w:numId w:val="2"/>
              </w:numPr>
              <w:ind w:left="162" w:hanging="162"/>
              <w:rPr>
                <w:rFonts w:ascii="Book Antiqua" w:hAnsi="Book Antiqua"/>
              </w:rPr>
            </w:pPr>
            <w:r w:rsidRPr="000D7CBC">
              <w:rPr>
                <w:rFonts w:ascii="Book Antiqua" w:hAnsi="Book Antiqua"/>
              </w:rPr>
              <w:t>Includes additional source material (beyond required sources)</w:t>
            </w:r>
          </w:p>
          <w:p w:rsidR="006F66B3" w:rsidRPr="000D7CBC" w:rsidRDefault="006F66B3" w:rsidP="009863ED">
            <w:pPr>
              <w:pStyle w:val="ListParagraph"/>
              <w:numPr>
                <w:ilvl w:val="0"/>
                <w:numId w:val="2"/>
              </w:numPr>
              <w:ind w:left="162" w:hanging="162"/>
              <w:rPr>
                <w:rFonts w:ascii="Book Antiqua" w:hAnsi="Book Antiqua"/>
              </w:rPr>
            </w:pPr>
            <w:r w:rsidRPr="000D7CBC">
              <w:rPr>
                <w:rFonts w:ascii="Book Antiqua" w:hAnsi="Book Antiqua"/>
              </w:rPr>
              <w:t xml:space="preserve">Shows </w:t>
            </w:r>
            <w:proofErr w:type="gramStart"/>
            <w:r w:rsidRPr="000D7CBC">
              <w:rPr>
                <w:rFonts w:ascii="Book Antiqua" w:hAnsi="Book Antiqua"/>
              </w:rPr>
              <w:t>sophistication  and</w:t>
            </w:r>
            <w:proofErr w:type="gramEnd"/>
            <w:r w:rsidRPr="000D7CBC">
              <w:rPr>
                <w:rFonts w:ascii="Book Antiqua" w:hAnsi="Book Antiqua"/>
              </w:rPr>
              <w:t xml:space="preserve"> complexity at a high level. </w:t>
            </w:r>
          </w:p>
        </w:tc>
        <w:tc>
          <w:tcPr>
            <w:tcW w:w="2610" w:type="dxa"/>
          </w:tcPr>
          <w:p w:rsidR="006F66B3" w:rsidRDefault="006F66B3" w:rsidP="009863ED">
            <w:pPr>
              <w:rPr>
                <w:rFonts w:ascii="Book Antiqua" w:hAnsi="Book Antiqua"/>
              </w:rPr>
            </w:pPr>
            <w:r w:rsidRPr="000D7CBC">
              <w:rPr>
                <w:rFonts w:ascii="Book Antiqua" w:hAnsi="Book Antiqua"/>
              </w:rPr>
              <w:t>Intelligent/good  thesis:</w:t>
            </w:r>
          </w:p>
          <w:p w:rsidR="00E8681E" w:rsidRPr="000D7CBC" w:rsidRDefault="00E8681E" w:rsidP="009863ED">
            <w:pPr>
              <w:rPr>
                <w:rFonts w:ascii="Book Antiqua" w:hAnsi="Book Antiqua"/>
              </w:rPr>
            </w:pPr>
          </w:p>
          <w:p w:rsidR="00E8681E" w:rsidRPr="000D7CBC" w:rsidRDefault="00E8681E" w:rsidP="00E8681E">
            <w:pPr>
              <w:pStyle w:val="ListParagraph"/>
              <w:numPr>
                <w:ilvl w:val="0"/>
                <w:numId w:val="1"/>
              </w:numPr>
              <w:ind w:left="252" w:hanging="180"/>
              <w:rPr>
                <w:rFonts w:ascii="Book Antiqua" w:hAnsi="Book Antiqua"/>
              </w:rPr>
            </w:pPr>
            <w:r w:rsidRPr="000D7CBC">
              <w:rPr>
                <w:rFonts w:ascii="Book Antiqua" w:hAnsi="Book Antiqua"/>
              </w:rPr>
              <w:t xml:space="preserve">Includes all elements of </w:t>
            </w:r>
            <w:r w:rsidRPr="000D7CBC">
              <w:rPr>
                <w:rFonts w:ascii="Book Antiqua" w:hAnsi="Book Antiqua"/>
                <w:b/>
              </w:rPr>
              <w:t>thesis formula</w:t>
            </w:r>
            <w:r w:rsidRPr="000D7CBC">
              <w:rPr>
                <w:rFonts w:ascii="Book Antiqua" w:hAnsi="Book Antiqua"/>
              </w:rPr>
              <w:t xml:space="preserve">. </w:t>
            </w:r>
          </w:p>
          <w:p w:rsidR="008B4283" w:rsidRDefault="00E8681E" w:rsidP="00E8681E">
            <w:pPr>
              <w:pStyle w:val="ListParagraph"/>
              <w:numPr>
                <w:ilvl w:val="0"/>
                <w:numId w:val="1"/>
              </w:numPr>
              <w:ind w:left="252" w:hanging="180"/>
              <w:rPr>
                <w:rFonts w:ascii="Book Antiqua" w:hAnsi="Book Antiqua"/>
              </w:rPr>
            </w:pPr>
            <w:r w:rsidRPr="000D7CBC">
              <w:rPr>
                <w:rFonts w:ascii="Book Antiqua" w:hAnsi="Book Antiqua"/>
              </w:rPr>
              <w:t>Is clear, arguable and focused.</w:t>
            </w:r>
          </w:p>
          <w:p w:rsidR="006F66B3" w:rsidRPr="008B4283" w:rsidRDefault="008B4283" w:rsidP="00E8681E">
            <w:pPr>
              <w:pStyle w:val="ListParagraph"/>
              <w:numPr>
                <w:ilvl w:val="0"/>
                <w:numId w:val="1"/>
              </w:numPr>
              <w:ind w:left="252" w:hanging="180"/>
              <w:rPr>
                <w:rFonts w:ascii="Book Antiqua" w:hAnsi="Book Antiqua"/>
              </w:rPr>
            </w:pPr>
            <w:r>
              <w:rPr>
                <w:rFonts w:ascii="Book Antiqua" w:hAnsi="Book Antiqua"/>
              </w:rPr>
              <w:t>Effectively a</w:t>
            </w:r>
            <w:r w:rsidR="00E8681E" w:rsidRPr="008B4283">
              <w:rPr>
                <w:rFonts w:ascii="Book Antiqua" w:hAnsi="Book Antiqua"/>
              </w:rPr>
              <w:t>nswers the prompt.</w:t>
            </w:r>
          </w:p>
          <w:p w:rsidR="006F66B3" w:rsidRPr="000D7CBC" w:rsidRDefault="00E8681E" w:rsidP="00A53C03">
            <w:pPr>
              <w:pStyle w:val="ListParagraph"/>
              <w:numPr>
                <w:ilvl w:val="0"/>
                <w:numId w:val="1"/>
              </w:numPr>
              <w:ind w:left="252" w:hanging="180"/>
              <w:rPr>
                <w:rFonts w:ascii="Book Antiqua" w:hAnsi="Book Antiqua"/>
              </w:rPr>
            </w:pPr>
            <w:r>
              <w:rPr>
                <w:rFonts w:ascii="Book Antiqua" w:hAnsi="Book Antiqua"/>
              </w:rPr>
              <w:t>Written</w:t>
            </w:r>
            <w:r w:rsidR="006F66B3" w:rsidRPr="000D7CBC">
              <w:rPr>
                <w:rFonts w:ascii="Book Antiqua" w:hAnsi="Book Antiqua"/>
              </w:rPr>
              <w:t xml:space="preserve"> in the third person. (no “I” statements)</w:t>
            </w:r>
          </w:p>
          <w:p w:rsidR="006F66B3" w:rsidRPr="000D7CBC" w:rsidRDefault="006F66B3" w:rsidP="00E8681E">
            <w:pPr>
              <w:pStyle w:val="ListParagraph"/>
              <w:ind w:left="252"/>
              <w:rPr>
                <w:rFonts w:ascii="Book Antiqua" w:hAnsi="Book Antiqua"/>
              </w:rPr>
            </w:pPr>
            <w:r w:rsidRPr="000D7CBC">
              <w:rPr>
                <w:rFonts w:ascii="Book Antiqua" w:hAnsi="Book Antiqua"/>
              </w:rPr>
              <w:t xml:space="preserve"> </w:t>
            </w:r>
          </w:p>
        </w:tc>
        <w:tc>
          <w:tcPr>
            <w:tcW w:w="2700" w:type="dxa"/>
          </w:tcPr>
          <w:p w:rsidR="006F66B3" w:rsidRPr="000D7CBC" w:rsidRDefault="006F66B3" w:rsidP="009863ED">
            <w:pPr>
              <w:rPr>
                <w:rFonts w:ascii="Book Antiqua" w:hAnsi="Book Antiqua"/>
              </w:rPr>
            </w:pPr>
            <w:r w:rsidRPr="000D7CBC">
              <w:rPr>
                <w:rFonts w:ascii="Book Antiqua" w:hAnsi="Book Antiqua"/>
              </w:rPr>
              <w:t>Adequate/vague thesis:</w:t>
            </w:r>
          </w:p>
          <w:p w:rsidR="006F66B3" w:rsidRPr="000D7CBC" w:rsidRDefault="006F66B3" w:rsidP="00A53C03">
            <w:pPr>
              <w:rPr>
                <w:rFonts w:ascii="Book Antiqua" w:hAnsi="Book Antiqua"/>
              </w:rPr>
            </w:pPr>
          </w:p>
          <w:p w:rsidR="006F66B3" w:rsidRPr="000D7CBC" w:rsidRDefault="006F66B3" w:rsidP="008A52A6">
            <w:pPr>
              <w:pStyle w:val="ListParagraph"/>
              <w:numPr>
                <w:ilvl w:val="0"/>
                <w:numId w:val="3"/>
              </w:numPr>
              <w:ind w:left="247" w:hanging="247"/>
              <w:rPr>
                <w:rFonts w:ascii="Book Antiqua" w:hAnsi="Book Antiqua"/>
              </w:rPr>
            </w:pPr>
            <w:r w:rsidRPr="000D7CBC">
              <w:rPr>
                <w:rFonts w:ascii="Book Antiqua" w:hAnsi="Book Antiqua"/>
              </w:rPr>
              <w:t>Includes most of the Thesis formula.</w:t>
            </w:r>
          </w:p>
          <w:p w:rsidR="006F66B3" w:rsidRPr="000D7CBC" w:rsidRDefault="006F66B3" w:rsidP="008A52A6">
            <w:pPr>
              <w:pStyle w:val="ListParagraph"/>
              <w:numPr>
                <w:ilvl w:val="0"/>
                <w:numId w:val="3"/>
              </w:numPr>
              <w:ind w:left="247" w:hanging="247"/>
              <w:rPr>
                <w:rFonts w:ascii="Book Antiqua" w:hAnsi="Book Antiqua"/>
              </w:rPr>
            </w:pPr>
            <w:r w:rsidRPr="000D7CBC">
              <w:rPr>
                <w:rFonts w:ascii="Book Antiqua" w:hAnsi="Book Antiqua"/>
              </w:rPr>
              <w:t>Semi clear, arguable and focused.</w:t>
            </w:r>
          </w:p>
          <w:p w:rsidR="006F66B3" w:rsidRPr="000D7CBC" w:rsidRDefault="006F66B3" w:rsidP="008A52A6">
            <w:pPr>
              <w:pStyle w:val="ListParagraph"/>
              <w:numPr>
                <w:ilvl w:val="0"/>
                <w:numId w:val="3"/>
              </w:numPr>
              <w:ind w:left="247" w:hanging="247"/>
              <w:rPr>
                <w:rFonts w:ascii="Book Antiqua" w:hAnsi="Book Antiqua"/>
              </w:rPr>
            </w:pPr>
            <w:r w:rsidRPr="000D7CBC">
              <w:rPr>
                <w:rFonts w:ascii="Book Antiqua" w:hAnsi="Book Antiqua"/>
              </w:rPr>
              <w:t xml:space="preserve">Answers </w:t>
            </w:r>
            <w:r w:rsidR="008B4283">
              <w:rPr>
                <w:rFonts w:ascii="Book Antiqua" w:hAnsi="Book Antiqua"/>
              </w:rPr>
              <w:t xml:space="preserve">the </w:t>
            </w:r>
            <w:r w:rsidRPr="000D7CBC">
              <w:rPr>
                <w:rFonts w:ascii="Book Antiqua" w:hAnsi="Book Antiqua"/>
              </w:rPr>
              <w:t xml:space="preserve">prompt. </w:t>
            </w:r>
          </w:p>
          <w:p w:rsidR="006F66B3" w:rsidRPr="000D7CBC" w:rsidRDefault="006F66B3" w:rsidP="008A52A6">
            <w:pPr>
              <w:pStyle w:val="ListParagraph"/>
              <w:numPr>
                <w:ilvl w:val="0"/>
                <w:numId w:val="3"/>
              </w:numPr>
              <w:ind w:left="247" w:hanging="247"/>
              <w:rPr>
                <w:rFonts w:ascii="Book Antiqua" w:hAnsi="Book Antiqua"/>
              </w:rPr>
            </w:pPr>
            <w:r w:rsidRPr="000D7CBC">
              <w:rPr>
                <w:rFonts w:ascii="Book Antiqua" w:hAnsi="Book Antiqua"/>
              </w:rPr>
              <w:t>States writers belief, opinion, claim, but uses the first person. (Uses “I” statements)</w:t>
            </w:r>
          </w:p>
          <w:p w:rsidR="006F66B3" w:rsidRPr="000D7CBC" w:rsidRDefault="006F66B3" w:rsidP="00A53C03">
            <w:pPr>
              <w:rPr>
                <w:rFonts w:ascii="Book Antiqua" w:hAnsi="Book Antiqua"/>
              </w:rPr>
            </w:pPr>
          </w:p>
        </w:tc>
        <w:tc>
          <w:tcPr>
            <w:tcW w:w="2089" w:type="dxa"/>
          </w:tcPr>
          <w:p w:rsidR="006F66B3" w:rsidRPr="000D7CBC" w:rsidRDefault="006F66B3" w:rsidP="008A52A6">
            <w:pPr>
              <w:rPr>
                <w:rFonts w:ascii="Book Antiqua" w:hAnsi="Book Antiqua"/>
              </w:rPr>
            </w:pPr>
          </w:p>
          <w:p w:rsidR="006F66B3" w:rsidRPr="000D7CBC" w:rsidRDefault="006F66B3" w:rsidP="008A52A6">
            <w:pPr>
              <w:rPr>
                <w:rFonts w:ascii="Book Antiqua" w:hAnsi="Book Antiqua"/>
              </w:rPr>
            </w:pPr>
          </w:p>
          <w:p w:rsidR="006F66B3" w:rsidRPr="000D7CBC" w:rsidRDefault="006F66B3" w:rsidP="008A52A6">
            <w:pPr>
              <w:pStyle w:val="ListParagraph"/>
              <w:numPr>
                <w:ilvl w:val="0"/>
                <w:numId w:val="3"/>
              </w:numPr>
              <w:ind w:left="162" w:hanging="162"/>
              <w:rPr>
                <w:rFonts w:ascii="Book Antiqua" w:hAnsi="Book Antiqua"/>
              </w:rPr>
            </w:pPr>
            <w:r w:rsidRPr="000D7CBC">
              <w:rPr>
                <w:rFonts w:ascii="Book Antiqua" w:hAnsi="Book Antiqua"/>
              </w:rPr>
              <w:t>No clear thesis or no thesis.</w:t>
            </w:r>
          </w:p>
          <w:p w:rsidR="006F66B3" w:rsidRDefault="006F66B3" w:rsidP="008A52A6">
            <w:pPr>
              <w:pStyle w:val="ListParagraph"/>
              <w:numPr>
                <w:ilvl w:val="0"/>
                <w:numId w:val="3"/>
              </w:numPr>
              <w:ind w:left="162" w:hanging="162"/>
              <w:rPr>
                <w:rFonts w:ascii="Book Antiqua" w:hAnsi="Book Antiqua"/>
              </w:rPr>
            </w:pPr>
            <w:r w:rsidRPr="000D7CBC">
              <w:rPr>
                <w:rFonts w:ascii="Book Antiqua" w:hAnsi="Book Antiqua"/>
              </w:rPr>
              <w:t xml:space="preserve">Does not answer/ address the prompt. </w:t>
            </w:r>
          </w:p>
          <w:p w:rsidR="008B4283" w:rsidRPr="000D7CBC" w:rsidRDefault="008B4283" w:rsidP="008B4283">
            <w:pPr>
              <w:pStyle w:val="ListParagraph"/>
              <w:ind w:left="162"/>
              <w:rPr>
                <w:rFonts w:ascii="Book Antiqua" w:hAnsi="Book Antiqua"/>
              </w:rPr>
            </w:pPr>
          </w:p>
          <w:p w:rsidR="006F66B3" w:rsidRPr="000D7CBC" w:rsidRDefault="006F66B3" w:rsidP="008A52A6">
            <w:pPr>
              <w:rPr>
                <w:rFonts w:ascii="Book Antiqua" w:hAnsi="Book Antiqua"/>
              </w:rPr>
            </w:pPr>
          </w:p>
        </w:tc>
      </w:tr>
    </w:tbl>
    <w:p w:rsidR="009863ED" w:rsidRPr="000D7CBC" w:rsidRDefault="009863ED" w:rsidP="009863ED">
      <w:pPr>
        <w:spacing w:after="0" w:line="240" w:lineRule="auto"/>
        <w:rPr>
          <w:rFonts w:ascii="Book Antiqua" w:hAnsi="Book Antiqua"/>
        </w:rPr>
      </w:pPr>
    </w:p>
    <w:p w:rsidR="000D7CBC" w:rsidRDefault="000D7CBC" w:rsidP="000D7CBC">
      <w:pPr>
        <w:spacing w:after="0" w:line="240" w:lineRule="auto"/>
        <w:rPr>
          <w:rFonts w:ascii="Book Antiqua" w:hAnsi="Book Antiqua"/>
          <w:b/>
          <w:sz w:val="28"/>
        </w:rPr>
      </w:pPr>
    </w:p>
    <w:p w:rsidR="000D7CBC" w:rsidRDefault="000D7CBC" w:rsidP="000D7CBC">
      <w:pPr>
        <w:spacing w:after="0" w:line="240" w:lineRule="auto"/>
        <w:rPr>
          <w:rFonts w:ascii="Book Antiqua" w:hAnsi="Book Antiqua"/>
          <w:b/>
          <w:sz w:val="28"/>
        </w:rPr>
      </w:pPr>
    </w:p>
    <w:p w:rsidR="000D7CBC" w:rsidRDefault="000D7CBC" w:rsidP="000D7CBC">
      <w:pPr>
        <w:spacing w:after="0" w:line="240" w:lineRule="auto"/>
        <w:rPr>
          <w:rFonts w:ascii="Book Antiqua" w:hAnsi="Book Antiqua"/>
          <w:b/>
          <w:sz w:val="28"/>
        </w:rPr>
      </w:pPr>
    </w:p>
    <w:p w:rsidR="000D7CBC" w:rsidRDefault="000D7CBC" w:rsidP="000D7CBC">
      <w:pPr>
        <w:spacing w:after="0" w:line="240" w:lineRule="auto"/>
        <w:rPr>
          <w:rFonts w:ascii="Book Antiqua" w:hAnsi="Book Antiqua"/>
          <w:b/>
          <w:sz w:val="28"/>
        </w:rPr>
      </w:pPr>
    </w:p>
    <w:p w:rsidR="00CF1D4C" w:rsidRPr="005C0212" w:rsidRDefault="002755C4" w:rsidP="005C0212">
      <w:pPr>
        <w:spacing w:after="0" w:line="240" w:lineRule="auto"/>
        <w:rPr>
          <w:rFonts w:ascii="Book Antiqua" w:hAnsi="Book Antiqua"/>
          <w:b/>
          <w:u w:val="single"/>
        </w:rPr>
      </w:pPr>
      <w:r w:rsidRPr="005C0212">
        <w:rPr>
          <w:rFonts w:ascii="Book Antiqua" w:hAnsi="Book Antiqua"/>
          <w:b/>
          <w:u w:val="single"/>
        </w:rPr>
        <w:t>Activity:</w:t>
      </w:r>
    </w:p>
    <w:p w:rsidR="00FC35AD" w:rsidRPr="000D7CBC" w:rsidRDefault="002755C4" w:rsidP="005C0212">
      <w:pPr>
        <w:spacing w:after="0" w:line="240" w:lineRule="auto"/>
        <w:rPr>
          <w:rFonts w:ascii="Book Antiqua" w:hAnsi="Book Antiqua"/>
        </w:rPr>
      </w:pPr>
      <w:r w:rsidRPr="000D7CBC">
        <w:rPr>
          <w:rFonts w:ascii="Book Antiqua" w:hAnsi="Book Antiqua"/>
        </w:rPr>
        <w:t xml:space="preserve"> In your </w:t>
      </w:r>
      <w:r w:rsidR="00272A59" w:rsidRPr="000D7CBC">
        <w:rPr>
          <w:rFonts w:ascii="Book Antiqua" w:hAnsi="Book Antiqua"/>
        </w:rPr>
        <w:t>group,</w:t>
      </w:r>
      <w:r w:rsidRPr="000D7CBC">
        <w:rPr>
          <w:rFonts w:ascii="Book Antiqua" w:hAnsi="Book Antiqua"/>
        </w:rPr>
        <w:t xml:space="preserve"> grade the thesis</w:t>
      </w:r>
      <w:r w:rsidR="006F66B3" w:rsidRPr="000D7CBC">
        <w:rPr>
          <w:rFonts w:ascii="Book Antiqua" w:hAnsi="Book Antiqua"/>
        </w:rPr>
        <w:t xml:space="preserve"> statements</w:t>
      </w:r>
      <w:r w:rsidR="00272A59" w:rsidRPr="000D7CBC">
        <w:rPr>
          <w:rFonts w:ascii="Book Antiqua" w:hAnsi="Book Antiqua"/>
        </w:rPr>
        <w:t xml:space="preserve"> below</w:t>
      </w:r>
      <w:r w:rsidR="006F66B3" w:rsidRPr="000D7CBC">
        <w:rPr>
          <w:rFonts w:ascii="Book Antiqua" w:hAnsi="Book Antiqua"/>
        </w:rPr>
        <w:t xml:space="preserve"> based on the rubric</w:t>
      </w:r>
      <w:r w:rsidRPr="000D7CBC">
        <w:rPr>
          <w:rFonts w:ascii="Book Antiqua" w:hAnsi="Book Antiqua"/>
        </w:rPr>
        <w:t>.</w:t>
      </w:r>
    </w:p>
    <w:p w:rsidR="00CF1D4C" w:rsidRPr="000D7CBC" w:rsidRDefault="00CF1D4C" w:rsidP="00CF1D4C">
      <w:pPr>
        <w:spacing w:after="0" w:line="240" w:lineRule="auto"/>
        <w:jc w:val="center"/>
        <w:rPr>
          <w:rFonts w:ascii="Book Antiqua" w:hAnsi="Book Antiqua"/>
        </w:rPr>
      </w:pPr>
    </w:p>
    <w:tbl>
      <w:tblPr>
        <w:tblStyle w:val="TableGrid"/>
        <w:tblW w:w="0" w:type="auto"/>
        <w:jc w:val="center"/>
        <w:tblLook w:val="04A0" w:firstRow="1" w:lastRow="0" w:firstColumn="1" w:lastColumn="0" w:noHBand="0" w:noVBand="1"/>
      </w:tblPr>
      <w:tblGrid>
        <w:gridCol w:w="468"/>
        <w:gridCol w:w="6120"/>
        <w:gridCol w:w="2762"/>
      </w:tblGrid>
      <w:tr w:rsidR="00FC35AD" w:rsidRPr="000D7CBC" w:rsidTr="000D7CBC">
        <w:trPr>
          <w:jc w:val="center"/>
        </w:trPr>
        <w:tc>
          <w:tcPr>
            <w:tcW w:w="468" w:type="dxa"/>
          </w:tcPr>
          <w:p w:rsidR="00FC35AD" w:rsidRPr="000D7CBC" w:rsidRDefault="00FC35AD" w:rsidP="00FC35AD">
            <w:pPr>
              <w:jc w:val="center"/>
              <w:rPr>
                <w:rFonts w:ascii="Book Antiqua" w:hAnsi="Book Antiqua"/>
                <w:b/>
              </w:rPr>
            </w:pPr>
          </w:p>
        </w:tc>
        <w:tc>
          <w:tcPr>
            <w:tcW w:w="6120" w:type="dxa"/>
          </w:tcPr>
          <w:p w:rsidR="00FC35AD" w:rsidRPr="000D7CBC" w:rsidRDefault="00FC35AD" w:rsidP="00FC35AD">
            <w:pPr>
              <w:jc w:val="center"/>
              <w:rPr>
                <w:rFonts w:ascii="Book Antiqua" w:hAnsi="Book Antiqua" w:cs="Times New Roman"/>
                <w:b/>
                <w:szCs w:val="30"/>
              </w:rPr>
            </w:pPr>
            <w:r w:rsidRPr="000D7CBC">
              <w:rPr>
                <w:rFonts w:ascii="Book Antiqua" w:hAnsi="Book Antiqua" w:cs="Times New Roman"/>
                <w:b/>
                <w:szCs w:val="30"/>
              </w:rPr>
              <w:t>Thesis</w:t>
            </w:r>
          </w:p>
        </w:tc>
        <w:tc>
          <w:tcPr>
            <w:tcW w:w="2762" w:type="dxa"/>
          </w:tcPr>
          <w:p w:rsidR="00FC35AD" w:rsidRPr="000D7CBC" w:rsidRDefault="00FC35AD" w:rsidP="00FC35AD">
            <w:pPr>
              <w:jc w:val="center"/>
              <w:rPr>
                <w:rFonts w:ascii="Book Antiqua" w:hAnsi="Book Antiqua"/>
                <w:b/>
              </w:rPr>
            </w:pPr>
            <w:r w:rsidRPr="000D7CBC">
              <w:rPr>
                <w:rFonts w:ascii="Book Antiqua" w:hAnsi="Book Antiqua"/>
                <w:b/>
              </w:rPr>
              <w:t>Grade &amp; Why?</w:t>
            </w:r>
          </w:p>
        </w:tc>
      </w:tr>
      <w:tr w:rsidR="00FC35AD" w:rsidRPr="000D7CBC" w:rsidTr="000D7CBC">
        <w:trPr>
          <w:jc w:val="center"/>
        </w:trPr>
        <w:tc>
          <w:tcPr>
            <w:tcW w:w="468" w:type="dxa"/>
          </w:tcPr>
          <w:p w:rsidR="00FC35AD" w:rsidRPr="000D7CBC" w:rsidRDefault="00FC35AD" w:rsidP="00FC35AD">
            <w:pPr>
              <w:rPr>
                <w:rFonts w:ascii="Book Antiqua" w:hAnsi="Book Antiqua"/>
              </w:rPr>
            </w:pPr>
            <w:r w:rsidRPr="000D7CBC">
              <w:rPr>
                <w:rFonts w:ascii="Book Antiqua" w:hAnsi="Book Antiqua"/>
              </w:rPr>
              <w:t>#1</w:t>
            </w:r>
          </w:p>
        </w:tc>
        <w:tc>
          <w:tcPr>
            <w:tcW w:w="6120" w:type="dxa"/>
          </w:tcPr>
          <w:p w:rsidR="00FC35AD" w:rsidRPr="000D7CBC" w:rsidRDefault="00FC35AD" w:rsidP="00FC35AD">
            <w:pPr>
              <w:rPr>
                <w:rFonts w:ascii="Book Antiqua" w:hAnsi="Book Antiqua" w:cs="Times New Roman"/>
                <w:szCs w:val="30"/>
              </w:rPr>
            </w:pPr>
            <w:r w:rsidRPr="000D7CBC">
              <w:rPr>
                <w:rFonts w:ascii="Book Antiqua" w:hAnsi="Book Antiqua" w:cs="Times New Roman"/>
                <w:szCs w:val="30"/>
              </w:rPr>
              <w:t xml:space="preserve">According to the Declaration of Independence, Thomas Jefferson would support the Native American activists’ actions at Wounded Knee in 1973. In the DOI, Jefferson discusses that everyone is entitled to certain unalienable rights, the government’s role is to ensure those rights are protected and when a government does not protect those rights, it should be abolished. </w:t>
            </w:r>
          </w:p>
        </w:tc>
        <w:tc>
          <w:tcPr>
            <w:tcW w:w="2762" w:type="dxa"/>
          </w:tcPr>
          <w:p w:rsidR="00FC35AD" w:rsidRPr="000D7CBC" w:rsidRDefault="00FC35AD" w:rsidP="00FC35AD">
            <w:pPr>
              <w:rPr>
                <w:rFonts w:ascii="Book Antiqua" w:hAnsi="Book Antiqua"/>
              </w:rPr>
            </w:pPr>
          </w:p>
        </w:tc>
      </w:tr>
      <w:tr w:rsidR="00FC35AD" w:rsidRPr="000D7CBC" w:rsidTr="000D7CBC">
        <w:trPr>
          <w:jc w:val="center"/>
        </w:trPr>
        <w:tc>
          <w:tcPr>
            <w:tcW w:w="468" w:type="dxa"/>
          </w:tcPr>
          <w:p w:rsidR="00FC35AD" w:rsidRPr="000D7CBC" w:rsidRDefault="00FC35AD" w:rsidP="00FC35AD">
            <w:pPr>
              <w:rPr>
                <w:rFonts w:ascii="Book Antiqua" w:hAnsi="Book Antiqua"/>
              </w:rPr>
            </w:pPr>
            <w:r w:rsidRPr="000D7CBC">
              <w:rPr>
                <w:rFonts w:ascii="Book Antiqua" w:hAnsi="Book Antiqua"/>
              </w:rPr>
              <w:t>#2</w:t>
            </w:r>
          </w:p>
        </w:tc>
        <w:tc>
          <w:tcPr>
            <w:tcW w:w="6120" w:type="dxa"/>
          </w:tcPr>
          <w:p w:rsidR="00FC35AD" w:rsidRPr="000D7CBC" w:rsidRDefault="00FC35AD" w:rsidP="00FC35AD">
            <w:pPr>
              <w:rPr>
                <w:rFonts w:ascii="Book Antiqua" w:hAnsi="Book Antiqua" w:cs="Times New Roman"/>
                <w:szCs w:val="30"/>
              </w:rPr>
            </w:pPr>
            <w:r w:rsidRPr="000D7CBC">
              <w:rPr>
                <w:rFonts w:ascii="Book Antiqua" w:hAnsi="Book Antiqua" w:cs="Times New Roman"/>
                <w:szCs w:val="30"/>
              </w:rPr>
              <w:t>Thomas Jefferson is a cool guy, so I think he would be down with what those people did.</w:t>
            </w:r>
          </w:p>
          <w:p w:rsidR="00FC35AD" w:rsidRPr="000D7CBC" w:rsidRDefault="00FC35AD" w:rsidP="00FC35AD">
            <w:pPr>
              <w:rPr>
                <w:rFonts w:ascii="Book Antiqua" w:hAnsi="Book Antiqua"/>
              </w:rPr>
            </w:pPr>
          </w:p>
        </w:tc>
        <w:tc>
          <w:tcPr>
            <w:tcW w:w="2762" w:type="dxa"/>
          </w:tcPr>
          <w:p w:rsidR="00FC35AD" w:rsidRPr="000D7CBC" w:rsidRDefault="00FC35AD" w:rsidP="00FC35AD">
            <w:pPr>
              <w:rPr>
                <w:rFonts w:ascii="Book Antiqua" w:hAnsi="Book Antiqua"/>
              </w:rPr>
            </w:pPr>
          </w:p>
        </w:tc>
      </w:tr>
      <w:tr w:rsidR="00FC35AD" w:rsidRPr="000D7CBC" w:rsidTr="000D7CBC">
        <w:trPr>
          <w:jc w:val="center"/>
        </w:trPr>
        <w:tc>
          <w:tcPr>
            <w:tcW w:w="468" w:type="dxa"/>
          </w:tcPr>
          <w:p w:rsidR="00FC35AD" w:rsidRPr="000D7CBC" w:rsidRDefault="00FC35AD" w:rsidP="00FC35AD">
            <w:pPr>
              <w:rPr>
                <w:rFonts w:ascii="Book Antiqua" w:hAnsi="Book Antiqua"/>
              </w:rPr>
            </w:pPr>
            <w:r w:rsidRPr="000D7CBC">
              <w:rPr>
                <w:rFonts w:ascii="Book Antiqua" w:hAnsi="Book Antiqua"/>
              </w:rPr>
              <w:t>#</w:t>
            </w:r>
            <w:r w:rsidR="007A38A3" w:rsidRPr="000D7CBC">
              <w:rPr>
                <w:rFonts w:ascii="Book Antiqua" w:hAnsi="Book Antiqua"/>
              </w:rPr>
              <w:t>3</w:t>
            </w:r>
          </w:p>
        </w:tc>
        <w:tc>
          <w:tcPr>
            <w:tcW w:w="6120" w:type="dxa"/>
          </w:tcPr>
          <w:p w:rsidR="00FC35AD" w:rsidRPr="000D7CBC" w:rsidRDefault="00FC35AD" w:rsidP="00FC35AD">
            <w:pPr>
              <w:rPr>
                <w:rFonts w:ascii="Book Antiqua" w:hAnsi="Book Antiqua" w:cs="Times New Roman"/>
                <w:szCs w:val="30"/>
              </w:rPr>
            </w:pPr>
            <w:r w:rsidRPr="000D7CBC">
              <w:rPr>
                <w:rFonts w:ascii="Book Antiqua" w:hAnsi="Book Antiqua" w:cs="Times New Roman"/>
                <w:szCs w:val="30"/>
              </w:rPr>
              <w:t xml:space="preserve">Jefferson believes that the government is designed to ensure the safety and happiness of the governed, therefore the government run boarding schools were contrary to this ideal. </w:t>
            </w:r>
          </w:p>
          <w:p w:rsidR="00FC35AD" w:rsidRPr="000D7CBC" w:rsidRDefault="00FC35AD" w:rsidP="00FC35AD">
            <w:pPr>
              <w:rPr>
                <w:rFonts w:ascii="Book Antiqua" w:hAnsi="Book Antiqua"/>
              </w:rPr>
            </w:pPr>
          </w:p>
        </w:tc>
        <w:tc>
          <w:tcPr>
            <w:tcW w:w="2762" w:type="dxa"/>
          </w:tcPr>
          <w:p w:rsidR="00FC35AD" w:rsidRPr="000D7CBC" w:rsidRDefault="00FC35AD" w:rsidP="006F66B3">
            <w:pPr>
              <w:rPr>
                <w:rFonts w:ascii="Book Antiqua" w:hAnsi="Book Antiqua"/>
              </w:rPr>
            </w:pPr>
          </w:p>
        </w:tc>
      </w:tr>
      <w:tr w:rsidR="00FC35AD" w:rsidRPr="000D7CBC" w:rsidTr="000D7CBC">
        <w:trPr>
          <w:jc w:val="center"/>
        </w:trPr>
        <w:tc>
          <w:tcPr>
            <w:tcW w:w="468" w:type="dxa"/>
          </w:tcPr>
          <w:p w:rsidR="00FC35AD" w:rsidRPr="000D7CBC" w:rsidRDefault="007A38A3" w:rsidP="00FC35AD">
            <w:pPr>
              <w:rPr>
                <w:rFonts w:ascii="Book Antiqua" w:hAnsi="Book Antiqua"/>
              </w:rPr>
            </w:pPr>
            <w:r w:rsidRPr="000D7CBC">
              <w:rPr>
                <w:rFonts w:ascii="Book Antiqua" w:hAnsi="Book Antiqua"/>
              </w:rPr>
              <w:t>#4</w:t>
            </w:r>
          </w:p>
        </w:tc>
        <w:tc>
          <w:tcPr>
            <w:tcW w:w="6120" w:type="dxa"/>
          </w:tcPr>
          <w:p w:rsidR="00FC35AD" w:rsidRPr="000D7CBC" w:rsidRDefault="00231563" w:rsidP="002253B5">
            <w:pPr>
              <w:rPr>
                <w:rFonts w:ascii="Book Antiqua" w:hAnsi="Book Antiqua"/>
              </w:rPr>
            </w:pPr>
            <w:r w:rsidRPr="000D7CBC">
              <w:rPr>
                <w:rFonts w:ascii="Book Antiqua" w:hAnsi="Book Antiqua"/>
              </w:rPr>
              <w:t xml:space="preserve">John Steinbeck’s Essay </w:t>
            </w:r>
            <w:r w:rsidRPr="000D7CBC">
              <w:rPr>
                <w:rFonts w:ascii="Book Antiqua" w:hAnsi="Book Antiqua"/>
                <w:i/>
              </w:rPr>
              <w:t>Paradox and Dream</w:t>
            </w:r>
            <w:r w:rsidRPr="000D7CBC">
              <w:rPr>
                <w:rFonts w:ascii="Book Antiqua" w:hAnsi="Book Antiqua"/>
              </w:rPr>
              <w:t xml:space="preserve"> presents a critical image of America, stating that we continuously contradict ourselves by stating one things and doing quite another. This American tendency of contradiction is reflected in the Wounded Knee controversy of 1973. The actions of the American government were antithetical to the ideals set forth in its own founding document, the Declaration of I</w:t>
            </w:r>
            <w:r w:rsidR="002253B5" w:rsidRPr="000D7CBC">
              <w:rPr>
                <w:rFonts w:ascii="Book Antiqua" w:hAnsi="Book Antiqua"/>
              </w:rPr>
              <w:t xml:space="preserve">ndependence; ideals such as: government’s responsibility to protect the governed, primarily their safety and happiness; the right of the governed to abolish destructive government. </w:t>
            </w:r>
          </w:p>
        </w:tc>
        <w:tc>
          <w:tcPr>
            <w:tcW w:w="2762" w:type="dxa"/>
          </w:tcPr>
          <w:p w:rsidR="00FC35AD" w:rsidRPr="000D7CBC" w:rsidRDefault="00FC35AD" w:rsidP="00FC35AD">
            <w:pPr>
              <w:rPr>
                <w:rFonts w:ascii="Book Antiqua" w:hAnsi="Book Antiqua"/>
              </w:rPr>
            </w:pPr>
          </w:p>
        </w:tc>
      </w:tr>
      <w:tr w:rsidR="00A46E40" w:rsidRPr="000D7CBC" w:rsidTr="000D7CBC">
        <w:trPr>
          <w:jc w:val="center"/>
        </w:trPr>
        <w:tc>
          <w:tcPr>
            <w:tcW w:w="468" w:type="dxa"/>
          </w:tcPr>
          <w:p w:rsidR="00A46E40" w:rsidRPr="000D7CBC" w:rsidRDefault="00A46E40" w:rsidP="00FC35AD">
            <w:pPr>
              <w:rPr>
                <w:rFonts w:ascii="Book Antiqua" w:hAnsi="Book Antiqua"/>
              </w:rPr>
            </w:pPr>
            <w:r w:rsidRPr="000D7CBC">
              <w:rPr>
                <w:rFonts w:ascii="Book Antiqua" w:hAnsi="Book Antiqua"/>
              </w:rPr>
              <w:t>#5</w:t>
            </w:r>
          </w:p>
        </w:tc>
        <w:tc>
          <w:tcPr>
            <w:tcW w:w="6120" w:type="dxa"/>
          </w:tcPr>
          <w:p w:rsidR="00CF1D4C" w:rsidRPr="000D7CBC" w:rsidRDefault="00A46E40" w:rsidP="002253B5">
            <w:pPr>
              <w:rPr>
                <w:rFonts w:ascii="Book Antiqua" w:hAnsi="Book Antiqua"/>
              </w:rPr>
            </w:pPr>
            <w:r w:rsidRPr="000D7CBC">
              <w:rPr>
                <w:rFonts w:ascii="Book Antiqua" w:hAnsi="Book Antiqua"/>
              </w:rPr>
              <w:t>I think that Jefferson would support the Native Americans because they Declaration talks about equality.</w:t>
            </w:r>
          </w:p>
          <w:p w:rsidR="00A46E40" w:rsidRPr="000D7CBC" w:rsidRDefault="00A46E40" w:rsidP="002253B5">
            <w:pPr>
              <w:rPr>
                <w:rFonts w:ascii="Book Antiqua" w:hAnsi="Book Antiqua"/>
              </w:rPr>
            </w:pPr>
            <w:r w:rsidRPr="000D7CBC">
              <w:rPr>
                <w:rFonts w:ascii="Book Antiqua" w:hAnsi="Book Antiqua"/>
              </w:rPr>
              <w:t xml:space="preserve"> </w:t>
            </w:r>
          </w:p>
        </w:tc>
        <w:tc>
          <w:tcPr>
            <w:tcW w:w="2762" w:type="dxa"/>
          </w:tcPr>
          <w:p w:rsidR="00A46E40" w:rsidRPr="000D7CBC" w:rsidRDefault="00A46E40" w:rsidP="00FC35AD">
            <w:pPr>
              <w:rPr>
                <w:rFonts w:ascii="Book Antiqua" w:hAnsi="Book Antiqua"/>
              </w:rPr>
            </w:pPr>
          </w:p>
        </w:tc>
      </w:tr>
    </w:tbl>
    <w:p w:rsidR="00FC35AD" w:rsidRPr="000D7CBC" w:rsidRDefault="00FC35AD" w:rsidP="00FC35AD">
      <w:pPr>
        <w:spacing w:after="0" w:line="240" w:lineRule="auto"/>
        <w:rPr>
          <w:rFonts w:ascii="Book Antiqua" w:hAnsi="Book Antiqua"/>
        </w:rPr>
      </w:pPr>
    </w:p>
    <w:p w:rsidR="000D7CBC" w:rsidRDefault="000D7CBC" w:rsidP="006F66B3">
      <w:pPr>
        <w:spacing w:after="0"/>
        <w:jc w:val="center"/>
        <w:rPr>
          <w:rFonts w:ascii="Book Antiqua" w:hAnsi="Book Antiqua" w:cs="Times New Roman"/>
          <w:b/>
          <w:szCs w:val="30"/>
        </w:rPr>
      </w:pPr>
    </w:p>
    <w:p w:rsidR="00E542F7" w:rsidRPr="000D7CBC" w:rsidRDefault="00E542F7" w:rsidP="006F66B3">
      <w:pPr>
        <w:spacing w:after="0"/>
        <w:jc w:val="center"/>
        <w:rPr>
          <w:rFonts w:ascii="Book Antiqua" w:hAnsi="Book Antiqua" w:cs="Times New Roman"/>
          <w:b/>
          <w:szCs w:val="30"/>
        </w:rPr>
      </w:pPr>
      <w:r w:rsidRPr="000D7CBC">
        <w:rPr>
          <w:rFonts w:ascii="Book Antiqua" w:hAnsi="Book Antiqua" w:cs="Times New Roman"/>
          <w:b/>
          <w:szCs w:val="30"/>
        </w:rPr>
        <w:t>Write your working thesis:</w:t>
      </w:r>
    </w:p>
    <w:p w:rsidR="00172B82" w:rsidRPr="000D7CBC" w:rsidRDefault="00E542F7" w:rsidP="006F66B3">
      <w:pPr>
        <w:spacing w:after="0"/>
        <w:jc w:val="center"/>
        <w:rPr>
          <w:rFonts w:ascii="Book Antiqua" w:hAnsi="Book Antiqua" w:cs="Times New Roman"/>
          <w:sz w:val="18"/>
          <w:szCs w:val="30"/>
        </w:rPr>
      </w:pPr>
      <w:r w:rsidRPr="000D7CBC">
        <w:rPr>
          <w:rFonts w:ascii="Book Antiqua" w:hAnsi="Book Antiqua" w:cs="Times New Roman"/>
          <w:sz w:val="18"/>
          <w:szCs w:val="30"/>
        </w:rPr>
        <w:t>(Working Thesis= a thesis that you begin with but can revise later on)</w:t>
      </w:r>
    </w:p>
    <w:p w:rsidR="006F66B3" w:rsidRPr="000D7CBC" w:rsidRDefault="006F66B3" w:rsidP="006F66B3">
      <w:pPr>
        <w:spacing w:after="0"/>
        <w:jc w:val="center"/>
        <w:rPr>
          <w:rFonts w:ascii="Book Antiqua" w:hAnsi="Book Antiqua" w:cs="Times New Roman"/>
          <w:sz w:val="18"/>
          <w:szCs w:val="30"/>
        </w:rPr>
      </w:pPr>
    </w:p>
    <w:p w:rsidR="005D3D30" w:rsidRDefault="005D3D30" w:rsidP="006F66B3">
      <w:pPr>
        <w:spacing w:after="0"/>
        <w:jc w:val="center"/>
        <w:rPr>
          <w:rFonts w:ascii="Book Antiqua" w:hAnsi="Book Antiqua" w:cs="Times New Roman"/>
          <w:szCs w:val="30"/>
        </w:rPr>
      </w:pPr>
      <w:r w:rsidRPr="000D7CBC">
        <w:rPr>
          <w:rFonts w:ascii="Book Antiqua" w:hAnsi="Book Antiqua" w:cs="Times New Roman"/>
          <w:b/>
          <w:szCs w:val="30"/>
        </w:rPr>
        <w:t>Prompt</w:t>
      </w:r>
      <w:r w:rsidRPr="000D7CBC">
        <w:rPr>
          <w:rFonts w:ascii="Book Antiqua" w:hAnsi="Book Antiqua" w:cs="Times New Roman"/>
          <w:szCs w:val="30"/>
        </w:rPr>
        <w:t>: According to th</w:t>
      </w:r>
      <w:r w:rsidR="005C1ED6">
        <w:rPr>
          <w:rFonts w:ascii="Book Antiqua" w:hAnsi="Book Antiqua" w:cs="Times New Roman"/>
          <w:szCs w:val="30"/>
        </w:rPr>
        <w:t xml:space="preserve">e Declaration of </w:t>
      </w:r>
      <w:r w:rsidR="00B8367A">
        <w:rPr>
          <w:rFonts w:ascii="Book Antiqua" w:hAnsi="Book Antiqua" w:cs="Times New Roman"/>
          <w:szCs w:val="30"/>
        </w:rPr>
        <w:t>I</w:t>
      </w:r>
      <w:r w:rsidR="005C1ED6">
        <w:rPr>
          <w:rFonts w:ascii="Book Antiqua" w:hAnsi="Book Antiqua" w:cs="Times New Roman"/>
          <w:szCs w:val="30"/>
        </w:rPr>
        <w:t>ndependence, h</w:t>
      </w:r>
      <w:r w:rsidRPr="000D7CBC">
        <w:rPr>
          <w:rFonts w:ascii="Book Antiqua" w:hAnsi="Book Antiqua" w:cs="Times New Roman"/>
          <w:szCs w:val="30"/>
        </w:rPr>
        <w:t>ow would Thomas Jefferson respond to the Native American activist</w:t>
      </w:r>
      <w:r w:rsidR="000D7CBC">
        <w:rPr>
          <w:rFonts w:ascii="Book Antiqua" w:hAnsi="Book Antiqua" w:cs="Times New Roman"/>
          <w:szCs w:val="30"/>
        </w:rPr>
        <w:t>s</w:t>
      </w:r>
      <w:r w:rsidRPr="000D7CBC">
        <w:rPr>
          <w:rFonts w:ascii="Book Antiqua" w:hAnsi="Book Antiqua" w:cs="Times New Roman"/>
          <w:szCs w:val="30"/>
        </w:rPr>
        <w:t>’ actions at Wounded Knee in 1973?</w:t>
      </w:r>
    </w:p>
    <w:p w:rsidR="00206316" w:rsidRPr="000D7CBC" w:rsidRDefault="00206316" w:rsidP="006F66B3">
      <w:pPr>
        <w:spacing w:after="0"/>
        <w:jc w:val="center"/>
        <w:rPr>
          <w:rFonts w:ascii="Book Antiqua" w:hAnsi="Book Antiqua" w:cs="Times New Roman"/>
          <w:szCs w:val="30"/>
        </w:rPr>
      </w:pPr>
    </w:p>
    <w:p w:rsidR="005D3D30" w:rsidRPr="000D7CBC" w:rsidRDefault="00E542F7" w:rsidP="006F66B3">
      <w:pPr>
        <w:spacing w:after="0" w:line="480" w:lineRule="auto"/>
        <w:rPr>
          <w:rFonts w:ascii="Book Antiqua" w:hAnsi="Book Antiqua"/>
          <w:sz w:val="16"/>
        </w:rPr>
      </w:pPr>
      <w:r w:rsidRPr="000D7CBC">
        <w:rPr>
          <w:rFonts w:ascii="Book Antiqua" w:hAnsi="Book Antiqua" w:cs="Times New Roman"/>
          <w:szCs w:val="30"/>
        </w:rPr>
        <w:t>_________________________________________________________________________________________________________________________</w:t>
      </w:r>
      <w:bookmarkStart w:id="0" w:name="_GoBack"/>
      <w:bookmarkEnd w:id="0"/>
      <w:r w:rsidRPr="000D7CBC">
        <w:rPr>
          <w:rFonts w:ascii="Book Antiqua" w:hAnsi="Book Antiqua" w:cs="Times New Roman"/>
          <w:szCs w:val="3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D7CBC">
        <w:rPr>
          <w:rFonts w:ascii="Book Antiqua" w:hAnsi="Book Antiqua" w:cs="Times New Roman"/>
          <w:szCs w:val="30"/>
        </w:rPr>
        <w:t>______________________________________________________________________</w:t>
      </w:r>
    </w:p>
    <w:sectPr w:rsidR="005D3D30" w:rsidRPr="000D7CBC" w:rsidSect="000D7CBC">
      <w:head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9D8" w:rsidRDefault="001839D8" w:rsidP="00172B82">
      <w:pPr>
        <w:spacing w:after="0" w:line="240" w:lineRule="auto"/>
      </w:pPr>
      <w:r>
        <w:separator/>
      </w:r>
    </w:p>
  </w:endnote>
  <w:endnote w:type="continuationSeparator" w:id="0">
    <w:p w:rsidR="001839D8" w:rsidRDefault="001839D8" w:rsidP="00172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9D8" w:rsidRDefault="001839D8" w:rsidP="00172B82">
      <w:pPr>
        <w:spacing w:after="0" w:line="240" w:lineRule="auto"/>
      </w:pPr>
      <w:r>
        <w:separator/>
      </w:r>
    </w:p>
  </w:footnote>
  <w:footnote w:type="continuationSeparator" w:id="0">
    <w:p w:rsidR="001839D8" w:rsidRDefault="001839D8" w:rsidP="00172B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CBC" w:rsidRDefault="000D7CBC" w:rsidP="000D7CBC">
    <w:pPr>
      <w:spacing w:after="0" w:line="240" w:lineRule="auto"/>
    </w:pPr>
    <w:r>
      <w:t>Name:</w:t>
    </w:r>
    <w:r>
      <w:tab/>
    </w:r>
    <w:r>
      <w:tab/>
    </w:r>
    <w:r>
      <w:tab/>
    </w:r>
    <w:r>
      <w:tab/>
    </w:r>
    <w:r>
      <w:tab/>
    </w:r>
    <w:r>
      <w:tab/>
    </w:r>
    <w:r>
      <w:tab/>
    </w:r>
    <w:r>
      <w:tab/>
      <w:t>Date:</w:t>
    </w:r>
    <w:r>
      <w:tab/>
    </w:r>
    <w:r>
      <w:tab/>
    </w:r>
    <w:r>
      <w:tab/>
    </w:r>
    <w:r>
      <w:tab/>
      <w:t>Period: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84A7C"/>
    <w:multiLevelType w:val="hybridMultilevel"/>
    <w:tmpl w:val="7C403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C3332D"/>
    <w:multiLevelType w:val="hybridMultilevel"/>
    <w:tmpl w:val="ED7662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2330BCC"/>
    <w:multiLevelType w:val="hybridMultilevel"/>
    <w:tmpl w:val="96502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863ED"/>
    <w:rsid w:val="00050B0E"/>
    <w:rsid w:val="000D7CBC"/>
    <w:rsid w:val="00172B82"/>
    <w:rsid w:val="001839D8"/>
    <w:rsid w:val="00206316"/>
    <w:rsid w:val="002253B5"/>
    <w:rsid w:val="00231563"/>
    <w:rsid w:val="00272A59"/>
    <w:rsid w:val="002755C4"/>
    <w:rsid w:val="00491EE2"/>
    <w:rsid w:val="004A227D"/>
    <w:rsid w:val="00506C74"/>
    <w:rsid w:val="005B657B"/>
    <w:rsid w:val="005B6B62"/>
    <w:rsid w:val="005C0212"/>
    <w:rsid w:val="005C1ED6"/>
    <w:rsid w:val="005D3D30"/>
    <w:rsid w:val="006F66B3"/>
    <w:rsid w:val="007724A5"/>
    <w:rsid w:val="007A38A3"/>
    <w:rsid w:val="007C6595"/>
    <w:rsid w:val="007E3302"/>
    <w:rsid w:val="007F7FA5"/>
    <w:rsid w:val="0083210C"/>
    <w:rsid w:val="00853AB8"/>
    <w:rsid w:val="008A52A6"/>
    <w:rsid w:val="008B4283"/>
    <w:rsid w:val="009863ED"/>
    <w:rsid w:val="009A5B62"/>
    <w:rsid w:val="009E577E"/>
    <w:rsid w:val="00A26DE2"/>
    <w:rsid w:val="00A46E40"/>
    <w:rsid w:val="00A53C03"/>
    <w:rsid w:val="00B8367A"/>
    <w:rsid w:val="00BC5ABF"/>
    <w:rsid w:val="00BE13D4"/>
    <w:rsid w:val="00CF1D4C"/>
    <w:rsid w:val="00E542F7"/>
    <w:rsid w:val="00E8681E"/>
    <w:rsid w:val="00EC3AE5"/>
    <w:rsid w:val="00EF5A08"/>
    <w:rsid w:val="00F341E0"/>
    <w:rsid w:val="00F514A7"/>
    <w:rsid w:val="00FC3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4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6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2B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B82"/>
  </w:style>
  <w:style w:type="paragraph" w:styleId="Footer">
    <w:name w:val="footer"/>
    <w:basedOn w:val="Normal"/>
    <w:link w:val="FooterChar"/>
    <w:uiPriority w:val="99"/>
    <w:unhideWhenUsed/>
    <w:rsid w:val="00172B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B82"/>
  </w:style>
  <w:style w:type="paragraph" w:styleId="ListParagraph">
    <w:name w:val="List Paragraph"/>
    <w:basedOn w:val="Normal"/>
    <w:uiPriority w:val="34"/>
    <w:qFormat/>
    <w:rsid w:val="00A53C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0B994-FDF8-4596-8000-367DDAC23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Nguyen</dc:creator>
  <cp:lastModifiedBy>Jackson Danielle A.</cp:lastModifiedBy>
  <cp:revision>21</cp:revision>
  <cp:lastPrinted>2014-10-01T01:43:00Z</cp:lastPrinted>
  <dcterms:created xsi:type="dcterms:W3CDTF">2014-09-28T00:16:00Z</dcterms:created>
  <dcterms:modified xsi:type="dcterms:W3CDTF">2014-10-01T01:52:00Z</dcterms:modified>
</cp:coreProperties>
</file>