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FD179" w14:textId="19E78F78" w:rsidR="00511E67" w:rsidRDefault="00235926">
      <w:r>
        <w:rPr>
          <w:noProof/>
        </w:rPr>
        <w:drawing>
          <wp:anchor distT="0" distB="0" distL="114300" distR="114300" simplePos="0" relativeHeight="251677696" behindDoc="1" locked="0" layoutInCell="1" allowOverlap="1" wp14:anchorId="3675D7D9" wp14:editId="4BE54473">
            <wp:simplePos x="0" y="0"/>
            <wp:positionH relativeFrom="page">
              <wp:align>right</wp:align>
            </wp:positionH>
            <wp:positionV relativeFrom="paragraph">
              <wp:posOffset>-447675</wp:posOffset>
            </wp:positionV>
            <wp:extent cx="2202180" cy="1819275"/>
            <wp:effectExtent l="0" t="0" r="762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2180"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51F9F0" w14:textId="6377BC98" w:rsidR="00C45313" w:rsidRPr="00C45313" w:rsidRDefault="00F10162" w:rsidP="00C45313">
      <w:r>
        <w:rPr>
          <w:noProof/>
        </w:rPr>
        <mc:AlternateContent>
          <mc:Choice Requires="wps">
            <w:drawing>
              <wp:anchor distT="0" distB="0" distL="114300" distR="114300" simplePos="0" relativeHeight="251661312" behindDoc="0" locked="0" layoutInCell="1" allowOverlap="1" wp14:anchorId="7B43D589" wp14:editId="3BAE81D1">
                <wp:simplePos x="0" y="0"/>
                <wp:positionH relativeFrom="column">
                  <wp:posOffset>-102358</wp:posOffset>
                </wp:positionH>
                <wp:positionV relativeFrom="paragraph">
                  <wp:posOffset>93724</wp:posOffset>
                </wp:positionV>
                <wp:extent cx="4971415" cy="1091034"/>
                <wp:effectExtent l="0" t="0" r="635" b="0"/>
                <wp:wrapNone/>
                <wp:docPr id="3" name="Text Box 3"/>
                <wp:cNvGraphicFramePr/>
                <a:graphic xmlns:a="http://schemas.openxmlformats.org/drawingml/2006/main">
                  <a:graphicData uri="http://schemas.microsoft.com/office/word/2010/wordprocessingShape">
                    <wps:wsp>
                      <wps:cNvSpPr txBox="1"/>
                      <wps:spPr>
                        <a:xfrm>
                          <a:off x="0" y="0"/>
                          <a:ext cx="4971415" cy="1091034"/>
                        </a:xfrm>
                        <a:prstGeom prst="rect">
                          <a:avLst/>
                        </a:prstGeom>
                        <a:solidFill>
                          <a:schemeClr val="lt1"/>
                        </a:solidFill>
                        <a:ln w="6350">
                          <a:noFill/>
                        </a:ln>
                      </wps:spPr>
                      <wps:txbx>
                        <w:txbxContent>
                          <w:p w14:paraId="0B33C56C" w14:textId="0FA02598" w:rsidR="00511E67" w:rsidRPr="00620ACD" w:rsidRDefault="00620ACD">
                            <w:pPr>
                              <w:rPr>
                                <w:rFonts w:ascii="Gill Sans Light" w:hAnsi="Gill Sans Light" w:cs="Gill Sans Light"/>
                                <w:color w:val="E83642"/>
                                <w:sz w:val="86"/>
                                <w:szCs w:val="74"/>
                                <w:lang w:val="en-SG"/>
                              </w:rPr>
                            </w:pPr>
                            <w:r>
                              <w:rPr>
                                <w:rFonts w:ascii="Gill Sans Light" w:hAnsi="Gill Sans Light" w:cs="Gill Sans Light"/>
                                <w:color w:val="E83642"/>
                                <w:sz w:val="58"/>
                                <w:szCs w:val="58"/>
                                <w:lang w:val="en-SG"/>
                              </w:rPr>
                              <w:t>Arbitral Women Diversity Toolkit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3D589" id="_x0000_t202" coordsize="21600,21600" o:spt="202" path="m,l,21600r21600,l21600,xe">
                <v:stroke joinstyle="miter"/>
                <v:path gradientshapeok="t" o:connecttype="rect"/>
              </v:shapetype>
              <v:shape id="Text Box 3" o:spid="_x0000_s1026" type="#_x0000_t202" style="position:absolute;margin-left:-8.05pt;margin-top:7.4pt;width:391.45pt;height:8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V0QwIAAHoEAAAOAAAAZHJzL2Uyb0RvYy54bWysVMGO2jAQvVfqP1i+lyQQdktEWFFWVJXQ&#10;7kpQ7dk4DonkeFzbkNCv79gJLN32VPVixjOT55n3Zpg/dI0kJ2FsDSqnySimRCgORa0OOf2+W3/6&#10;TIl1TBVMghI5PQtLHxYfP8xbnYkxVCALYQiCKJu1OqeVczqLIssr0TA7Ai0UBkswDXN4NYeoMKxF&#10;9EZG4zi+i1owhTbAhbXofeyDdBHwy1Jw91yWVjgic4q1uXCacO79GS3mLDsYpquaD2Wwf6iiYbXC&#10;R69Qj8wxcjT1H1BNzQ1YKN2IQxNBWdZchB6wmyR+1822YlqEXpAcq6802f8Hy59OL4bURU4nlCjW&#10;oEQ70TnyBToy8ey02maYtNWY5jp0o8oXv0Wnb7orTeN/sR2CceT5fOXWg3F0prP7JE2mlHCMJfEs&#10;iSepx4nePtfGuq8CGuKNnBoUL3DKThvr+tRLin/NgqyLdS1luPiBEStpyImh1NKFIhH8tyypSJvT&#10;u8k0DsAK/Oc9slRYi2+2b8pbrtt3AwN7KM5IgIF+gKzm6xqL3DDrXpjBicGecQvcMx6lBHwEBouS&#10;CszPv/l9PgqJUUpanMCc2h9HZgQl8ptCiWdJmvqRDZd0ej/Gi7mN7G8j6tisADtPcN80D6bPd/Ji&#10;lgaaV1yWpX8VQ0xxfDun7mKuXL8XuGxcLJchCYdUM7dRW809tGfaS7DrXpnRg04OJX6Cy6yy7J1c&#10;fa7/UsHy6KCsg5ae4J7VgXcc8DANwzL6Dbq9h6y3v4zFLwAAAP//AwBQSwMEFAAGAAgAAAAhAM0/&#10;/fvhAAAACgEAAA8AAABkcnMvZG93bnJldi54bWxMj0tPwzAQhO9I/Adrkbig1gkFtwpxKoR4SL3R&#10;8BA3N16SiHgdxW4S/j3LCW67O6PZb/Lt7Dox4hBaTxrSZQICqfK2pVrDS/mw2IAI0ZA1nSfU8I0B&#10;tsXpSW4y6yd6xnEfa8EhFDKjoYmxz6QMVYPOhKXvkVj79IMzkdehlnYwE4e7Tl4miZLOtMQfGtPj&#10;XYPV1/7oNHxc1O+7MD++TqvrVX//NJbrN1tqfX42396AiDjHPzP84jM6FMx08EeyQXQaFqlK2crC&#10;FVdgw1opHg582CgFssjl/wrFDwAAAP//AwBQSwECLQAUAAYACAAAACEAtoM4kv4AAADhAQAAEwAA&#10;AAAAAAAAAAAAAAAAAAAAW0NvbnRlbnRfVHlwZXNdLnhtbFBLAQItABQABgAIAAAAIQA4/SH/1gAA&#10;AJQBAAALAAAAAAAAAAAAAAAAAC8BAABfcmVscy8ucmVsc1BLAQItABQABgAIAAAAIQCAfEV0QwIA&#10;AHoEAAAOAAAAAAAAAAAAAAAAAC4CAABkcnMvZTJvRG9jLnhtbFBLAQItABQABgAIAAAAIQDNP/37&#10;4QAAAAoBAAAPAAAAAAAAAAAAAAAAAJ0EAABkcnMvZG93bnJldi54bWxQSwUGAAAAAAQABADzAAAA&#10;qwUAAAAA&#10;" fillcolor="white [3201]" stroked="f" strokeweight=".5pt">
                <v:textbox>
                  <w:txbxContent>
                    <w:p w14:paraId="0B33C56C" w14:textId="0FA02598" w:rsidR="00511E67" w:rsidRPr="00620ACD" w:rsidRDefault="00620ACD">
                      <w:pPr>
                        <w:rPr>
                          <w:rFonts w:ascii="Gill Sans Light" w:hAnsi="Gill Sans Light" w:cs="Gill Sans Light"/>
                          <w:color w:val="E83642"/>
                          <w:sz w:val="86"/>
                          <w:szCs w:val="74"/>
                          <w:lang w:val="en-SG"/>
                        </w:rPr>
                      </w:pPr>
                      <w:r>
                        <w:rPr>
                          <w:rFonts w:ascii="Gill Sans Light" w:hAnsi="Gill Sans Light" w:cs="Gill Sans Light"/>
                          <w:color w:val="E83642"/>
                          <w:sz w:val="58"/>
                          <w:szCs w:val="58"/>
                          <w:lang w:val="en-SG"/>
                        </w:rPr>
                        <w:t>Arbitral Women Diversity Toolkit Training</w:t>
                      </w:r>
                    </w:p>
                  </w:txbxContent>
                </v:textbox>
              </v:shape>
            </w:pict>
          </mc:Fallback>
        </mc:AlternateContent>
      </w:r>
    </w:p>
    <w:p w14:paraId="518EEC77" w14:textId="6BF3BCE4" w:rsidR="00C45313" w:rsidRPr="00C45313" w:rsidRDefault="00C45313" w:rsidP="00C45313"/>
    <w:p w14:paraId="24BF21EB" w14:textId="738BFE0D" w:rsidR="00C45313" w:rsidRPr="00C45313" w:rsidRDefault="00C45313" w:rsidP="00C45313"/>
    <w:p w14:paraId="320084FB" w14:textId="50DD6BE9" w:rsidR="00C45313" w:rsidRPr="00C45313" w:rsidRDefault="00C45313" w:rsidP="00C45313"/>
    <w:p w14:paraId="1844E9BC" w14:textId="470E1E7E" w:rsidR="00C45313" w:rsidRPr="00C45313" w:rsidRDefault="00C45313" w:rsidP="00C45313"/>
    <w:p w14:paraId="531A451D" w14:textId="3B482BBC" w:rsidR="00C45313" w:rsidRPr="00C45313" w:rsidRDefault="00235926" w:rsidP="00C45313">
      <w:r>
        <w:rPr>
          <w:noProof/>
        </w:rPr>
        <mc:AlternateContent>
          <mc:Choice Requires="wps">
            <w:drawing>
              <wp:anchor distT="0" distB="0" distL="114300" distR="114300" simplePos="0" relativeHeight="251659264" behindDoc="1" locked="0" layoutInCell="1" allowOverlap="1" wp14:anchorId="52F8E4FD" wp14:editId="34F23B6A">
                <wp:simplePos x="0" y="0"/>
                <wp:positionH relativeFrom="column">
                  <wp:posOffset>-514350</wp:posOffset>
                </wp:positionH>
                <wp:positionV relativeFrom="paragraph">
                  <wp:posOffset>255270</wp:posOffset>
                </wp:positionV>
                <wp:extent cx="5391150" cy="774700"/>
                <wp:effectExtent l="0" t="0" r="0" b="6350"/>
                <wp:wrapNone/>
                <wp:docPr id="1" name="Rectangle 1"/>
                <wp:cNvGraphicFramePr/>
                <a:graphic xmlns:a="http://schemas.openxmlformats.org/drawingml/2006/main">
                  <a:graphicData uri="http://schemas.microsoft.com/office/word/2010/wordprocessingShape">
                    <wps:wsp>
                      <wps:cNvSpPr/>
                      <wps:spPr>
                        <a:xfrm>
                          <a:off x="0" y="0"/>
                          <a:ext cx="5391150" cy="774700"/>
                        </a:xfrm>
                        <a:custGeom>
                          <a:avLst/>
                          <a:gdLst>
                            <a:gd name="connsiteX0" fmla="*/ 0 w 5676900"/>
                            <a:gd name="connsiteY0" fmla="*/ 0 h 1104900"/>
                            <a:gd name="connsiteX1" fmla="*/ 5676900 w 5676900"/>
                            <a:gd name="connsiteY1" fmla="*/ 0 h 1104900"/>
                            <a:gd name="connsiteX2" fmla="*/ 5676900 w 5676900"/>
                            <a:gd name="connsiteY2" fmla="*/ 1104900 h 1104900"/>
                            <a:gd name="connsiteX3" fmla="*/ 0 w 5676900"/>
                            <a:gd name="connsiteY3" fmla="*/ 1104900 h 1104900"/>
                            <a:gd name="connsiteX4" fmla="*/ 0 w 5676900"/>
                            <a:gd name="connsiteY4" fmla="*/ 0 h 1104900"/>
                            <a:gd name="connsiteX0" fmla="*/ 0 w 5676900"/>
                            <a:gd name="connsiteY0" fmla="*/ 0 h 1104900"/>
                            <a:gd name="connsiteX1" fmla="*/ 5676900 w 5676900"/>
                            <a:gd name="connsiteY1" fmla="*/ 0 h 1104900"/>
                            <a:gd name="connsiteX2" fmla="*/ 4864100 w 5676900"/>
                            <a:gd name="connsiteY2" fmla="*/ 1104900 h 1104900"/>
                            <a:gd name="connsiteX3" fmla="*/ 0 w 5676900"/>
                            <a:gd name="connsiteY3" fmla="*/ 1104900 h 1104900"/>
                            <a:gd name="connsiteX4" fmla="*/ 0 w 5676900"/>
                            <a:gd name="connsiteY4" fmla="*/ 0 h 1104900"/>
                            <a:gd name="connsiteX0" fmla="*/ 0 w 5676900"/>
                            <a:gd name="connsiteY0" fmla="*/ 0 h 1104900"/>
                            <a:gd name="connsiteX1" fmla="*/ 5676900 w 5676900"/>
                            <a:gd name="connsiteY1" fmla="*/ 0 h 1104900"/>
                            <a:gd name="connsiteX2" fmla="*/ 5172045 w 5676900"/>
                            <a:gd name="connsiteY2" fmla="*/ 1104900 h 1104900"/>
                            <a:gd name="connsiteX3" fmla="*/ 0 w 5676900"/>
                            <a:gd name="connsiteY3" fmla="*/ 1104900 h 1104900"/>
                            <a:gd name="connsiteX4" fmla="*/ 0 w 5676900"/>
                            <a:gd name="connsiteY4" fmla="*/ 0 h 1104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76900" h="1104900">
                              <a:moveTo>
                                <a:pt x="0" y="0"/>
                              </a:moveTo>
                              <a:lnTo>
                                <a:pt x="5676900" y="0"/>
                              </a:lnTo>
                              <a:lnTo>
                                <a:pt x="5172045" y="1104900"/>
                              </a:lnTo>
                              <a:lnTo>
                                <a:pt x="0" y="1104900"/>
                              </a:lnTo>
                              <a:lnTo>
                                <a:pt x="0" y="0"/>
                              </a:lnTo>
                              <a:close/>
                            </a:path>
                          </a:pathLst>
                        </a:custGeom>
                        <a:solidFill>
                          <a:srgbClr val="E836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DD794" id="Rectangle 1" o:spid="_x0000_s1026" style="position:absolute;margin-left:-40.5pt;margin-top:20.1pt;width:424.5pt;height: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76900,1104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dw01gMAAOENAAAOAAAAZHJzL2Uyb0RvYy54bWzsV0tv4zYQvhfofyB0LNBIcmQ7MeIsgmxT&#10;FAh2g02K3T3SFGUJoEiVpB/pr+9HUlSU7BZ2FnvpwweZ1Lw434xmhhdv9q0gW65No+QyyU+yhHDJ&#10;VNnI9TL5/eHm57OEGEtlSYWSfJk8cpO8ufzxh4tdt+ATVStRck2gRJrFrlsmtbXdIk0Nq3lLzYnq&#10;uASxUrqlFlu9TktNd9DeinSSZbN0p3TZacW4MXj7NhCTS6+/qjiz76vKcEvEMsHZrH9q/1y5Z3p5&#10;QRdrTbu6Yf0x6DecoqWNhNFB1VtqKdno5gtVbcO0MqqyJ0y1qaqqhnHvA7zJsxfe3Ne0494XgGO6&#10;ASbz/dSyd9s7TZoSsUuIpC1C9AGgUbkWnOQOnl1nFuC67+50vzNYOl/3lW7dP7wgew/p4wAp31vC&#10;8HJ6ep7nUyDPQJvPi3nmMU+fpNnG2F+58pro9tbYEJISKw9o2R+LKSlNY/knKKtagSj9lJKM7Mh0&#10;Np+dB7XA/yX75+fsNcnzrPh79k+AYdDeaz5sYyyUkYM2Jt9iYyzU+3DY0unI0hFYjdmPtlG8zsZz&#10;9oNYPQ/fPz3axdmsyLMjIvF/tP8N33Y+n2TF9HD9+A9EGxV/HWs6rWOZZ3vZ13msCLqOayCu7HfK&#10;uJ4yLvpoIHGLoo4uAZWQctwHhFGex8K+rR0tjNiMhSevsoyCOhY+fZUwKuVYuBgLh+P32Gl0bDfg&#10;CD/g2IRgwNEJwYCzcjJAk1oHeVySHRpz3zVJjdbft0RHb9WWPyjPaV90ddh8ogo55hq04cAxNpEj&#10;/nde3zR8E961aDfEMvLF/8CP+g+dx3O+tM6EMjwYcCj4rBngcCiOxg+jRFPeNEI4941er66FJlsK&#10;ZH85O50VMfTP2IRPQKmcWPQDRtzUFOYkv7KPgjulQn7gFcYtpPbE57kfdPlghzLGpc0DqaYlD+an&#10;GX59+AcJ74pX6DRXsD/o7hW4IfpL3eGUPb8T5X5OHoTDBziYCSeIBwvCg4S3rKQdhNtGKv01zwS8&#10;6i0H/ghSgMahtFLlI4ZRrcKUbjp202hjb6mxd1Rj4EMu4Kph3+NRCYUkRq76VUJqpf/82nvHj2kZ&#10;1ITsMOYvE/PHhmqeEPGbxBx9nhcF1Fq/Kaao1/h6xpTVmCI37bVCOqCg4HR+6fitiMtKq/YjbiRX&#10;zipIVDLYRuGy+B7D5tpiDxLuNIxfXfk17gLIyVt53zGn3KHawfOH/UeqO+KWy8RipH6n4pWALuKs&#10;jBx+4nWSUl1trKoaN0j7PAy49hvcI3zi9Hced1EZ7z3X083s8i8AAAD//wMAUEsDBBQABgAIAAAA&#10;IQCX05P73wAAAAoBAAAPAAAAZHJzL2Rvd25yZXYueG1sTI/BTsMwDIbvSLxDZCRuW7oCpeuaTggJ&#10;gYR2oPAAbpO1FY0TNVlXeHrMCY62P/3+/nK/2FHMZgqDIwWbdQLCUOv0QJ2Cj/enVQ4iRCSNoyOj&#10;4MsE2FeXFyUW2p3pzcx17ASHUChQQR+jL6QMbW8shrXzhvh2dJPFyOPUST3hmcPtKNMkyaTFgfhD&#10;j9489qb9rE9WwQG75tnrl7ubkL7W39l2Ru+PSl1fLQ87ENEs8Q+GX31Wh4qdGnciHcSoYJVvuEtU&#10;cJukIBi4z3JeNExmaQqyKuX/CtUPAAAA//8DAFBLAQItABQABgAIAAAAIQC2gziS/gAAAOEBAAAT&#10;AAAAAAAAAAAAAAAAAAAAAABbQ29udGVudF9UeXBlc10ueG1sUEsBAi0AFAAGAAgAAAAhADj9If/W&#10;AAAAlAEAAAsAAAAAAAAAAAAAAAAALwEAAF9yZWxzLy5yZWxzUEsBAi0AFAAGAAgAAAAhAOvZ3DTW&#10;AwAA4Q0AAA4AAAAAAAAAAAAAAAAALgIAAGRycy9lMm9Eb2MueG1sUEsBAi0AFAAGAAgAAAAhAJfT&#10;k/vfAAAACgEAAA8AAAAAAAAAAAAAAAAAMAYAAGRycy9kb3ducmV2LnhtbFBLBQYAAAAABAAEAPMA&#10;AAA8BwAAAAA=&#10;" path="m,l5676900,,5172045,1104900,,1104900,,xe" fillcolor="#e83642" stroked="f" strokeweight="1pt">
                <v:stroke joinstyle="miter"/>
                <v:path arrowok="t" o:connecttype="custom" o:connectlocs="0,0;5391150,0;4911707,774700;0,774700;0,0" o:connectangles="0,0,0,0,0"/>
              </v:shape>
            </w:pict>
          </mc:Fallback>
        </mc:AlternateContent>
      </w:r>
    </w:p>
    <w:p w14:paraId="1D8B4939" w14:textId="6D3221ED" w:rsidR="00C45313" w:rsidRPr="00C45313" w:rsidRDefault="00A90AB2" w:rsidP="00C45313">
      <w:r>
        <w:rPr>
          <w:noProof/>
        </w:rPr>
        <mc:AlternateContent>
          <mc:Choice Requires="wps">
            <w:drawing>
              <wp:anchor distT="0" distB="0" distL="114300" distR="114300" simplePos="0" relativeHeight="251662336" behindDoc="0" locked="0" layoutInCell="1" allowOverlap="1" wp14:anchorId="27103C51" wp14:editId="6BCDB864">
                <wp:simplePos x="0" y="0"/>
                <wp:positionH relativeFrom="column">
                  <wp:posOffset>-104775</wp:posOffset>
                </wp:positionH>
                <wp:positionV relativeFrom="paragraph">
                  <wp:posOffset>193040</wp:posOffset>
                </wp:positionV>
                <wp:extent cx="4368800" cy="533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68800" cy="533400"/>
                        </a:xfrm>
                        <a:prstGeom prst="rect">
                          <a:avLst/>
                        </a:prstGeom>
                        <a:solidFill>
                          <a:srgbClr val="E83642"/>
                        </a:solidFill>
                        <a:ln w="6350">
                          <a:noFill/>
                        </a:ln>
                      </wps:spPr>
                      <wps:txbx>
                        <w:txbxContent>
                          <w:p w14:paraId="3CB862DB" w14:textId="7E04F695" w:rsidR="00F10162" w:rsidRDefault="00620ACD" w:rsidP="00CE7282">
                            <w:pPr>
                              <w:rPr>
                                <w:rFonts w:ascii="Gill Sans SemiBold" w:hAnsi="Gill Sans SemiBold"/>
                                <w:b/>
                                <w:color w:val="FFFFFF" w:themeColor="background1"/>
                                <w:sz w:val="28"/>
                                <w:szCs w:val="28"/>
                              </w:rPr>
                            </w:pPr>
                            <w:r w:rsidRPr="00620ACD">
                              <w:rPr>
                                <w:rFonts w:ascii="Gill Sans SemiBold" w:hAnsi="Gill Sans SemiBold"/>
                                <w:b/>
                                <w:color w:val="FFFFFF" w:themeColor="background1"/>
                                <w:sz w:val="28"/>
                                <w:szCs w:val="28"/>
                              </w:rPr>
                              <w:t>FTI Consulting</w:t>
                            </w:r>
                          </w:p>
                          <w:p w14:paraId="524B37BD" w14:textId="0B518BCE" w:rsidR="00D616B0" w:rsidRPr="00CE7282" w:rsidRDefault="00620ACD" w:rsidP="00CE7282">
                            <w:pPr>
                              <w:rPr>
                                <w:rFonts w:ascii="Gill Sans SemiBold" w:hAnsi="Gill Sans SemiBold"/>
                                <w:b/>
                                <w:color w:val="FFFFFF" w:themeColor="background1"/>
                                <w:sz w:val="28"/>
                                <w:szCs w:val="28"/>
                              </w:rPr>
                            </w:pPr>
                            <w:r>
                              <w:rPr>
                                <w:rFonts w:ascii="Gill Sans SemiBold" w:hAnsi="Gill Sans SemiBold"/>
                                <w:b/>
                                <w:color w:val="FFFFFF" w:themeColor="background1"/>
                                <w:sz w:val="28"/>
                                <w:szCs w:val="28"/>
                              </w:rPr>
                              <w:t>12 March 2020</w:t>
                            </w:r>
                            <w:r w:rsidR="00A90AB2">
                              <w:rPr>
                                <w:rFonts w:ascii="Gill Sans SemiBold" w:hAnsi="Gill Sans SemiBold"/>
                                <w:b/>
                                <w:color w:val="FFFFFF" w:themeColor="background1"/>
                                <w:sz w:val="28"/>
                                <w:szCs w:val="28"/>
                              </w:rPr>
                              <w:t>, Singapore</w:t>
                            </w:r>
                          </w:p>
                          <w:p w14:paraId="035DF30E" w14:textId="77777777" w:rsidR="00CE7282" w:rsidRPr="00CE7282" w:rsidRDefault="00CE7282">
                            <w:pPr>
                              <w:rPr>
                                <w:rFonts w:ascii="Gill Sans SemiBold" w:hAnsi="Gill Sans SemiBold"/>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03C51" id="Text Box 4" o:spid="_x0000_s1027" type="#_x0000_t202" style="position:absolute;margin-left:-8.25pt;margin-top:15.2pt;width:344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RRQIAAIEEAAAOAAAAZHJzL2Uyb0RvYy54bWysVMGO2jAQvVfqP1i+lwQIlCLCirKlqrTa&#10;XQmqPRvHJpEcj2sbEvr1HTuBpdueql6c8cz42fPeTBZ3ba3ISVhXgc7pcJBSIjSHotKHnH7fbT7M&#10;KHGe6YIp0CKnZ+Ho3fL9u0Vj5mIEJahCWIIg2s0bk9PSezNPEsdLUTM3ACM0BiXYmnnc2kNSWNYg&#10;eq2SUZpOkwZsYSxw4Rx677sgXUZ8KQX3T1I64YnKKb7Nx9XGdR/WZLlg84Nlpqx4/wz2D6+oWaXx&#10;0ivUPfOMHG31B1RdcQsOpB9wqBOQsuIi1oDVDNM31WxLZkSsBclx5kqT+3+w/PH0bElV5DSjRLMa&#10;JdqJ1pPP0JIssNMYN8ekrcE036IbVb74HTpD0a20dfhiOQTjyPP5ym0A4+jMxtPZLMUQx9hkPM7Q&#10;Rvjk9bSxzn8VUJNg5NSidpFSdnpwvku9pITLHKiq2FRKxY097NfKkhNDnb/MxtNs1KP/lqY0aXI6&#10;HU/SiKwhnO+glcbHhGK7ooLl230bqbkWvIfijDxY6PrIGb6p8LEPzPlnZrFxsD4cBv+Ei1SAd0Fv&#10;UVKC/fk3f8hHPTFKSYONmFP348isoER906j0p2GWhc6Nm2zycYQbexvZ30b0sV4DcjDEsTM8miHf&#10;q4spLdQvODOrcCuGmOZ4d079xVz7bjxw5rhYrWIS9qph/kFvDQ/QgfEgxa59Ydb0enlU+hEuLcvm&#10;b2TrcsNJDaujB1lFTQPPHas9/djnsSv6mQyDdLuPWa9/juUvAAAA//8DAFBLAwQUAAYACAAAACEA&#10;y0ttAuEAAAAKAQAADwAAAGRycy9kb3ducmV2LnhtbEyP3UrEMBBG7wXfIYzgjeym1W5XatNlERSR&#10;RbS7D5A22bbYTEqS/uzbO17p5cwcvjlfvltMzybtfGdRQLyOgGmsreqwEXA6vqwegfkgUcneohZw&#10;0R52xfVVLjNlZ/zSUxkaRiHoMymgDWHIOPd1q430aztopNvZOiMDja7hysmZwk3P76Mo5UZ2SB9a&#10;OejnVtff5WgE8LvXwz79HKeTe3s/h5lfqs1HKcTtzbJ/Ahb0Ev5g+NUndSjIqbIjKs96Aas43RAq&#10;4CFKgBGQbmNaVETGSQK8yPn/CsUPAAAA//8DAFBLAQItABQABgAIAAAAIQC2gziS/gAAAOEBAAAT&#10;AAAAAAAAAAAAAAAAAAAAAABbQ29udGVudF9UeXBlc10ueG1sUEsBAi0AFAAGAAgAAAAhADj9If/W&#10;AAAAlAEAAAsAAAAAAAAAAAAAAAAALwEAAF9yZWxzLy5yZWxzUEsBAi0AFAAGAAgAAAAhAL8JhFFF&#10;AgAAgQQAAA4AAAAAAAAAAAAAAAAALgIAAGRycy9lMm9Eb2MueG1sUEsBAi0AFAAGAAgAAAAhAMtL&#10;bQLhAAAACgEAAA8AAAAAAAAAAAAAAAAAnwQAAGRycy9kb3ducmV2LnhtbFBLBQYAAAAABAAEAPMA&#10;AACtBQAAAAA=&#10;" fillcolor="#e83642" stroked="f" strokeweight=".5pt">
                <v:textbox>
                  <w:txbxContent>
                    <w:p w14:paraId="3CB862DB" w14:textId="7E04F695" w:rsidR="00F10162" w:rsidRDefault="00620ACD" w:rsidP="00CE7282">
                      <w:pPr>
                        <w:rPr>
                          <w:rFonts w:ascii="Gill Sans SemiBold" w:hAnsi="Gill Sans SemiBold"/>
                          <w:b/>
                          <w:color w:val="FFFFFF" w:themeColor="background1"/>
                          <w:sz w:val="28"/>
                          <w:szCs w:val="28"/>
                        </w:rPr>
                      </w:pPr>
                      <w:r w:rsidRPr="00620ACD">
                        <w:rPr>
                          <w:rFonts w:ascii="Gill Sans SemiBold" w:hAnsi="Gill Sans SemiBold"/>
                          <w:b/>
                          <w:color w:val="FFFFFF" w:themeColor="background1"/>
                          <w:sz w:val="28"/>
                          <w:szCs w:val="28"/>
                        </w:rPr>
                        <w:t>FTI Consulting</w:t>
                      </w:r>
                    </w:p>
                    <w:p w14:paraId="524B37BD" w14:textId="0B518BCE" w:rsidR="00D616B0" w:rsidRPr="00CE7282" w:rsidRDefault="00620ACD" w:rsidP="00CE7282">
                      <w:pPr>
                        <w:rPr>
                          <w:rFonts w:ascii="Gill Sans SemiBold" w:hAnsi="Gill Sans SemiBold"/>
                          <w:b/>
                          <w:color w:val="FFFFFF" w:themeColor="background1"/>
                          <w:sz w:val="28"/>
                          <w:szCs w:val="28"/>
                        </w:rPr>
                      </w:pPr>
                      <w:r>
                        <w:rPr>
                          <w:rFonts w:ascii="Gill Sans SemiBold" w:hAnsi="Gill Sans SemiBold"/>
                          <w:b/>
                          <w:color w:val="FFFFFF" w:themeColor="background1"/>
                          <w:sz w:val="28"/>
                          <w:szCs w:val="28"/>
                        </w:rPr>
                        <w:t>12 March 2020</w:t>
                      </w:r>
                      <w:r w:rsidR="00A90AB2">
                        <w:rPr>
                          <w:rFonts w:ascii="Gill Sans SemiBold" w:hAnsi="Gill Sans SemiBold"/>
                          <w:b/>
                          <w:color w:val="FFFFFF" w:themeColor="background1"/>
                          <w:sz w:val="28"/>
                          <w:szCs w:val="28"/>
                        </w:rPr>
                        <w:t>, Singapore</w:t>
                      </w:r>
                    </w:p>
                    <w:p w14:paraId="035DF30E" w14:textId="77777777" w:rsidR="00CE7282" w:rsidRPr="00CE7282" w:rsidRDefault="00CE7282">
                      <w:pPr>
                        <w:rPr>
                          <w:rFonts w:ascii="Gill Sans SemiBold" w:hAnsi="Gill Sans SemiBold"/>
                          <w:b/>
                          <w:color w:val="FFFFFF" w:themeColor="background1"/>
                          <w:sz w:val="28"/>
                          <w:szCs w:val="28"/>
                        </w:rPr>
                      </w:pPr>
                    </w:p>
                  </w:txbxContent>
                </v:textbox>
              </v:shape>
            </w:pict>
          </mc:Fallback>
        </mc:AlternateContent>
      </w:r>
    </w:p>
    <w:p w14:paraId="17913021" w14:textId="28BCF861" w:rsidR="00C45313" w:rsidRPr="00C45313" w:rsidRDefault="00C45313" w:rsidP="00C45313"/>
    <w:p w14:paraId="10578933" w14:textId="633A2988" w:rsidR="00C45313" w:rsidRPr="00C45313" w:rsidRDefault="00C45313" w:rsidP="00C45313"/>
    <w:p w14:paraId="1724E4EC" w14:textId="731AE57F" w:rsidR="00C45313" w:rsidRPr="00C45313" w:rsidRDefault="00C45313" w:rsidP="00C45313"/>
    <w:p w14:paraId="22257CC0" w14:textId="16D1B222" w:rsidR="00C45313" w:rsidRDefault="00C45313" w:rsidP="00C45313"/>
    <w:p w14:paraId="3E9E6CC8" w14:textId="38705650" w:rsidR="00235926" w:rsidRDefault="00235926" w:rsidP="00235926">
      <w:pPr>
        <w:rPr>
          <w:rFonts w:ascii="Gill Sans MT" w:hAnsi="Gill Sans MT"/>
          <w:sz w:val="20"/>
          <w:szCs w:val="20"/>
        </w:rPr>
      </w:pPr>
    </w:p>
    <w:p w14:paraId="65813793" w14:textId="13744059" w:rsidR="00F10162" w:rsidRDefault="00F10162" w:rsidP="00F10162">
      <w:pPr>
        <w:jc w:val="center"/>
        <w:rPr>
          <w:b/>
          <w:sz w:val="28"/>
          <w:szCs w:val="36"/>
        </w:rPr>
      </w:pPr>
      <w:bookmarkStart w:id="0" w:name="_Hlk21098908"/>
      <w:bookmarkStart w:id="1" w:name="_Hlk21098958"/>
      <w:r w:rsidRPr="00230505">
        <w:rPr>
          <w:b/>
          <w:sz w:val="28"/>
          <w:szCs w:val="36"/>
        </w:rPr>
        <w:t>THE CHARTERED INSTITUTE OF ARBITRATORS (SINGAPORE)</w:t>
      </w:r>
    </w:p>
    <w:p w14:paraId="6DD54802" w14:textId="2AAE6346" w:rsidR="00967FCA" w:rsidRPr="00967FCA" w:rsidRDefault="00967FCA" w:rsidP="00F10162">
      <w:pPr>
        <w:jc w:val="center"/>
        <w:rPr>
          <w:b/>
          <w:sz w:val="28"/>
          <w:szCs w:val="28"/>
        </w:rPr>
      </w:pPr>
      <w:r w:rsidRPr="00967FCA">
        <w:rPr>
          <w:b/>
          <w:sz w:val="28"/>
          <w:szCs w:val="28"/>
        </w:rPr>
        <w:t>CO-ORGANISED WITH SINGAPORE INSTITUTE OF ARBITRATORS</w:t>
      </w:r>
    </w:p>
    <w:p w14:paraId="293DF5B8" w14:textId="77777777" w:rsidR="00F10162" w:rsidRPr="00967FCA" w:rsidRDefault="00F10162" w:rsidP="00F10162">
      <w:pPr>
        <w:jc w:val="center"/>
        <w:rPr>
          <w:b/>
          <w:sz w:val="28"/>
          <w:szCs w:val="28"/>
        </w:rPr>
      </w:pPr>
      <w:r w:rsidRPr="00967FCA">
        <w:rPr>
          <w:b/>
          <w:sz w:val="28"/>
          <w:szCs w:val="28"/>
        </w:rPr>
        <w:t>is pleased to present</w:t>
      </w:r>
    </w:p>
    <w:p w14:paraId="49085C39" w14:textId="77777777" w:rsidR="00F10162" w:rsidRPr="006F5430" w:rsidRDefault="00F10162" w:rsidP="00F10162">
      <w:pPr>
        <w:jc w:val="center"/>
        <w:rPr>
          <w:b/>
          <w:sz w:val="16"/>
          <w:szCs w:val="28"/>
        </w:rPr>
      </w:pPr>
    </w:p>
    <w:p w14:paraId="60C6E261" w14:textId="02E63345" w:rsidR="00F10162" w:rsidRDefault="00F10162" w:rsidP="00F10162">
      <w:pPr>
        <w:jc w:val="center"/>
        <w:rPr>
          <w:b/>
          <w:sz w:val="32"/>
          <w:szCs w:val="28"/>
        </w:rPr>
      </w:pPr>
      <w:r w:rsidRPr="007B3778">
        <w:rPr>
          <w:b/>
          <w:sz w:val="32"/>
          <w:szCs w:val="28"/>
        </w:rPr>
        <w:t>"</w:t>
      </w:r>
      <w:bookmarkStart w:id="2" w:name="_Hlk21098897"/>
      <w:r w:rsidR="00620ACD" w:rsidRPr="00620ACD">
        <w:rPr>
          <w:b/>
          <w:sz w:val="32"/>
          <w:szCs w:val="28"/>
        </w:rPr>
        <w:t>Arbitral Women Diversity Toolkit Training</w:t>
      </w:r>
      <w:bookmarkEnd w:id="2"/>
      <w:r w:rsidRPr="007B3778">
        <w:rPr>
          <w:b/>
          <w:sz w:val="32"/>
          <w:szCs w:val="28"/>
        </w:rPr>
        <w:t>"</w:t>
      </w:r>
    </w:p>
    <w:bookmarkEnd w:id="0"/>
    <w:p w14:paraId="48E77DC0" w14:textId="77777777" w:rsidR="00F10162" w:rsidRPr="00190C3D" w:rsidRDefault="00F10162" w:rsidP="00F10162">
      <w:pPr>
        <w:jc w:val="center"/>
        <w:rPr>
          <w:b/>
          <w:sz w:val="12"/>
          <w:szCs w:val="14"/>
        </w:rPr>
      </w:pPr>
    </w:p>
    <w:p w14:paraId="73D018C5" w14:textId="0BAFE266" w:rsidR="00F10162" w:rsidRPr="00C67689" w:rsidRDefault="00F10162" w:rsidP="00F10162">
      <w:pPr>
        <w:jc w:val="center"/>
        <w:rPr>
          <w:b/>
          <w:i/>
        </w:rPr>
      </w:pPr>
      <w:r w:rsidRPr="00C67689">
        <w:rPr>
          <w:b/>
          <w:i/>
        </w:rPr>
        <w:t xml:space="preserve">Date: </w:t>
      </w:r>
      <w:r w:rsidR="00620ACD">
        <w:rPr>
          <w:b/>
          <w:i/>
        </w:rPr>
        <w:t>Thursday, 12 March 2020</w:t>
      </w:r>
    </w:p>
    <w:p w14:paraId="11533E99" w14:textId="158F3ECE" w:rsidR="00F10162" w:rsidRPr="00C67689" w:rsidRDefault="00F10162" w:rsidP="00F10162">
      <w:pPr>
        <w:jc w:val="center"/>
        <w:rPr>
          <w:b/>
          <w:i/>
        </w:rPr>
      </w:pPr>
      <w:r w:rsidRPr="005937E6">
        <w:rPr>
          <w:b/>
          <w:i/>
        </w:rPr>
        <w:t xml:space="preserve">Time: </w:t>
      </w:r>
      <w:r w:rsidR="005937E6" w:rsidRPr="005937E6">
        <w:rPr>
          <w:b/>
          <w:i/>
        </w:rPr>
        <w:t>9.00am – 5.00pm</w:t>
      </w:r>
      <w:r w:rsidRPr="005937E6">
        <w:rPr>
          <w:b/>
          <w:i/>
        </w:rPr>
        <w:t xml:space="preserve"> (Registration starts at </w:t>
      </w:r>
      <w:r w:rsidR="005937E6" w:rsidRPr="005937E6">
        <w:rPr>
          <w:b/>
          <w:i/>
        </w:rPr>
        <w:t>8.45am</w:t>
      </w:r>
      <w:r w:rsidRPr="005937E6">
        <w:rPr>
          <w:b/>
          <w:i/>
        </w:rPr>
        <w:t>)</w:t>
      </w:r>
    </w:p>
    <w:p w14:paraId="61F24226" w14:textId="77777777" w:rsidR="00620ACD" w:rsidRPr="00620ACD" w:rsidRDefault="00F10162" w:rsidP="00620ACD">
      <w:pPr>
        <w:jc w:val="center"/>
        <w:rPr>
          <w:b/>
          <w:i/>
        </w:rPr>
      </w:pPr>
      <w:r w:rsidRPr="00C67689">
        <w:rPr>
          <w:b/>
          <w:i/>
        </w:rPr>
        <w:t xml:space="preserve">Venue: </w:t>
      </w:r>
      <w:r w:rsidR="00620ACD" w:rsidRPr="00620ACD">
        <w:rPr>
          <w:b/>
          <w:i/>
        </w:rPr>
        <w:t>FTI Consulting</w:t>
      </w:r>
    </w:p>
    <w:p w14:paraId="2A0783EB" w14:textId="7CC553B9" w:rsidR="00620ACD" w:rsidRPr="00620ACD" w:rsidRDefault="00620ACD" w:rsidP="00620ACD">
      <w:pPr>
        <w:jc w:val="center"/>
        <w:rPr>
          <w:b/>
          <w:i/>
        </w:rPr>
      </w:pPr>
      <w:r w:rsidRPr="00620ACD">
        <w:rPr>
          <w:b/>
          <w:i/>
        </w:rPr>
        <w:t>8 Shenton Way</w:t>
      </w:r>
      <w:r>
        <w:rPr>
          <w:b/>
          <w:i/>
        </w:rPr>
        <w:t xml:space="preserve">, </w:t>
      </w:r>
      <w:r w:rsidRPr="00620ACD">
        <w:rPr>
          <w:b/>
          <w:i/>
        </w:rPr>
        <w:t>#32-03 AXA Tower</w:t>
      </w:r>
    </w:p>
    <w:p w14:paraId="16ACCCA8" w14:textId="77777777" w:rsidR="00620ACD" w:rsidRDefault="00620ACD" w:rsidP="00620ACD">
      <w:pPr>
        <w:jc w:val="center"/>
        <w:rPr>
          <w:b/>
          <w:i/>
        </w:rPr>
      </w:pPr>
      <w:r w:rsidRPr="00620ACD">
        <w:rPr>
          <w:b/>
          <w:i/>
        </w:rPr>
        <w:t>Singapore 068811</w:t>
      </w:r>
    </w:p>
    <w:p w14:paraId="33555F18" w14:textId="3929E116" w:rsidR="00F10162" w:rsidRDefault="00F10162" w:rsidP="00620ACD">
      <w:pPr>
        <w:jc w:val="center"/>
        <w:rPr>
          <w:b/>
          <w:noProof/>
          <w:color w:val="00808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008080"/>
          <w:lang w:val="en-US"/>
        </w:rPr>
        <mc:AlternateContent>
          <mc:Choice Requires="wps">
            <w:drawing>
              <wp:anchor distT="0" distB="0" distL="114300" distR="114300" simplePos="0" relativeHeight="251680768" behindDoc="0" locked="0" layoutInCell="1" allowOverlap="1" wp14:anchorId="5E93586C" wp14:editId="55B41C92">
                <wp:simplePos x="0" y="0"/>
                <wp:positionH relativeFrom="column">
                  <wp:posOffset>-43132</wp:posOffset>
                </wp:positionH>
                <wp:positionV relativeFrom="paragraph">
                  <wp:posOffset>112251</wp:posOffset>
                </wp:positionV>
                <wp:extent cx="6878308" cy="45719"/>
                <wp:effectExtent l="0" t="0" r="0" b="0"/>
                <wp:wrapNone/>
                <wp:docPr id="13" name="Rectangle 13"/>
                <wp:cNvGraphicFramePr/>
                <a:graphic xmlns:a="http://schemas.openxmlformats.org/drawingml/2006/main">
                  <a:graphicData uri="http://schemas.microsoft.com/office/word/2010/wordprocessingShape">
                    <wps:wsp>
                      <wps:cNvSpPr/>
                      <wps:spPr>
                        <a:xfrm>
                          <a:off x="0" y="0"/>
                          <a:ext cx="6878308" cy="45719"/>
                        </a:xfrm>
                        <a:prstGeom prst="rect">
                          <a:avLst/>
                        </a:prstGeom>
                        <a:solidFill>
                          <a:srgbClr val="FF15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31476E" id="Rectangle 13" o:spid="_x0000_s1026" style="position:absolute;margin-left:-3.4pt;margin-top:8.85pt;width:541.6pt;height:3.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tFlwIAAIYFAAAOAAAAZHJzL2Uyb0RvYy54bWysVEtv2zAMvg/YfxB0X22nTR9BnCJIkWFA&#10;0RZth54VWYoNyKImKXGyXz9Kst2uK3YYloMiiuTHhz9yfn1oFdkL6xrQJS1OckqE5lA1elvS78/r&#10;L5eUOM90xRRoUdKjcPR68fnTvDMzMYEaVCUsQRDtZp0pae29mWWZ47VomTsBIzQqJdiWeRTtNqss&#10;6xC9Vdkkz8+zDmxlLHDhHL7eJCVdRHwpBff3UjrhiSop5ubjaeO5CWe2mLPZ1jJTN7xPg/1DFi1r&#10;NAYdoW6YZ2Rnmz+g2oZbcCD9CYc2AykbLmINWE2Rv6vmqWZGxFqwOc6MbXL/D5bf7R8saSr8dqeU&#10;aNbiN3rErjG9VYLgGzaoM26Gdk/mwfaSw2uo9iBtG/6xDnKITT2OTRUHTzg+nl9eXJ7mSAOOurPp&#10;RXEVMLNXZ2Od/yqgJeFSUovRYyvZ/tb5ZDqYhFgOVFOtG6WiYLeblbJkz/D7rtfFtJj26L+ZKR2M&#10;NQS3hBheslBYKiXe/FGJYKf0o5DYE0x+EjOJbBRjHMa50L5IqppVIoWf5vgbogf+Bo9YaQQMyBLj&#10;j9g9wGCZQAbslGVvH1xFJPPonP8tseQ8esTIoP3o3DYa7EcACqvqIyf7oUmpNaFLG6iOyBgLaZSc&#10;4esGv9stc/6BWZwdnDLcB/4eD6mgKyn0N0pqsD8/eg/2SGnUUtLhLJbU/dgxKyhR3zSS/ao4OwvD&#10;GwWk0AQF+1azeavRu3YFSIcCN4/h8RrsvRqu0kL7gmtjGaKiimmOsUvKvR2ElU87AhcPF8tlNMOB&#10;Nczf6ifDA3joauDl8+GFWdOT1yPr72CYWzZ7x+FkGzw1LHceZBMJ/trXvt847JE4/WIK2+StHK1e&#10;1+fiFwAAAP//AwBQSwMEFAAGAAgAAAAhAH+wtFreAAAACQEAAA8AAABkcnMvZG93bnJldi54bWxM&#10;j8FOwzAQRO9I/IO1SNxau1WVhBCnQqgIceiBtOLsxkscNV5HtpuGv8c9wXFnRjNvq+1sBzahD70j&#10;CaulAIbUOt1TJ+F4eFsUwEJUpNXgCCX8YIBtfX9XqVK7K33i1MSOpRIKpZJgYhxLzkNr0KqwdCNS&#10;8r6dtyqm03dce3VN5XbgayEyblVPacGoEV8NtufmYiXs/AEb/fHV7U3zHqwTxX43FVI+Pswvz8Ai&#10;zvEvDDf8hA51Yjq5C+nABgmLLJHHpOc5sJsv8mwD7CRhvXkCXlf8/wf1LwAAAP//AwBQSwECLQAU&#10;AAYACAAAACEAtoM4kv4AAADhAQAAEwAAAAAAAAAAAAAAAAAAAAAAW0NvbnRlbnRfVHlwZXNdLnht&#10;bFBLAQItABQABgAIAAAAIQA4/SH/1gAAAJQBAAALAAAAAAAAAAAAAAAAAC8BAABfcmVscy8ucmVs&#10;c1BLAQItABQABgAIAAAAIQDBTmtFlwIAAIYFAAAOAAAAAAAAAAAAAAAAAC4CAABkcnMvZTJvRG9j&#10;LnhtbFBLAQItABQABgAIAAAAIQB/sLRa3gAAAAkBAAAPAAAAAAAAAAAAAAAAAPEEAABkcnMvZG93&#10;bnJldi54bWxQSwUGAAAAAAQABADzAAAA/AUAAAAA&#10;" fillcolor="#ff1515" stroked="f" strokeweight="1pt"/>
            </w:pict>
          </mc:Fallback>
        </mc:AlternateContent>
      </w:r>
    </w:p>
    <w:bookmarkEnd w:id="1"/>
    <w:p w14:paraId="2AF38E20" w14:textId="1A91A551" w:rsidR="00F10162" w:rsidRPr="00967FCA" w:rsidRDefault="00F10162" w:rsidP="00F10162">
      <w:pPr>
        <w:rPr>
          <w:b/>
          <w:noProof/>
          <w:color w:val="FF0000"/>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67FCA">
        <w:rPr>
          <w:b/>
          <w:noProof/>
          <w:color w:val="FF0000"/>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ABOUT THE EVENT</w:t>
      </w:r>
    </w:p>
    <w:p w14:paraId="3C4BFE40" w14:textId="7EA657AC" w:rsidR="00657FFE" w:rsidRPr="00967FCA" w:rsidRDefault="00657FFE" w:rsidP="00657FFE">
      <w:pPr>
        <w:jc w:val="both"/>
        <w:rPr>
          <w:bCs/>
          <w:noProof/>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67FCA">
        <w:rPr>
          <w:bCs/>
          <w:noProof/>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Toolkit is a full-day* </w:t>
      </w:r>
      <w:r w:rsidRPr="00967FCA">
        <w:rPr>
          <w:bCs/>
          <w:i/>
          <w:iCs/>
          <w:noProof/>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(see below for more information)</w:t>
      </w:r>
      <w:r w:rsidRPr="00967FCA">
        <w:rPr>
          <w:bCs/>
          <w:noProof/>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training course for all those who want to make a difference to Diversity. Groups are ideally from 20 to 30 at most. A day of mini-lectures, video clips, participatory exercises and guided workshops helps participants to make the business case for diversity, and to recognize the unconscious biases that make Diversity difficult.  The goal is for each person to leave the workshop with a personal diversity plan - a goal that is achievable in that person's circumstances by a series of actions leading to behavioural change.  A follow-up survey will assess the longterm influence of the Toolkit training for each participant.</w:t>
      </w:r>
    </w:p>
    <w:p w14:paraId="4E7E52B3" w14:textId="5F37888C" w:rsidR="00657FFE" w:rsidRPr="00967FCA" w:rsidRDefault="00657FFE" w:rsidP="00657FFE">
      <w:pPr>
        <w:jc w:val="both"/>
        <w:rPr>
          <w:bCs/>
          <w:noProof/>
          <w:sz w:val="14"/>
          <w:szCs w:val="1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A3C911C" w14:textId="7F234679" w:rsidR="00657FFE" w:rsidRPr="00967FCA" w:rsidRDefault="00657FFE" w:rsidP="00657FFE">
      <w:pPr>
        <w:jc w:val="both"/>
        <w:rPr>
          <w:bCs/>
          <w:i/>
          <w:iCs/>
          <w:noProof/>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67FCA">
        <w:rPr>
          <w:bCs/>
          <w:i/>
          <w:iCs/>
          <w:noProof/>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*7 training hours </w:t>
      </w:r>
      <w:r w:rsidR="005937E6" w:rsidRPr="00967FCA">
        <w:rPr>
          <w:bCs/>
          <w:i/>
          <w:iCs/>
          <w:noProof/>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excluding</w:t>
      </w:r>
      <w:r w:rsidRPr="00967FCA">
        <w:rPr>
          <w:bCs/>
          <w:i/>
          <w:iCs/>
          <w:noProof/>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lunch; </w:t>
      </w:r>
      <w:r w:rsidR="005937E6" w:rsidRPr="00967FCA">
        <w:rPr>
          <w:bCs/>
          <w:i/>
          <w:iCs/>
          <w:noProof/>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from</w:t>
      </w:r>
      <w:r w:rsidRPr="00967FCA">
        <w:rPr>
          <w:bCs/>
          <w:i/>
          <w:iCs/>
          <w:noProof/>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9.00am to 5.00pm</w:t>
      </w:r>
      <w:r w:rsidR="005937E6" w:rsidRPr="00967FCA">
        <w:rPr>
          <w:bCs/>
          <w:i/>
          <w:iCs/>
          <w:noProof/>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097DBCC3" w14:textId="77777777" w:rsidR="00F10162" w:rsidRDefault="00F10162" w:rsidP="00F10162">
      <w:pPr>
        <w:rPr>
          <w:rFonts w:eastAsia="SimSun" w:cs="Consolas"/>
          <w:lang w:val="en-AU" w:eastAsia="en-GB"/>
        </w:rPr>
      </w:pPr>
      <w:r>
        <w:rPr>
          <w:noProof/>
          <w:lang w:val="en-US"/>
        </w:rPr>
        <mc:AlternateContent>
          <mc:Choice Requires="wps">
            <w:drawing>
              <wp:anchor distT="0" distB="0" distL="114300" distR="114300" simplePos="0" relativeHeight="251682816" behindDoc="0" locked="0" layoutInCell="1" allowOverlap="1" wp14:anchorId="34D43665" wp14:editId="4C379A9B">
                <wp:simplePos x="0" y="0"/>
                <wp:positionH relativeFrom="column">
                  <wp:posOffset>-127599</wp:posOffset>
                </wp:positionH>
                <wp:positionV relativeFrom="paragraph">
                  <wp:posOffset>51483</wp:posOffset>
                </wp:positionV>
                <wp:extent cx="6962775" cy="292939"/>
                <wp:effectExtent l="19050" t="19050" r="47625" b="5016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292939"/>
                        </a:xfrm>
                        <a:prstGeom prst="rect">
                          <a:avLst/>
                        </a:prstGeom>
                        <a:solidFill>
                          <a:srgbClr val="FF1515"/>
                        </a:solidFill>
                        <a:ln w="38100">
                          <a:solidFill>
                            <a:srgbClr val="F2F2F2"/>
                          </a:solidFill>
                          <a:miter lim="800000"/>
                          <a:headEnd/>
                          <a:tailEnd/>
                        </a:ln>
                        <a:effectLst>
                          <a:outerShdw dist="28398" dir="3806097" algn="ctr" rotWithShape="0">
                            <a:srgbClr val="622423">
                              <a:alpha val="50000"/>
                            </a:srgbClr>
                          </a:outerShdw>
                        </a:effectLst>
                      </wps:spPr>
                      <wps:txbx>
                        <w:txbxContent>
                          <w:p w14:paraId="31C34324" w14:textId="038AF06F" w:rsidR="00F10162" w:rsidRPr="00517700" w:rsidRDefault="00F10162" w:rsidP="00F10162">
                            <w:pPr>
                              <w:rPr>
                                <w:b/>
                                <w:color w:val="FFFFFF"/>
                              </w:rPr>
                            </w:pPr>
                            <w:r>
                              <w:rPr>
                                <w:b/>
                                <w:color w:val="FFFFFF"/>
                              </w:rPr>
                              <w:t>SPEAKER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43665" id="Text Box 8" o:spid="_x0000_s1028" type="#_x0000_t202" style="position:absolute;margin-left:-10.05pt;margin-top:4.05pt;width:548.25pt;height:2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5XdhAIAAAAFAAAOAAAAZHJzL2Uyb0RvYy54bWysVNuO2yAQfa/Uf0C8N77kamud1TbbVJW2&#10;F2m36jMBbKNioEBi7359B5xk0277UjWRLAaGMzNnznB1PXQSHbh1QqsKZ5MUI66oZkI1Ff76sH2z&#10;wsh5ohiRWvEKP3KHr9evX131puS5brVk3CIAUa7sTYVb702ZJI62vCNuog1XcFhr2xEPpm0SZkkP&#10;6J1M8jRdJL22zFhNuXOwezse4nXEr2tO/ee6dtwjWWHIzcevjd9d+CbrK1I2lphW0GMa5B+y6IhQ&#10;EPQMdUs8QXsrXkB1glrtdO0nVHeJrmtBeawBqsnS36q5b4nhsRYgx5kzTe7/wdJPhy8WCQa9W2Ck&#10;SAc9euCDR2/1gFaBnt64ErzuDfj5AbbBNZbqzJ2m3x1SetMS1fAba3XfcsIgvSzcTC6ujjgugOz6&#10;j5pBGLL3OgINte0Cd8AGAnRo0+O5NSEVCpuLYpEvl3OMKJzlRV5MixiClKfbxjr/nusOhUWFLbQ+&#10;opPDnfMhG1KeXEIwp6VgWyFlNGyz20iLDgRkst1m82x+RP/FTSrUV3i6ytJ0ZODvGPkW/n/C6IQH&#10;wUvRVXiVhl9wImXg7Z1ice2JkOMacpYqHPMoZSgkGHoPEPct6xETodR8NS1gzJgAXU9X6SItlhgR&#10;2cBAUm8xstp/E76NagrEvqh4keezfDqyJU1LRh7mp+wgCzcSFFk8h4/WRWax36HFY7P9sBuisiIP&#10;QQs7zR5BAJBP7DI8G7BotX3CqIcRrLD7sSeWYyQ/KBBRkc1mYWajMZsvczDs5cnu8oQoClAV9lB7&#10;XG78OOd7Y0XTQqRRtkrfgPBqETXxnNVRrjBmsazjkxDm+NKOXs8P1/onAAAA//8DAFBLAwQUAAYA&#10;CAAAACEAYYXKHeAAAAAJAQAADwAAAGRycy9kb3ducmV2LnhtbEyPwW7CMBBE75X6D9ZW6qUCm5RS&#10;lMZBqBKcQGophx6XeEmixHYUO5D+fZdTe1qtZjTzJluNthUX6kPtnYbZVIEgV3hTu1LD8WszWYII&#10;EZ3B1jvS8EMBVvn9XYap8Vf3SZdDLAWHuJCihirGLpUyFBVZDFPfkWPt7HuLkd++lKbHK4fbViZK&#10;LaTF2nFDhR29V1Q0h8FyyUezHTb7GhWen3DdfG+Pzzur9ePDuH4DEWmMf2a44TM65Mx08oMzQbQa&#10;JomasVXDks9NV6+LOYiThpd5AjLP5P8F+S8AAAD//wMAUEsBAi0AFAAGAAgAAAAhALaDOJL+AAAA&#10;4QEAABMAAAAAAAAAAAAAAAAAAAAAAFtDb250ZW50X1R5cGVzXS54bWxQSwECLQAUAAYACAAAACEA&#10;OP0h/9YAAACUAQAACwAAAAAAAAAAAAAAAAAvAQAAX3JlbHMvLnJlbHNQSwECLQAUAAYACAAAACEA&#10;WDuV3YQCAAAABQAADgAAAAAAAAAAAAAAAAAuAgAAZHJzL2Uyb0RvYy54bWxQSwECLQAUAAYACAAA&#10;ACEAYYXKHeAAAAAJAQAADwAAAAAAAAAAAAAAAADeBAAAZHJzL2Rvd25yZXYueG1sUEsFBgAAAAAE&#10;AAQA8wAAAOsFAAAAAA==&#10;" fillcolor="#ff1515" strokecolor="#f2f2f2" strokeweight="3pt">
                <v:shadow on="t" color="#622423" opacity=".5" offset="1pt"/>
                <v:textbox>
                  <w:txbxContent>
                    <w:p w14:paraId="31C34324" w14:textId="038AF06F" w:rsidR="00F10162" w:rsidRPr="00517700" w:rsidRDefault="00F10162" w:rsidP="00F10162">
                      <w:pPr>
                        <w:rPr>
                          <w:b/>
                          <w:color w:val="FFFFFF"/>
                        </w:rPr>
                      </w:pPr>
                      <w:r>
                        <w:rPr>
                          <w:b/>
                          <w:color w:val="FFFFFF"/>
                        </w:rPr>
                        <w:t>SPEAKER</w:t>
                      </w:r>
                    </w:p>
                  </w:txbxContent>
                </v:textbox>
              </v:shape>
            </w:pict>
          </mc:Fallback>
        </mc:AlternateContent>
      </w:r>
    </w:p>
    <w:p w14:paraId="3C0BC22E" w14:textId="099123E9" w:rsidR="00F10162" w:rsidRDefault="00F10162" w:rsidP="00F10162"/>
    <w:p w14:paraId="201B52F3" w14:textId="77777777" w:rsidR="009A6678" w:rsidRPr="00F10162" w:rsidRDefault="009A6678" w:rsidP="00F10162"/>
    <w:tbl>
      <w:tblPr>
        <w:tblStyle w:val="TableGrid"/>
        <w:tblpPr w:leftFromText="180" w:rightFromText="180" w:vertAnchor="text" w:horzAnchor="margin" w:tblpY="32"/>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8589"/>
      </w:tblGrid>
      <w:tr w:rsidR="00F10162" w:rsidRPr="00967FCA" w14:paraId="25AFFA3F" w14:textId="77777777" w:rsidTr="00A86D10">
        <w:trPr>
          <w:trHeight w:val="2167"/>
        </w:trPr>
        <w:tc>
          <w:tcPr>
            <w:tcW w:w="2093" w:type="dxa"/>
            <w:vAlign w:val="center"/>
          </w:tcPr>
          <w:p w14:paraId="2A25254C" w14:textId="3266FF32" w:rsidR="00F10162" w:rsidRPr="00967FCA" w:rsidRDefault="00A86D10" w:rsidP="00F10162">
            <w:pPr>
              <w:spacing w:after="160" w:line="259" w:lineRule="auto"/>
              <w:jc w:val="center"/>
              <w:rPr>
                <w:b/>
                <w:noProof/>
                <w:color w:val="FF0000"/>
              </w:rPr>
            </w:pPr>
            <w:r w:rsidRPr="00967FCA">
              <w:rPr>
                <w:noProof/>
              </w:rPr>
              <w:drawing>
                <wp:inline distT="0" distB="0" distL="0" distR="0" wp14:anchorId="7ADFEE9F" wp14:editId="4C429BFC">
                  <wp:extent cx="1191895" cy="1176655"/>
                  <wp:effectExtent l="0" t="0" r="825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1895" cy="1176655"/>
                          </a:xfrm>
                          <a:prstGeom prst="rect">
                            <a:avLst/>
                          </a:prstGeom>
                          <a:noFill/>
                          <a:ln>
                            <a:noFill/>
                          </a:ln>
                        </pic:spPr>
                      </pic:pic>
                    </a:graphicData>
                  </a:graphic>
                </wp:inline>
              </w:drawing>
            </w:r>
          </w:p>
        </w:tc>
        <w:tc>
          <w:tcPr>
            <w:tcW w:w="8589" w:type="dxa"/>
          </w:tcPr>
          <w:p w14:paraId="6E148C21" w14:textId="58B3E345" w:rsidR="00F10162" w:rsidRPr="00967FCA" w:rsidRDefault="005937E6" w:rsidP="001511B4">
            <w:pPr>
              <w:jc w:val="both"/>
              <w:rPr>
                <w:color w:val="FF0000"/>
                <w:lang w:val="en-GB"/>
              </w:rPr>
            </w:pPr>
            <w:r w:rsidRPr="00967FCA">
              <w:rPr>
                <w:b/>
                <w:color w:val="FF0000"/>
                <w:lang w:val="en-GB"/>
              </w:rPr>
              <w:t>Louise Barrington</w:t>
            </w:r>
          </w:p>
          <w:p w14:paraId="6C0F7EDD" w14:textId="0BEADC9A" w:rsidR="005937E6" w:rsidRPr="00967FCA" w:rsidRDefault="00A86D10" w:rsidP="001511B4">
            <w:pPr>
              <w:jc w:val="both"/>
              <w:rPr>
                <w:lang w:val="en-GB"/>
              </w:rPr>
            </w:pPr>
            <w:r w:rsidRPr="00967FCA">
              <w:rPr>
                <w:lang w:val="en-GB"/>
              </w:rPr>
              <w:t xml:space="preserve">Louise Barrington is an independent arbitrator and mediator based in Hong Kong and Toronto.  She was one of the first Chartered Arbitrators in Asia and has taught and assessed for the Institute for 20 years.  As one of the two founders of </w:t>
            </w:r>
            <w:proofErr w:type="spellStart"/>
            <w:r w:rsidRPr="00967FCA">
              <w:rPr>
                <w:lang w:val="en-GB"/>
              </w:rPr>
              <w:t>ArbitralWomen</w:t>
            </w:r>
            <w:proofErr w:type="spellEnd"/>
            <w:r w:rsidRPr="00967FCA">
              <w:rPr>
                <w:lang w:val="en-GB"/>
              </w:rPr>
              <w:t>, she has been studying the role of women and promoting women in international dispute resolution for 25 years. In 2006 she moderated the first panel to deal with Diversity in a seminal conference entitled "The Changing Face of International Arbitration" and since then has regularly presented Diversity issues on four continents. With a grant from AAA-ICDR she led the creation of the Diversity Toolkit, and since its inauguration in late 2018 has presented it in the U.S., Canada and Mexico, as well as training others to deliver it in their own jurisdictions.</w:t>
            </w:r>
          </w:p>
          <w:p w14:paraId="2550BEAF" w14:textId="055BF2C0" w:rsidR="00F10162" w:rsidRPr="00967FCA" w:rsidRDefault="00F10162" w:rsidP="001511B4">
            <w:pPr>
              <w:jc w:val="both"/>
              <w:rPr>
                <w:lang w:val="en-GB"/>
              </w:rPr>
            </w:pPr>
          </w:p>
        </w:tc>
      </w:tr>
    </w:tbl>
    <w:p w14:paraId="7E941851" w14:textId="77777777" w:rsidR="005937E6" w:rsidRDefault="005937E6" w:rsidP="00F10162">
      <w:pPr>
        <w:jc w:val="center"/>
        <w:rPr>
          <w:b/>
          <w:sz w:val="28"/>
          <w:szCs w:val="28"/>
        </w:rPr>
      </w:pPr>
      <w:bookmarkStart w:id="3" w:name="_Hlk21099077"/>
    </w:p>
    <w:p w14:paraId="4EE7D59A" w14:textId="77777777" w:rsidR="00967FCA" w:rsidRDefault="00967FCA" w:rsidP="00F10162">
      <w:pPr>
        <w:jc w:val="center"/>
        <w:rPr>
          <w:b/>
          <w:sz w:val="28"/>
          <w:szCs w:val="28"/>
        </w:rPr>
      </w:pPr>
    </w:p>
    <w:p w14:paraId="5FAA1B12" w14:textId="77777777" w:rsidR="00F10162" w:rsidRDefault="00F10162" w:rsidP="00F10162">
      <w:pPr>
        <w:jc w:val="center"/>
        <w:rPr>
          <w:b/>
          <w:sz w:val="28"/>
          <w:szCs w:val="28"/>
        </w:rPr>
      </w:pPr>
      <w:r>
        <w:rPr>
          <w:b/>
          <w:sz w:val="28"/>
          <w:szCs w:val="28"/>
        </w:rPr>
        <w:lastRenderedPageBreak/>
        <w:t>R</w:t>
      </w:r>
      <w:r w:rsidRPr="006D104F">
        <w:rPr>
          <w:b/>
          <w:sz w:val="28"/>
          <w:szCs w:val="28"/>
        </w:rPr>
        <w:t>EGISTRATION FORM</w:t>
      </w:r>
    </w:p>
    <w:p w14:paraId="1BDD742F" w14:textId="77777777" w:rsidR="00F10162" w:rsidRDefault="00F10162" w:rsidP="00F10162">
      <w:pPr>
        <w:jc w:val="center"/>
        <w:rPr>
          <w:b/>
          <w:sz w:val="28"/>
          <w:szCs w:val="28"/>
        </w:rPr>
      </w:pPr>
      <w:r w:rsidRPr="009B1620">
        <w:rPr>
          <w:b/>
          <w:noProof/>
          <w:lang w:val="en-US"/>
        </w:rPr>
        <mc:AlternateContent>
          <mc:Choice Requires="wps">
            <w:drawing>
              <wp:anchor distT="0" distB="0" distL="114300" distR="114300" simplePos="0" relativeHeight="251684864" behindDoc="0" locked="0" layoutInCell="1" allowOverlap="1" wp14:anchorId="2F05A6CB" wp14:editId="616B1B71">
                <wp:simplePos x="0" y="0"/>
                <wp:positionH relativeFrom="margin">
                  <wp:posOffset>457200</wp:posOffset>
                </wp:positionH>
                <wp:positionV relativeFrom="paragraph">
                  <wp:posOffset>3810</wp:posOffset>
                </wp:positionV>
                <wp:extent cx="5876925" cy="1760220"/>
                <wp:effectExtent l="0" t="0" r="28575" b="1143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1760220"/>
                        </a:xfrm>
                        <a:prstGeom prst="roundRect">
                          <a:avLst>
                            <a:gd name="adj" fmla="val 16667"/>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48DE7631" w14:textId="77777777" w:rsidR="00967FCA" w:rsidRDefault="00F10162" w:rsidP="00F10162">
                            <w:pPr>
                              <w:jc w:val="center"/>
                              <w:rPr>
                                <w:b/>
                                <w:szCs w:val="26"/>
                              </w:rPr>
                            </w:pPr>
                            <w:r w:rsidRPr="00D50B9A">
                              <w:rPr>
                                <w:b/>
                                <w:szCs w:val="26"/>
                              </w:rPr>
                              <w:t xml:space="preserve">THE CHARTERED INSTITUTE OF ARBITRATORS (SINGAPORE) </w:t>
                            </w:r>
                          </w:p>
                          <w:p w14:paraId="363B137A" w14:textId="2EEC8B0E" w:rsidR="00F10162" w:rsidRPr="00431535" w:rsidRDefault="00967FCA" w:rsidP="00F10162">
                            <w:pPr>
                              <w:jc w:val="center"/>
                              <w:rPr>
                                <w:b/>
                                <w:szCs w:val="28"/>
                              </w:rPr>
                            </w:pPr>
                            <w:r w:rsidRPr="00967FCA">
                              <w:rPr>
                                <w:rFonts w:cs="Cambria"/>
                                <w:b/>
                                <w:szCs w:val="26"/>
                              </w:rPr>
                              <w:t>CO-ORGANISED WITH SINGAPORE INSTITUTE OF ARBITRATORS</w:t>
                            </w:r>
                            <w:r w:rsidR="00F10162" w:rsidRPr="00D50B9A">
                              <w:rPr>
                                <w:rFonts w:cs="Cambria"/>
                                <w:b/>
                                <w:szCs w:val="26"/>
                              </w:rPr>
                              <w:br/>
                            </w:r>
                            <w:r w:rsidR="00F10162" w:rsidRPr="00204000">
                              <w:rPr>
                                <w:b/>
                                <w:szCs w:val="28"/>
                              </w:rPr>
                              <w:t>"</w:t>
                            </w:r>
                            <w:r w:rsidR="00620ACD" w:rsidRPr="00620ACD">
                              <w:t xml:space="preserve"> </w:t>
                            </w:r>
                            <w:r w:rsidR="00620ACD" w:rsidRPr="00620ACD">
                              <w:rPr>
                                <w:b/>
                                <w:szCs w:val="28"/>
                              </w:rPr>
                              <w:t>Arbitral Women Diversity Toolkit Training</w:t>
                            </w:r>
                            <w:r w:rsidR="00F10162" w:rsidRPr="00204000">
                              <w:rPr>
                                <w:b/>
                                <w:szCs w:val="28"/>
                              </w:rPr>
                              <w:t>"</w:t>
                            </w:r>
                          </w:p>
                          <w:p w14:paraId="1366F887" w14:textId="77777777" w:rsidR="00F10162" w:rsidRDefault="00F10162" w:rsidP="00F10162">
                            <w:pPr>
                              <w:jc w:val="center"/>
                              <w:rPr>
                                <w:sz w:val="20"/>
                              </w:rPr>
                            </w:pPr>
                          </w:p>
                          <w:p w14:paraId="70591846" w14:textId="5E3F4863" w:rsidR="00F10162" w:rsidRPr="00204000" w:rsidRDefault="00F10162" w:rsidP="00F10162">
                            <w:pPr>
                              <w:jc w:val="center"/>
                              <w:rPr>
                                <w:sz w:val="20"/>
                              </w:rPr>
                            </w:pPr>
                            <w:r w:rsidRPr="00204000">
                              <w:rPr>
                                <w:sz w:val="20"/>
                              </w:rPr>
                              <w:t xml:space="preserve">Date: </w:t>
                            </w:r>
                            <w:r w:rsidR="00620ACD">
                              <w:rPr>
                                <w:sz w:val="20"/>
                              </w:rPr>
                              <w:t>Thursday</w:t>
                            </w:r>
                            <w:r w:rsidRPr="00204000">
                              <w:rPr>
                                <w:sz w:val="20"/>
                              </w:rPr>
                              <w:t xml:space="preserve">, </w:t>
                            </w:r>
                            <w:r w:rsidR="00620ACD">
                              <w:rPr>
                                <w:sz w:val="20"/>
                              </w:rPr>
                              <w:t>12 March 2020</w:t>
                            </w:r>
                          </w:p>
                          <w:p w14:paraId="72BD7C85" w14:textId="77777777" w:rsidR="005937E6" w:rsidRDefault="005937E6" w:rsidP="00620ACD">
                            <w:pPr>
                              <w:jc w:val="center"/>
                              <w:rPr>
                                <w:sz w:val="20"/>
                              </w:rPr>
                            </w:pPr>
                            <w:r w:rsidRPr="005937E6">
                              <w:rPr>
                                <w:sz w:val="20"/>
                              </w:rPr>
                              <w:t>Time: 9.00am – 5.00pm (Registration starts at 8.45am)</w:t>
                            </w:r>
                          </w:p>
                          <w:p w14:paraId="7A5AB813" w14:textId="096E97AD" w:rsidR="00620ACD" w:rsidRPr="00620ACD" w:rsidRDefault="00620ACD" w:rsidP="00620ACD">
                            <w:pPr>
                              <w:jc w:val="center"/>
                              <w:rPr>
                                <w:sz w:val="20"/>
                              </w:rPr>
                            </w:pPr>
                            <w:r w:rsidRPr="00620ACD">
                              <w:rPr>
                                <w:sz w:val="20"/>
                              </w:rPr>
                              <w:t>Venue: FTI Consulting</w:t>
                            </w:r>
                          </w:p>
                          <w:p w14:paraId="0554A7BE" w14:textId="77777777" w:rsidR="00620ACD" w:rsidRPr="00620ACD" w:rsidRDefault="00620ACD" w:rsidP="00620ACD">
                            <w:pPr>
                              <w:jc w:val="center"/>
                              <w:rPr>
                                <w:sz w:val="20"/>
                              </w:rPr>
                            </w:pPr>
                            <w:r w:rsidRPr="00620ACD">
                              <w:rPr>
                                <w:sz w:val="20"/>
                              </w:rPr>
                              <w:t>8 Shenton Way, #32-03 AXA Tower</w:t>
                            </w:r>
                          </w:p>
                          <w:p w14:paraId="7DEEEB29" w14:textId="1BB3DACC" w:rsidR="00F10162" w:rsidRPr="00431535" w:rsidRDefault="00620ACD" w:rsidP="00620ACD">
                            <w:pPr>
                              <w:jc w:val="center"/>
                              <w:rPr>
                                <w:sz w:val="20"/>
                              </w:rPr>
                            </w:pPr>
                            <w:r w:rsidRPr="00620ACD">
                              <w:rPr>
                                <w:sz w:val="20"/>
                              </w:rPr>
                              <w:t>Singapore 068811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05A6CB" id="AutoShape 11" o:spid="_x0000_s1029" style="position:absolute;left:0;text-align:left;margin-left:36pt;margin-top:.3pt;width:462.75pt;height:138.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VRdwIAACwFAAAOAAAAZHJzL2Uyb0RvYy54bWysVNtuEzEQfUfiHyy/073QJm3UTVW1BCEV&#10;qFr4AMeXrKnXY2wnm/TrGXuTJYU+IfbBmlnPnJkzF19ebTtDNtIHDbah1UlJibQchLarhn7/tnh3&#10;TkmIzApmwMqG7mSgV/O3by57N5M1tGCE9ARBbJj1rqFtjG5WFIG3smPhBJy0eKnAdyyi6leF8KxH&#10;9M4UdVlOih68cB64DAH/3g6XdJ7xlZI8flUqyEhMQzG3mE+fz2U6i/klm608c63m+zTYP2TRMW0x&#10;6Ah1yyIja6//guo09xBAxRMOXQFKaS4zB2RTlX+weWyZk5kLFie4sUzh/8HyL5t7T7Ro6AUllnXY&#10;out1hByZVFWqT+/CDM0e3b1PDIO7A/4UiIWbltmVvPYe+lYygVll++KFQ1ICupJl/xkEwjOEz6Xa&#10;Kt8lQCwC2eaO7MaOyG0kHH+enU8nF/UZJRzvqumkrOvcs4LNDu7Oh/hRQkeS0FAPaysesO85Btvc&#10;hZj7IvbsmPhBieoMdnnDDKkmk8k0sUTEvTFKB8zkaWxmDUaLhTYmK361vDGeIEBDF4sSvz1EODZL&#10;RflgRR6xyLQZZIRPkLlKqTBDgUPcGTmEe5AKG4Lk60whr4IcwzHOpY31Pp6xaJ3cFKY2OlavOZo4&#10;dGe0TW4yr8joWL7m+DLi6JGjgo2jc6ct+NcAxNMYebA/sB84pwmJ2+U2T+H7w8QtQexwajwMK4tP&#10;DAot+GdKelzXhoafa+YlJeaTxcm7qE5P035n5fRsimNC/PHN8viGWY5QDY2UDOJNHN6EtfN61WKk&#10;oYQW0jIoHdOApDyHrPYKriRKL3b+WM9Wvx+5+S8AAAD//wMAUEsDBBQABgAIAAAAIQCbsslz3wAA&#10;AAcBAAAPAAAAZHJzL2Rvd25yZXYueG1sTI9BS8NAFITvgv9heYI3u2nQJk2zKUUUBEUxCr2+Zl+T&#10;0OzbkN0m0V/vetLjMMPMN/l2Np0YaXCtZQXLRQSCuLK65VrB58fjTQrCeWSNnWVS8EUOtsXlRY6Z&#10;thO/01j6WoQSdhkqaLzvMyld1ZBBt7A9cfCOdjDogxxqqQecQrnpZBxFK2mw5bDQYE/3DVWn8mwU&#10;7Mrbh2P1NraTsS+n7/R1//SMe6Wur+bdBoSn2f+F4Rc/oEMRmA72zNqJTkEShytewQpEcNfr5A7E&#10;QUGcJCnIIpf/+YsfAAAA//8DAFBLAQItABQABgAIAAAAIQC2gziS/gAAAOEBAAATAAAAAAAAAAAA&#10;AAAAAAAAAABbQ29udGVudF9UeXBlc10ueG1sUEsBAi0AFAAGAAgAAAAhADj9If/WAAAAlAEAAAsA&#10;AAAAAAAAAAAAAAAALwEAAF9yZWxzLy5yZWxzUEsBAi0AFAAGAAgAAAAhAPPU9VF3AgAALAUAAA4A&#10;AAAAAAAAAAAAAAAALgIAAGRycy9lMm9Eb2MueG1sUEsBAi0AFAAGAAgAAAAhAJuyyXPfAAAABwEA&#10;AA8AAAAAAAAAAAAAAAAA0QQAAGRycy9kb3ducmV2LnhtbFBLBQYAAAAABAAEAPMAAADdBQAAAAA=&#10;" fillcolor="white [3201]" strokecolor="red" strokeweight="1pt">
                <v:stroke joinstyle="miter"/>
                <v:textbox>
                  <w:txbxContent>
                    <w:p w14:paraId="48DE7631" w14:textId="77777777" w:rsidR="00967FCA" w:rsidRDefault="00F10162" w:rsidP="00F10162">
                      <w:pPr>
                        <w:jc w:val="center"/>
                        <w:rPr>
                          <w:b/>
                          <w:szCs w:val="26"/>
                        </w:rPr>
                      </w:pPr>
                      <w:r w:rsidRPr="00D50B9A">
                        <w:rPr>
                          <w:b/>
                          <w:szCs w:val="26"/>
                        </w:rPr>
                        <w:t xml:space="preserve">THE CHARTERED INSTITUTE OF ARBITRATORS (SINGAPORE) </w:t>
                      </w:r>
                    </w:p>
                    <w:p w14:paraId="363B137A" w14:textId="2EEC8B0E" w:rsidR="00F10162" w:rsidRPr="00431535" w:rsidRDefault="00967FCA" w:rsidP="00F10162">
                      <w:pPr>
                        <w:jc w:val="center"/>
                        <w:rPr>
                          <w:b/>
                          <w:szCs w:val="28"/>
                        </w:rPr>
                      </w:pPr>
                      <w:r w:rsidRPr="00967FCA">
                        <w:rPr>
                          <w:rFonts w:cs="Cambria"/>
                          <w:b/>
                          <w:szCs w:val="26"/>
                        </w:rPr>
                        <w:t>CO-ORGANISED WITH SINGAPORE INSTITUTE OF ARBITRATORS</w:t>
                      </w:r>
                      <w:r w:rsidR="00F10162" w:rsidRPr="00D50B9A">
                        <w:rPr>
                          <w:rFonts w:cs="Cambria"/>
                          <w:b/>
                          <w:szCs w:val="26"/>
                        </w:rPr>
                        <w:br/>
                      </w:r>
                      <w:r w:rsidR="00F10162" w:rsidRPr="00204000">
                        <w:rPr>
                          <w:b/>
                          <w:szCs w:val="28"/>
                        </w:rPr>
                        <w:t>"</w:t>
                      </w:r>
                      <w:r w:rsidR="00620ACD" w:rsidRPr="00620ACD">
                        <w:t xml:space="preserve"> </w:t>
                      </w:r>
                      <w:r w:rsidR="00620ACD" w:rsidRPr="00620ACD">
                        <w:rPr>
                          <w:b/>
                          <w:szCs w:val="28"/>
                        </w:rPr>
                        <w:t>Arbitral Women Diversity Toolkit Training</w:t>
                      </w:r>
                      <w:r w:rsidR="00F10162" w:rsidRPr="00204000">
                        <w:rPr>
                          <w:b/>
                          <w:szCs w:val="28"/>
                        </w:rPr>
                        <w:t>"</w:t>
                      </w:r>
                    </w:p>
                    <w:p w14:paraId="1366F887" w14:textId="77777777" w:rsidR="00F10162" w:rsidRDefault="00F10162" w:rsidP="00F10162">
                      <w:pPr>
                        <w:jc w:val="center"/>
                        <w:rPr>
                          <w:sz w:val="20"/>
                        </w:rPr>
                      </w:pPr>
                    </w:p>
                    <w:p w14:paraId="70591846" w14:textId="5E3F4863" w:rsidR="00F10162" w:rsidRPr="00204000" w:rsidRDefault="00F10162" w:rsidP="00F10162">
                      <w:pPr>
                        <w:jc w:val="center"/>
                        <w:rPr>
                          <w:sz w:val="20"/>
                        </w:rPr>
                      </w:pPr>
                      <w:r w:rsidRPr="00204000">
                        <w:rPr>
                          <w:sz w:val="20"/>
                        </w:rPr>
                        <w:t xml:space="preserve">Date: </w:t>
                      </w:r>
                      <w:r w:rsidR="00620ACD">
                        <w:rPr>
                          <w:sz w:val="20"/>
                        </w:rPr>
                        <w:t>Thursday</w:t>
                      </w:r>
                      <w:r w:rsidRPr="00204000">
                        <w:rPr>
                          <w:sz w:val="20"/>
                        </w:rPr>
                        <w:t xml:space="preserve">, </w:t>
                      </w:r>
                      <w:r w:rsidR="00620ACD">
                        <w:rPr>
                          <w:sz w:val="20"/>
                        </w:rPr>
                        <w:t>12 March 2020</w:t>
                      </w:r>
                    </w:p>
                    <w:p w14:paraId="72BD7C85" w14:textId="77777777" w:rsidR="005937E6" w:rsidRDefault="005937E6" w:rsidP="00620ACD">
                      <w:pPr>
                        <w:jc w:val="center"/>
                        <w:rPr>
                          <w:sz w:val="20"/>
                        </w:rPr>
                      </w:pPr>
                      <w:r w:rsidRPr="005937E6">
                        <w:rPr>
                          <w:sz w:val="20"/>
                        </w:rPr>
                        <w:t>Time: 9.00am – 5.00pm (Registration starts at 8.45am)</w:t>
                      </w:r>
                    </w:p>
                    <w:p w14:paraId="7A5AB813" w14:textId="096E97AD" w:rsidR="00620ACD" w:rsidRPr="00620ACD" w:rsidRDefault="00620ACD" w:rsidP="00620ACD">
                      <w:pPr>
                        <w:jc w:val="center"/>
                        <w:rPr>
                          <w:sz w:val="20"/>
                        </w:rPr>
                      </w:pPr>
                      <w:r w:rsidRPr="00620ACD">
                        <w:rPr>
                          <w:sz w:val="20"/>
                        </w:rPr>
                        <w:t>Venue: FTI Consulting</w:t>
                      </w:r>
                    </w:p>
                    <w:p w14:paraId="0554A7BE" w14:textId="77777777" w:rsidR="00620ACD" w:rsidRPr="00620ACD" w:rsidRDefault="00620ACD" w:rsidP="00620ACD">
                      <w:pPr>
                        <w:jc w:val="center"/>
                        <w:rPr>
                          <w:sz w:val="20"/>
                        </w:rPr>
                      </w:pPr>
                      <w:r w:rsidRPr="00620ACD">
                        <w:rPr>
                          <w:sz w:val="20"/>
                        </w:rPr>
                        <w:t>8 Shenton Way, #32-03 AXA Tower</w:t>
                      </w:r>
                    </w:p>
                    <w:p w14:paraId="7DEEEB29" w14:textId="1BB3DACC" w:rsidR="00F10162" w:rsidRPr="00431535" w:rsidRDefault="00620ACD" w:rsidP="00620ACD">
                      <w:pPr>
                        <w:jc w:val="center"/>
                        <w:rPr>
                          <w:sz w:val="20"/>
                        </w:rPr>
                      </w:pPr>
                      <w:r w:rsidRPr="00620ACD">
                        <w:rPr>
                          <w:sz w:val="20"/>
                        </w:rPr>
                        <w:t>Singapore 068811</w:t>
                      </w:r>
                    </w:p>
                  </w:txbxContent>
                </v:textbox>
                <w10:wrap anchorx="margin"/>
              </v:roundrect>
            </w:pict>
          </mc:Fallback>
        </mc:AlternateContent>
      </w:r>
    </w:p>
    <w:p w14:paraId="19BEDF1B" w14:textId="77777777" w:rsidR="00F10162" w:rsidRPr="009B1620" w:rsidRDefault="00F10162" w:rsidP="00F10162">
      <w:pPr>
        <w:jc w:val="center"/>
        <w:rPr>
          <w:b/>
        </w:rPr>
      </w:pPr>
    </w:p>
    <w:p w14:paraId="4A81D2D8" w14:textId="77777777" w:rsidR="00F10162" w:rsidRDefault="00F10162" w:rsidP="00F10162"/>
    <w:p w14:paraId="71827F9C" w14:textId="77777777" w:rsidR="00F10162" w:rsidRPr="008C4E1C" w:rsidRDefault="00F10162" w:rsidP="00F10162">
      <w:pPr>
        <w:rPr>
          <w:b/>
          <w:sz w:val="8"/>
          <w:u w:val="single"/>
        </w:rPr>
      </w:pPr>
      <w:r>
        <w:rPr>
          <w:b/>
          <w:u w:val="single"/>
        </w:rPr>
        <w:br/>
      </w:r>
    </w:p>
    <w:p w14:paraId="36666707" w14:textId="77777777" w:rsidR="00F10162" w:rsidRDefault="00F10162" w:rsidP="00F10162">
      <w:pPr>
        <w:rPr>
          <w:b/>
          <w:u w:val="single"/>
        </w:rPr>
      </w:pPr>
    </w:p>
    <w:p w14:paraId="118B4BFE" w14:textId="77777777" w:rsidR="00F10162" w:rsidRDefault="00F10162" w:rsidP="00F10162">
      <w:pPr>
        <w:rPr>
          <w:b/>
          <w:u w:val="single"/>
        </w:rPr>
      </w:pPr>
    </w:p>
    <w:p w14:paraId="27EEF796" w14:textId="77777777" w:rsidR="00F10162" w:rsidRDefault="00F10162" w:rsidP="00F10162">
      <w:pPr>
        <w:rPr>
          <w:b/>
          <w:u w:val="single"/>
        </w:rPr>
      </w:pPr>
    </w:p>
    <w:p w14:paraId="159D04B2" w14:textId="77777777" w:rsidR="00F10162" w:rsidRDefault="00F10162" w:rsidP="00F10162">
      <w:pPr>
        <w:rPr>
          <w:b/>
          <w:u w:val="single"/>
        </w:rPr>
      </w:pPr>
    </w:p>
    <w:p w14:paraId="43C9D3EA" w14:textId="77777777" w:rsidR="00F10162" w:rsidRDefault="00F10162" w:rsidP="00F10162">
      <w:pPr>
        <w:rPr>
          <w:b/>
          <w:u w:val="single"/>
        </w:rPr>
      </w:pPr>
    </w:p>
    <w:p w14:paraId="1A132553" w14:textId="77777777" w:rsidR="00967FCA" w:rsidRDefault="00967FCA" w:rsidP="005937E6">
      <w:pPr>
        <w:rPr>
          <w:rFonts w:cstheme="minorHAnsi"/>
          <w:b/>
          <w:color w:val="FF0000"/>
          <w:sz w:val="22"/>
          <w:szCs w:val="22"/>
          <w:u w:val="single"/>
        </w:rPr>
      </w:pPr>
    </w:p>
    <w:p w14:paraId="114B8455" w14:textId="6508B4F6" w:rsidR="005937E6" w:rsidRDefault="005937E6" w:rsidP="005937E6">
      <w:pPr>
        <w:rPr>
          <w:rFonts w:cstheme="minorHAnsi"/>
          <w:b/>
          <w:color w:val="FF0000"/>
          <w:sz w:val="22"/>
          <w:szCs w:val="22"/>
          <w:u w:val="single"/>
        </w:rPr>
      </w:pPr>
      <w:r>
        <w:rPr>
          <w:rFonts w:cstheme="minorHAnsi"/>
          <w:b/>
          <w:color w:val="FF0000"/>
          <w:sz w:val="22"/>
          <w:szCs w:val="22"/>
          <w:u w:val="single"/>
        </w:rPr>
        <w:t xml:space="preserve">PART A: </w:t>
      </w:r>
      <w:r w:rsidRPr="00B73299">
        <w:rPr>
          <w:rFonts w:cstheme="minorHAnsi"/>
          <w:b/>
          <w:color w:val="FF0000"/>
          <w:sz w:val="22"/>
          <w:szCs w:val="22"/>
          <w:u w:val="single"/>
        </w:rPr>
        <w:t>PARTICIPANT INFORMATION</w:t>
      </w:r>
    </w:p>
    <w:p w14:paraId="5245019D" w14:textId="77777777" w:rsidR="00F10162" w:rsidRPr="00504AB1" w:rsidRDefault="00F10162" w:rsidP="00F10162">
      <w:pPr>
        <w:ind w:right="260"/>
        <w:rPr>
          <w:rFonts w:cstheme="minorHAnsi"/>
          <w:sz w:val="22"/>
          <w:szCs w:val="22"/>
        </w:rPr>
      </w:pPr>
      <w:r w:rsidRPr="00504AB1">
        <w:rPr>
          <w:rFonts w:cstheme="minorHAnsi"/>
          <w:sz w:val="22"/>
          <w:szCs w:val="22"/>
        </w:rPr>
        <w:t>Title (Mr/Dr/Mrs/etc): _______________________</w:t>
      </w:r>
    </w:p>
    <w:p w14:paraId="3C5BBF4C" w14:textId="77777777" w:rsidR="00F10162" w:rsidRPr="00504AB1" w:rsidRDefault="00F10162" w:rsidP="00F10162">
      <w:pPr>
        <w:tabs>
          <w:tab w:val="left" w:pos="9285"/>
        </w:tabs>
        <w:ind w:right="260"/>
        <w:rPr>
          <w:rFonts w:cstheme="minorHAnsi"/>
          <w:sz w:val="22"/>
          <w:szCs w:val="22"/>
        </w:rPr>
      </w:pPr>
      <w:r w:rsidRPr="00504AB1">
        <w:rPr>
          <w:rFonts w:cstheme="minorHAnsi"/>
          <w:sz w:val="22"/>
          <w:szCs w:val="22"/>
        </w:rPr>
        <w:t>Family name: ______________________________        First/given name: ______________________</w:t>
      </w:r>
    </w:p>
    <w:p w14:paraId="26C6A997" w14:textId="77777777" w:rsidR="00F10162" w:rsidRPr="00504AB1" w:rsidRDefault="00F10162" w:rsidP="00F10162">
      <w:pPr>
        <w:ind w:right="260"/>
        <w:rPr>
          <w:rFonts w:cstheme="minorHAnsi"/>
          <w:sz w:val="22"/>
          <w:szCs w:val="22"/>
        </w:rPr>
      </w:pPr>
      <w:r w:rsidRPr="00504AB1">
        <w:rPr>
          <w:rFonts w:cstheme="minorHAnsi"/>
          <w:sz w:val="22"/>
          <w:szCs w:val="22"/>
        </w:rPr>
        <w:t>Tel/HP: ___________________________________        Email: _______________________________</w:t>
      </w:r>
    </w:p>
    <w:p w14:paraId="2E64DDAC" w14:textId="77777777" w:rsidR="00F10162" w:rsidRPr="00504AB1" w:rsidRDefault="00F10162" w:rsidP="00504AB1">
      <w:pPr>
        <w:ind w:right="260"/>
        <w:rPr>
          <w:rFonts w:cstheme="minorHAnsi"/>
          <w:sz w:val="22"/>
          <w:szCs w:val="22"/>
        </w:rPr>
      </w:pPr>
      <w:r w:rsidRPr="00504AB1">
        <w:rPr>
          <w:rFonts w:cstheme="minorHAnsi"/>
          <w:sz w:val="22"/>
          <w:szCs w:val="22"/>
        </w:rPr>
        <w:t>Company: _________________________________        Designation: __________________________</w:t>
      </w:r>
    </w:p>
    <w:p w14:paraId="469E3F99" w14:textId="77777777" w:rsidR="00504AB1" w:rsidRPr="00504AB1" w:rsidRDefault="00504AB1" w:rsidP="00504AB1">
      <w:pPr>
        <w:spacing w:before="120"/>
        <w:jc w:val="both"/>
        <w:rPr>
          <w:rFonts w:cstheme="minorHAnsi"/>
          <w:sz w:val="14"/>
          <w:szCs w:val="14"/>
        </w:rPr>
      </w:pPr>
    </w:p>
    <w:p w14:paraId="219CC98B" w14:textId="39E117F8" w:rsidR="005937E6" w:rsidRDefault="005937E6" w:rsidP="005937E6">
      <w:pPr>
        <w:jc w:val="both"/>
        <w:rPr>
          <w:rFonts w:cstheme="minorHAnsi"/>
          <w:b/>
          <w:color w:val="FF0000"/>
          <w:sz w:val="22"/>
          <w:szCs w:val="22"/>
          <w:u w:val="single"/>
        </w:rPr>
      </w:pPr>
      <w:r w:rsidRPr="00B73299">
        <w:rPr>
          <w:rFonts w:cstheme="minorHAnsi"/>
          <w:b/>
          <w:color w:val="FF0000"/>
          <w:sz w:val="22"/>
          <w:szCs w:val="22"/>
          <w:u w:val="single"/>
        </w:rPr>
        <w:t xml:space="preserve">PART </w:t>
      </w:r>
      <w:r>
        <w:rPr>
          <w:rFonts w:cstheme="minorHAnsi"/>
          <w:b/>
          <w:color w:val="FF0000"/>
          <w:sz w:val="22"/>
          <w:szCs w:val="22"/>
          <w:u w:val="single"/>
        </w:rPr>
        <w:t>B</w:t>
      </w:r>
      <w:r w:rsidRPr="00B73299">
        <w:rPr>
          <w:rFonts w:cstheme="minorHAnsi"/>
          <w:b/>
          <w:color w:val="FF0000"/>
          <w:sz w:val="22"/>
          <w:szCs w:val="22"/>
          <w:u w:val="single"/>
        </w:rPr>
        <w:t>: REGISTRATION FEES</w:t>
      </w:r>
    </w:p>
    <w:tbl>
      <w:tblPr>
        <w:tblStyle w:val="TableGrid"/>
        <w:tblW w:w="0" w:type="auto"/>
        <w:tblLook w:val="04A0" w:firstRow="1" w:lastRow="0" w:firstColumn="1" w:lastColumn="0" w:noHBand="0" w:noVBand="1"/>
      </w:tblPr>
      <w:tblGrid>
        <w:gridCol w:w="988"/>
        <w:gridCol w:w="9462"/>
      </w:tblGrid>
      <w:tr w:rsidR="00E71275" w:rsidRPr="00504AB1" w14:paraId="0A0B6CDF" w14:textId="77777777" w:rsidTr="004D6E9E">
        <w:trPr>
          <w:trHeight w:val="397"/>
        </w:trPr>
        <w:tc>
          <w:tcPr>
            <w:tcW w:w="10450" w:type="dxa"/>
            <w:gridSpan w:val="2"/>
            <w:vAlign w:val="center"/>
          </w:tcPr>
          <w:p w14:paraId="59A42AD1" w14:textId="77777777" w:rsidR="00E71275" w:rsidRPr="00504AB1" w:rsidRDefault="00E71275" w:rsidP="00504AB1">
            <w:pPr>
              <w:jc w:val="both"/>
              <w:rPr>
                <w:rFonts w:cstheme="minorHAnsi"/>
                <w:b/>
              </w:rPr>
            </w:pPr>
            <w:r w:rsidRPr="00504AB1">
              <w:rPr>
                <w:rFonts w:cstheme="minorHAnsi"/>
                <w:b/>
              </w:rPr>
              <w:t xml:space="preserve">Registration Fees Category (Please tick) </w:t>
            </w:r>
          </w:p>
        </w:tc>
      </w:tr>
      <w:tr w:rsidR="00E71275" w:rsidRPr="00504AB1" w14:paraId="771FBE11" w14:textId="77777777" w:rsidTr="004D6E9E">
        <w:trPr>
          <w:trHeight w:val="397"/>
        </w:trPr>
        <w:tc>
          <w:tcPr>
            <w:tcW w:w="988" w:type="dxa"/>
          </w:tcPr>
          <w:p w14:paraId="735C4B6D" w14:textId="77777777" w:rsidR="00E71275" w:rsidRPr="00504AB1" w:rsidRDefault="00E71275" w:rsidP="00504AB1">
            <w:pPr>
              <w:jc w:val="both"/>
              <w:rPr>
                <w:rFonts w:cstheme="minorHAnsi"/>
                <w:b/>
              </w:rPr>
            </w:pPr>
          </w:p>
        </w:tc>
        <w:tc>
          <w:tcPr>
            <w:tcW w:w="9462" w:type="dxa"/>
            <w:vAlign w:val="center"/>
          </w:tcPr>
          <w:p w14:paraId="36C67914" w14:textId="01A582D4" w:rsidR="00E71275" w:rsidRPr="00504AB1" w:rsidRDefault="005937E6" w:rsidP="00504AB1">
            <w:pPr>
              <w:ind w:right="260"/>
              <w:rPr>
                <w:rFonts w:cstheme="minorHAnsi"/>
              </w:rPr>
            </w:pPr>
            <w:r>
              <w:rPr>
                <w:rFonts w:cstheme="minorHAnsi"/>
              </w:rPr>
              <w:t>S$70</w:t>
            </w:r>
            <w:r w:rsidR="00504AB1" w:rsidRPr="00504AB1">
              <w:rPr>
                <w:rFonts w:cstheme="minorHAnsi"/>
              </w:rPr>
              <w:t xml:space="preserve"> - I am a member of </w:t>
            </w:r>
            <w:proofErr w:type="spellStart"/>
            <w:r w:rsidR="00504AB1" w:rsidRPr="00504AB1">
              <w:rPr>
                <w:rFonts w:cstheme="minorHAnsi"/>
              </w:rPr>
              <w:t>CIArb</w:t>
            </w:r>
            <w:proofErr w:type="spellEnd"/>
            <w:r>
              <w:rPr>
                <w:rFonts w:cstheme="minorHAnsi"/>
              </w:rPr>
              <w:t xml:space="preserve"> / </w:t>
            </w:r>
            <w:proofErr w:type="spellStart"/>
            <w:r>
              <w:rPr>
                <w:rFonts w:cstheme="minorHAnsi"/>
              </w:rPr>
              <w:t>SIArb</w:t>
            </w:r>
            <w:proofErr w:type="spellEnd"/>
            <w:r w:rsidR="00504AB1" w:rsidRPr="00504AB1">
              <w:rPr>
                <w:rFonts w:cstheme="minorHAnsi"/>
              </w:rPr>
              <w:t>; Membership No.: _________________________</w:t>
            </w:r>
          </w:p>
        </w:tc>
      </w:tr>
      <w:tr w:rsidR="00E71275" w:rsidRPr="00504AB1" w14:paraId="65474EBC" w14:textId="77777777" w:rsidTr="004D6E9E">
        <w:trPr>
          <w:trHeight w:val="397"/>
        </w:trPr>
        <w:tc>
          <w:tcPr>
            <w:tcW w:w="988" w:type="dxa"/>
          </w:tcPr>
          <w:p w14:paraId="17CB8F29" w14:textId="77777777" w:rsidR="00E71275" w:rsidRPr="00504AB1" w:rsidRDefault="00E71275" w:rsidP="00504AB1">
            <w:pPr>
              <w:jc w:val="both"/>
              <w:rPr>
                <w:rFonts w:cstheme="minorHAnsi"/>
                <w:b/>
              </w:rPr>
            </w:pPr>
          </w:p>
        </w:tc>
        <w:tc>
          <w:tcPr>
            <w:tcW w:w="9462" w:type="dxa"/>
            <w:vAlign w:val="center"/>
          </w:tcPr>
          <w:p w14:paraId="773FCA78" w14:textId="61A8A2D2" w:rsidR="00E71275" w:rsidRPr="00504AB1" w:rsidRDefault="00E71275" w:rsidP="00504AB1">
            <w:pPr>
              <w:ind w:right="260"/>
              <w:rPr>
                <w:rFonts w:cstheme="minorHAnsi"/>
              </w:rPr>
            </w:pPr>
            <w:r w:rsidRPr="00504AB1">
              <w:rPr>
                <w:rFonts w:cstheme="minorHAnsi"/>
              </w:rPr>
              <w:t>S$10</w:t>
            </w:r>
            <w:r w:rsidR="005937E6">
              <w:rPr>
                <w:rFonts w:cstheme="minorHAnsi"/>
              </w:rPr>
              <w:t>0</w:t>
            </w:r>
            <w:r w:rsidR="00504AB1" w:rsidRPr="00504AB1">
              <w:rPr>
                <w:rFonts w:cstheme="minorHAnsi"/>
              </w:rPr>
              <w:t xml:space="preserve"> - </w:t>
            </w:r>
            <w:r w:rsidR="005937E6" w:rsidRPr="00504AB1">
              <w:rPr>
                <w:rFonts w:cstheme="minorHAnsi"/>
              </w:rPr>
              <w:t>None of the above but I would like to attend as a member of the public</w:t>
            </w:r>
          </w:p>
        </w:tc>
      </w:tr>
    </w:tbl>
    <w:p w14:paraId="0EF2BCB4" w14:textId="77777777" w:rsidR="00504AB1" w:rsidRPr="00504AB1" w:rsidRDefault="00504AB1" w:rsidP="00504AB1">
      <w:pPr>
        <w:jc w:val="both"/>
        <w:rPr>
          <w:rFonts w:cstheme="minorHAnsi"/>
          <w:b/>
          <w:sz w:val="22"/>
          <w:szCs w:val="22"/>
          <w:u w:val="single"/>
        </w:rPr>
      </w:pPr>
    </w:p>
    <w:p w14:paraId="5F56AE59" w14:textId="29AE38AB" w:rsidR="005937E6" w:rsidRDefault="005937E6" w:rsidP="005937E6">
      <w:pPr>
        <w:jc w:val="both"/>
        <w:rPr>
          <w:rFonts w:cstheme="minorHAnsi"/>
          <w:b/>
          <w:color w:val="FF0000"/>
          <w:sz w:val="22"/>
          <w:szCs w:val="22"/>
          <w:u w:val="single"/>
        </w:rPr>
      </w:pPr>
      <w:r w:rsidRPr="00B73299">
        <w:rPr>
          <w:rFonts w:cstheme="minorHAnsi"/>
          <w:b/>
          <w:color w:val="FF0000"/>
          <w:sz w:val="22"/>
          <w:szCs w:val="22"/>
          <w:u w:val="single"/>
        </w:rPr>
        <w:t xml:space="preserve">PART </w:t>
      </w:r>
      <w:r>
        <w:rPr>
          <w:rFonts w:cstheme="minorHAnsi"/>
          <w:b/>
          <w:color w:val="FF0000"/>
          <w:sz w:val="22"/>
          <w:szCs w:val="22"/>
          <w:u w:val="single"/>
        </w:rPr>
        <w:t>C</w:t>
      </w:r>
      <w:r w:rsidRPr="00B73299">
        <w:rPr>
          <w:rFonts w:cstheme="minorHAnsi"/>
          <w:b/>
          <w:color w:val="FF0000"/>
          <w:sz w:val="22"/>
          <w:szCs w:val="22"/>
          <w:u w:val="single"/>
        </w:rPr>
        <w:t>: PAYMENT METHOD</w:t>
      </w:r>
    </w:p>
    <w:tbl>
      <w:tblPr>
        <w:tblStyle w:val="TableGrid"/>
        <w:tblW w:w="0" w:type="auto"/>
        <w:tblLayout w:type="fixed"/>
        <w:tblLook w:val="04A0" w:firstRow="1" w:lastRow="0" w:firstColumn="1" w:lastColumn="0" w:noHBand="0" w:noVBand="1"/>
      </w:tblPr>
      <w:tblGrid>
        <w:gridCol w:w="988"/>
        <w:gridCol w:w="9462"/>
      </w:tblGrid>
      <w:tr w:rsidR="005937E6" w:rsidRPr="00504AB1" w14:paraId="7EE13F06" w14:textId="77777777" w:rsidTr="00754B46">
        <w:trPr>
          <w:trHeight w:val="397"/>
        </w:trPr>
        <w:tc>
          <w:tcPr>
            <w:tcW w:w="10450" w:type="dxa"/>
            <w:gridSpan w:val="2"/>
            <w:vAlign w:val="center"/>
          </w:tcPr>
          <w:p w14:paraId="055A93B5" w14:textId="77777777" w:rsidR="005937E6" w:rsidRPr="00504AB1" w:rsidRDefault="005937E6" w:rsidP="00754B46">
            <w:pPr>
              <w:jc w:val="both"/>
              <w:rPr>
                <w:rFonts w:cstheme="minorHAnsi"/>
                <w:b/>
              </w:rPr>
            </w:pPr>
            <w:r>
              <w:rPr>
                <w:rFonts w:cstheme="minorHAnsi"/>
                <w:b/>
              </w:rPr>
              <w:t>Payment</w:t>
            </w:r>
            <w:r w:rsidRPr="00504AB1">
              <w:rPr>
                <w:rFonts w:cstheme="minorHAnsi"/>
                <w:b/>
              </w:rPr>
              <w:t xml:space="preserve"> Category (Please tick) </w:t>
            </w:r>
          </w:p>
        </w:tc>
      </w:tr>
      <w:tr w:rsidR="005937E6" w:rsidRPr="00504AB1" w14:paraId="5BCC4378" w14:textId="77777777" w:rsidTr="00967FCA">
        <w:trPr>
          <w:trHeight w:val="397"/>
        </w:trPr>
        <w:tc>
          <w:tcPr>
            <w:tcW w:w="988" w:type="dxa"/>
          </w:tcPr>
          <w:p w14:paraId="223BB2D5" w14:textId="77777777" w:rsidR="005937E6" w:rsidRPr="00504AB1" w:rsidRDefault="005937E6" w:rsidP="00754B46">
            <w:pPr>
              <w:jc w:val="both"/>
              <w:rPr>
                <w:rFonts w:cstheme="minorHAnsi"/>
                <w:b/>
              </w:rPr>
            </w:pPr>
          </w:p>
        </w:tc>
        <w:tc>
          <w:tcPr>
            <w:tcW w:w="9462" w:type="dxa"/>
            <w:vAlign w:val="center"/>
          </w:tcPr>
          <w:p w14:paraId="67484D59" w14:textId="77777777" w:rsidR="005937E6" w:rsidRPr="00504AB1" w:rsidRDefault="005937E6" w:rsidP="00754B46">
            <w:pPr>
              <w:jc w:val="both"/>
              <w:rPr>
                <w:rFonts w:cstheme="minorHAnsi"/>
              </w:rPr>
            </w:pPr>
            <w:r w:rsidRPr="00A9034B">
              <w:rPr>
                <w:rFonts w:cstheme="minorHAnsi"/>
                <w:b/>
                <w:bCs/>
              </w:rPr>
              <w:t>Cash Payment</w:t>
            </w:r>
            <w:r>
              <w:rPr>
                <w:rFonts w:cstheme="minorHAnsi"/>
                <w:b/>
                <w:bCs/>
              </w:rPr>
              <w:t xml:space="preserve"> </w:t>
            </w:r>
            <w:r w:rsidRPr="00504AB1">
              <w:rPr>
                <w:rFonts w:cstheme="minorHAnsi"/>
              </w:rPr>
              <w:t xml:space="preserve">at </w:t>
            </w:r>
            <w:proofErr w:type="spellStart"/>
            <w:r w:rsidRPr="00504AB1">
              <w:rPr>
                <w:rFonts w:cstheme="minorHAnsi"/>
              </w:rPr>
              <w:t>CIArb</w:t>
            </w:r>
            <w:proofErr w:type="spellEnd"/>
            <w:r w:rsidRPr="00504AB1">
              <w:rPr>
                <w:rFonts w:cstheme="minorHAnsi"/>
              </w:rPr>
              <w:t xml:space="preserve"> Singapore Office before the event or at Event Venue</w:t>
            </w:r>
          </w:p>
        </w:tc>
      </w:tr>
      <w:tr w:rsidR="005937E6" w:rsidRPr="00504AB1" w14:paraId="263A60A2" w14:textId="77777777" w:rsidTr="00967FCA">
        <w:trPr>
          <w:trHeight w:val="397"/>
        </w:trPr>
        <w:tc>
          <w:tcPr>
            <w:tcW w:w="988" w:type="dxa"/>
          </w:tcPr>
          <w:p w14:paraId="46454143" w14:textId="77777777" w:rsidR="005937E6" w:rsidRPr="00504AB1" w:rsidRDefault="005937E6" w:rsidP="00754B46">
            <w:pPr>
              <w:jc w:val="both"/>
              <w:rPr>
                <w:rFonts w:cstheme="minorHAnsi"/>
                <w:b/>
              </w:rPr>
            </w:pPr>
          </w:p>
        </w:tc>
        <w:tc>
          <w:tcPr>
            <w:tcW w:w="9462" w:type="dxa"/>
            <w:vAlign w:val="center"/>
          </w:tcPr>
          <w:p w14:paraId="69E58C0B" w14:textId="77777777" w:rsidR="005937E6" w:rsidRPr="00504AB1" w:rsidRDefault="005937E6" w:rsidP="00754B46">
            <w:pPr>
              <w:jc w:val="both"/>
              <w:rPr>
                <w:rFonts w:cstheme="minorHAnsi"/>
              </w:rPr>
            </w:pPr>
            <w:r w:rsidRPr="00A9034B">
              <w:rPr>
                <w:rFonts w:cstheme="minorHAnsi"/>
                <w:b/>
                <w:bCs/>
              </w:rPr>
              <w:t>Cheque</w:t>
            </w:r>
            <w:r w:rsidRPr="00A9034B">
              <w:rPr>
                <w:rFonts w:cstheme="minorHAnsi"/>
              </w:rPr>
              <w:t xml:space="preserve"> made payable to</w:t>
            </w:r>
            <w:r w:rsidRPr="00967FCA">
              <w:rPr>
                <w:rFonts w:cstheme="minorHAnsi"/>
              </w:rPr>
              <w:t xml:space="preserve"> “</w:t>
            </w:r>
            <w:r w:rsidRPr="00A9034B">
              <w:rPr>
                <w:rFonts w:cstheme="minorHAnsi"/>
                <w:color w:val="212121"/>
                <w:u w:val="single"/>
                <w:shd w:val="clear" w:color="auto" w:fill="FFFFFF"/>
              </w:rPr>
              <w:t>The Chartered Institute of Arbitrators (Singapore) Limited</w:t>
            </w:r>
            <w:r w:rsidRPr="00967FCA">
              <w:rPr>
                <w:rFonts w:cstheme="minorHAnsi"/>
                <w:color w:val="212121"/>
                <w:shd w:val="clear" w:color="auto" w:fill="FFFFFF"/>
              </w:rPr>
              <w:t>”</w:t>
            </w:r>
          </w:p>
        </w:tc>
      </w:tr>
      <w:tr w:rsidR="005937E6" w:rsidRPr="00504AB1" w14:paraId="1B5D28AD" w14:textId="77777777" w:rsidTr="00967FCA">
        <w:trPr>
          <w:trHeight w:val="397"/>
        </w:trPr>
        <w:tc>
          <w:tcPr>
            <w:tcW w:w="988" w:type="dxa"/>
            <w:tcBorders>
              <w:bottom w:val="single" w:sz="4" w:space="0" w:color="auto"/>
            </w:tcBorders>
          </w:tcPr>
          <w:p w14:paraId="2899EA24" w14:textId="77777777" w:rsidR="005937E6" w:rsidRPr="00504AB1" w:rsidRDefault="005937E6" w:rsidP="00754B46">
            <w:pPr>
              <w:jc w:val="both"/>
              <w:rPr>
                <w:rFonts w:cstheme="minorHAnsi"/>
                <w:b/>
              </w:rPr>
            </w:pPr>
          </w:p>
        </w:tc>
        <w:tc>
          <w:tcPr>
            <w:tcW w:w="9462" w:type="dxa"/>
            <w:tcBorders>
              <w:bottom w:val="single" w:sz="4" w:space="0" w:color="auto"/>
            </w:tcBorders>
            <w:vAlign w:val="center"/>
          </w:tcPr>
          <w:p w14:paraId="33B81EE7" w14:textId="77777777" w:rsidR="005937E6" w:rsidRPr="00A9034B" w:rsidRDefault="005937E6" w:rsidP="00754B46">
            <w:pPr>
              <w:jc w:val="both"/>
              <w:rPr>
                <w:rFonts w:cstheme="minorHAnsi"/>
                <w:bCs/>
              </w:rPr>
            </w:pPr>
            <w:r w:rsidRPr="00A9034B">
              <w:rPr>
                <w:rFonts w:cstheme="minorHAnsi"/>
                <w:b/>
                <w:color w:val="212121"/>
                <w:shd w:val="clear" w:color="auto" w:fill="FFFFFF"/>
              </w:rPr>
              <w:t xml:space="preserve">Bank Transfer </w:t>
            </w:r>
            <w:r w:rsidRPr="00A9034B">
              <w:rPr>
                <w:rFonts w:cstheme="minorHAnsi"/>
                <w:bCs/>
                <w:color w:val="212121"/>
                <w:shd w:val="clear" w:color="auto" w:fill="FFFFFF"/>
              </w:rPr>
              <w:t>details as below:</w:t>
            </w:r>
          </w:p>
          <w:p w14:paraId="398643C2" w14:textId="77777777" w:rsidR="005937E6" w:rsidRPr="00504AB1" w:rsidRDefault="005937E6" w:rsidP="00754B46">
            <w:pPr>
              <w:jc w:val="both"/>
              <w:rPr>
                <w:rFonts w:cstheme="minorHAnsi"/>
                <w:sz w:val="12"/>
                <w:szCs w:val="12"/>
              </w:rPr>
            </w:pPr>
          </w:p>
          <w:tbl>
            <w:tblPr>
              <w:tblW w:w="10064" w:type="dxa"/>
              <w:tblInd w:w="421" w:type="dxa"/>
              <w:tblLayout w:type="fixed"/>
              <w:tblLook w:val="04A0" w:firstRow="1" w:lastRow="0" w:firstColumn="1" w:lastColumn="0" w:noHBand="0" w:noVBand="1"/>
            </w:tblPr>
            <w:tblGrid>
              <w:gridCol w:w="2126"/>
              <w:gridCol w:w="7938"/>
            </w:tblGrid>
            <w:tr w:rsidR="005937E6" w:rsidRPr="00504AB1" w14:paraId="5581EA2E" w14:textId="77777777" w:rsidTr="00754B46">
              <w:tc>
                <w:tcPr>
                  <w:tcW w:w="2126" w:type="dxa"/>
                  <w:shd w:val="clear" w:color="auto" w:fill="auto"/>
                </w:tcPr>
                <w:p w14:paraId="6EE23A06" w14:textId="77777777" w:rsidR="005937E6" w:rsidRPr="00504AB1" w:rsidRDefault="005937E6" w:rsidP="00754B46">
                  <w:pPr>
                    <w:jc w:val="both"/>
                    <w:rPr>
                      <w:rFonts w:cstheme="minorHAnsi"/>
                      <w:sz w:val="20"/>
                      <w:szCs w:val="20"/>
                    </w:rPr>
                  </w:pPr>
                  <w:r w:rsidRPr="00504AB1">
                    <w:rPr>
                      <w:rFonts w:cstheme="minorHAnsi"/>
                      <w:color w:val="212121"/>
                      <w:sz w:val="20"/>
                      <w:szCs w:val="20"/>
                      <w:lang w:val="en-MY" w:eastAsia="en-MY"/>
                    </w:rPr>
                    <w:t>Beneficiary Name</w:t>
                  </w:r>
                </w:p>
              </w:tc>
              <w:tc>
                <w:tcPr>
                  <w:tcW w:w="7938" w:type="dxa"/>
                  <w:shd w:val="clear" w:color="auto" w:fill="auto"/>
                </w:tcPr>
                <w:p w14:paraId="77D8DC22" w14:textId="77777777" w:rsidR="005937E6" w:rsidRPr="00504AB1" w:rsidRDefault="005937E6" w:rsidP="00754B46">
                  <w:pPr>
                    <w:jc w:val="both"/>
                    <w:rPr>
                      <w:rFonts w:cstheme="minorHAnsi"/>
                      <w:sz w:val="20"/>
                      <w:szCs w:val="20"/>
                    </w:rPr>
                  </w:pPr>
                  <w:r w:rsidRPr="00504AB1">
                    <w:rPr>
                      <w:rFonts w:cstheme="minorHAnsi"/>
                      <w:color w:val="212121"/>
                      <w:sz w:val="20"/>
                      <w:szCs w:val="20"/>
                      <w:lang w:val="en-MY" w:eastAsia="en-MY"/>
                    </w:rPr>
                    <w:t>The Chartered Institute of Arbitrators (Singapore) Limited</w:t>
                  </w:r>
                </w:p>
              </w:tc>
            </w:tr>
            <w:tr w:rsidR="005937E6" w:rsidRPr="00504AB1" w14:paraId="63A8650A" w14:textId="77777777" w:rsidTr="00754B46">
              <w:tc>
                <w:tcPr>
                  <w:tcW w:w="2126" w:type="dxa"/>
                  <w:shd w:val="clear" w:color="auto" w:fill="auto"/>
                </w:tcPr>
                <w:p w14:paraId="7401BADA" w14:textId="77777777" w:rsidR="005937E6" w:rsidRPr="00504AB1" w:rsidRDefault="005937E6" w:rsidP="00754B46">
                  <w:pPr>
                    <w:jc w:val="both"/>
                    <w:rPr>
                      <w:rFonts w:cstheme="minorHAnsi"/>
                      <w:sz w:val="20"/>
                      <w:szCs w:val="20"/>
                    </w:rPr>
                  </w:pPr>
                  <w:r w:rsidRPr="00504AB1">
                    <w:rPr>
                      <w:rFonts w:cstheme="minorHAnsi"/>
                      <w:color w:val="212121"/>
                      <w:sz w:val="20"/>
                      <w:szCs w:val="20"/>
                      <w:lang w:val="en-MY" w:eastAsia="en-MY"/>
                    </w:rPr>
                    <w:t>Beneficiary Address</w:t>
                  </w:r>
                </w:p>
              </w:tc>
              <w:tc>
                <w:tcPr>
                  <w:tcW w:w="7938" w:type="dxa"/>
                  <w:shd w:val="clear" w:color="auto" w:fill="auto"/>
                </w:tcPr>
                <w:p w14:paraId="016A3CBA" w14:textId="77777777" w:rsidR="005937E6" w:rsidRPr="00504AB1" w:rsidRDefault="005937E6" w:rsidP="00754B46">
                  <w:pPr>
                    <w:jc w:val="both"/>
                    <w:rPr>
                      <w:rFonts w:cstheme="minorHAnsi"/>
                      <w:sz w:val="20"/>
                      <w:szCs w:val="20"/>
                    </w:rPr>
                  </w:pPr>
                  <w:r w:rsidRPr="00504AB1">
                    <w:rPr>
                      <w:rFonts w:cstheme="minorHAnsi"/>
                      <w:color w:val="212121"/>
                      <w:sz w:val="20"/>
                      <w:szCs w:val="20"/>
                      <w:lang w:val="en-MY" w:eastAsia="en-MY"/>
                    </w:rPr>
                    <w:t>1003 Bukit Merah Central, #02-10, Singapore 159836</w:t>
                  </w:r>
                </w:p>
              </w:tc>
            </w:tr>
            <w:tr w:rsidR="005937E6" w:rsidRPr="00504AB1" w14:paraId="432D5345" w14:textId="77777777" w:rsidTr="00754B46">
              <w:tc>
                <w:tcPr>
                  <w:tcW w:w="2126" w:type="dxa"/>
                  <w:shd w:val="clear" w:color="auto" w:fill="auto"/>
                </w:tcPr>
                <w:p w14:paraId="4E3916B0" w14:textId="77777777" w:rsidR="005937E6" w:rsidRPr="00504AB1" w:rsidRDefault="005937E6" w:rsidP="00754B46">
                  <w:pPr>
                    <w:jc w:val="both"/>
                    <w:rPr>
                      <w:rFonts w:cstheme="minorHAnsi"/>
                      <w:sz w:val="20"/>
                      <w:szCs w:val="20"/>
                    </w:rPr>
                  </w:pPr>
                  <w:r w:rsidRPr="00504AB1">
                    <w:rPr>
                      <w:rFonts w:cstheme="minorHAnsi"/>
                      <w:color w:val="212121"/>
                      <w:sz w:val="20"/>
                      <w:szCs w:val="20"/>
                      <w:lang w:val="en-MY" w:eastAsia="en-MY"/>
                    </w:rPr>
                    <w:t>Account No</w:t>
                  </w:r>
                </w:p>
              </w:tc>
              <w:tc>
                <w:tcPr>
                  <w:tcW w:w="7938" w:type="dxa"/>
                  <w:shd w:val="clear" w:color="auto" w:fill="auto"/>
                </w:tcPr>
                <w:p w14:paraId="7F282C02" w14:textId="77777777" w:rsidR="005937E6" w:rsidRPr="00504AB1" w:rsidRDefault="005937E6" w:rsidP="00754B46">
                  <w:pPr>
                    <w:jc w:val="both"/>
                    <w:rPr>
                      <w:rFonts w:cstheme="minorHAnsi"/>
                      <w:sz w:val="20"/>
                      <w:szCs w:val="20"/>
                    </w:rPr>
                  </w:pPr>
                  <w:r w:rsidRPr="00504AB1">
                    <w:rPr>
                      <w:rFonts w:cstheme="minorHAnsi"/>
                      <w:color w:val="212121"/>
                      <w:sz w:val="20"/>
                      <w:szCs w:val="20"/>
                      <w:lang w:val="en-MY" w:eastAsia="en-MY"/>
                    </w:rPr>
                    <w:t>001-905849-0</w:t>
                  </w:r>
                </w:p>
              </w:tc>
            </w:tr>
            <w:tr w:rsidR="005937E6" w:rsidRPr="00504AB1" w14:paraId="009D3E20" w14:textId="77777777" w:rsidTr="00754B46">
              <w:tc>
                <w:tcPr>
                  <w:tcW w:w="2126" w:type="dxa"/>
                  <w:shd w:val="clear" w:color="auto" w:fill="auto"/>
                </w:tcPr>
                <w:p w14:paraId="3CE0525C" w14:textId="77777777" w:rsidR="005937E6" w:rsidRPr="00504AB1" w:rsidRDefault="005937E6" w:rsidP="00754B46">
                  <w:pPr>
                    <w:jc w:val="both"/>
                    <w:rPr>
                      <w:rFonts w:cstheme="minorHAnsi"/>
                      <w:sz w:val="20"/>
                      <w:szCs w:val="20"/>
                    </w:rPr>
                  </w:pPr>
                  <w:r w:rsidRPr="00504AB1">
                    <w:rPr>
                      <w:rFonts w:cstheme="minorHAnsi"/>
                      <w:color w:val="212121"/>
                      <w:sz w:val="20"/>
                      <w:szCs w:val="20"/>
                      <w:lang w:val="en-MY" w:eastAsia="en-MY"/>
                    </w:rPr>
                    <w:t>Beneficiary Bank</w:t>
                  </w:r>
                </w:p>
              </w:tc>
              <w:tc>
                <w:tcPr>
                  <w:tcW w:w="7938" w:type="dxa"/>
                  <w:shd w:val="clear" w:color="auto" w:fill="auto"/>
                </w:tcPr>
                <w:p w14:paraId="04C47A87" w14:textId="77777777" w:rsidR="005937E6" w:rsidRPr="00504AB1" w:rsidRDefault="005937E6" w:rsidP="00754B46">
                  <w:pPr>
                    <w:jc w:val="both"/>
                    <w:rPr>
                      <w:rFonts w:cstheme="minorHAnsi"/>
                      <w:sz w:val="20"/>
                      <w:szCs w:val="20"/>
                    </w:rPr>
                  </w:pPr>
                  <w:r w:rsidRPr="00504AB1">
                    <w:rPr>
                      <w:rFonts w:cstheme="minorHAnsi"/>
                      <w:color w:val="212121"/>
                      <w:sz w:val="20"/>
                      <w:szCs w:val="20"/>
                      <w:lang w:val="en-MY" w:eastAsia="en-MY"/>
                    </w:rPr>
                    <w:t>DBS Bank Ltd</w:t>
                  </w:r>
                </w:p>
              </w:tc>
            </w:tr>
            <w:tr w:rsidR="005937E6" w:rsidRPr="00504AB1" w14:paraId="33BC6B36" w14:textId="77777777" w:rsidTr="00754B46">
              <w:tc>
                <w:tcPr>
                  <w:tcW w:w="2126" w:type="dxa"/>
                  <w:shd w:val="clear" w:color="auto" w:fill="auto"/>
                </w:tcPr>
                <w:p w14:paraId="2B650421" w14:textId="77777777" w:rsidR="005937E6" w:rsidRPr="00504AB1" w:rsidRDefault="005937E6" w:rsidP="00754B46">
                  <w:pPr>
                    <w:jc w:val="both"/>
                    <w:rPr>
                      <w:rFonts w:cstheme="minorHAnsi"/>
                      <w:sz w:val="20"/>
                      <w:szCs w:val="20"/>
                    </w:rPr>
                  </w:pPr>
                  <w:r w:rsidRPr="00504AB1">
                    <w:rPr>
                      <w:rFonts w:cstheme="minorHAnsi"/>
                      <w:color w:val="212121"/>
                      <w:sz w:val="20"/>
                      <w:szCs w:val="20"/>
                      <w:lang w:val="en-MY" w:eastAsia="en-MY"/>
                    </w:rPr>
                    <w:t xml:space="preserve">Bank Address </w:t>
                  </w:r>
                </w:p>
              </w:tc>
              <w:tc>
                <w:tcPr>
                  <w:tcW w:w="7938" w:type="dxa"/>
                  <w:shd w:val="clear" w:color="auto" w:fill="auto"/>
                </w:tcPr>
                <w:p w14:paraId="5D5C29CC" w14:textId="77777777" w:rsidR="005937E6" w:rsidRPr="00504AB1" w:rsidRDefault="005937E6" w:rsidP="00754B46">
                  <w:pPr>
                    <w:jc w:val="both"/>
                    <w:rPr>
                      <w:rFonts w:cstheme="minorHAnsi"/>
                      <w:sz w:val="20"/>
                      <w:szCs w:val="20"/>
                    </w:rPr>
                  </w:pPr>
                  <w:r w:rsidRPr="00504AB1">
                    <w:rPr>
                      <w:rFonts w:cstheme="minorHAnsi"/>
                      <w:color w:val="212121"/>
                      <w:sz w:val="20"/>
                      <w:szCs w:val="20"/>
                      <w:lang w:val="en-MY" w:eastAsia="en-MY"/>
                    </w:rPr>
                    <w:t>6 Shenton Way DBS Building Singapore 068809</w:t>
                  </w:r>
                </w:p>
              </w:tc>
            </w:tr>
            <w:tr w:rsidR="005937E6" w:rsidRPr="00504AB1" w14:paraId="213A4279" w14:textId="77777777" w:rsidTr="00754B46">
              <w:tc>
                <w:tcPr>
                  <w:tcW w:w="2126" w:type="dxa"/>
                  <w:shd w:val="clear" w:color="auto" w:fill="auto"/>
                </w:tcPr>
                <w:p w14:paraId="5E69CE95" w14:textId="77777777" w:rsidR="005937E6" w:rsidRPr="00504AB1" w:rsidRDefault="005937E6" w:rsidP="00754B46">
                  <w:pPr>
                    <w:jc w:val="both"/>
                    <w:rPr>
                      <w:rFonts w:cstheme="minorHAnsi"/>
                      <w:sz w:val="20"/>
                      <w:szCs w:val="20"/>
                    </w:rPr>
                  </w:pPr>
                  <w:r w:rsidRPr="00504AB1">
                    <w:rPr>
                      <w:rFonts w:cstheme="minorHAnsi"/>
                      <w:color w:val="212121"/>
                      <w:sz w:val="20"/>
                      <w:szCs w:val="20"/>
                      <w:lang w:val="en-MY" w:eastAsia="en-MY"/>
                    </w:rPr>
                    <w:t>Bank Code</w:t>
                  </w:r>
                </w:p>
              </w:tc>
              <w:tc>
                <w:tcPr>
                  <w:tcW w:w="7938" w:type="dxa"/>
                  <w:shd w:val="clear" w:color="auto" w:fill="auto"/>
                </w:tcPr>
                <w:p w14:paraId="1C270D69" w14:textId="77777777" w:rsidR="005937E6" w:rsidRPr="00504AB1" w:rsidRDefault="005937E6" w:rsidP="00754B46">
                  <w:pPr>
                    <w:jc w:val="both"/>
                    <w:rPr>
                      <w:rFonts w:cstheme="minorHAnsi"/>
                      <w:sz w:val="20"/>
                      <w:szCs w:val="20"/>
                    </w:rPr>
                  </w:pPr>
                  <w:r w:rsidRPr="00504AB1">
                    <w:rPr>
                      <w:rFonts w:cstheme="minorHAnsi"/>
                      <w:color w:val="212121"/>
                      <w:sz w:val="20"/>
                      <w:szCs w:val="20"/>
                      <w:lang w:val="en-MY" w:eastAsia="en-MY"/>
                    </w:rPr>
                    <w:t>7171</w:t>
                  </w:r>
                </w:p>
              </w:tc>
            </w:tr>
            <w:tr w:rsidR="005937E6" w:rsidRPr="00504AB1" w14:paraId="4CF154A9" w14:textId="77777777" w:rsidTr="00967FCA">
              <w:tc>
                <w:tcPr>
                  <w:tcW w:w="2126" w:type="dxa"/>
                  <w:shd w:val="clear" w:color="auto" w:fill="auto"/>
                </w:tcPr>
                <w:p w14:paraId="5314E0D1" w14:textId="77777777" w:rsidR="005937E6" w:rsidRPr="00504AB1" w:rsidRDefault="005937E6" w:rsidP="00754B46">
                  <w:pPr>
                    <w:jc w:val="both"/>
                    <w:rPr>
                      <w:rFonts w:cstheme="minorHAnsi"/>
                      <w:sz w:val="20"/>
                      <w:szCs w:val="20"/>
                    </w:rPr>
                  </w:pPr>
                  <w:r w:rsidRPr="00504AB1">
                    <w:rPr>
                      <w:rFonts w:cstheme="minorHAnsi"/>
                      <w:color w:val="212121"/>
                      <w:sz w:val="20"/>
                      <w:szCs w:val="20"/>
                      <w:lang w:val="en-MY" w:eastAsia="en-MY"/>
                    </w:rPr>
                    <w:t>Branch Code</w:t>
                  </w:r>
                </w:p>
              </w:tc>
              <w:tc>
                <w:tcPr>
                  <w:tcW w:w="7938" w:type="dxa"/>
                  <w:shd w:val="clear" w:color="auto" w:fill="auto"/>
                </w:tcPr>
                <w:p w14:paraId="630188FE" w14:textId="77777777" w:rsidR="005937E6" w:rsidRPr="00504AB1" w:rsidRDefault="005937E6" w:rsidP="00754B46">
                  <w:pPr>
                    <w:jc w:val="both"/>
                    <w:rPr>
                      <w:rFonts w:cstheme="minorHAnsi"/>
                      <w:sz w:val="20"/>
                      <w:szCs w:val="20"/>
                    </w:rPr>
                  </w:pPr>
                  <w:r w:rsidRPr="00504AB1">
                    <w:rPr>
                      <w:rFonts w:cstheme="minorHAnsi"/>
                      <w:color w:val="212121"/>
                      <w:sz w:val="20"/>
                      <w:szCs w:val="20"/>
                      <w:lang w:val="en-MY" w:eastAsia="en-MY"/>
                    </w:rPr>
                    <w:t>001</w:t>
                  </w:r>
                </w:p>
              </w:tc>
            </w:tr>
            <w:tr w:rsidR="005937E6" w:rsidRPr="00504AB1" w14:paraId="5914250F" w14:textId="77777777" w:rsidTr="00967FCA">
              <w:tc>
                <w:tcPr>
                  <w:tcW w:w="2126" w:type="dxa"/>
                  <w:shd w:val="clear" w:color="auto" w:fill="auto"/>
                </w:tcPr>
                <w:p w14:paraId="6149AFCF" w14:textId="77777777" w:rsidR="005937E6" w:rsidRPr="00504AB1" w:rsidRDefault="005937E6" w:rsidP="00754B46">
                  <w:pPr>
                    <w:jc w:val="both"/>
                    <w:rPr>
                      <w:rFonts w:cstheme="minorHAnsi"/>
                      <w:sz w:val="20"/>
                      <w:szCs w:val="20"/>
                    </w:rPr>
                  </w:pPr>
                  <w:r w:rsidRPr="00504AB1">
                    <w:rPr>
                      <w:rFonts w:cstheme="minorHAnsi"/>
                      <w:color w:val="212121"/>
                      <w:sz w:val="20"/>
                      <w:szCs w:val="20"/>
                      <w:lang w:val="en-MY" w:eastAsia="en-MY"/>
                    </w:rPr>
                    <w:t>Swift Code</w:t>
                  </w:r>
                </w:p>
              </w:tc>
              <w:tc>
                <w:tcPr>
                  <w:tcW w:w="7938" w:type="dxa"/>
                  <w:shd w:val="clear" w:color="auto" w:fill="auto"/>
                </w:tcPr>
                <w:p w14:paraId="62EA7EED" w14:textId="77777777" w:rsidR="005937E6" w:rsidRPr="00A9034B" w:rsidRDefault="005937E6" w:rsidP="00754B46">
                  <w:pPr>
                    <w:jc w:val="both"/>
                    <w:rPr>
                      <w:rFonts w:cstheme="minorHAnsi"/>
                      <w:color w:val="212121"/>
                      <w:sz w:val="20"/>
                      <w:szCs w:val="20"/>
                      <w:lang w:val="en-MY" w:eastAsia="en-MY"/>
                    </w:rPr>
                  </w:pPr>
                  <w:r w:rsidRPr="00504AB1">
                    <w:rPr>
                      <w:rFonts w:cstheme="minorHAnsi"/>
                      <w:color w:val="212121"/>
                      <w:sz w:val="20"/>
                      <w:szCs w:val="20"/>
                      <w:lang w:val="en-MY" w:eastAsia="en-MY"/>
                    </w:rPr>
                    <w:t>DBSSSGSG</w:t>
                  </w:r>
                </w:p>
              </w:tc>
            </w:tr>
          </w:tbl>
          <w:p w14:paraId="74DE9DEB" w14:textId="77777777" w:rsidR="005937E6" w:rsidRPr="00504AB1" w:rsidRDefault="005937E6" w:rsidP="00754B46">
            <w:pPr>
              <w:ind w:right="260"/>
              <w:rPr>
                <w:rFonts w:cstheme="minorHAnsi"/>
              </w:rPr>
            </w:pPr>
          </w:p>
        </w:tc>
      </w:tr>
      <w:tr w:rsidR="005937E6" w:rsidRPr="00504AB1" w14:paraId="4DA7D42B" w14:textId="77777777" w:rsidTr="00967FCA">
        <w:trPr>
          <w:trHeight w:val="397"/>
        </w:trPr>
        <w:tc>
          <w:tcPr>
            <w:tcW w:w="10450" w:type="dxa"/>
            <w:gridSpan w:val="2"/>
            <w:tcBorders>
              <w:top w:val="single" w:sz="4" w:space="0" w:color="auto"/>
            </w:tcBorders>
            <w:vAlign w:val="center"/>
          </w:tcPr>
          <w:p w14:paraId="5FEE2254" w14:textId="77777777" w:rsidR="005937E6" w:rsidRPr="00B73299" w:rsidRDefault="005937E6" w:rsidP="00754B46">
            <w:pPr>
              <w:rPr>
                <w:rFonts w:cstheme="minorHAnsi"/>
                <w:i/>
                <w:iCs/>
                <w:sz w:val="20"/>
                <w:szCs w:val="20"/>
              </w:rPr>
            </w:pPr>
            <w:r w:rsidRPr="00504AB1">
              <w:rPr>
                <w:rFonts w:cstheme="minorHAnsi"/>
                <w:i/>
                <w:iCs/>
                <w:sz w:val="20"/>
                <w:szCs w:val="20"/>
              </w:rPr>
              <w:t xml:space="preserve">*Please provide payment slip / proof of payment with registration form </w:t>
            </w:r>
          </w:p>
        </w:tc>
      </w:tr>
    </w:tbl>
    <w:p w14:paraId="3A8365CA" w14:textId="77777777" w:rsidR="005937E6" w:rsidRPr="00504AB1" w:rsidRDefault="005937E6" w:rsidP="005937E6">
      <w:pPr>
        <w:jc w:val="both"/>
        <w:rPr>
          <w:rFonts w:cstheme="minorHAnsi"/>
          <w:b/>
          <w:sz w:val="22"/>
          <w:szCs w:val="22"/>
          <w:u w:val="single"/>
        </w:rPr>
      </w:pPr>
    </w:p>
    <w:p w14:paraId="4F211D97" w14:textId="6F77DAF1" w:rsidR="005937E6" w:rsidRDefault="005937E6" w:rsidP="005937E6">
      <w:pPr>
        <w:rPr>
          <w:rFonts w:cstheme="minorHAnsi"/>
          <w:b/>
          <w:color w:val="FF0000"/>
          <w:sz w:val="22"/>
          <w:szCs w:val="22"/>
          <w:u w:val="single"/>
        </w:rPr>
      </w:pPr>
      <w:r w:rsidRPr="00B73299">
        <w:rPr>
          <w:rFonts w:cstheme="minorHAnsi"/>
          <w:b/>
          <w:color w:val="FF0000"/>
          <w:sz w:val="22"/>
          <w:szCs w:val="22"/>
          <w:u w:val="single"/>
        </w:rPr>
        <w:t xml:space="preserve">PART </w:t>
      </w:r>
      <w:r>
        <w:rPr>
          <w:rFonts w:cstheme="minorHAnsi"/>
          <w:b/>
          <w:color w:val="FF0000"/>
          <w:sz w:val="22"/>
          <w:szCs w:val="22"/>
          <w:u w:val="single"/>
        </w:rPr>
        <w:t>D</w:t>
      </w:r>
      <w:r w:rsidRPr="00B73299">
        <w:rPr>
          <w:rFonts w:cstheme="minorHAnsi"/>
          <w:b/>
          <w:color w:val="FF0000"/>
          <w:sz w:val="22"/>
          <w:szCs w:val="22"/>
          <w:u w:val="single"/>
        </w:rPr>
        <w:t>: SUBMISSION OF REGISTRATION FORM</w:t>
      </w:r>
    </w:p>
    <w:p w14:paraId="214FBAFF" w14:textId="77777777" w:rsidR="00F10162" w:rsidRPr="00504AB1" w:rsidRDefault="00F10162" w:rsidP="00504AB1">
      <w:pPr>
        <w:jc w:val="both"/>
        <w:rPr>
          <w:rFonts w:cstheme="minorHAnsi"/>
          <w:sz w:val="22"/>
          <w:szCs w:val="22"/>
        </w:rPr>
      </w:pPr>
      <w:r w:rsidRPr="00504AB1">
        <w:rPr>
          <w:rFonts w:cstheme="minorHAnsi"/>
          <w:sz w:val="22"/>
          <w:szCs w:val="22"/>
        </w:rPr>
        <w:t xml:space="preserve">Kindly attach your completed registration form or send the above information in the email text body, in email to </w:t>
      </w:r>
      <w:hyperlink r:id="rId10" w:history="1">
        <w:r w:rsidRPr="00504AB1">
          <w:rPr>
            <w:rStyle w:val="Hyperlink"/>
            <w:rFonts w:cstheme="minorHAnsi"/>
            <w:sz w:val="22"/>
            <w:szCs w:val="22"/>
          </w:rPr>
          <w:t>secretariat@ciarb.org.sg</w:t>
        </w:r>
      </w:hyperlink>
      <w:r w:rsidRPr="00504AB1">
        <w:rPr>
          <w:rFonts w:cstheme="minorHAnsi"/>
          <w:sz w:val="22"/>
          <w:szCs w:val="22"/>
        </w:rPr>
        <w:t>.</w:t>
      </w:r>
    </w:p>
    <w:p w14:paraId="0AC592F8" w14:textId="77777777" w:rsidR="00F10162" w:rsidRPr="00504AB1" w:rsidRDefault="00F10162" w:rsidP="00504AB1">
      <w:pPr>
        <w:jc w:val="both"/>
        <w:rPr>
          <w:rFonts w:cstheme="minorHAnsi"/>
          <w:sz w:val="22"/>
          <w:szCs w:val="22"/>
        </w:rPr>
      </w:pPr>
    </w:p>
    <w:p w14:paraId="6AD1DE02" w14:textId="226F6EAF" w:rsidR="00F10162" w:rsidRDefault="00F10162" w:rsidP="005937E6">
      <w:pPr>
        <w:jc w:val="both"/>
        <w:rPr>
          <w:rFonts w:cstheme="minorHAnsi"/>
          <w:sz w:val="22"/>
          <w:szCs w:val="22"/>
        </w:rPr>
      </w:pPr>
      <w:r w:rsidRPr="00504AB1">
        <w:rPr>
          <w:rFonts w:cstheme="minorHAnsi"/>
          <w:sz w:val="22"/>
          <w:szCs w:val="22"/>
        </w:rPr>
        <w:t xml:space="preserve">The closing date for registration is </w:t>
      </w:r>
      <w:r w:rsidRPr="00A86D10">
        <w:rPr>
          <w:rFonts w:cstheme="minorHAnsi"/>
          <w:b/>
          <w:sz w:val="22"/>
          <w:szCs w:val="22"/>
          <w:u w:val="single"/>
        </w:rPr>
        <w:t>2</w:t>
      </w:r>
      <w:r w:rsidR="00620ACD" w:rsidRPr="00A86D10">
        <w:rPr>
          <w:rFonts w:cstheme="minorHAnsi"/>
          <w:b/>
          <w:sz w:val="22"/>
          <w:szCs w:val="22"/>
          <w:u w:val="single"/>
        </w:rPr>
        <w:t xml:space="preserve"> March 2020</w:t>
      </w:r>
      <w:r w:rsidRPr="00A86D10">
        <w:rPr>
          <w:rFonts w:cstheme="minorHAnsi"/>
          <w:b/>
          <w:sz w:val="22"/>
          <w:szCs w:val="22"/>
          <w:u w:val="single"/>
        </w:rPr>
        <w:t>.</w:t>
      </w:r>
      <w:r w:rsidRPr="00A86D10">
        <w:rPr>
          <w:rFonts w:cstheme="minorHAnsi"/>
          <w:sz w:val="22"/>
          <w:szCs w:val="22"/>
        </w:rPr>
        <w:t xml:space="preserve"> (</w:t>
      </w:r>
      <w:r w:rsidRPr="00504AB1">
        <w:rPr>
          <w:rFonts w:cstheme="minorHAnsi"/>
          <w:sz w:val="22"/>
          <w:szCs w:val="22"/>
        </w:rPr>
        <w:t xml:space="preserve">Spaces are </w:t>
      </w:r>
      <w:r w:rsidR="00A86D10" w:rsidRPr="00504AB1">
        <w:rPr>
          <w:rFonts w:cstheme="minorHAnsi"/>
          <w:sz w:val="22"/>
          <w:szCs w:val="22"/>
        </w:rPr>
        <w:t>limited,</w:t>
      </w:r>
      <w:r w:rsidR="00A86D10">
        <w:rPr>
          <w:rFonts w:cstheme="minorHAnsi"/>
          <w:sz w:val="22"/>
          <w:szCs w:val="22"/>
        </w:rPr>
        <w:t xml:space="preserve"> </w:t>
      </w:r>
      <w:r w:rsidRPr="00504AB1">
        <w:rPr>
          <w:rFonts w:cstheme="minorHAnsi"/>
          <w:sz w:val="22"/>
          <w:szCs w:val="22"/>
        </w:rPr>
        <w:t>and registrations are on a first-come-first-served basis). The organisers reserve the right not to accept registrations and to cancel or alter the date and details of the event.</w:t>
      </w:r>
      <w:r w:rsidR="00504AB1">
        <w:rPr>
          <w:rFonts w:cstheme="minorHAnsi"/>
          <w:sz w:val="22"/>
          <w:szCs w:val="22"/>
        </w:rPr>
        <w:t xml:space="preserve"> </w:t>
      </w:r>
    </w:p>
    <w:p w14:paraId="7F1567CF" w14:textId="77777777" w:rsidR="00504AB1" w:rsidRPr="00967FCA" w:rsidRDefault="00504AB1" w:rsidP="005937E6">
      <w:pPr>
        <w:rPr>
          <w:rFonts w:cstheme="minorHAnsi"/>
          <w:color w:val="000000"/>
          <w:sz w:val="16"/>
          <w:szCs w:val="16"/>
        </w:rPr>
      </w:pPr>
    </w:p>
    <w:p w14:paraId="686482C7" w14:textId="733C5DBE" w:rsidR="00F10162" w:rsidRPr="008F6560" w:rsidRDefault="00F10162" w:rsidP="00F10162">
      <w:pPr>
        <w:jc w:val="center"/>
        <w:rPr>
          <w:rFonts w:cstheme="minorHAnsi"/>
          <w:color w:val="000000"/>
          <w:sz w:val="15"/>
          <w:szCs w:val="15"/>
        </w:rPr>
      </w:pPr>
      <w:r w:rsidRPr="008F6560">
        <w:rPr>
          <w:rFonts w:cstheme="minorHAnsi"/>
          <w:color w:val="000000"/>
          <w:sz w:val="15"/>
          <w:szCs w:val="15"/>
        </w:rPr>
        <w:t>The Chartered Institute of Arbitrators (</w:t>
      </w:r>
      <w:proofErr w:type="spellStart"/>
      <w:r w:rsidRPr="008F6560">
        <w:rPr>
          <w:rFonts w:cstheme="minorHAnsi"/>
          <w:color w:val="000000"/>
          <w:sz w:val="15"/>
          <w:szCs w:val="15"/>
        </w:rPr>
        <w:t>CIArb</w:t>
      </w:r>
      <w:proofErr w:type="spellEnd"/>
      <w:r w:rsidRPr="008F6560">
        <w:rPr>
          <w:rFonts w:cstheme="minorHAnsi"/>
          <w:color w:val="000000"/>
          <w:sz w:val="15"/>
          <w:szCs w:val="15"/>
        </w:rPr>
        <w:t xml:space="preserve">) is the world's leading professional membership body for arbitration and alternative dispute resolution (ADR). </w:t>
      </w:r>
      <w:proofErr w:type="spellStart"/>
      <w:r w:rsidRPr="008F6560">
        <w:rPr>
          <w:rFonts w:cstheme="minorHAnsi"/>
          <w:color w:val="000000"/>
          <w:sz w:val="15"/>
          <w:szCs w:val="15"/>
        </w:rPr>
        <w:t>CIArb</w:t>
      </w:r>
      <w:proofErr w:type="spellEnd"/>
      <w:r w:rsidRPr="008F6560">
        <w:rPr>
          <w:rFonts w:cstheme="minorHAnsi"/>
          <w:color w:val="000000"/>
          <w:sz w:val="15"/>
          <w:szCs w:val="15"/>
        </w:rPr>
        <w:t xml:space="preserve"> promotes the use of ADR internationally through 16,000 professionally qualified members in over 133 countries.</w:t>
      </w:r>
    </w:p>
    <w:p w14:paraId="111BBAFD" w14:textId="77777777" w:rsidR="009A3A2E" w:rsidRPr="008F6560" w:rsidRDefault="009A3A2E" w:rsidP="00F10162">
      <w:pPr>
        <w:autoSpaceDE w:val="0"/>
        <w:autoSpaceDN w:val="0"/>
        <w:adjustRightInd w:val="0"/>
        <w:jc w:val="center"/>
        <w:rPr>
          <w:rFonts w:cstheme="minorHAnsi"/>
          <w:b/>
          <w:bCs/>
          <w:color w:val="000000"/>
          <w:sz w:val="15"/>
          <w:szCs w:val="15"/>
        </w:rPr>
      </w:pPr>
    </w:p>
    <w:p w14:paraId="72F9F736" w14:textId="1B89D0CB" w:rsidR="00F10162" w:rsidRPr="008F6560" w:rsidRDefault="00F10162" w:rsidP="00F10162">
      <w:pPr>
        <w:autoSpaceDE w:val="0"/>
        <w:autoSpaceDN w:val="0"/>
        <w:adjustRightInd w:val="0"/>
        <w:jc w:val="center"/>
        <w:rPr>
          <w:rFonts w:cstheme="minorHAnsi"/>
          <w:b/>
          <w:bCs/>
          <w:color w:val="000000"/>
          <w:sz w:val="15"/>
          <w:szCs w:val="15"/>
        </w:rPr>
      </w:pPr>
      <w:r w:rsidRPr="008F6560">
        <w:rPr>
          <w:rFonts w:cstheme="minorHAnsi"/>
          <w:b/>
          <w:bCs/>
          <w:color w:val="000000"/>
          <w:sz w:val="15"/>
          <w:szCs w:val="15"/>
        </w:rPr>
        <w:t>The Chartered Institute of Arbitrators (Singapore)</w:t>
      </w:r>
    </w:p>
    <w:p w14:paraId="6E771BB7" w14:textId="6063C61E" w:rsidR="00F10162" w:rsidRPr="008F6560" w:rsidRDefault="00F10162" w:rsidP="00F10162">
      <w:pPr>
        <w:autoSpaceDE w:val="0"/>
        <w:autoSpaceDN w:val="0"/>
        <w:adjustRightInd w:val="0"/>
        <w:jc w:val="center"/>
        <w:rPr>
          <w:rFonts w:cstheme="minorHAnsi"/>
          <w:color w:val="0000FF"/>
          <w:sz w:val="15"/>
          <w:szCs w:val="15"/>
        </w:rPr>
      </w:pPr>
      <w:r w:rsidRPr="008F6560">
        <w:rPr>
          <w:rFonts w:cstheme="minorHAnsi"/>
          <w:color w:val="000000"/>
          <w:sz w:val="15"/>
          <w:szCs w:val="15"/>
        </w:rPr>
        <w:t xml:space="preserve">Tel: (65) 6968 1598 | </w:t>
      </w:r>
      <w:r w:rsidRPr="008F6560">
        <w:rPr>
          <w:rFonts w:cstheme="minorHAnsi"/>
          <w:sz w:val="15"/>
          <w:szCs w:val="15"/>
        </w:rPr>
        <w:t>Email: secretariat@ciarb.org.sg | Website: www.c</w:t>
      </w:r>
      <w:bookmarkStart w:id="4" w:name="_GoBack"/>
      <w:bookmarkEnd w:id="4"/>
      <w:r w:rsidRPr="008F6560">
        <w:rPr>
          <w:rFonts w:cstheme="minorHAnsi"/>
          <w:sz w:val="15"/>
          <w:szCs w:val="15"/>
        </w:rPr>
        <w:t>iarb.org.sg</w:t>
      </w:r>
      <w:bookmarkEnd w:id="3"/>
    </w:p>
    <w:sectPr w:rsidR="00F10162" w:rsidRPr="008F6560" w:rsidSect="00967FCA">
      <w:footerReference w:type="default" r:id="rId11"/>
      <w:pgSz w:w="11900" w:h="16840"/>
      <w:pgMar w:top="720" w:right="720" w:bottom="720" w:left="720" w:header="708"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112D2" w14:textId="77777777" w:rsidR="00AB1BA5" w:rsidRDefault="00AB1BA5" w:rsidP="00A90AB2">
      <w:r>
        <w:separator/>
      </w:r>
    </w:p>
  </w:endnote>
  <w:endnote w:type="continuationSeparator" w:id="0">
    <w:p w14:paraId="1A50CCD2" w14:textId="77777777" w:rsidR="00AB1BA5" w:rsidRDefault="00AB1BA5" w:rsidP="00A9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Light">
    <w:altName w:val="Arial"/>
    <w:charset w:val="B1"/>
    <w:family w:val="swiss"/>
    <w:pitch w:val="variable"/>
    <w:sig w:usb0="80000A67" w:usb1="00000000" w:usb2="00000000" w:usb3="00000000" w:csb0="000001F7" w:csb1="00000000"/>
  </w:font>
  <w:font w:name="Gill Sans SemiBold">
    <w:altName w:val="Calibri"/>
    <w:charset w:val="00"/>
    <w:family w:val="swiss"/>
    <w:pitch w:val="variable"/>
    <w:sig w:usb0="8000026F" w:usb1="5000004A" w:usb2="00000000" w:usb3="00000000" w:csb0="00000005" w:csb1="00000000"/>
  </w:font>
  <w:font w:name="Gill Sans MT">
    <w:altName w:val="Gill Sans MT"/>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8D543" w14:textId="77777777" w:rsidR="00967FCA" w:rsidRPr="005C5511" w:rsidRDefault="00967FCA" w:rsidP="00967FCA">
    <w:pPr>
      <w:pStyle w:val="Footer"/>
      <w:jc w:val="center"/>
      <w:rPr>
        <w:rFonts w:ascii="Gill Sans MT" w:hAnsi="Gill Sans MT"/>
      </w:rPr>
    </w:pPr>
    <w:r w:rsidRPr="005C5511">
      <w:rPr>
        <w:rFonts w:ascii="Gill Sans MT" w:hAnsi="Gill Sans MT"/>
        <w:noProof/>
        <w:lang w:val="en-US"/>
      </w:rPr>
      <mc:AlternateContent>
        <mc:Choice Requires="wps">
          <w:drawing>
            <wp:anchor distT="45720" distB="45720" distL="114300" distR="114300" simplePos="0" relativeHeight="251662336" behindDoc="0" locked="0" layoutInCell="1" allowOverlap="1" wp14:anchorId="691A47B9" wp14:editId="303E82FD">
              <wp:simplePos x="0" y="0"/>
              <wp:positionH relativeFrom="column">
                <wp:posOffset>4400550</wp:posOffset>
              </wp:positionH>
              <wp:positionV relativeFrom="paragraph">
                <wp:posOffset>163830</wp:posOffset>
              </wp:positionV>
              <wp:extent cx="106680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4620"/>
                      </a:xfrm>
                      <a:prstGeom prst="rect">
                        <a:avLst/>
                      </a:prstGeom>
                      <a:solidFill>
                        <a:srgbClr val="FFFFFF"/>
                      </a:solidFill>
                      <a:ln w="9525">
                        <a:noFill/>
                        <a:miter lim="800000"/>
                        <a:headEnd/>
                        <a:tailEnd/>
                      </a:ln>
                    </wps:spPr>
                    <wps:txbx>
                      <w:txbxContent>
                        <w:p w14:paraId="5B6EEB15" w14:textId="010F5A50" w:rsidR="00967FCA" w:rsidRPr="005C5511" w:rsidRDefault="00967FCA" w:rsidP="00967FCA">
                          <w:r w:rsidRPr="005C5511">
                            <w:rPr>
                              <w:rFonts w:ascii="Gill Sans MT" w:hAnsi="Gill Sans MT"/>
                            </w:rPr>
                            <w:t>Supported 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1A47B9" id="_x0000_t202" coordsize="21600,21600" o:spt="202" path="m,l,21600r21600,l21600,xe">
              <v:stroke joinstyle="miter"/>
              <v:path gradientshapeok="t" o:connecttype="rect"/>
            </v:shapetype>
            <v:shape id="Text Box 2" o:spid="_x0000_s1030" type="#_x0000_t202" style="position:absolute;left:0;text-align:left;margin-left:346.5pt;margin-top:12.9pt;width:84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c0IA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Hp/Ml8vrHEMcY8U8ny/L1L2MVS/XrfPhswBN4qKmDpuf4Nnh&#10;wYdIh1UvKfE1D0q2W6lU2rhds1GOHBgaZZtGquBNmjJkqOnNolwkZAPxfvKQlgGNrKSuKdLEMVkr&#10;yvHJtCklMKmmNTJR5qRPlGQSJ4zNiIlRtAbaIyrlYDIsfjBc9OB+UzKgWWvqf+2ZE5SoLwbVvinm&#10;8+jutJkvrlAa4i4jzWWEGY5QNQ2UTMtNSD8i6WDvsCtbmfR6ZXLiiiZMMp4+THT55T5lvX7r9R8A&#10;AAD//wMAUEsDBBQABgAIAAAAIQBLD/Of3gAAAAoBAAAPAAAAZHJzL2Rvd25yZXYueG1sTI/NTsMw&#10;EITvSLyDtUjcqNNCQwlxqoqKCwckClJ7dONNHOE/2W4a3p7lRI87O5qZr15P1rARYxq8EzCfFcDQ&#10;tV4Nrhfw9fl6twKWsnRKGu9QwA8mWDfXV7WslD+7Dxx3uWcU4lIlBeicQ8V5ajVamWY+oKNf56OV&#10;mc7YcxXlmcKt4YuiKLmVg6MGLQO+aGy/dycrYG/1oLbx/dApM27fus0yTDEIcXszbZ6BZZzyvxn+&#10;5tN0aGjT0Z+cSswIKJ/uiSULWCwJgQyrck7CkYSHxwJ4U/NLhOYXAAD//wMAUEsBAi0AFAAGAAgA&#10;AAAhALaDOJL+AAAA4QEAABMAAAAAAAAAAAAAAAAAAAAAAFtDb250ZW50X1R5cGVzXS54bWxQSwEC&#10;LQAUAAYACAAAACEAOP0h/9YAAACUAQAACwAAAAAAAAAAAAAAAAAvAQAAX3JlbHMvLnJlbHNQSwEC&#10;LQAUAAYACAAAACEAAlE3NCACAAAeBAAADgAAAAAAAAAAAAAAAAAuAgAAZHJzL2Uyb0RvYy54bWxQ&#10;SwECLQAUAAYACAAAACEASw/zn94AAAAKAQAADwAAAAAAAAAAAAAAAAB6BAAAZHJzL2Rvd25yZXYu&#10;eG1sUEsFBgAAAAAEAAQA8wAAAIUFAAAAAA==&#10;" stroked="f">
              <v:textbox style="mso-fit-shape-to-text:t">
                <w:txbxContent>
                  <w:p w14:paraId="5B6EEB15" w14:textId="010F5A50" w:rsidR="00967FCA" w:rsidRPr="005C5511" w:rsidRDefault="00967FCA" w:rsidP="00967FCA">
                    <w:r w:rsidRPr="005C5511">
                      <w:rPr>
                        <w:rFonts w:ascii="Gill Sans MT" w:hAnsi="Gill Sans MT"/>
                      </w:rPr>
                      <w:t>Supported by:</w:t>
                    </w:r>
                  </w:p>
                </w:txbxContent>
              </v:textbox>
              <w10:wrap type="square"/>
            </v:shape>
          </w:pict>
        </mc:Fallback>
      </mc:AlternateContent>
    </w:r>
    <w:r>
      <w:rPr>
        <w:rFonts w:ascii="Gill Sans MT" w:hAnsi="Gill Sans MT"/>
      </w:rPr>
      <w:t xml:space="preserve">                                                                                      </w:t>
    </w:r>
    <w:r>
      <w:rPr>
        <w:noProof/>
        <w:lang w:val="en-US"/>
      </w:rPr>
      <w:drawing>
        <wp:anchor distT="0" distB="0" distL="0" distR="0" simplePos="0" relativeHeight="251661312" behindDoc="0" locked="0" layoutInCell="1" allowOverlap="1" wp14:anchorId="6933E445" wp14:editId="06C92C65">
          <wp:simplePos x="0" y="0"/>
          <wp:positionH relativeFrom="page">
            <wp:posOffset>6191250</wp:posOffset>
          </wp:positionH>
          <wp:positionV relativeFrom="paragraph">
            <wp:posOffset>86360</wp:posOffset>
          </wp:positionV>
          <wp:extent cx="975995" cy="425450"/>
          <wp:effectExtent l="0" t="0" r="0" b="0"/>
          <wp:wrapNone/>
          <wp:docPr id="10"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 cstate="print"/>
                  <a:stretch>
                    <a:fillRect/>
                  </a:stretch>
                </pic:blipFill>
                <pic:spPr>
                  <a:xfrm>
                    <a:off x="0" y="0"/>
                    <a:ext cx="975995" cy="425450"/>
                  </a:xfrm>
                  <a:prstGeom prst="rect">
                    <a:avLst/>
                  </a:prstGeom>
                </pic:spPr>
              </pic:pic>
            </a:graphicData>
          </a:graphic>
        </wp:anchor>
      </w:drawing>
    </w:r>
    <w:r w:rsidRPr="00EE64F9">
      <w:rPr>
        <w:rFonts w:ascii="Gill Sans MT" w:hAnsi="Gill Sans MT"/>
        <w:noProof/>
        <w:lang w:val="en-US"/>
      </w:rPr>
      <mc:AlternateContent>
        <mc:Choice Requires="wps">
          <w:drawing>
            <wp:anchor distT="0" distB="0" distL="114300" distR="114300" simplePos="0" relativeHeight="251660288" behindDoc="0" locked="0" layoutInCell="1" allowOverlap="1" wp14:anchorId="6EB8E5CC" wp14:editId="4654AB69">
              <wp:simplePos x="0" y="0"/>
              <wp:positionH relativeFrom="page">
                <wp:posOffset>5058410</wp:posOffset>
              </wp:positionH>
              <wp:positionV relativeFrom="paragraph">
                <wp:posOffset>594360</wp:posOffset>
              </wp:positionV>
              <wp:extent cx="2489200" cy="695325"/>
              <wp:effectExtent l="0" t="0" r="6350" b="9525"/>
              <wp:wrapNone/>
              <wp:docPr id="20" name="Rectangle 1"/>
              <wp:cNvGraphicFramePr/>
              <a:graphic xmlns:a="http://schemas.openxmlformats.org/drawingml/2006/main">
                <a:graphicData uri="http://schemas.microsoft.com/office/word/2010/wordprocessingShape">
                  <wps:wsp>
                    <wps:cNvSpPr/>
                    <wps:spPr>
                      <a:xfrm>
                        <a:off x="0" y="0"/>
                        <a:ext cx="2489200" cy="695325"/>
                      </a:xfrm>
                      <a:custGeom>
                        <a:avLst/>
                        <a:gdLst>
                          <a:gd name="connsiteX0" fmla="*/ 0 w 2489200"/>
                          <a:gd name="connsiteY0" fmla="*/ 0 h 533400"/>
                          <a:gd name="connsiteX1" fmla="*/ 2489200 w 2489200"/>
                          <a:gd name="connsiteY1" fmla="*/ 0 h 533400"/>
                          <a:gd name="connsiteX2" fmla="*/ 2489200 w 2489200"/>
                          <a:gd name="connsiteY2" fmla="*/ 533400 h 533400"/>
                          <a:gd name="connsiteX3" fmla="*/ 0 w 2489200"/>
                          <a:gd name="connsiteY3" fmla="*/ 533400 h 533400"/>
                          <a:gd name="connsiteX4" fmla="*/ 0 w 2489200"/>
                          <a:gd name="connsiteY4" fmla="*/ 0 h 533400"/>
                          <a:gd name="connsiteX0" fmla="*/ 0 w 2489200"/>
                          <a:gd name="connsiteY0" fmla="*/ 0 h 609600"/>
                          <a:gd name="connsiteX1" fmla="*/ 2489200 w 2489200"/>
                          <a:gd name="connsiteY1" fmla="*/ 0 h 609600"/>
                          <a:gd name="connsiteX2" fmla="*/ 2489200 w 2489200"/>
                          <a:gd name="connsiteY2" fmla="*/ 533400 h 609600"/>
                          <a:gd name="connsiteX3" fmla="*/ 342900 w 2489200"/>
                          <a:gd name="connsiteY3" fmla="*/ 609600 h 609600"/>
                          <a:gd name="connsiteX4" fmla="*/ 0 w 2489200"/>
                          <a:gd name="connsiteY4" fmla="*/ 0 h 609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89200" h="609600">
                            <a:moveTo>
                              <a:pt x="0" y="0"/>
                            </a:moveTo>
                            <a:lnTo>
                              <a:pt x="2489200" y="0"/>
                            </a:lnTo>
                            <a:lnTo>
                              <a:pt x="2489200" y="533400"/>
                            </a:lnTo>
                            <a:lnTo>
                              <a:pt x="342900" y="609600"/>
                            </a:lnTo>
                            <a:lnTo>
                              <a:pt x="0" y="0"/>
                            </a:lnTo>
                            <a:close/>
                          </a:path>
                        </a:pathLst>
                      </a:custGeom>
                      <a:solidFill>
                        <a:srgbClr val="E836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2D07E" id="Rectangle 1" o:spid="_x0000_s1026" style="position:absolute;margin-left:398.3pt;margin-top:46.8pt;width:196pt;height:5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489200,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XB4gMAAO0LAAAOAAAAZHJzL2Uyb0RvYy54bWy0Vttu2zgQfV9g/4HQ4wKN5OvGRpwiSJvF&#10;AkEbNFm0faQpyhJAkVqSvmS/fg9JSabTNI6LVg8SKc7MGZ4ZDufi7a4WZMO1qZRcJIOzLCFcMpVX&#10;crVI/nm4eXOeEGOpzKlQki+SR26St5e//3axbeZ8qEolcq4JjEgz3zaLpLS2maepYSWvqTlTDZdY&#10;LJSuqcVUr9Jc0y2s1yIdZtk03SqdN1oxbgz+vguLyaW3XxSc2Y9FYbglYpHAN+vf2r+X7p1eXtD5&#10;StOmrFjrBv0BL2paSYD2pt5RS8laV9+YqiumlVGFPWOqTlVRVIz7PWA3g+zJbu5L2nC/F5Bjmp4m&#10;8/PMsg+bO02qfJEMQY+kNWL0CaxRuRKcDBw/28bMIXbf3Ol2ZjB0m90VunZfbIPsPKePPad8ZwnD&#10;z+H4fIZAJYRhbTqbjIYTZzTda7O1sX9x5S3Rza2xISY5Rp7RvHWLKSlNZfkXGCtqgTD9kZKMbEkH&#10;0eo9Ef96KF6SyWg0hkPPS38ZRMZbw8chYqWMHIMY/ghErBR2cBRnFOG8gqdY/JUI49MQDsWP0XQY&#10;t5PDPM1m018c5pch4oi9OpNipT4IL+PEcRuNh7PsxFgH68iml2EOg3c0HIfisXEc/VV3uGnZnXe2&#10;k+2Bx4ig/LhK4s5/o4wrLvHpRyXppjjdoZpAy0kfUcZBjZV9fYM/r1NGbGLl4UnIiFKsPDpJGWTG&#10;yuNYObjfcqdRut1VJ/xVZxOCq04nBFfd0umATWod5d2QbKMKXaJAh0Pjlmu14Q/KC9on1R2Q+1Uh&#10;Y6muFjt/u9B0Et238fZiyX1JhulOrPsG8ZDZnod9nn5XGrXjGQeYUIaHdHE8+FuoJ8TxGN1ERokq&#10;v6mEcAwYvVpeC002FNy+Px9Nx13wD8SET0GpnFqAcX9Sd4GGK9OP7KPgzqiQn3iBq9ddkj7TfdPD&#10;exzKGJd2EJZKmvMAP8nwtAnQa/iteIPOcgH83nZrwDVU39oOXrbyTpX7nqlXDkewhwkedI4F5V7D&#10;Iytpe+W6kko/tzOBXbXIQb4jKVDjWFqq/BGNiVahYzMNu6m0sbfU2Duqcfcjwmg77Ue8CqGQxkhX&#10;P0pIqfR/z/138uicsJqQLVq+RWL+XVPNEyL+luipZoPxGGatn4wnf7qOSMcry3hFrutrhXRASYF3&#10;fujkreiGhVb1Z3SnVw4VS1QyYKN0WZzIMLm2mGMJ/S3jV1d+jL4QOXkr7xvmjDtWG+z8YfeZ6oa4&#10;4SKx6K4+qK49pPOubUIO72WdplRXa6uKyvVUPg8Dr+0EPaVPnLb/dU1rPPdS+y798n8AAAD//wMA&#10;UEsDBBQABgAIAAAAIQB0xHFP4AAAAAsBAAAPAAAAZHJzL2Rvd25yZXYueG1sTI/BTsMwDIbvSLxD&#10;ZCRuLO2GSts1nRASYlyYGEi7Zo1pqjVO1WRb4enxTnCyLX/6/blaTa4XJxxD50lBOktAIDXedNQq&#10;+Px4vstBhKjJ6N4TKvjGAKv6+qrSpfFnesfTNraCQyiUWoGNcSilDI1Fp8PMD0i8+/Kj05HHsZVm&#10;1GcOd72cJ0kmne6IL1g94JPF5rA9OgXz/md30JvXzL7Zl/t8ksWa1oVStzfT4xJExCn+wXDRZ3Wo&#10;2Wnvj2SC6BU8FFnGqIJiwfUCpHnO3Z7jk0UKsq7k/x/qXwAAAP//AwBQSwECLQAUAAYACAAAACEA&#10;toM4kv4AAADhAQAAEwAAAAAAAAAAAAAAAAAAAAAAW0NvbnRlbnRfVHlwZXNdLnhtbFBLAQItABQA&#10;BgAIAAAAIQA4/SH/1gAAAJQBAAALAAAAAAAAAAAAAAAAAC8BAABfcmVscy8ucmVsc1BLAQItABQA&#10;BgAIAAAAIQAcxpXB4gMAAO0LAAAOAAAAAAAAAAAAAAAAAC4CAABkcnMvZTJvRG9jLnhtbFBLAQIt&#10;ABQABgAIAAAAIQB0xHFP4AAAAAsBAAAPAAAAAAAAAAAAAAAAADwGAABkcnMvZG93bnJldi54bWxQ&#10;SwUGAAAAAAQABADzAAAASQcAAAAA&#10;" path="m,l2489200,r,533400l342900,609600,,xe" fillcolor="#e83642" stroked="f" strokeweight="1pt">
              <v:stroke joinstyle="miter"/>
              <v:path arrowok="t" o:connecttype="custom" o:connectlocs="0,0;2489200,0;2489200,608409;342900,695325;0,0" o:connectangles="0,0,0,0,0"/>
              <w10:wrap anchorx="page"/>
            </v:shape>
          </w:pict>
        </mc:Fallback>
      </mc:AlternateContent>
    </w:r>
    <w:r w:rsidRPr="00EE64F9">
      <w:rPr>
        <w:rFonts w:ascii="Gill Sans MT" w:hAnsi="Gill Sans MT"/>
        <w:noProof/>
        <w:lang w:val="en-US"/>
      </w:rPr>
      <mc:AlternateContent>
        <mc:Choice Requires="wps">
          <w:drawing>
            <wp:anchor distT="0" distB="0" distL="114300" distR="114300" simplePos="0" relativeHeight="251659264" behindDoc="0" locked="0" layoutInCell="1" allowOverlap="1" wp14:anchorId="3940AEFD" wp14:editId="01860392">
              <wp:simplePos x="0" y="0"/>
              <wp:positionH relativeFrom="margin">
                <wp:posOffset>-450215</wp:posOffset>
              </wp:positionH>
              <wp:positionV relativeFrom="paragraph">
                <wp:posOffset>596265</wp:posOffset>
              </wp:positionV>
              <wp:extent cx="7632700" cy="552450"/>
              <wp:effectExtent l="0" t="0" r="6350" b="0"/>
              <wp:wrapNone/>
              <wp:docPr id="19" name="Rectangle 19"/>
              <wp:cNvGraphicFramePr/>
              <a:graphic xmlns:a="http://schemas.openxmlformats.org/drawingml/2006/main">
                <a:graphicData uri="http://schemas.microsoft.com/office/word/2010/wordprocessingShape">
                  <wps:wsp>
                    <wps:cNvSpPr/>
                    <wps:spPr>
                      <a:xfrm>
                        <a:off x="0" y="0"/>
                        <a:ext cx="7632700" cy="552450"/>
                      </a:xfrm>
                      <a:prstGeom prst="rect">
                        <a:avLst/>
                      </a:prstGeom>
                      <a:solidFill>
                        <a:srgbClr val="FCE3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7ADB7" id="Rectangle 19" o:spid="_x0000_s1026" style="position:absolute;margin-left:-35.45pt;margin-top:46.95pt;width:601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8QmgIAAIcFAAAOAAAAZHJzL2Uyb0RvYy54bWysVEtv2zAMvg/YfxB0X+2kSbsGdYogXYYB&#10;RVu0HXpWZCk2IIsapbz260fJj3ZdscOwHBxRJD+Sn0heXh0aw3YKfQ224KOTnDNlJZS13RT8+9Pq&#10;02fOfBC2FAasKvhReX41//jhcu9magwVmFIhIxDrZ3tX8CoEN8syLyvVCH8CTllSasBGBBJxk5Uo&#10;9oTemGyc52fZHrB0CFJ5T7fXrZLPE77WSoY7rb0KzBSccgvpi+m7jt9sfilmGxSuqmWXhviHLBpR&#10;Wwo6QF2LINgW6z+gmloieNDhREKTgda1VKkGqmaUv6nmsRJOpVqIHO8Gmvz/g5W3u3tkdUlvd8GZ&#10;FQ290QOxJuzGKEZ3RNDe+RnZPbp77CRPx1jtQWMT/6kOdkikHgdS1SEwSZfnZ6fj85y4l6SbTseT&#10;aWI9e/F26MNXBQ2Lh4IjhU9cit2NDxSRTHuTGMyDqctVbUwScLNeGmQ7QQ+8Wn45vV7FlMnlNzNj&#10;o7GF6Naq400WK2trSadwNCraGfugNJFC2Y9TJqkd1RBHSKlsGLWqSpSqDT/N6ddHjw0cPVIuCTAi&#10;a4o/YHcAvWUL0mO3WXb20VWlbh6c878l1joPHiky2DA4N7UFfA/AUFVd5Na+J6mlJrK0hvJILYPQ&#10;zpJ3clXTu90IH+4F0vDQU9NCCHf00Qb2BYfuxFkF+PO9+2hPPU1azvY0jAX3P7YCFWfmm6VuvxhN&#10;JnF6kzCZno9JwNea9WuN3TZLoHYY0epxMh2jfTD9USM0z7Q3FjEqqYSVFLvgMmAvLEO7JGjzSLVY&#10;JDOaWCfCjX10MoJHVmNfPh2eBbqueQO1/S30gytmb3q4tY2eFhbbALpODf7Ca8c3TXtqnG4zxXXy&#10;Wk5WL/tz/gsAAP//AwBQSwMEFAAGAAgAAAAhABKYr9zgAAAACwEAAA8AAABkcnMvZG93bnJldi54&#10;bWxMj0FPwzAMhe9I/IfISNy2tJuAtTSdxtCEuG2jF25ZY9pqjVM12Rb49XgnONnWe3r+XrGMthdn&#10;HH3nSEE6TUAg1c501CioPjaTBQgfNBndO0IF3+hhWd7eFDo37kI7PO9DIziEfK4VtCEMuZS+btFq&#10;P3UDEmtfbrQ68Dk20oz6wuG2l7MkeZRWd8QfWj3gusX6uD9ZBbuVedtUs5dj8hMfqq1ff2av8V2p&#10;+7u4egYRMIY/M1zxGR1KZjq4ExkvegWTpyRjq4JszvNqSOdpCuLA24IlWRbyf4fyFwAA//8DAFBL&#10;AQItABQABgAIAAAAIQC2gziS/gAAAOEBAAATAAAAAAAAAAAAAAAAAAAAAABbQ29udGVudF9UeXBl&#10;c10ueG1sUEsBAi0AFAAGAAgAAAAhADj9If/WAAAAlAEAAAsAAAAAAAAAAAAAAAAALwEAAF9yZWxz&#10;Ly5yZWxzUEsBAi0AFAAGAAgAAAAhAGbEDxCaAgAAhwUAAA4AAAAAAAAAAAAAAAAALgIAAGRycy9l&#10;Mm9Eb2MueG1sUEsBAi0AFAAGAAgAAAAhABKYr9zgAAAACwEAAA8AAAAAAAAAAAAAAAAA9AQAAGRy&#10;cy9kb3ducmV2LnhtbFBLBQYAAAAABAAEAPMAAAABBgAAAAA=&#10;" fillcolor="#fce3df" stroked="f" strokeweight="1pt">
              <w10:wrap anchorx="margin"/>
            </v:rect>
          </w:pict>
        </mc:Fallback>
      </mc:AlternateContent>
    </w:r>
    <w:r>
      <w:t xml:space="preserve"> </w:t>
    </w:r>
  </w:p>
  <w:p w14:paraId="00B7AA02" w14:textId="17B03CCB" w:rsidR="00A90AB2" w:rsidRDefault="00A90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2CB96" w14:textId="77777777" w:rsidR="00AB1BA5" w:rsidRDefault="00AB1BA5" w:rsidP="00A90AB2">
      <w:r>
        <w:separator/>
      </w:r>
    </w:p>
  </w:footnote>
  <w:footnote w:type="continuationSeparator" w:id="0">
    <w:p w14:paraId="473040AC" w14:textId="77777777" w:rsidR="00AB1BA5" w:rsidRDefault="00AB1BA5" w:rsidP="00A90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BE5"/>
    <w:multiLevelType w:val="hybridMultilevel"/>
    <w:tmpl w:val="938276B2"/>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0502D31"/>
    <w:multiLevelType w:val="hybridMultilevel"/>
    <w:tmpl w:val="ABD0E24E"/>
    <w:lvl w:ilvl="0" w:tplc="44090011">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 w15:restartNumberingAfterBreak="0">
    <w:nsid w:val="1FC03019"/>
    <w:multiLevelType w:val="hybridMultilevel"/>
    <w:tmpl w:val="F08CE420"/>
    <w:lvl w:ilvl="0" w:tplc="89F4B590">
      <w:start w:val="1"/>
      <w:numFmt w:val="decimal"/>
      <w:lvlText w:val="%1)"/>
      <w:lvlJc w:val="left"/>
      <w:pPr>
        <w:ind w:left="0" w:hanging="360"/>
      </w:pPr>
      <w:rPr>
        <w:rFonts w:hint="default"/>
      </w:rPr>
    </w:lvl>
    <w:lvl w:ilvl="1" w:tplc="48090019" w:tentative="1">
      <w:start w:val="1"/>
      <w:numFmt w:val="lowerLetter"/>
      <w:lvlText w:val="%2."/>
      <w:lvlJc w:val="left"/>
      <w:pPr>
        <w:ind w:left="720" w:hanging="360"/>
      </w:pPr>
    </w:lvl>
    <w:lvl w:ilvl="2" w:tplc="4809001B" w:tentative="1">
      <w:start w:val="1"/>
      <w:numFmt w:val="lowerRoman"/>
      <w:lvlText w:val="%3."/>
      <w:lvlJc w:val="right"/>
      <w:pPr>
        <w:ind w:left="1440" w:hanging="180"/>
      </w:pPr>
    </w:lvl>
    <w:lvl w:ilvl="3" w:tplc="4809000F" w:tentative="1">
      <w:start w:val="1"/>
      <w:numFmt w:val="decimal"/>
      <w:lvlText w:val="%4."/>
      <w:lvlJc w:val="left"/>
      <w:pPr>
        <w:ind w:left="2160" w:hanging="360"/>
      </w:p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3" w15:restartNumberingAfterBreak="0">
    <w:nsid w:val="20D004AF"/>
    <w:multiLevelType w:val="hybridMultilevel"/>
    <w:tmpl w:val="5534326A"/>
    <w:lvl w:ilvl="0" w:tplc="44090005">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16551B2"/>
    <w:multiLevelType w:val="hybridMultilevel"/>
    <w:tmpl w:val="C6EE3CB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98A5B29"/>
    <w:multiLevelType w:val="hybridMultilevel"/>
    <w:tmpl w:val="0310CDE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2C9E6B03"/>
    <w:multiLevelType w:val="hybridMultilevel"/>
    <w:tmpl w:val="2BC6B144"/>
    <w:lvl w:ilvl="0" w:tplc="44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E122CB1"/>
    <w:multiLevelType w:val="hybridMultilevel"/>
    <w:tmpl w:val="72908F34"/>
    <w:lvl w:ilvl="0" w:tplc="44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6A64CA1"/>
    <w:multiLevelType w:val="hybridMultilevel"/>
    <w:tmpl w:val="1122A13C"/>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AD54397"/>
    <w:multiLevelType w:val="hybridMultilevel"/>
    <w:tmpl w:val="518A92F8"/>
    <w:lvl w:ilvl="0" w:tplc="44090005">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0" w15:restartNumberingAfterBreak="0">
    <w:nsid w:val="4F720936"/>
    <w:multiLevelType w:val="hybridMultilevel"/>
    <w:tmpl w:val="FCF84D1E"/>
    <w:lvl w:ilvl="0" w:tplc="4409000D">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620644CA"/>
    <w:multiLevelType w:val="hybridMultilevel"/>
    <w:tmpl w:val="92487D8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658603D2"/>
    <w:multiLevelType w:val="hybridMultilevel"/>
    <w:tmpl w:val="7C204614"/>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65F06799"/>
    <w:multiLevelType w:val="hybridMultilevel"/>
    <w:tmpl w:val="506A835E"/>
    <w:lvl w:ilvl="0" w:tplc="44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4" w15:restartNumberingAfterBreak="0">
    <w:nsid w:val="68524E6E"/>
    <w:multiLevelType w:val="hybridMultilevel"/>
    <w:tmpl w:val="34644FAE"/>
    <w:lvl w:ilvl="0" w:tplc="4409000D">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694B42AB"/>
    <w:multiLevelType w:val="hybridMultilevel"/>
    <w:tmpl w:val="D16A6314"/>
    <w:lvl w:ilvl="0" w:tplc="44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6E074214"/>
    <w:multiLevelType w:val="hybridMultilevel"/>
    <w:tmpl w:val="5CDA6B62"/>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6FBD6CC9"/>
    <w:multiLevelType w:val="hybridMultilevel"/>
    <w:tmpl w:val="6938FA6E"/>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7F1C3AA2"/>
    <w:multiLevelType w:val="hybridMultilevel"/>
    <w:tmpl w:val="A02C2334"/>
    <w:lvl w:ilvl="0" w:tplc="44090005">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6"/>
  </w:num>
  <w:num w:numId="4">
    <w:abstractNumId w:val="12"/>
  </w:num>
  <w:num w:numId="5">
    <w:abstractNumId w:val="17"/>
  </w:num>
  <w:num w:numId="6">
    <w:abstractNumId w:val="14"/>
  </w:num>
  <w:num w:numId="7">
    <w:abstractNumId w:val="10"/>
  </w:num>
  <w:num w:numId="8">
    <w:abstractNumId w:val="4"/>
  </w:num>
  <w:num w:numId="9">
    <w:abstractNumId w:val="6"/>
  </w:num>
  <w:num w:numId="10">
    <w:abstractNumId w:val="15"/>
  </w:num>
  <w:num w:numId="11">
    <w:abstractNumId w:val="3"/>
  </w:num>
  <w:num w:numId="12">
    <w:abstractNumId w:val="9"/>
  </w:num>
  <w:num w:numId="13">
    <w:abstractNumId w:val="13"/>
  </w:num>
  <w:num w:numId="14">
    <w:abstractNumId w:val="7"/>
  </w:num>
  <w:num w:numId="15">
    <w:abstractNumId w:val="8"/>
  </w:num>
  <w:num w:numId="16">
    <w:abstractNumId w:val="0"/>
  </w:num>
  <w:num w:numId="17">
    <w:abstractNumId w:val="5"/>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67"/>
    <w:rsid w:val="000477AA"/>
    <w:rsid w:val="00057CF5"/>
    <w:rsid w:val="000C4C8B"/>
    <w:rsid w:val="001007C0"/>
    <w:rsid w:val="00106232"/>
    <w:rsid w:val="00106658"/>
    <w:rsid w:val="00156A63"/>
    <w:rsid w:val="001A4DF3"/>
    <w:rsid w:val="00221BF9"/>
    <w:rsid w:val="00235926"/>
    <w:rsid w:val="00296B2B"/>
    <w:rsid w:val="0030467E"/>
    <w:rsid w:val="00323A9E"/>
    <w:rsid w:val="003C0D92"/>
    <w:rsid w:val="004D6E9E"/>
    <w:rsid w:val="00504AB1"/>
    <w:rsid w:val="00511E67"/>
    <w:rsid w:val="005937E6"/>
    <w:rsid w:val="005B1F78"/>
    <w:rsid w:val="00620ACD"/>
    <w:rsid w:val="006415E8"/>
    <w:rsid w:val="00657FFE"/>
    <w:rsid w:val="006A2DCD"/>
    <w:rsid w:val="00795BBD"/>
    <w:rsid w:val="00834D9A"/>
    <w:rsid w:val="008E1A8C"/>
    <w:rsid w:val="008F6560"/>
    <w:rsid w:val="00967FCA"/>
    <w:rsid w:val="009A3A2E"/>
    <w:rsid w:val="009A6678"/>
    <w:rsid w:val="009D13D0"/>
    <w:rsid w:val="00A36513"/>
    <w:rsid w:val="00A86D10"/>
    <w:rsid w:val="00A87F67"/>
    <w:rsid w:val="00A90AB2"/>
    <w:rsid w:val="00AB1BA5"/>
    <w:rsid w:val="00AC4CD4"/>
    <w:rsid w:val="00B82384"/>
    <w:rsid w:val="00BF6054"/>
    <w:rsid w:val="00C45313"/>
    <w:rsid w:val="00C710DA"/>
    <w:rsid w:val="00CB3321"/>
    <w:rsid w:val="00CE7282"/>
    <w:rsid w:val="00D616B0"/>
    <w:rsid w:val="00D75E4E"/>
    <w:rsid w:val="00DF0E09"/>
    <w:rsid w:val="00E61850"/>
    <w:rsid w:val="00E71275"/>
    <w:rsid w:val="00E94F2E"/>
    <w:rsid w:val="00EC52D8"/>
    <w:rsid w:val="00EF2F58"/>
    <w:rsid w:val="00EF3A98"/>
    <w:rsid w:val="00F052FC"/>
    <w:rsid w:val="00F10162"/>
    <w:rsid w:val="00F53674"/>
    <w:rsid w:val="00F87DE0"/>
    <w:rsid w:val="00FB4B11"/>
    <w:rsid w:val="00FE6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D6532"/>
  <w15:chartTrackingRefBased/>
  <w15:docId w15:val="{91E980F0-0661-D54C-8E87-68EDAE0F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10D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616B0"/>
    <w:pPr>
      <w:ind w:left="720"/>
      <w:contextualSpacing/>
    </w:pPr>
  </w:style>
  <w:style w:type="character" w:styleId="Hyperlink">
    <w:name w:val="Hyperlink"/>
    <w:basedOn w:val="DefaultParagraphFont"/>
    <w:uiPriority w:val="99"/>
    <w:unhideWhenUsed/>
    <w:rsid w:val="00EC52D8"/>
    <w:rPr>
      <w:color w:val="0563C1" w:themeColor="hyperlink"/>
      <w:u w:val="single"/>
    </w:rPr>
  </w:style>
  <w:style w:type="character" w:styleId="UnresolvedMention">
    <w:name w:val="Unresolved Mention"/>
    <w:basedOn w:val="DefaultParagraphFont"/>
    <w:uiPriority w:val="99"/>
    <w:semiHidden/>
    <w:unhideWhenUsed/>
    <w:rsid w:val="00EC52D8"/>
    <w:rPr>
      <w:color w:val="605E5C"/>
      <w:shd w:val="clear" w:color="auto" w:fill="E1DFDD"/>
    </w:rPr>
  </w:style>
  <w:style w:type="paragraph" w:styleId="Header">
    <w:name w:val="header"/>
    <w:basedOn w:val="Normal"/>
    <w:link w:val="HeaderChar"/>
    <w:uiPriority w:val="99"/>
    <w:unhideWhenUsed/>
    <w:rsid w:val="00A90AB2"/>
    <w:pPr>
      <w:tabs>
        <w:tab w:val="center" w:pos="4513"/>
        <w:tab w:val="right" w:pos="9026"/>
      </w:tabs>
    </w:pPr>
  </w:style>
  <w:style w:type="character" w:customStyle="1" w:styleId="HeaderChar">
    <w:name w:val="Header Char"/>
    <w:basedOn w:val="DefaultParagraphFont"/>
    <w:link w:val="Header"/>
    <w:uiPriority w:val="99"/>
    <w:rsid w:val="00A90AB2"/>
  </w:style>
  <w:style w:type="paragraph" w:styleId="Footer">
    <w:name w:val="footer"/>
    <w:basedOn w:val="Normal"/>
    <w:link w:val="FooterChar"/>
    <w:uiPriority w:val="99"/>
    <w:unhideWhenUsed/>
    <w:rsid w:val="00A90AB2"/>
    <w:pPr>
      <w:tabs>
        <w:tab w:val="center" w:pos="4513"/>
        <w:tab w:val="right" w:pos="9026"/>
      </w:tabs>
    </w:pPr>
  </w:style>
  <w:style w:type="character" w:customStyle="1" w:styleId="FooterChar">
    <w:name w:val="Footer Char"/>
    <w:basedOn w:val="DefaultParagraphFont"/>
    <w:link w:val="Footer"/>
    <w:uiPriority w:val="99"/>
    <w:rsid w:val="00A90AB2"/>
  </w:style>
  <w:style w:type="table" w:styleId="TableGrid">
    <w:name w:val="Table Grid"/>
    <w:basedOn w:val="TableNormal"/>
    <w:uiPriority w:val="39"/>
    <w:rsid w:val="00F10162"/>
    <w:rPr>
      <w:rFonts w:eastAsiaTheme="minorEastAsia"/>
      <w:sz w:val="22"/>
      <w:szCs w:val="22"/>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59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cretariat@ciarb.org.sg"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AB5D9-3A1E-4A09-8EE0-E0FC70D19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Chalee Nai Kin</dc:creator>
  <cp:keywords/>
  <dc:description/>
  <cp:lastModifiedBy>M PRAVEEN KUMAR</cp:lastModifiedBy>
  <cp:revision>31</cp:revision>
  <cp:lastPrinted>2019-01-22T05:29:00Z</cp:lastPrinted>
  <dcterms:created xsi:type="dcterms:W3CDTF">2018-10-22T14:21:00Z</dcterms:created>
  <dcterms:modified xsi:type="dcterms:W3CDTF">2020-01-20T06:07:00Z</dcterms:modified>
</cp:coreProperties>
</file>