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EE499" w14:textId="77777777" w:rsidR="00233917" w:rsidRDefault="00F22846" w:rsidP="00F22846">
      <w:pPr>
        <w:jc w:val="center"/>
        <w:rPr>
          <w:rFonts w:ascii="Tahoma" w:hAnsi="Tahoma"/>
          <w:sz w:val="28"/>
          <w:szCs w:val="28"/>
        </w:rPr>
      </w:pPr>
      <w:bookmarkStart w:id="0" w:name="_GoBack"/>
      <w:bookmarkEnd w:id="0"/>
      <w:r>
        <w:rPr>
          <w:rFonts w:ascii="Tahoma" w:hAnsi="Tahoma"/>
          <w:sz w:val="28"/>
          <w:szCs w:val="28"/>
        </w:rPr>
        <w:t>MINDFULNESS:  AN INTRODUCTION FOR PARENTS</w:t>
      </w:r>
    </w:p>
    <w:p w14:paraId="781492BA" w14:textId="77777777" w:rsidR="00F22846" w:rsidRDefault="00F22846" w:rsidP="00F22846">
      <w:pPr>
        <w:jc w:val="center"/>
        <w:rPr>
          <w:rFonts w:ascii="Tahoma" w:hAnsi="Tahoma"/>
          <w:sz w:val="28"/>
          <w:szCs w:val="28"/>
        </w:rPr>
      </w:pPr>
      <w:r>
        <w:rPr>
          <w:rFonts w:ascii="Tahoma" w:hAnsi="Tahoma"/>
          <w:sz w:val="28"/>
          <w:szCs w:val="28"/>
        </w:rPr>
        <w:t>OF STUDENTS IN THE KUTZTOWN SCHOOL DISTRICT</w:t>
      </w:r>
    </w:p>
    <w:p w14:paraId="484DDEE8" w14:textId="77777777" w:rsidR="00F22846" w:rsidRDefault="00F22846" w:rsidP="00F22846">
      <w:pPr>
        <w:jc w:val="center"/>
        <w:rPr>
          <w:rFonts w:ascii="Tahoma" w:hAnsi="Tahoma"/>
          <w:sz w:val="28"/>
          <w:szCs w:val="28"/>
        </w:rPr>
      </w:pPr>
    </w:p>
    <w:p w14:paraId="7285F7AC" w14:textId="77777777" w:rsidR="00215D93" w:rsidRDefault="00215D93" w:rsidP="00F22846">
      <w:pPr>
        <w:jc w:val="center"/>
        <w:rPr>
          <w:rFonts w:ascii="Tahoma" w:hAnsi="Tahoma"/>
          <w:sz w:val="28"/>
          <w:szCs w:val="28"/>
        </w:rPr>
      </w:pPr>
    </w:p>
    <w:p w14:paraId="6E6D5580" w14:textId="77777777" w:rsidR="00F22846" w:rsidRDefault="00F22846" w:rsidP="00F22846">
      <w:pPr>
        <w:rPr>
          <w:rFonts w:ascii="Tahoma" w:hAnsi="Tahoma"/>
          <w:sz w:val="28"/>
          <w:szCs w:val="28"/>
        </w:rPr>
      </w:pPr>
    </w:p>
    <w:p w14:paraId="73760CED" w14:textId="77777777" w:rsidR="008A51A1" w:rsidRDefault="00F22846" w:rsidP="00F22846">
      <w:pPr>
        <w:rPr>
          <w:rFonts w:ascii="Tahoma" w:hAnsi="Tahoma"/>
          <w:sz w:val="28"/>
          <w:szCs w:val="28"/>
        </w:rPr>
      </w:pPr>
      <w:r>
        <w:rPr>
          <w:rFonts w:ascii="Tahoma" w:hAnsi="Tahoma"/>
          <w:sz w:val="28"/>
          <w:szCs w:val="28"/>
        </w:rPr>
        <w:t xml:space="preserve">Both practical and experiential, </w:t>
      </w:r>
      <w:r w:rsidR="008A51A1">
        <w:rPr>
          <w:rFonts w:ascii="Tahoma" w:hAnsi="Tahoma"/>
          <w:sz w:val="28"/>
          <w:szCs w:val="28"/>
        </w:rPr>
        <w:t xml:space="preserve">this presentation describes how mindfulness is at the heart of being a nurturing parent.  Included will be information on a </w:t>
      </w:r>
      <w:r w:rsidR="000D7B60">
        <w:rPr>
          <w:rFonts w:ascii="Tahoma" w:hAnsi="Tahoma"/>
          <w:sz w:val="28"/>
          <w:szCs w:val="28"/>
        </w:rPr>
        <w:t>mindfulness curriculum for adolescents to cultivate emotion regulation, attention, and performance.</w:t>
      </w:r>
    </w:p>
    <w:p w14:paraId="12DAE300" w14:textId="77777777" w:rsidR="000D7B60" w:rsidRDefault="000D7B60" w:rsidP="00F22846">
      <w:pPr>
        <w:rPr>
          <w:rFonts w:ascii="Tahoma" w:hAnsi="Tahoma"/>
          <w:sz w:val="28"/>
          <w:szCs w:val="28"/>
        </w:rPr>
      </w:pPr>
    </w:p>
    <w:p w14:paraId="72433710" w14:textId="77777777" w:rsidR="00F22846" w:rsidRDefault="00F22846" w:rsidP="00F22846">
      <w:pPr>
        <w:rPr>
          <w:rFonts w:ascii="Tahoma" w:hAnsi="Tahoma"/>
          <w:sz w:val="28"/>
          <w:szCs w:val="28"/>
        </w:rPr>
      </w:pPr>
      <w:r>
        <w:rPr>
          <w:rFonts w:ascii="Tahoma" w:hAnsi="Tahoma"/>
          <w:sz w:val="28"/>
          <w:szCs w:val="28"/>
        </w:rPr>
        <w:t>You will learn:</w:t>
      </w:r>
    </w:p>
    <w:p w14:paraId="17A44645" w14:textId="77777777" w:rsidR="00F22846" w:rsidRDefault="00F22846" w:rsidP="00F22846">
      <w:pPr>
        <w:rPr>
          <w:rFonts w:ascii="Tahoma" w:hAnsi="Tahoma"/>
          <w:sz w:val="28"/>
          <w:szCs w:val="28"/>
        </w:rPr>
      </w:pPr>
    </w:p>
    <w:p w14:paraId="14287672" w14:textId="77777777" w:rsidR="00F22846" w:rsidRDefault="007B2A9C" w:rsidP="00F22846">
      <w:pPr>
        <w:rPr>
          <w:rFonts w:ascii="Tahoma" w:hAnsi="Tahoma"/>
          <w:sz w:val="28"/>
          <w:szCs w:val="28"/>
        </w:rPr>
      </w:pPr>
      <w:r>
        <w:rPr>
          <w:rFonts w:ascii="Tahoma" w:hAnsi="Tahoma"/>
          <w:sz w:val="28"/>
          <w:szCs w:val="28"/>
        </w:rPr>
        <w:t xml:space="preserve">What mindfulness is and the benefits of </w:t>
      </w:r>
      <w:r w:rsidR="008A51A1">
        <w:rPr>
          <w:rFonts w:ascii="Tahoma" w:hAnsi="Tahoma"/>
          <w:sz w:val="28"/>
          <w:szCs w:val="28"/>
        </w:rPr>
        <w:t>b</w:t>
      </w:r>
      <w:r>
        <w:rPr>
          <w:rFonts w:ascii="Tahoma" w:hAnsi="Tahoma"/>
          <w:sz w:val="28"/>
          <w:szCs w:val="28"/>
        </w:rPr>
        <w:t>eing present in mind and body with your child.</w:t>
      </w:r>
    </w:p>
    <w:p w14:paraId="6F54C1C9" w14:textId="77777777" w:rsidR="007B2A9C" w:rsidRDefault="007B2A9C" w:rsidP="00F22846">
      <w:pPr>
        <w:rPr>
          <w:rFonts w:ascii="Tahoma" w:hAnsi="Tahoma"/>
          <w:sz w:val="28"/>
          <w:szCs w:val="28"/>
        </w:rPr>
      </w:pPr>
    </w:p>
    <w:p w14:paraId="219B3C13" w14:textId="77777777" w:rsidR="007B2A9C" w:rsidRDefault="008A51A1" w:rsidP="00F22846">
      <w:pPr>
        <w:rPr>
          <w:rFonts w:ascii="Tahoma" w:hAnsi="Tahoma"/>
          <w:sz w:val="28"/>
          <w:szCs w:val="28"/>
        </w:rPr>
      </w:pPr>
      <w:r>
        <w:rPr>
          <w:rFonts w:ascii="Tahoma" w:hAnsi="Tahoma"/>
          <w:sz w:val="28"/>
          <w:szCs w:val="28"/>
        </w:rPr>
        <w:t>How a mindful approach supports flexible responding to stressful situations rather than automatic reactions.</w:t>
      </w:r>
    </w:p>
    <w:p w14:paraId="5B5C68B6" w14:textId="77777777" w:rsidR="008A51A1" w:rsidRDefault="008A51A1" w:rsidP="00F22846">
      <w:pPr>
        <w:rPr>
          <w:rFonts w:ascii="Tahoma" w:hAnsi="Tahoma"/>
          <w:sz w:val="28"/>
          <w:szCs w:val="28"/>
        </w:rPr>
      </w:pPr>
    </w:p>
    <w:p w14:paraId="0329F6B9" w14:textId="77777777" w:rsidR="008A51A1" w:rsidRDefault="008A51A1" w:rsidP="00F22846">
      <w:pPr>
        <w:rPr>
          <w:rFonts w:ascii="Tahoma" w:hAnsi="Tahoma"/>
          <w:sz w:val="28"/>
          <w:szCs w:val="28"/>
        </w:rPr>
      </w:pPr>
      <w:r>
        <w:rPr>
          <w:rFonts w:ascii="Tahoma" w:hAnsi="Tahoma"/>
          <w:sz w:val="28"/>
          <w:szCs w:val="28"/>
        </w:rPr>
        <w:t>Practical and accessible exercises that promote calmness, empathy, and emotional balance for you and your child.</w:t>
      </w:r>
    </w:p>
    <w:p w14:paraId="7BEABA32" w14:textId="77777777" w:rsidR="008A51A1" w:rsidRDefault="008A51A1" w:rsidP="00F22846">
      <w:pPr>
        <w:rPr>
          <w:rFonts w:ascii="Tahoma" w:hAnsi="Tahoma"/>
          <w:sz w:val="28"/>
          <w:szCs w:val="28"/>
        </w:rPr>
      </w:pPr>
    </w:p>
    <w:p w14:paraId="76F609B2" w14:textId="77777777" w:rsidR="008A51A1" w:rsidRDefault="008A51A1" w:rsidP="00F22846">
      <w:pPr>
        <w:rPr>
          <w:rFonts w:ascii="Tahoma" w:hAnsi="Tahoma"/>
          <w:sz w:val="28"/>
          <w:szCs w:val="28"/>
        </w:rPr>
      </w:pPr>
      <w:r>
        <w:rPr>
          <w:rFonts w:ascii="Tahoma" w:hAnsi="Tahoma"/>
          <w:sz w:val="28"/>
          <w:szCs w:val="28"/>
        </w:rPr>
        <w:t>Ways the adolescent program, “Learning to Breathe,” can assist your child to improve attention in school, support positive social skills, and promote emotional regulation.</w:t>
      </w:r>
    </w:p>
    <w:p w14:paraId="6B959864" w14:textId="77777777" w:rsidR="00EC6D64" w:rsidRDefault="00EC6D64" w:rsidP="00F22846">
      <w:pPr>
        <w:rPr>
          <w:rFonts w:ascii="Tahoma" w:hAnsi="Tahoma"/>
          <w:sz w:val="28"/>
          <w:szCs w:val="28"/>
        </w:rPr>
      </w:pPr>
    </w:p>
    <w:p w14:paraId="65042698" w14:textId="77777777" w:rsidR="00EC6D64" w:rsidRDefault="00EC6D64" w:rsidP="00F22846">
      <w:pPr>
        <w:rPr>
          <w:rFonts w:ascii="Tahoma" w:hAnsi="Tahoma"/>
          <w:sz w:val="28"/>
          <w:szCs w:val="28"/>
        </w:rPr>
      </w:pPr>
    </w:p>
    <w:p w14:paraId="57DEFA68" w14:textId="25D1891E" w:rsidR="008A51A1" w:rsidRDefault="00EC6D64" w:rsidP="00D16536">
      <w:pPr>
        <w:rPr>
          <w:rFonts w:ascii="Tahoma" w:hAnsi="Tahoma"/>
          <w:sz w:val="28"/>
          <w:szCs w:val="28"/>
        </w:rPr>
      </w:pPr>
      <w:r>
        <w:rPr>
          <w:rFonts w:ascii="Tahoma" w:hAnsi="Tahoma"/>
          <w:sz w:val="28"/>
          <w:szCs w:val="28"/>
        </w:rPr>
        <w:t>The presenter, Ali Nass-</w:t>
      </w:r>
      <w:proofErr w:type="spellStart"/>
      <w:r>
        <w:rPr>
          <w:rFonts w:ascii="Tahoma" w:hAnsi="Tahoma"/>
          <w:sz w:val="28"/>
          <w:szCs w:val="28"/>
        </w:rPr>
        <w:t>Yepsen</w:t>
      </w:r>
      <w:proofErr w:type="spellEnd"/>
      <w:r>
        <w:rPr>
          <w:rFonts w:ascii="Tahoma" w:hAnsi="Tahoma"/>
          <w:sz w:val="28"/>
          <w:szCs w:val="28"/>
        </w:rPr>
        <w:t xml:space="preserve">, M.Ed., </w:t>
      </w:r>
      <w:r w:rsidR="00D16536">
        <w:rPr>
          <w:rFonts w:ascii="Tahoma" w:hAnsi="Tahoma"/>
          <w:sz w:val="28"/>
          <w:szCs w:val="28"/>
        </w:rPr>
        <w:t>has 25 years experience as a school counselor.  She has been teaching mindfulness Based Stress Reduction (MBSR) to children and adults for the past 12 years both in school and in the community.  Her many trainings include the University of Massachusetts’ MBSR Teacher Development Intensive, and extensive train</w:t>
      </w:r>
      <w:r w:rsidR="00215D93">
        <w:rPr>
          <w:rFonts w:ascii="Tahoma" w:hAnsi="Tahoma"/>
          <w:sz w:val="28"/>
          <w:szCs w:val="28"/>
        </w:rPr>
        <w:t>i</w:t>
      </w:r>
      <w:r w:rsidR="00D16536">
        <w:rPr>
          <w:rFonts w:ascii="Tahoma" w:hAnsi="Tahoma"/>
          <w:sz w:val="28"/>
          <w:szCs w:val="28"/>
        </w:rPr>
        <w:t>ng in mindfulness for children and teens (including The Learning to Breathe Program).</w:t>
      </w:r>
    </w:p>
    <w:p w14:paraId="203954A8" w14:textId="77777777" w:rsidR="008A51A1" w:rsidRDefault="008A51A1" w:rsidP="00F22846">
      <w:pPr>
        <w:rPr>
          <w:rFonts w:ascii="Tahoma" w:hAnsi="Tahoma"/>
          <w:sz w:val="28"/>
          <w:szCs w:val="28"/>
        </w:rPr>
      </w:pPr>
    </w:p>
    <w:p w14:paraId="52716196" w14:textId="77777777" w:rsidR="008A51A1" w:rsidRPr="00F22846" w:rsidRDefault="008A51A1" w:rsidP="00F22846">
      <w:pPr>
        <w:rPr>
          <w:rFonts w:ascii="Tahoma" w:hAnsi="Tahoma"/>
          <w:sz w:val="28"/>
          <w:szCs w:val="28"/>
        </w:rPr>
      </w:pPr>
    </w:p>
    <w:sectPr w:rsidR="008A51A1" w:rsidRPr="00F22846" w:rsidSect="002339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02032"/>
    <w:multiLevelType w:val="hybridMultilevel"/>
    <w:tmpl w:val="F072CBAA"/>
    <w:lvl w:ilvl="0" w:tplc="D09A4E44">
      <w:start w:val="13"/>
      <w:numFmt w:val="bullet"/>
      <w:lvlText w:val=""/>
      <w:lvlJc w:val="left"/>
      <w:pPr>
        <w:ind w:left="780" w:hanging="4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544CA"/>
    <w:multiLevelType w:val="hybridMultilevel"/>
    <w:tmpl w:val="6752452A"/>
    <w:lvl w:ilvl="0" w:tplc="A4DC3ECC">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73E79"/>
    <w:multiLevelType w:val="hybridMultilevel"/>
    <w:tmpl w:val="F346470E"/>
    <w:lvl w:ilvl="0" w:tplc="E22E7FA8">
      <w:start w:val="13"/>
      <w:numFmt w:val="bullet"/>
      <w:lvlText w:val=""/>
      <w:lvlJc w:val="left"/>
      <w:pPr>
        <w:ind w:left="800" w:hanging="360"/>
      </w:pPr>
      <w:rPr>
        <w:rFonts w:ascii="Symbol" w:eastAsiaTheme="minorEastAsia" w:hAnsi="Symbol" w:cstheme="minorBidi"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5FC41A21"/>
    <w:multiLevelType w:val="hybridMultilevel"/>
    <w:tmpl w:val="AC34DCC0"/>
    <w:lvl w:ilvl="0" w:tplc="7AD834B6">
      <w:start w:val="13"/>
      <w:numFmt w:val="bullet"/>
      <w:lvlText w:val=""/>
      <w:lvlJc w:val="left"/>
      <w:pPr>
        <w:ind w:left="800" w:hanging="360"/>
      </w:pPr>
      <w:rPr>
        <w:rFonts w:ascii="Symbol" w:eastAsiaTheme="minorEastAsia" w:hAnsi="Symbol" w:cstheme="minorBidi"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15:restartNumberingAfterBreak="0">
    <w:nsid w:val="69D971C3"/>
    <w:multiLevelType w:val="hybridMultilevel"/>
    <w:tmpl w:val="21D06E52"/>
    <w:lvl w:ilvl="0" w:tplc="F452A5AC">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F1"/>
    <w:rsid w:val="000D7B60"/>
    <w:rsid w:val="00215D93"/>
    <w:rsid w:val="00233917"/>
    <w:rsid w:val="006544F1"/>
    <w:rsid w:val="007B2A9C"/>
    <w:rsid w:val="00816781"/>
    <w:rsid w:val="008A51A1"/>
    <w:rsid w:val="00D16536"/>
    <w:rsid w:val="00EC6D64"/>
    <w:rsid w:val="00F22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44F36"/>
  <w14:defaultImageDpi w14:val="300"/>
  <w15:docId w15:val="{2F5A9CED-A47D-43F9-9414-C273FE2C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Yepsen</dc:creator>
  <cp:keywords/>
  <dc:description/>
  <cp:lastModifiedBy>Melissa Nolte</cp:lastModifiedBy>
  <cp:revision>2</cp:revision>
  <dcterms:created xsi:type="dcterms:W3CDTF">2016-02-23T17:32:00Z</dcterms:created>
  <dcterms:modified xsi:type="dcterms:W3CDTF">2016-02-23T17:32:00Z</dcterms:modified>
</cp:coreProperties>
</file>