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E3" w:rsidRDefault="004A62E3" w:rsidP="004A62E3">
      <w:pPr>
        <w:spacing w:after="0" w:line="240" w:lineRule="auto"/>
        <w:jc w:val="center"/>
        <w:outlineLvl w:val="1"/>
        <w:rPr>
          <w:rFonts w:ascii="Times New Roman" w:eastAsia="Times New Roman" w:hAnsi="Times New Roman" w:cs="Times New Roman"/>
          <w:sz w:val="35"/>
          <w:szCs w:val="35"/>
          <w:lang w:val="uk-UA" w:eastAsia="ru-RU"/>
        </w:rPr>
      </w:pPr>
      <w:r>
        <w:rPr>
          <w:noProof/>
          <w:lang w:eastAsia="ru-RU"/>
        </w:rPr>
        <w:drawing>
          <wp:inline distT="0" distB="0" distL="0" distR="0">
            <wp:extent cx="439589" cy="586119"/>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srcRect/>
                    <a:stretch>
                      <a:fillRect/>
                    </a:stretch>
                  </pic:blipFill>
                  <pic:spPr bwMode="auto">
                    <a:xfrm>
                      <a:off x="0" y="0"/>
                      <a:ext cx="440344" cy="587126"/>
                    </a:xfrm>
                    <a:prstGeom prst="rect">
                      <a:avLst/>
                    </a:prstGeom>
                    <a:noFill/>
                    <a:ln w="9525">
                      <a:noFill/>
                      <a:miter lim="800000"/>
                      <a:headEnd/>
                      <a:tailEnd/>
                    </a:ln>
                  </pic:spPr>
                </pic:pic>
              </a:graphicData>
            </a:graphic>
          </wp:inline>
        </w:drawing>
      </w:r>
    </w:p>
    <w:p w:rsidR="004A62E3" w:rsidRPr="004A62E3" w:rsidRDefault="004A62E3" w:rsidP="004A62E3">
      <w:pPr>
        <w:spacing w:after="0" w:line="240" w:lineRule="auto"/>
        <w:jc w:val="center"/>
        <w:outlineLvl w:val="1"/>
        <w:rPr>
          <w:rFonts w:ascii="Times New Roman" w:eastAsia="Times New Roman" w:hAnsi="Times New Roman" w:cs="Times New Roman"/>
          <w:b/>
          <w:szCs w:val="35"/>
          <w:lang w:eastAsia="ru-RU"/>
        </w:rPr>
      </w:pPr>
      <w:r w:rsidRPr="004A62E3">
        <w:rPr>
          <w:rFonts w:ascii="Times New Roman" w:eastAsia="Times New Roman" w:hAnsi="Times New Roman" w:cs="Times New Roman"/>
          <w:b/>
          <w:szCs w:val="35"/>
          <w:lang w:eastAsia="ru-RU"/>
        </w:rPr>
        <w:t>ЗАКОН УКРАЇНИ</w:t>
      </w:r>
    </w:p>
    <w:p w:rsidR="004A62E3" w:rsidRPr="004A62E3" w:rsidRDefault="004A62E3" w:rsidP="004A62E3">
      <w:pPr>
        <w:spacing w:after="0" w:line="240" w:lineRule="auto"/>
        <w:jc w:val="center"/>
        <w:outlineLvl w:val="1"/>
        <w:rPr>
          <w:rFonts w:ascii="Times New Roman" w:eastAsia="Times New Roman" w:hAnsi="Times New Roman" w:cs="Times New Roman"/>
          <w:b/>
          <w:szCs w:val="35"/>
          <w:lang w:eastAsia="ru-RU"/>
        </w:rPr>
      </w:pPr>
      <w:r w:rsidRPr="004A62E3">
        <w:rPr>
          <w:rFonts w:ascii="Times New Roman" w:eastAsia="Times New Roman" w:hAnsi="Times New Roman" w:cs="Times New Roman"/>
          <w:b/>
          <w:szCs w:val="35"/>
          <w:lang w:eastAsia="ru-RU"/>
        </w:rPr>
        <w:t>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I</w:t>
      </w:r>
      <w:r w:rsidRPr="004A62E3">
        <w:rPr>
          <w:rFonts w:ascii="Times New Roman" w:eastAsia="Times New Roman" w:hAnsi="Times New Roman" w:cs="Times New Roman"/>
          <w:b/>
          <w:szCs w:val="29"/>
          <w:lang w:eastAsia="ru-RU"/>
        </w:rPr>
        <w:br/>
        <w:t>ЗАГАЛЬНІ ПОЛОЖЕННЯ</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 Основні терміни та їх визначення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У цьому Законі терміни вживаються в такому значенні: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заклад освіти - юридична особа публічного чи приватного права, основним видом діяльності якої є освітня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26) спеціальні закони - </w:t>
      </w:r>
      <w:hyperlink r:id="rId5" w:tgtFrame="_top" w:history="1">
        <w:r w:rsidRPr="004A62E3">
          <w:rPr>
            <w:rFonts w:ascii="Times New Roman" w:eastAsia="Times New Roman" w:hAnsi="Times New Roman" w:cs="Times New Roman"/>
            <w:color w:val="0000FF"/>
            <w:sz w:val="20"/>
            <w:lang w:eastAsia="ru-RU"/>
          </w:rPr>
          <w:t>закони України "Про дошкільну освіту"</w:t>
        </w:r>
      </w:hyperlink>
      <w:r w:rsidRPr="004A62E3">
        <w:rPr>
          <w:rFonts w:ascii="Times New Roman" w:eastAsia="Times New Roman" w:hAnsi="Times New Roman" w:cs="Times New Roman"/>
          <w:sz w:val="20"/>
          <w:lang w:eastAsia="ru-RU"/>
        </w:rPr>
        <w:t>, </w:t>
      </w:r>
      <w:hyperlink r:id="rId6" w:tgtFrame="_top" w:history="1">
        <w:r w:rsidRPr="004A62E3">
          <w:rPr>
            <w:rFonts w:ascii="Times New Roman" w:eastAsia="Times New Roman" w:hAnsi="Times New Roman" w:cs="Times New Roman"/>
            <w:color w:val="0000FF"/>
            <w:sz w:val="20"/>
            <w:lang w:eastAsia="ru-RU"/>
          </w:rPr>
          <w:t>"Про загальну середню освіту"</w:t>
        </w:r>
      </w:hyperlink>
      <w:r w:rsidRPr="004A62E3">
        <w:rPr>
          <w:rFonts w:ascii="Times New Roman" w:eastAsia="Times New Roman" w:hAnsi="Times New Roman" w:cs="Times New Roman"/>
          <w:sz w:val="20"/>
          <w:lang w:eastAsia="ru-RU"/>
        </w:rPr>
        <w:t>, </w:t>
      </w:r>
      <w:hyperlink r:id="rId7" w:tgtFrame="_top" w:history="1">
        <w:r w:rsidRPr="004A62E3">
          <w:rPr>
            <w:rFonts w:ascii="Times New Roman" w:eastAsia="Times New Roman" w:hAnsi="Times New Roman" w:cs="Times New Roman"/>
            <w:color w:val="0000FF"/>
            <w:sz w:val="20"/>
            <w:lang w:eastAsia="ru-RU"/>
          </w:rPr>
          <w:t>"Про позашкільну освіту"</w:t>
        </w:r>
      </w:hyperlink>
      <w:r w:rsidRPr="004A62E3">
        <w:rPr>
          <w:rFonts w:ascii="Times New Roman" w:eastAsia="Times New Roman" w:hAnsi="Times New Roman" w:cs="Times New Roman"/>
          <w:sz w:val="20"/>
          <w:lang w:eastAsia="ru-RU"/>
        </w:rPr>
        <w:t>, </w:t>
      </w:r>
      <w:hyperlink r:id="rId8" w:tgtFrame="_top" w:history="1">
        <w:r w:rsidRPr="004A62E3">
          <w:rPr>
            <w:rFonts w:ascii="Times New Roman" w:eastAsia="Times New Roman" w:hAnsi="Times New Roman" w:cs="Times New Roman"/>
            <w:color w:val="0000FF"/>
            <w:sz w:val="20"/>
            <w:lang w:eastAsia="ru-RU"/>
          </w:rPr>
          <w:t>"Про професійно-технічну освіту"</w:t>
        </w:r>
      </w:hyperlink>
      <w:r w:rsidRPr="004A62E3">
        <w:rPr>
          <w:rFonts w:ascii="Times New Roman" w:eastAsia="Times New Roman" w:hAnsi="Times New Roman" w:cs="Times New Roman"/>
          <w:sz w:val="20"/>
          <w:lang w:eastAsia="ru-RU"/>
        </w:rPr>
        <w:t>, </w:t>
      </w:r>
      <w:hyperlink r:id="rId9" w:tgtFrame="_top" w:history="1">
        <w:r w:rsidRPr="004A62E3">
          <w:rPr>
            <w:rFonts w:ascii="Times New Roman" w:eastAsia="Times New Roman" w:hAnsi="Times New Roman" w:cs="Times New Roman"/>
            <w:color w:val="0000FF"/>
            <w:sz w:val="20"/>
            <w:lang w:eastAsia="ru-RU"/>
          </w:rPr>
          <w:t>"Про вищу освіту"</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 Законодавство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Законодавство України про освіту ґрунтується на </w:t>
      </w:r>
      <w:hyperlink r:id="rId10" w:tgtFrame="_top" w:history="1">
        <w:r w:rsidRPr="004A62E3">
          <w:rPr>
            <w:rFonts w:ascii="Times New Roman" w:eastAsia="Times New Roman" w:hAnsi="Times New Roman" w:cs="Times New Roman"/>
            <w:color w:val="0000FF"/>
            <w:sz w:val="20"/>
            <w:lang w:eastAsia="ru-RU"/>
          </w:rPr>
          <w:t>Конституції України</w:t>
        </w:r>
      </w:hyperlink>
      <w:r w:rsidRPr="004A62E3">
        <w:rPr>
          <w:rFonts w:ascii="Times New Roman" w:eastAsia="Times New Roman" w:hAnsi="Times New Roman" w:cs="Times New Roman"/>
          <w:sz w:val="20"/>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 Право на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1" w:tgtFrame="_top" w:history="1">
        <w:r w:rsidRPr="004A62E3">
          <w:rPr>
            <w:rFonts w:ascii="Times New Roman" w:eastAsia="Times New Roman" w:hAnsi="Times New Roman" w:cs="Times New Roman"/>
            <w:color w:val="0000FF"/>
            <w:sz w:val="20"/>
            <w:lang w:eastAsia="ru-RU"/>
          </w:rPr>
          <w:t>Конституцією</w:t>
        </w:r>
      </w:hyperlink>
      <w:r w:rsidRPr="004A62E3">
        <w:rPr>
          <w:rFonts w:ascii="Times New Roman" w:eastAsia="Times New Roman" w:hAnsi="Times New Roman" w:cs="Times New Roman"/>
          <w:sz w:val="20"/>
          <w:lang w:eastAsia="ru-RU"/>
        </w:rPr>
        <w:t> та законами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Особа, яку визнано біженцем або особою, яка потребує додаткового захисту згідно із </w:t>
      </w:r>
      <w:hyperlink r:id="rId12" w:tgtFrame="_top" w:history="1">
        <w:r w:rsidRPr="004A62E3">
          <w:rPr>
            <w:rFonts w:ascii="Times New Roman" w:eastAsia="Times New Roman" w:hAnsi="Times New Roman" w:cs="Times New Roman"/>
            <w:color w:val="0000FF"/>
            <w:sz w:val="20"/>
            <w:lang w:eastAsia="ru-RU"/>
          </w:rPr>
          <w:t>Законом України "Про біженців та осіб, які потребують додаткового або тимчасового захисту"</w:t>
        </w:r>
      </w:hyperlink>
      <w:r w:rsidRPr="004A62E3">
        <w:rPr>
          <w:rFonts w:ascii="Times New Roman" w:eastAsia="Times New Roman" w:hAnsi="Times New Roman" w:cs="Times New Roman"/>
          <w:sz w:val="20"/>
          <w:lang w:eastAsia="ru-RU"/>
        </w:rPr>
        <w:t>, має рівне з громадянами України право на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 Забезпечення права на безоплатну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Держава забезпечує: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Право на безоплатну освіту забезпечується: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 Державна політика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 Засади державної політики у сфері освіти та принципи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Засадами державної політики у сфері освіти та принципами освітньої діяльності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людиноцентризм;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верховенство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якості освіти та якості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рівного доступу до освіти без дискримінації за будь-якими ознаками, у тому числі за ознакою інвалідності;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універсального дизайну та розумного пристосування;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науковий характер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різноманітність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цілісність і наступність системи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прозорість і публічність прийняття та виконання управлінських рішень;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інституційне відокремлення функцій контролю (нагляду) та функцій забезпечення діяльності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інтеграція з ринком праці;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нерозривний зв'язок із світовою та національною історією, культурою, національними традиціями;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свобода у виборі видів, форм і темпу здобуття освіти, освітньої програми, закладу освіти, інших суб'єктів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академічна доброчесність;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академічна свобода;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фінансова, академічна, кадрова та організаційна автономія закладів освіти у межах, визначених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гуманізм;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демократизм;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єдність навчання, виховання та розвитку;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виховання патріотизму, поваги до культурних цінностей Українського народу, його історико-культурного надбання і традицій;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усвідомленої потреби в дотриманні </w:t>
      </w:r>
      <w:hyperlink r:id="rId13" w:tgtFrame="_top" w:history="1">
        <w:r w:rsidRPr="004A62E3">
          <w:rPr>
            <w:rFonts w:ascii="Times New Roman" w:eastAsia="Times New Roman" w:hAnsi="Times New Roman" w:cs="Times New Roman"/>
            <w:color w:val="0000FF"/>
            <w:sz w:val="20"/>
            <w:lang w:eastAsia="ru-RU"/>
          </w:rPr>
          <w:t>Конституції</w:t>
        </w:r>
      </w:hyperlink>
      <w:r w:rsidRPr="004A62E3">
        <w:rPr>
          <w:rFonts w:ascii="Times New Roman" w:eastAsia="Times New Roman" w:hAnsi="Times New Roman" w:cs="Times New Roman"/>
          <w:sz w:val="20"/>
          <w:lang w:eastAsia="ru-RU"/>
        </w:rPr>
        <w:t> та законів України, нетерпимості до їх порушення;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громадянської культури та культури демократії;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культури здорового способу життя, екологічної культури і дбайливого ставлення до довкілля;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невтручання політичних партій в освітній процес;</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невтручання релігійних організацій в освітній процес (крім випадків, визначених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різнобічність та збалансованість інформації щодо політичних, світоглядних та релігійних питань;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державно-громадське управління;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державно-громадське партнерство;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державно-приватне партнерство;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сприяння навчанню впродовж життя;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інтеграція у міжнародний освітній та науковий простір;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нетерпимість до проявів корупції та хабарництва;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доступність для кожного громадянина всіх форм і типів освітніх послуг, що надаються державою.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Освіта в Україні має будуватися за принципом рівних можливостей для всіх.</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 Мова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Мовою освітнього процесу в закладах освіти є державна мова.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Особам з порушенням слуху забезпечується право на навчання жестовою мовою та на вивчення української жестової мови.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Особливості використання мов в окремих видах та на окремих рівнях освіти визначаються спеціальними законами.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8. Види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9. Форми здобуття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Особа має право здобувати освіту в різних формах або поєднуючи їх.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Основними формами здобуття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інституційна (очна (денна, вечірня), заочна, дистанційна, мережева);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індивідуальна (екстернатна, сімейна (домашня), педагогічний патронаж, на робочому місці (на виробництві);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дуальна.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11. Особливості застосування форм здобуття освіти для різних рівнів освіти можуть визначатися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12. Положення про форми здобуття освіти затверджуються центральним органом виконавчої влади у сфері освіти і науки.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II</w:t>
      </w:r>
      <w:r w:rsidRPr="004A62E3">
        <w:rPr>
          <w:rFonts w:ascii="Times New Roman" w:eastAsia="Times New Roman" w:hAnsi="Times New Roman" w:cs="Times New Roman"/>
          <w:b/>
          <w:szCs w:val="29"/>
          <w:lang w:eastAsia="ru-RU"/>
        </w:rPr>
        <w:br/>
        <w:t>СТРУКТУРА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10. Складники та рівні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Невід'ємними складниками системи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дошкільна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повна загальна середня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позашкільна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спеціалізована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професійна (професійно-технічна)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фахова передвища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освіта дорослих, у тому числі післядипломна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Рівнями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дошкільна освіта, яка відповідає нульовому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початкова освіта, яка відповідає першому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базова середня освіта, яка відповідає другому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профільна середня освіта, яка відповідає третьому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перший (початковий) рівень професійної (професійно-технічної) освіти, який відповідає другому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другий (базовий) рівень професійної (професійно-технічної) освіти, який відповідає третьому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третій (вищий) рівень професійної (професійно-технічної) освіти, який відповідає четвертому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фахова передвища освіта, яка відповідає п'ятому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початковий рівень (короткий цикл) вищої освіти, який відповідає шостому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перший (бакалаврський) рівень вищої освіти, який відповідає сьомому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другий (магістерський) рівень вищої освіти, який відповідає восьмому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третій (освітньо-науковий/освітньо-творчий) рівень вищої освіти, який відповідає дев'ятому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науковий рівень вищої освіти, який відповідає десятому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11. Дошкільна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Діти старшого дошкільного віку обов'язково охоплюються дошкільною освітою відповідно до стандарту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Відповідальність за здобуття дітьми дошкільної освіти несуть батьки.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Батьки самостійно обирають способи та форми, якими забезпечують реалізацію права дітей на дошкільну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Органи місцевого самоврядування створюють умови для здобуття дошкільної освіти шляхом: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і розвитку мережі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замовлення підготовки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реалізації освітніх програм неформальної освіти для батьків;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проведення інших заходів.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Порядок, умови, форми та особливості здобуття дошкільної освіти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12. Повна загальна середня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вільне володіння державною мовою;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здатність спілкуватися рідною (у разі відмінності від державної) та іноземними мовами;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математична компетентність;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компетентності у галузі природничих наук, техніки і технологій;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інноваційність;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екологічна компетентність;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інформаційно-комунікаційна компетентність;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навчання впродовж життя;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культурна компетентність;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підприємливість та фінансова грамотність;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компетентності, передбачені стандартом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Повна загальна середня освіта має три рівні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початкова освіта тривалістю чотири роки;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базова середня освіта тривалістю п'ять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профільна середня освіта тривалістю три роки.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Здобуття профільної середньої освіти передбачає два спрямування: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освіти можуть мати освітні програми профільної середньої освіти за одним чи обома спрямуваннями.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Порядок, умови, форми та особливості здобуття повної загальної середньої освіти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13. Територіальна доступність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освітній округ і опорний заклад освіти затверджується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Стаття 14. Позашкільна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Порядок, умови, форми та особливості здобуття позашкільної освіти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15. Професійна (професійно-технічна)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Рівнями професійної (професійно-технічної)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перший (початковий) рівень професійної (професійно-технічної)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другий (базовий) рівень професійної (професійно-технічної)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третій (вищий) рівень професійної (професійно-технічної)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Порядок, умови, форми та особливості здобуття професійної (професійно-технічної) освіти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16. Фахова передвища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Система фахової передвищої освіти передбачає здобуття кваліфікацій, що відповідають п'ятому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Порядок, умови, форми та особливості здобуття фахової передвищої освіти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17. Вища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Вища освіта здобувається на основі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Рівні, ступені вищої освіти, порядок, умови, форми та особливості її здобуття визначаються спеціальним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18. Освіта дорослих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Складниками освіти дорослих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післядипломна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професійне навчання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курси перепідготовки та/або підвищення кваліфікації;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безперервний професійний розвиток;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Післядипломна освіта включає: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перепідготовку - освіту дорослих, спрямовану на професійне навчання з метою оволодіння іншою (іншими) професією (професіями);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Післядипломна освіта у сфері охорони здоров'я також включає: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інтернатуру;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лікарську резидентуру.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Засади професійного навчання працівників визначаються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19. Освіта осіб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Держава забезпечує підготовку фахівців для роботи з особами з особливими освітніми потребами на всіх рівнях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Категорії осіб з особливими освітніми потребами визначаються актами Кабінету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20. Інклюзивне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21. Спеціалізована освіта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Мистецька освіта включає: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заклади спеціалізованої мистецької освіти затверджуються у порядку, визначеному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 структури військової підготовки належать: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допризовна підготовка, що передбачає здобуття особами первинних загальновійськових і спеціальних компетентностей;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підготовка осіб за військово-технічними та військово-медичними спеціальностями;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Засади військової освіти регулюються цим Законом, </w:t>
      </w:r>
      <w:hyperlink r:id="rId14" w:tgtFrame="_top" w:history="1">
        <w:r w:rsidRPr="004A62E3">
          <w:rPr>
            <w:rFonts w:ascii="Times New Roman" w:eastAsia="Times New Roman" w:hAnsi="Times New Roman" w:cs="Times New Roman"/>
            <w:color w:val="0000FF"/>
            <w:sz w:val="20"/>
            <w:lang w:eastAsia="ru-RU"/>
          </w:rPr>
          <w:t>Законом України "Про військовий обов'язок і військову службу"</w:t>
        </w:r>
      </w:hyperlink>
      <w:r w:rsidRPr="004A62E3">
        <w:rPr>
          <w:rFonts w:ascii="Times New Roman" w:eastAsia="Times New Roman" w:hAnsi="Times New Roman" w:cs="Times New Roman"/>
          <w:sz w:val="20"/>
          <w:lang w:eastAsia="ru-RU"/>
        </w:rPr>
        <w:t> та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Освіта наукового спрямування здобувається на двох рівнях: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 xml:space="preserve">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w:t>
      </w:r>
      <w:r w:rsidRPr="004A62E3">
        <w:rPr>
          <w:rFonts w:ascii="Times New Roman" w:eastAsia="Times New Roman" w:hAnsi="Times New Roman" w:cs="Times New Roman"/>
          <w:sz w:val="20"/>
          <w:lang w:eastAsia="ru-RU"/>
        </w:rPr>
        <w:lastRenderedPageBreak/>
        <w:t>харчуванням, навчальним обладнанням та стипендіями згідно з положеннями про заклади спеціалізованої освіти наукового профілю.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15" w:tgtFrame="_top" w:history="1">
        <w:r w:rsidRPr="004A62E3">
          <w:rPr>
            <w:rFonts w:ascii="Times New Roman" w:eastAsia="Times New Roman" w:hAnsi="Times New Roman" w:cs="Times New Roman"/>
            <w:color w:val="0000FF"/>
            <w:sz w:val="20"/>
            <w:lang w:eastAsia="ru-RU"/>
          </w:rPr>
          <w:t>Законом України "Про наукову і науково-технічну діяльність"</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III</w:t>
      </w:r>
      <w:r w:rsidRPr="004A62E3">
        <w:rPr>
          <w:rFonts w:ascii="Times New Roman" w:eastAsia="Times New Roman" w:hAnsi="Times New Roman" w:cs="Times New Roman"/>
          <w:b/>
          <w:szCs w:val="29"/>
          <w:lang w:eastAsia="ru-RU"/>
        </w:rPr>
        <w:br/>
        <w:t>ЗАКЛАДИ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22. Організаційно-правовий статус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Юридична особа має статус закладу освіти, якщо основним видом її діяльності є освітня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 освіти як суб'єкт господарювання може діяти в одному з таких статусів: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бюджетна установа;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неприбутковий заклад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прибутковий заклад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Заклад освіти залежно від засновника може діяти як державний, комунальний, приватний чи корпоративний.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23. Автономія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Держава гарантує академічну, організаційну, фінансову і кадрову автономію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Обсяг автономії закладів освіти визначається цим Законом, спеціальними законами та установчими документами закладу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24. Управління закладом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Система управління закладами освіти визначається законом та установчими документами.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Управління закладом освіти в межах повноважень, визначених законами та установчими документами цього закладу, здійснюють: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засновник (засновники);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керівник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колегіальний орган управління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колегіальний орган громадського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органи, передбачені спеціальними законами та/або установчими документами закладу освіти.</w:t>
      </w:r>
    </w:p>
    <w:p w:rsidR="004A62E3" w:rsidRPr="004A62E3" w:rsidRDefault="004A62E3" w:rsidP="004A62E3">
      <w:pPr>
        <w:spacing w:after="0" w:line="240" w:lineRule="auto"/>
        <w:jc w:val="center"/>
        <w:outlineLvl w:val="2"/>
        <w:rPr>
          <w:rFonts w:ascii="Times New Roman" w:eastAsia="Times New Roman" w:hAnsi="Times New Roman" w:cs="Times New Roman"/>
          <w:b/>
          <w:sz w:val="29"/>
          <w:szCs w:val="29"/>
          <w:lang w:eastAsia="ru-RU"/>
        </w:rPr>
      </w:pPr>
      <w:r w:rsidRPr="004A62E3">
        <w:rPr>
          <w:rFonts w:ascii="Times New Roman" w:eastAsia="Times New Roman" w:hAnsi="Times New Roman" w:cs="Times New Roman"/>
          <w:b/>
          <w:szCs w:val="29"/>
          <w:lang w:eastAsia="ru-RU"/>
        </w:rPr>
        <w:t>Стаття 25. Права і обов'язки засновника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Засновник закладу освіти або уповноважена ним особа: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установчі документи закладу освіти, їх нову редакцію та зміни до 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кошторис та приймає фінансовий звіт закладу освіти у випадках та порядку, визначених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контроль за фінансово-господарською діяльністю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контроль за дотриманням установчих документів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реалізує інші права, передбачені законодавством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Засновник має право створювати заклад освіти, що здійснює освітню діяльність на кількох рівнях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Засновник закладу освіти зобов'язаний: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26. Керівник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Керівник закладу освіти в межах наданих йому повноважень: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організовує діяльність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вирішує питання фінансово-господарської діяльності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призначає на посаду та звільняє з посади працівників, визначає їх функціональні обов'язки;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організацію освітнього процесу та здійснення контролю за виконанням освітніх програм;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функціонування внутрішньої системи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умови для здійснення дієвого та відкритого громадського контролю за діяльністю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сприяє та створює умови для діяльності органів самоврядування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сприяє здоровому способу життя здобувачів освіти та працівників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інші повноваження, передбачені законом та установчими документами закладу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27. Колегіальні органи управління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28. Громадське самоврядування в закладі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Громадське самоврядування в закладі освіти здійснюється на принципах, визначених частиною восьмою статті 70 цього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закладі освіти можуть діяти: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самоврядування працівників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самоврядування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батьківського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органи громадського самоврядування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29. Наглядова (піклувальна) рада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Наглядова (піклувальна) рада має право: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брати участь у визначенні стратегії розвитку закладу освіти та контролювати її виконання;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сприяти залученню додаткових джерел фінансування;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аналізувати та оцінювати діяльність закладу освіти та його керівника;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здійснювати інші права, визначені спеціальними законами та/або установчими документами закладу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30. Прозорість та інформаційна відкритість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статут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ліцензії на провадження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сертифікати про акредитацію освітніх програм, сертифікат про інституційну акредитацію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структура та органи управління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кадровий склад закладу освіти згідно з ліцензійними умовами;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ліцензований обсяг та фактична кількість осіб, які навчаються у закладі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мова (мови)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наявність вакантних посад, порядок і умови проведення конкурсу на їх заміщення (у разі його проведення);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матеріально-технічне забезпечення закладу освіти (згідно з ліцензійними умовами);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напрями наукової та/або мистецької діяльності (для закладів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наявність гуртожитків та вільних місць у них, розмір плати за проживання;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результати моніторингу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річний звіт про діяльність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правила прийому до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умови доступності закладу освіти для навчання осіб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розмір плати за навчання, підготовку, перепідготовку, підвищення кваліфікації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перелік додаткових освітніх та інших послуг, їх вартість, порядок надання та оплати;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інша інформація, що оприлюднюється за рішенням закладу освіти або на вимогу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Перелік додаткової інформації, обов'язкової для оприлюднення закладами освіти, може визначатися спеціальними законами.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31. Особливості відносин між закладами освіти та політичними партіями (об'єднаннями) і релігійними організаціями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Державні та комунальні заклади освіти відокремлені від церкви (релігійних організацій), мають світський характер.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Політичні партії (об'єднання) не мають права втручатися в освітню діяльність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закладах освіти забороняється створення осередків політичних партій та функціонування будь-яких політичних об'єднань.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IV</w:t>
      </w:r>
      <w:r w:rsidRPr="004A62E3">
        <w:rPr>
          <w:rFonts w:ascii="Times New Roman" w:eastAsia="Times New Roman" w:hAnsi="Times New Roman" w:cs="Times New Roman"/>
          <w:b/>
          <w:szCs w:val="29"/>
          <w:lang w:eastAsia="ru-RU"/>
        </w:rPr>
        <w:br/>
        <w:t>СТАНДАРТИ ОСВІТИ, ОСВІТНІ ПРОГРАМИ, КВАЛІФІКАЦІЇ ТА ДОКУМЕНТИ ПРО ОСВІТУ</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32. Стандарти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Стандарт освіти визначає: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вимоги до обов'язкових компетентностей та результатів навчання здобувача освіти відповідного рівня;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загальний обсяг навчального навантаження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складники, передбачені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Стандарти освіти розробляються відповідно до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проекти відповідних стандартів з метою їх громадського обговорення;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стандарти освіти не пізніше десяти днів з дня їх затвердження.</w:t>
      </w:r>
    </w:p>
    <w:p w:rsidR="004A62E3" w:rsidRPr="004A62E3" w:rsidRDefault="004A62E3" w:rsidP="004A62E3">
      <w:pPr>
        <w:spacing w:after="0" w:line="240" w:lineRule="auto"/>
        <w:jc w:val="center"/>
        <w:outlineLvl w:val="2"/>
        <w:rPr>
          <w:rFonts w:ascii="Times New Roman" w:eastAsia="Times New Roman" w:hAnsi="Times New Roman" w:cs="Times New Roman"/>
          <w:b/>
          <w:sz w:val="29"/>
          <w:szCs w:val="29"/>
          <w:lang w:eastAsia="ru-RU"/>
        </w:rPr>
      </w:pPr>
      <w:r w:rsidRPr="004A62E3">
        <w:rPr>
          <w:rFonts w:ascii="Times New Roman" w:eastAsia="Times New Roman" w:hAnsi="Times New Roman" w:cs="Times New Roman"/>
          <w:b/>
          <w:szCs w:val="29"/>
          <w:lang w:eastAsia="ru-RU"/>
        </w:rPr>
        <w:t>Стаття 33. Освітня програма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Основою для розроблення освітньої програми є стандарт освіти відповідного рівня (за наявності).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Освітня програма містить: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вимоги до осіб, які можуть розпочати навчання за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перелік освітніх компонентів та їх логічну послідовність;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загальний обсяг навчального навантаження та очікувані результати навчання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Освітні програми повинні передбачати освітні компоненти для вільного вибору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Освітні програми можуть мати корекційно-розвитковий складник для осіб з особливими освітніми потребами.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34. Кваліфікації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Кваліфікації за обсягом класифікуються на повні та часткові, за змістом - на освітні та професійні.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У цьому Законі, якщо не зазначено інше, під терміном "кваліфікація" розуміється повна кваліфікація.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35.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В Україні функціонують такі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Національна рамка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галузеві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Рівні галузевих рамок кваліфікацій мають співвідноситися з відповідними рівнями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Галузеві рамки кваліфікацій затверджуються Кабінетом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36. Рівні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Національна рамка кваліфікацій визначає одинадцять рівнів, що можуть містити підрівні.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37. Національна система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4A62E3" w:rsidRPr="004A62E3" w:rsidRDefault="004A62E3" w:rsidP="004A62E3">
      <w:pPr>
        <w:spacing w:after="0" w:line="240" w:lineRule="auto"/>
        <w:jc w:val="both"/>
        <w:rPr>
          <w:rFonts w:ascii="Times New Roman" w:eastAsia="Times New Roman" w:hAnsi="Times New Roman" w:cs="Times New Roman"/>
          <w:sz w:val="18"/>
          <w:lang w:eastAsia="ru-RU"/>
        </w:rPr>
      </w:pPr>
      <w:r w:rsidRPr="004A62E3">
        <w:rPr>
          <w:rFonts w:ascii="Times New Roman" w:eastAsia="Times New Roman" w:hAnsi="Times New Roman" w:cs="Times New Roman"/>
          <w:sz w:val="20"/>
          <w:lang w:eastAsia="ru-RU"/>
        </w:rPr>
        <w:t xml:space="preserve">2. Структура і функціонування Національної системи кваліфікацій визначаються </w:t>
      </w:r>
      <w:r w:rsidRPr="004A62E3">
        <w:rPr>
          <w:rFonts w:ascii="Times New Roman" w:eastAsia="Times New Roman" w:hAnsi="Times New Roman" w:cs="Times New Roman"/>
          <w:sz w:val="18"/>
          <w:lang w:eastAsia="ru-RU"/>
        </w:rPr>
        <w:t>законом.</w:t>
      </w:r>
    </w:p>
    <w:p w:rsidR="004A62E3" w:rsidRPr="004A62E3" w:rsidRDefault="004A62E3" w:rsidP="004A62E3">
      <w:pPr>
        <w:spacing w:after="0" w:line="240" w:lineRule="auto"/>
        <w:jc w:val="center"/>
        <w:outlineLvl w:val="2"/>
        <w:rPr>
          <w:rFonts w:ascii="Times New Roman" w:eastAsia="Times New Roman" w:hAnsi="Times New Roman" w:cs="Times New Roman"/>
          <w:b/>
          <w:lang w:eastAsia="ru-RU"/>
        </w:rPr>
      </w:pPr>
      <w:r w:rsidRPr="004A62E3">
        <w:rPr>
          <w:rFonts w:ascii="Times New Roman" w:eastAsia="Times New Roman" w:hAnsi="Times New Roman" w:cs="Times New Roman"/>
          <w:b/>
          <w:lang w:eastAsia="ru-RU"/>
        </w:rPr>
        <w:t>Стаття 38. Національне агентство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Національне агентство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бере участь у розробленні нормативно-правових актів у сфері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взаємодію, координацію та підвищення ефективності діяльності заінтересованих сторін у сфері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супроводжує запровадження Національної рамки кваліфікацій з додержанням вимог цього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координує оцінювання ефективності державної політики у сфері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прогнозування потреб ринку праці у кваліфікаціях;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супровід інформаційного забезпечення Національної системи кваліфікацій і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створює і веде Реєстр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реєструє професійні стандарти та забезпечує відкритий доступ до стандартів;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координує розроблення професійних стандартів;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бере участь у розробленні стандартів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акредитацію кваліфікаційних центрів;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розробляє критерії та процедури визнання професійних кваліфікацій, здобутих в інших країнах;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вимоги до процедур присвоєння кваліфікацій, визнання результатів неформального та інформального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взаємодіє з органами та установами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інші повноваження, передбачені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39. Професійні стандарти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40. Документи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Документи про освіту видаються закладами освіти та іншими суб'єктами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виготовлення, видачі та обліку документів про освіту, вимоги до їх форми та/або змісту визначаються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V</w:t>
      </w:r>
      <w:r w:rsidRPr="004A62E3">
        <w:rPr>
          <w:rFonts w:ascii="Times New Roman" w:eastAsia="Times New Roman" w:hAnsi="Times New Roman" w:cs="Times New Roman"/>
          <w:b/>
          <w:szCs w:val="29"/>
          <w:lang w:eastAsia="ru-RU"/>
        </w:rPr>
        <w:br/>
        <w:t>ЗАБЕЗПЕЧЕННЯ ЯКОСТІ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41. Система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Метою розбудови та функціонування системи забезпечення якості освіти в Україні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гарантування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довіри суспільства до системи та закладів освіти, органів управління освітою;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постійне та послідовне підвищення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допомога закладам освіти та іншим суб'єктам освітньої діяльності у підвищенні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Складовими системи забезпечення якості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система забезпечення якості в закладах освіти (внутрішня система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система зовнішнього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система забезпечення якості в діяльності органів управління та установ, що здійснюють зовнішнє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Система забезпечення якості в закладах освіти (внутрішня система забезпечення якості освіти) може включати: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стратегію (політику) та процедури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систему та механізми забезпечення академічної доброчесності;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оприлюднені критерії, правила і процедури оцінювання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оприлюднені критерії, правила і процедури оцінювання управлінської діяльності керівних працівників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наявності інформаційних систем для ефективного управління закладом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створення в закладі освіти інклюзивного освітнього середовища, універсального дизайну та розумного пристосування;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процедури та заходи, що визначаються спеціальними законами або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Система зовнішнього забезпечення якості освіти може включати: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інструменти, процедури та заходи забезпечення і підвищення якості освіти, зокрема: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стандартизацію;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ліцензування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акредитацію освітніх програм;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інституційну акредитацію;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громадську акредитацію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зовнішнє незалежне оцінювання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інституційний аудит;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моніторинг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атестацію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сертифікацію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громадський нагляд;</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інструменти, процедури і заходи, що визначаються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незалежні установи оцінювання та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політику та процедури забезпечення якості власної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необхідні ресурси для організації процесів і процедур;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зовнішній незалежний аудит діяльності (процесів і процедур) відповідних органів і установ.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Особливості функціонування системи забезпечення якості на кожному рівні освіти визначаються спеціальними законами.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42. Академічна доброчесність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Дотримання академічної доброчесності педагогічними, науково-педагогічними та науковими працівниками передбачає: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посилання на джерела інформації у разі використання ідей, розробок, тверджень, відомостей;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дотримання норм законодавства про авторське право і суміжні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контроль за дотриманням академічної доброчесності здобувачами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об'єктивне оцінювання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Дотримання академічної доброчесності здобувачами освіти передбачає: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посилання на джерела інформації у разі використання ідей, розробок, тверджень, відомостей;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дотримання норм законодавства про авторське право і суміжні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Порушенням академічної доброчесності вважається: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фабрикація - вигадування даних чи фактів, що використовуються в освітньому процесі або наукових дослідженнях;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фальсифікація - свідома зміна чи модифікація вже наявних даних, що стосуються освітнього процесу чи наукових досліджень;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необ'єктивне оцінювання - свідоме завищення або заниження оцінки результатів навчання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відмова у присудженні наукового ступеня чи присвоєнні вченого звання;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позбавлення присудженого наукового (освітньо-творчого) ступеня чи присвоєного вченого звання;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відмова в присвоєнні або позбавлення присвоєного педагогічного звання, кваліфікаційної категорії;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позбавлення права брати участь у роботі визначених законом органів чи займати визначені законом посади.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За порушення академічної доброчесності здобувачі освіти можуть бути притягнені до такої академічної відповідальності: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повторне проходження оцінювання (контрольна робота, іспит, залік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повторне проходження відповідного освітнього компонента освітньої програми;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відрахування із закладу освіти (крім осіб, які здобувають загальну середню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позбавлення академічної стипендії;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позбавлення наданих закладом освіти пільг з оплати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Кожна особа, стосовно якої порушено питання про порушення нею академічної доброчесності, має такі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оскаржити рішення про притягнення до академічної відповідальності до органу, уповноваженого розглядати апеляції, або до суду.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Форми та види академічної відповідальності закладів освіти визначаються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43. Ліцензування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Освітня діяльність провадиться на підставі ліцензії, що видається органом ліцензування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44. Акредитація освітньої програми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Акредитація освітньої програми є добровільною і проводиться за ініціативою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Освітня програма акредитується у разі, якщо це передбачено спеціальним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Засади акредитації освітніх програм визначаються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 xml:space="preserve">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w:t>
      </w:r>
      <w:r w:rsidRPr="004A62E3">
        <w:rPr>
          <w:rFonts w:ascii="Times New Roman" w:eastAsia="Times New Roman" w:hAnsi="Times New Roman" w:cs="Times New Roman"/>
          <w:lang w:eastAsia="ru-RU"/>
        </w:rPr>
        <w:t xml:space="preserve">юридичними особами, </w:t>
      </w:r>
      <w:r w:rsidRPr="004A62E3">
        <w:rPr>
          <w:rFonts w:ascii="Times New Roman" w:eastAsia="Times New Roman" w:hAnsi="Times New Roman" w:cs="Times New Roman"/>
          <w:sz w:val="20"/>
          <w:lang w:eastAsia="ru-RU"/>
        </w:rPr>
        <w:t>що здійснюють незалежне оцінювання якості освіти та освітньої діяльності закладів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45. Інституційний аудит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підвищення якості освітньої діяльності закладу освіти та вдосконалення внутрішньої системи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приведення освітнього та управлінського процесів у відповідність із вимогами законодавства та ліцензійними умовами.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Інституційний аудит проводиться центральним органом виконавчої влади із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Інституційний аудит проводиться у плановому порядку, якщо це передбачено спеціальним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Інституційний аудит проводиться у позаплановому порядку в закладі освіти, який має низьку якість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Особливості проведення інституційного аудиту на відповідному рівні освіти визначаються спеціальними законами.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46. Інституційна акредитація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Інституційна акредитація - це оцінювання якості освітньої діяльності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Інституційна акредитація є добровільною і може бути проведена за ініціативою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Засади інституційної акредитації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47. Зовнішнє незалежне оцінювання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Зовнішнє незалежне оцінювання здійснюється на таких принципах: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валідності (обґрунтованості та придатності методів і технологій оцінювання для конкретних цілей);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відкритості та прозорості;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об'єктивності;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надійності;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доступності;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відповідальності.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Положення про спеціально уповноважену державою установу (організацію) затверджується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Засади зовнішнього незалежного оцінювання, не встановлені цим Законом, визначаються спеціальними законами.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48. Моніторинг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Моніторинг якості освіти може бути внутрішній та зовнішній.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Внутрішній моніторинг якості освіти проводиться закладами освіти (іншими суб'єктами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49. Громадська акредитація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Громадська акредитація закладу освіти здійснюється на добровільних засадах за запитом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50. Атестація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Положення про атестацію педагогічних працівників затверджує центральний орган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51. Сертифікація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2. Сертифікація педагогічного працівника відбувається на добровільних засадах виключно за його ініціативою.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VI</w:t>
      </w:r>
      <w:r w:rsidRPr="004A62E3">
        <w:rPr>
          <w:rFonts w:ascii="Times New Roman" w:eastAsia="Times New Roman" w:hAnsi="Times New Roman" w:cs="Times New Roman"/>
          <w:b/>
          <w:szCs w:val="29"/>
          <w:lang w:eastAsia="ru-RU"/>
        </w:rPr>
        <w:br/>
        <w:t>УЧАСНИКИ ОСВІТНЬОГО ПРОЦЕСУ</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52. Категорії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Учасниками освітнього процесу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здобувачі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педагогічні, науково-педагогічні та наукові працівники;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батьки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фізичні особи, які провадять освітню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особи, передбачені спеціальними законами та залучені до освітнього процесу у порядку, що встановлюється закладом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53. Права та обов'язки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Здобувачі освіти мають право 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навчання впродовж життя та академічну мобільність;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якісні освітні послуги;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справедливе та об'єктивне оцінювання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відзначення успіхів у своїй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свободу творчої, спортивної, оздоровчої, культурної, просвітницької, наукової і науково-технічної діяльності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безпечні та нешкідливі умови навчання, утримання і праці;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повагу людської гідності;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доступ до інформаційних ресурсів і комунікацій, що використовуються в освітньому процесі та науковій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стипендіями у порядку, встановленому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трудову діяльність у позанавчальний час;</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збереження місця навчання на період проходження військової служби за призовом та/або під час мобілізації, на особливий період;</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особисту або через своїх законних представників участь у громадському самоврядуванні та управлінні закладом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Здобувачі освіти зобов'язані: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поважати гідність, права, свободи та законні інтереси всіх учасників освітнього процесу, дотримуватися етичних норм;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відповідально та дбайливо ставитися до власного здоров'я, здоров'я оточуючих, довкілля;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Здобувачі освіти мають також інші права та обов'язки, передбачені законодавством та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54. Права та обов'язки педагогічних, науково-педагогічних і наукових працівників, інших осіб, які залучаються до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Педагогічні, науково-педагогічні та наукові працівники мають право 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педагогічну ініціативу;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підвищення кваліфікації, перепідготовку;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доступ до інформаційних ресурсів і комунікацій, що використовуються в освітньому процесі та науковій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відзначення успіхів у своїй професійній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справедливе та об'єктивне оцінювання своєї професійної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захист професійної честі та гідності;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індивідуальну освітню (наукову, творчу, мистецьку та іншу) діяльність за межами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творчу відпустку строком до одного року не більше одного разу на 10 років із зарахуванням до стажу роботи;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житлом у першочерговому порядку, пільгові кредити для індивідуального і кооперативного будівництва;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службовим житлом з усіма комунальними зручностями у порядку, передбаченому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безпечні і нешкідливі умови праці;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подовжену оплачувану відпустку;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участь у громадському самоврядуванні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участь у роботі колегіальних органів управління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Педагогічні, науково-педагогічні та наукові працівники зобов'язані: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постійно підвищувати свій професійний і загальнокультурний рівні та педагогічну майстерність;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виконувати освітню програму для досягнення здобувачами освіти передбачених нею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дотримуватися педагогічної етики;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поважати гідність, права, свободи і законні інтереси всіх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формувати у здобувачів освіти усвідомлення необхідності додержуватися </w:t>
      </w:r>
      <w:hyperlink r:id="rId16" w:tgtFrame="_top" w:history="1">
        <w:r w:rsidRPr="004A62E3">
          <w:rPr>
            <w:rFonts w:ascii="Times New Roman" w:eastAsia="Times New Roman" w:hAnsi="Times New Roman" w:cs="Times New Roman"/>
            <w:color w:val="0000FF"/>
            <w:sz w:val="20"/>
            <w:lang w:eastAsia="ru-RU"/>
          </w:rPr>
          <w:t>Конституції</w:t>
        </w:r>
      </w:hyperlink>
      <w:r w:rsidRPr="004A62E3">
        <w:rPr>
          <w:rFonts w:ascii="Times New Roman" w:eastAsia="Times New Roman" w:hAnsi="Times New Roman" w:cs="Times New Roman"/>
          <w:sz w:val="20"/>
          <w:lang w:eastAsia="ru-RU"/>
        </w:rPr>
        <w:t>та законів України, захищати суверенітет і територіальну цілісність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додержуватися установчих документів та правил внутрішнього розпорядку закладу освіти, виконувати свої посадові обов'язки.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Особи, винні в порушенні цієї статті, несуть відповідальність згідно з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55. Права та обов'язки батьків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Батьки здобувачів освіти мають право: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захищати відповідно до законодавства права та законні інтереси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звертатися до закладів освіти, органів управління освітою з питань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обирати заклад освіти, освітню програму, вид і форму здобуття дітьми відповідної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брати участь у розробленні індивідуальної програми розвитку дитини та/або індивідуального навчального плану;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Батьки здобувачів освіти зобов'язані: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сприяти виконанню дитиною освітньої програми та досягненню дитиною передбачених нею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поважати гідність, права, свободи і законні інтереси дитини та інших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дбати про фізичне і психічне здоров'я дитини, сприяти розвитку її здібностей, формувати навички здорового способу життя;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формувати у дітей усвідомлення необхідності додержуватися </w:t>
      </w:r>
      <w:hyperlink r:id="rId17" w:tgtFrame="_top" w:history="1">
        <w:r w:rsidRPr="004A62E3">
          <w:rPr>
            <w:rFonts w:ascii="Times New Roman" w:eastAsia="Times New Roman" w:hAnsi="Times New Roman" w:cs="Times New Roman"/>
            <w:color w:val="0000FF"/>
            <w:sz w:val="20"/>
            <w:lang w:eastAsia="ru-RU"/>
          </w:rPr>
          <w:t>Конституції</w:t>
        </w:r>
      </w:hyperlink>
      <w:r w:rsidRPr="004A62E3">
        <w:rPr>
          <w:rFonts w:ascii="Times New Roman" w:eastAsia="Times New Roman" w:hAnsi="Times New Roman" w:cs="Times New Roman"/>
          <w:sz w:val="20"/>
          <w:lang w:eastAsia="ru-RU"/>
        </w:rPr>
        <w:t> та законів України, захищати суверенітет і територіальну цілісність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Держава надає батькам здобувачів освіти допомогу у виконанні ними своїх обов'язків, захищає права сім'ї.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56. Державні гарантії здобувачам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8" w:tgtFrame="_top" w:history="1">
        <w:r w:rsidRPr="004A62E3">
          <w:rPr>
            <w:rFonts w:ascii="Times New Roman" w:eastAsia="Times New Roman" w:hAnsi="Times New Roman" w:cs="Times New Roman"/>
            <w:color w:val="0000FF"/>
            <w:sz w:val="20"/>
            <w:lang w:eastAsia="ru-RU"/>
          </w:rPr>
          <w:t>Закону України "Про державну соціальну допомогу малозабезпеченим сім'ям"</w:t>
        </w:r>
      </w:hyperlink>
      <w:r w:rsidRPr="004A62E3">
        <w:rPr>
          <w:rFonts w:ascii="Times New Roman" w:eastAsia="Times New Roman" w:hAnsi="Times New Roman" w:cs="Times New Roman"/>
          <w:sz w:val="20"/>
          <w:lang w:eastAsia="ru-RU"/>
        </w:rPr>
        <w:t>, які навчаються в закладах дошкільної, загальної середньої, професійної (професійно-технічної) чи фахової передвищої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осіб інших категорій, визначених законодавством та/або рішенням органу місцевого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57. Державні гарантії педагогічним і науково-педагогічним працівникам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Держава забезпечує педагогічним і науково-педагогічним працівникам: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належні умови праці та медичне обслуговування;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оплату підвищення кваліфікації;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правовий, соціальний, професійний захист;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пенсію за вислугу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гарантії, визначені законом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w:t>
      </w:r>
      <w:r w:rsidRPr="004A62E3">
        <w:rPr>
          <w:rFonts w:ascii="Times New Roman" w:eastAsia="Times New Roman" w:hAnsi="Times New Roman" w:cs="Times New Roman"/>
          <w:sz w:val="20"/>
          <w:lang w:eastAsia="ru-RU"/>
        </w:rPr>
        <w:lastRenderedPageBreak/>
        <w:t>місяців не перевищує величини доходу, який дає право на податкову соціальну пільгу, у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VII</w:t>
      </w:r>
      <w:r w:rsidRPr="004A62E3">
        <w:rPr>
          <w:rFonts w:ascii="Times New Roman" w:eastAsia="Times New Roman" w:hAnsi="Times New Roman" w:cs="Times New Roman"/>
          <w:b/>
          <w:szCs w:val="29"/>
          <w:lang w:eastAsia="ru-RU"/>
        </w:rPr>
        <w:br/>
        <w:t>ОСВІТА, ПРОФЕСІЙНИЙ РОЗВИТОК ТА ОПЛАТА ПРАЦІ ПЕДАГОГІЧНИХ І НАУКОВО-ПЕДАГОГІЧНИХ ПРАЦІВНИКІВ</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58. Вимоги до освіти та професійної кваліфікації педагогічного працівника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Педагогічну діяльність у закладах освіти здійснюють особи, які працюють на посадах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59. Професійний розвиток та підвищення кваліфікації педагогічних і науково-педагогічних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Вид, форму та суб'єкта підвищення кваліфікації обирає педагогічний (науково-педагогічний) працівник.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60. Робочий час педагогічних і науково-педагогічних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61. Оплата праці педагогічних і науково-педагогічних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Кожний наступний посадовий оклад науково-педагогічного працівника підвищується не менше ніж на 10 відсотків від попереднього.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Педагогічним і науково-педагогічним працівникам встановлюються щомісячні надбавки за вислугу років у розмірах: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понад три роки - 10 відсотків;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понад 10 років - 20 відсотків;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понад 20 років - 30 відсотків посадового окладу.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VIII</w:t>
      </w:r>
      <w:r w:rsidRPr="004A62E3">
        <w:rPr>
          <w:rFonts w:ascii="Times New Roman" w:eastAsia="Times New Roman" w:hAnsi="Times New Roman" w:cs="Times New Roman"/>
          <w:b/>
          <w:szCs w:val="29"/>
          <w:lang w:eastAsia="ru-RU"/>
        </w:rPr>
        <w:br/>
        <w:t>УПРАВЛІННЯ ТА КОНТРОЛЬ У СФЕРІ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62. Органи управління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До органів управління у сфері освіти належать: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Кабінет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центральний орган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центральний орган виконавчої влади із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постійно діючий колегіальний орган у сфері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державні органи, яким підпорядковані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Верховна Рада Автономної Республіки Крим;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Рада міністрів Автономної Республіки Крим;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місцевого самоврядування.</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63. Повноваження Кабінету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Кабінет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вживає заходів щодо забезпечення конституційного права кожної особи на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проведення державної політики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стратегію розвитку освіти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розробляє, затверджує та виконує державні цільові програми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повноваження засновника державних закладів освіти або доручає їх здійснення уповноваженому ним органу;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рівні умови розвитку закладів освіти всіх форм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визначає порядок формування і розподілу освітніх субвенцій між бюджетами відповідно до цього Закону та з урахуванням </w:t>
      </w:r>
      <w:hyperlink r:id="rId19" w:tgtFrame="_top" w:history="1">
        <w:r w:rsidRPr="004A62E3">
          <w:rPr>
            <w:rFonts w:ascii="Times New Roman" w:eastAsia="Times New Roman" w:hAnsi="Times New Roman" w:cs="Times New Roman"/>
            <w:color w:val="0000FF"/>
            <w:sz w:val="20"/>
            <w:lang w:eastAsia="ru-RU"/>
          </w:rPr>
          <w:t>статті 94 Бюджетного кодексу України</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визначає порядок розподілу державного фінансування професійної (професійно-технічної) та фахової передвищої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перелік посад науково-педагогічних і педагогічних працівників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ліцензійні умови провадження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індикатори оцінки стану освіти в Україні та регіонах;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визначає органи ліцензування закладів дошкільної та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інші повноваження, передбачені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64. Повноваження центрального органу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Центральний орган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формування та реалізує державну політику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нормативно-правове забезпечення функціонування системи освіти в межах повноважень, визначених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організовує збір та обробку освітньої статистики, здійснює її аналіз та прогнозує розвиток системи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порядок, види та форми проведення моніторингу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функціонування Єдиної державної електронної бази з питань освіти та інших державних інформаційних систем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стандарти освіти та оприлюднює їх на своєму офіційному веб-сайті;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міжнародне співробітництво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порядок визнання здобутих в іноземних закладах освіти документів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форму і зміст документів про освіту державного зразка;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надає методичні рекомендації щодо освітньої діяльності та управління закладами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розробляє та затверджує умови прийому до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розробляє ліцензійні умови провадження освітньої діяльності та подає їх на затвердження Кабінету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розвиток фізичного виховання та спорту в закладах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порядок проведення інституційного аудиту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типові освітні програми;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положення про власні постійні або тимчасові консультативні, дорадчі та інші допоміжні органи;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здійснює інші повноваження, передбачені </w:t>
      </w:r>
      <w:hyperlink r:id="rId20" w:tgtFrame="_top" w:history="1">
        <w:r w:rsidRPr="004A62E3">
          <w:rPr>
            <w:rFonts w:ascii="Times New Roman" w:eastAsia="Times New Roman" w:hAnsi="Times New Roman" w:cs="Times New Roman"/>
            <w:color w:val="0000FF"/>
            <w:sz w:val="20"/>
            <w:lang w:eastAsia="ru-RU"/>
          </w:rPr>
          <w:t>Конституцією</w:t>
        </w:r>
      </w:hyperlink>
      <w:r w:rsidRPr="004A62E3">
        <w:rPr>
          <w:rFonts w:ascii="Times New Roman" w:eastAsia="Times New Roman" w:hAnsi="Times New Roman" w:cs="Times New Roman"/>
          <w:sz w:val="20"/>
          <w:lang w:eastAsia="ru-RU"/>
        </w:rPr>
        <w:t>, цим Законом та іншими законами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65. Повноваження державних органів, до сфери управління яких належать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Державні органи, до сфери управління яких належать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беруть участь у реалізації освітньої політики;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беруть участь у розробленні умов прийому до закладів професійної (професійно-технічної), фахової передвищої та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розподіляють державне фінансування та стипендійний фонд закладів освіти, що перебувають у сфері їх управління;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аналіз, моніторинг якості освітньої діяльності закладів освіти, що перебувають у сфері їх управління;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беруть участь у формуванні стандартів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інші повноваження, передбачені цим Законом та іншими законами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66. Повноваження органів місцевого самоврядування, Верховної Ради Автономної Республіки Крим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1. Верховна Рада Автономної Республіки Крим, обласні ради, Київська та Севастопольська міські ради: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рівні умови для розвитку закладів освіти всіх форм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інші повноваження у сфері освіти, передбачені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Районні, міські ради та ради об'єднаних територіальних громад:</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планують та забезпечують розвиток мережі закладів дошкільної, початкової та базової середньої освіти,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мають право засновувати заклади освіти, реорганізовувати і ліквідовувати їх;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ведуть облік дітей дошкільного та шкільного віку у порядку, затвердженому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рівні умови розвитку закладів освіти всіх форм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інші повноваження у сфері освіти, передбачені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Сільські, селищні ради: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мають право засновувати заклади освіти, реорганізовувати і ліквідовувати їх, забезпечують їх діяльність та розвиток;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інші повноваження у сфері освіти, передбачені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67. Повноваження органів із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Органами із забезпечення якості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центральний орган виконавчої влади із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Центральний орган виконавчої влади із забезпечення якості освіти та його територіальні органи: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проводять інституційний аудит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проводять моніторинг якості освітньої діяльності та якості освіти у порядку, визначеному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інші повноваження, визначені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68. Відкритість органів управління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Органи управління у сфері освіти зобов'язані оприлюднювати всю публічну інформацію відповідно до вимог </w:t>
      </w:r>
      <w:hyperlink r:id="rId21" w:tgtFrame="_top" w:history="1">
        <w:r w:rsidRPr="004A62E3">
          <w:rPr>
            <w:rFonts w:ascii="Times New Roman" w:eastAsia="Times New Roman" w:hAnsi="Times New Roman" w:cs="Times New Roman"/>
            <w:color w:val="0000FF"/>
            <w:sz w:val="20"/>
            <w:lang w:eastAsia="ru-RU"/>
          </w:rPr>
          <w:t>законів України "Про доступ до публічної інформації"</w:t>
        </w:r>
      </w:hyperlink>
      <w:r w:rsidRPr="004A62E3">
        <w:rPr>
          <w:rFonts w:ascii="Times New Roman" w:eastAsia="Times New Roman" w:hAnsi="Times New Roman" w:cs="Times New Roman"/>
          <w:sz w:val="20"/>
          <w:lang w:eastAsia="ru-RU"/>
        </w:rPr>
        <w:t>та </w:t>
      </w:r>
      <w:hyperlink r:id="rId22" w:tgtFrame="_top" w:history="1">
        <w:r w:rsidRPr="004A62E3">
          <w:rPr>
            <w:rFonts w:ascii="Times New Roman" w:eastAsia="Times New Roman" w:hAnsi="Times New Roman" w:cs="Times New Roman"/>
            <w:color w:val="0000FF"/>
            <w:sz w:val="20"/>
            <w:lang w:eastAsia="ru-RU"/>
          </w:rPr>
          <w:t>"Про відкритість використання публічних коштів"</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69. Державний нагляд (контроль)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23" w:tgtFrame="_top" w:history="1">
        <w:r w:rsidRPr="004A62E3">
          <w:rPr>
            <w:rFonts w:ascii="Times New Roman" w:eastAsia="Times New Roman" w:hAnsi="Times New Roman" w:cs="Times New Roman"/>
            <w:color w:val="0000FF"/>
            <w:sz w:val="20"/>
            <w:lang w:eastAsia="ru-RU"/>
          </w:rPr>
          <w:t>Законом України "Про основні засади державного нагляду (контролю) у сфері господарської діяльності"</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70. Громадське самоврядування та державно-громадське управління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Громадське самоврядування у сфері освіти реалізується: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закладі освіти відповідно до статті 28 цього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місцевому (територіальному) рівні;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національному (всеукраїнському) рівні.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Органи громадського самоврядування у сфері освіти створюються: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закладі освіти - за ініціативою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Органами громадського самоврядування у сфері освіти 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громадського самоврядування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педагогічних, науково-педагогічних, наукових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батьків;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роботодавців;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об'єднання зазначених категорій осіб.</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державно-громадського управління у сфері освіти мають повноваження, передбачені актами про їх утворення.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Громадське самоврядування та державно-громадське управління у сфері освіти здійснюються на принципах: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пріоритету прав і свобод людини і громадянина;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верховенства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взаємної поваги та партнерства;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обов'язковості розгляду пропозицій сторін;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пріоритету узгоджувальних процедур;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прозорості, відкритості та гласності;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обов'язковості дотримання досягнутих домовленостей;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взаємної відповідальності сторін.</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71. Громадський нагляд (контроль)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w:t>
      </w:r>
      <w:r w:rsidRPr="004A62E3">
        <w:rPr>
          <w:rFonts w:ascii="Times New Roman" w:eastAsia="Times New Roman" w:hAnsi="Times New Roman" w:cs="Times New Roman"/>
          <w:sz w:val="20"/>
          <w:lang w:eastAsia="ru-RU"/>
        </w:rPr>
        <w:lastRenderedPageBreak/>
        <w:t>працівників, об'єднаннями здобувачів освіти, об'єднаннями батьківських комітетів та органами, до яких вони делегують своїх представників.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Суб'єкти громадського нагляду (контролю) мають право: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ініціювати і брати участь у дослідженнях з питань освіти та оприлюднювати результати таких досліджень;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проводити моніторинг та оприлюднювати результати, зокрема, щодо: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якості підручників та інших навчальних матеріалів;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здійснювати інші заходи у сфері освіти відповідно до законодавства та реалізовувати інші права, не заборонені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72. Освітня статистика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Освітня статистика включає: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статистичні дані центрального органу виконавчої влади у сфері статистики про систему освіти і ринок праці;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статистичні дані, отримані шляхом оброблення деперсоналізованої інформації про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статистичну інформацію, отриману за результатами моніторингових досліджень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статистичні показники, що відображають стан системи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73. Інститут освітнього омбудсмена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24" w:tgtFrame="_top" w:history="1">
        <w:r w:rsidRPr="004A62E3">
          <w:rPr>
            <w:rFonts w:ascii="Times New Roman" w:eastAsia="Times New Roman" w:hAnsi="Times New Roman" w:cs="Times New Roman"/>
            <w:color w:val="0000FF"/>
            <w:sz w:val="20"/>
            <w:lang w:eastAsia="ru-RU"/>
          </w:rPr>
          <w:t>Конституцією</w:t>
        </w:r>
      </w:hyperlink>
      <w:r w:rsidRPr="004A62E3">
        <w:rPr>
          <w:rFonts w:ascii="Times New Roman" w:eastAsia="Times New Roman" w:hAnsi="Times New Roman" w:cs="Times New Roman"/>
          <w:sz w:val="20"/>
          <w:lang w:eastAsia="ru-RU"/>
        </w:rPr>
        <w:t> та законами України, а також положенням про освітнього омбудсмена, що затверджується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Освітній омбудсмен відповідно до покладених на нього завдань має право: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надавати консультації здобувачам освіти, їхнім батькам, законним представникам, а також особам, які навчають;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представляти інтереси особи у суді.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Порядок та умови звернення до освітнього омбудсмена затверджуються Кабінетом Міністрів України.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IX</w:t>
      </w:r>
      <w:r w:rsidRPr="004A62E3">
        <w:rPr>
          <w:rFonts w:ascii="Times New Roman" w:eastAsia="Times New Roman" w:hAnsi="Times New Roman" w:cs="Times New Roman"/>
          <w:b/>
          <w:szCs w:val="29"/>
          <w:lang w:eastAsia="ru-RU"/>
        </w:rPr>
        <w:br/>
        <w:t>ІНФРАСТРУКТУРА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74. Єдина державна електронна база з питань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Розпорядником Єдиної державної електронної бази з питань освіти є центральний орган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6. Положення про Єдину державну електронну базу з питань освіти затверджується центральним органом виконавчої влади у сфері освіти і науки.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75. Наукове і методичне забезпечення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брати участь у науково-методичному забезпеченні оцінювання і моніторингу якості освіти, зокрема за міжнародними програмами;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здійснювати соціологічні дослідження суспільного сприйняття освітньої політики;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організовувати видання підручників (посібників), у тому числі електронних;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реалізовувати інші функції, передбачені законодавством та їх установчими документами.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залучається до проведення незалежної наукової експертизи: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бере участь у розробленні методів навчання, стандартів освіти, типових освітніх програм, підручників;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здійснює розроблення та експериментальну перевірку інноваційних моделей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здійснює психологічну експертизу стандартів освіти, типових освітніх програм, підручників, методичних матеріалів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76. Психологічна служба та соціально-педагогічний патронаж у системі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 своїм статусом практичні психологи та соціальні педагоги закладів освіти належать до педагогічних працівників.</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77. Організація медичного обслуговування в системі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X</w:t>
      </w:r>
      <w:r w:rsidRPr="004A62E3">
        <w:rPr>
          <w:rFonts w:ascii="Times New Roman" w:eastAsia="Times New Roman" w:hAnsi="Times New Roman" w:cs="Times New Roman"/>
          <w:b/>
          <w:szCs w:val="29"/>
          <w:lang w:eastAsia="ru-RU"/>
        </w:rPr>
        <w:br/>
        <w:t>ФІНАНСОВО-ЕКОНОМІЧНІ ВІДНОСИНИ У СФЕРІ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78. Фінансування системи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рівень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категорія території, на якій розташований заклад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наявність здобувачів освіти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особливості навчання здобувачів освіти з національних меншин;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необхідність підвезення здобувачів освіти до закладу освіти та у зворотньому напрямку;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інших факторів.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11. Особливості фінансування освіти різних рівнів визначаються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79. Фінансово-господарська діяльність закладів освіти та установ, організацій, підприємств системи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Джерелами фінансування суб'єктів освітньої діяльності відповідно до законодавства можуть бути: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державний бюджет;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місцеві бюджети;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плата за надання освітніх та інших послуг відповідно до укладених договорів;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гранти вітчизняних і міжнародних організацій;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джерела, не заборонені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25" w:tgtFrame="_top" w:history="1">
        <w:r w:rsidRPr="004A62E3">
          <w:rPr>
            <w:rFonts w:ascii="Times New Roman" w:eastAsia="Times New Roman" w:hAnsi="Times New Roman" w:cs="Times New Roman"/>
            <w:color w:val="0000FF"/>
            <w:sz w:val="20"/>
            <w:lang w:eastAsia="ru-RU"/>
          </w:rPr>
          <w:t>Бюджетного кодексу України</w:t>
        </w:r>
      </w:hyperlink>
      <w:r w:rsidRPr="004A62E3">
        <w:rPr>
          <w:rFonts w:ascii="Times New Roman" w:eastAsia="Times New Roman" w:hAnsi="Times New Roman" w:cs="Times New Roman"/>
          <w:sz w:val="20"/>
          <w:lang w:eastAsia="ru-RU"/>
        </w:rPr>
        <w:t> та закону про Державний бюджет України на відповідний рік можуть спрямовуватися 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професійної (професійно-технічної)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освіти на інших рівнях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здобуття спеціалізованої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освіти особами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підвищення кваліфікації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цілі.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80. Майно закладів освіти та установ, організацій, підприємств системи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До майна закладів освіти та установ, організацій, підприємств системи освіти належать: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активи, передбачені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Майно закладів освіти та установ, організацій, підприємств системи освіти належить їм на правах, визначених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Порядок, умови та форми набуття закладами освіти прав на землю визначаються </w:t>
      </w:r>
      <w:hyperlink r:id="rId26" w:tgtFrame="_top" w:history="1">
        <w:r w:rsidRPr="004A62E3">
          <w:rPr>
            <w:rFonts w:ascii="Times New Roman" w:eastAsia="Times New Roman" w:hAnsi="Times New Roman" w:cs="Times New Roman"/>
            <w:color w:val="0000FF"/>
            <w:sz w:val="20"/>
            <w:lang w:eastAsia="ru-RU"/>
          </w:rPr>
          <w:t>Земельним кодексом України</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81. Державно-приватне партнерство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Правові засади державно-приватного партнерства у сфері освіти і науки визначені </w:t>
      </w:r>
      <w:hyperlink r:id="rId27" w:tgtFrame="_top" w:history="1">
        <w:r w:rsidRPr="004A62E3">
          <w:rPr>
            <w:rFonts w:ascii="Times New Roman" w:eastAsia="Times New Roman" w:hAnsi="Times New Roman" w:cs="Times New Roman"/>
            <w:color w:val="0000FF"/>
            <w:sz w:val="20"/>
            <w:lang w:eastAsia="ru-RU"/>
          </w:rPr>
          <w:t>Конституцією України</w:t>
        </w:r>
      </w:hyperlink>
      <w:r w:rsidRPr="004A62E3">
        <w:rPr>
          <w:rFonts w:ascii="Times New Roman" w:eastAsia="Times New Roman" w:hAnsi="Times New Roman" w:cs="Times New Roman"/>
          <w:sz w:val="20"/>
          <w:lang w:eastAsia="ru-RU"/>
        </w:rPr>
        <w:t>, </w:t>
      </w:r>
      <w:hyperlink r:id="rId28" w:tgtFrame="_top" w:history="1">
        <w:r w:rsidRPr="004A62E3">
          <w:rPr>
            <w:rFonts w:ascii="Times New Roman" w:eastAsia="Times New Roman" w:hAnsi="Times New Roman" w:cs="Times New Roman"/>
            <w:color w:val="0000FF"/>
            <w:sz w:val="20"/>
            <w:lang w:eastAsia="ru-RU"/>
          </w:rPr>
          <w:t>Цивільним кодексом України</w:t>
        </w:r>
      </w:hyperlink>
      <w:r w:rsidRPr="004A62E3">
        <w:rPr>
          <w:rFonts w:ascii="Times New Roman" w:eastAsia="Times New Roman" w:hAnsi="Times New Roman" w:cs="Times New Roman"/>
          <w:sz w:val="20"/>
          <w:lang w:eastAsia="ru-RU"/>
        </w:rPr>
        <w:t>, </w:t>
      </w:r>
      <w:hyperlink r:id="rId29" w:tgtFrame="_top" w:history="1">
        <w:r w:rsidRPr="004A62E3">
          <w:rPr>
            <w:rFonts w:ascii="Times New Roman" w:eastAsia="Times New Roman" w:hAnsi="Times New Roman" w:cs="Times New Roman"/>
            <w:color w:val="0000FF"/>
            <w:sz w:val="20"/>
            <w:lang w:eastAsia="ru-RU"/>
          </w:rPr>
          <w:t>Господарським кодексом України</w:t>
        </w:r>
      </w:hyperlink>
      <w:r w:rsidRPr="004A62E3">
        <w:rPr>
          <w:rFonts w:ascii="Times New Roman" w:eastAsia="Times New Roman" w:hAnsi="Times New Roman" w:cs="Times New Roman"/>
          <w:sz w:val="20"/>
          <w:lang w:eastAsia="ru-RU"/>
        </w:rPr>
        <w:t>, </w:t>
      </w:r>
      <w:hyperlink r:id="rId30" w:tgtFrame="_top" w:history="1">
        <w:r w:rsidRPr="004A62E3">
          <w:rPr>
            <w:rFonts w:ascii="Times New Roman" w:eastAsia="Times New Roman" w:hAnsi="Times New Roman" w:cs="Times New Roman"/>
            <w:color w:val="0000FF"/>
            <w:sz w:val="20"/>
            <w:lang w:eastAsia="ru-RU"/>
          </w:rPr>
          <w:t>Законом України "Про державно-приватне партнерство"</w:t>
        </w:r>
      </w:hyperlink>
      <w:r w:rsidRPr="004A62E3">
        <w:rPr>
          <w:rFonts w:ascii="Times New Roman" w:eastAsia="Times New Roman" w:hAnsi="Times New Roman" w:cs="Times New Roman"/>
          <w:sz w:val="20"/>
          <w:lang w:eastAsia="ru-RU"/>
        </w:rPr>
        <w:t>, цим Законом, іншими законами та міжнародними договорами України, згода на обов'язковість яких надана Верховною Радою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Державно-приватне партнерство у сфері освіти і науки може передбачати: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спільне фінансування закладів освіти, а також юридичних і фізичних осіб, які провадять освітню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утворення та/або спільне фінансування і розвиток баз практичної підготовки;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розроблення і розвиток сучасних технологій освіти,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професійно-практичну підготовку;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запровадження спільних програм фінансування підготовки фахівців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здійснення заходів щодо соціального захисту та поліпшення житлових умов працівників системи освіти та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Фінансування державно-приватного партнерства у сфері освіти може здійснюватися за рахунок: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фінансових ресурсів приватного партнера;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фінансових ресурсів, запозичених в установленому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коштів державного та місцевих бюджетів;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XI</w:t>
      </w:r>
      <w:r w:rsidRPr="004A62E3">
        <w:rPr>
          <w:rFonts w:ascii="Times New Roman" w:eastAsia="Times New Roman" w:hAnsi="Times New Roman" w:cs="Times New Roman"/>
          <w:b/>
          <w:szCs w:val="29"/>
          <w:lang w:eastAsia="ru-RU"/>
        </w:rPr>
        <w:br/>
        <w:t>МІЖНАРОДНЕ СПІВРОБІТНИЦТВО</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82. Міжнародне співробітництво у системі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Держава сприяє міжнародному співробітництву у сфері освіти шляхом: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здійснення заходів щодо розвитку та зміцнення міжнародного співробітництва;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надання консультативної підтримки з питань міжнародного співробітництва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здійснення іншої діяльності відповідно до законодавства.</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83. Участь у міжнародних дослідженнях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Стаття 84. Міжнародна академічна мобільність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Держава створює умови для: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реалізації права учасників освітнього процесу на міжнародну академічну мобільність;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розроблення спільних освітніх і наукових програм з іноземними закладами освіти, науковими установами, організаціями;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залучення іноземців до навчання та викладання в закладах освіти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4A62E3" w:rsidRPr="004A62E3" w:rsidRDefault="004A62E3" w:rsidP="004A62E3">
      <w:pPr>
        <w:spacing w:after="0" w:line="240" w:lineRule="auto"/>
        <w:jc w:val="center"/>
        <w:outlineLvl w:val="2"/>
        <w:rPr>
          <w:rFonts w:ascii="Times New Roman" w:eastAsia="Times New Roman" w:hAnsi="Times New Roman" w:cs="Times New Roman"/>
          <w:b/>
          <w:szCs w:val="29"/>
          <w:lang w:eastAsia="ru-RU"/>
        </w:rPr>
      </w:pPr>
      <w:r w:rsidRPr="004A62E3">
        <w:rPr>
          <w:rFonts w:ascii="Times New Roman" w:eastAsia="Times New Roman" w:hAnsi="Times New Roman" w:cs="Times New Roman"/>
          <w:b/>
          <w:szCs w:val="29"/>
          <w:lang w:eastAsia="ru-RU"/>
        </w:rPr>
        <w:t>Розділ XII</w:t>
      </w:r>
      <w:r w:rsidRPr="004A62E3">
        <w:rPr>
          <w:rFonts w:ascii="Times New Roman" w:eastAsia="Times New Roman" w:hAnsi="Times New Roman" w:cs="Times New Roman"/>
          <w:b/>
          <w:szCs w:val="29"/>
          <w:lang w:eastAsia="ru-RU"/>
        </w:rPr>
        <w:br/>
        <w:t>ПРИКІНЦЕВІ ТА ПЕРЕХІДНІ ПОЛОЖЕННЯ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Цей Закон набирає чинності з дня, наступного за днем його опублікування, крім: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38 та абзацу третього частини другої статті 59 цього Закону, які набирають чинності з 1 січня 2018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частини п'ятої статті 61 та частини десятої статті 78 цього Закону, які набирають чинності з 1 січня 2019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частини третьої </w:t>
      </w:r>
      <w:hyperlink r:id="rId31" w:tgtFrame="_top" w:history="1">
        <w:r w:rsidRPr="004A62E3">
          <w:rPr>
            <w:rFonts w:ascii="Times New Roman" w:eastAsia="Times New Roman" w:hAnsi="Times New Roman" w:cs="Times New Roman"/>
            <w:color w:val="0000FF"/>
            <w:sz w:val="20"/>
            <w:lang w:eastAsia="ru-RU"/>
          </w:rPr>
          <w:t>статті 43 Закону України "Про загальну середню освіту"</w:t>
        </w:r>
      </w:hyperlink>
      <w:r w:rsidRPr="004A62E3">
        <w:rPr>
          <w:rFonts w:ascii="Times New Roman" w:eastAsia="Times New Roman" w:hAnsi="Times New Roman" w:cs="Times New Roman"/>
          <w:sz w:val="20"/>
          <w:lang w:eastAsia="ru-RU"/>
        </w:rPr>
        <w:t> (в редакції цього Закону), яка набирає чинності з 1 січня 2019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абзацу другого підпункту 5 пункту 4 цього розділу, який набирає чинності з 1 січня 2030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Визнати такими, що втратили чинність: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hyperlink r:id="rId32" w:tgtFrame="_top" w:history="1">
        <w:r w:rsidRPr="004A62E3">
          <w:rPr>
            <w:rFonts w:ascii="Times New Roman" w:eastAsia="Times New Roman" w:hAnsi="Times New Roman" w:cs="Times New Roman"/>
            <w:color w:val="0000FF"/>
            <w:sz w:val="20"/>
            <w:lang w:eastAsia="ru-RU"/>
          </w:rPr>
          <w:t>Закон України "Про освіту"</w:t>
        </w:r>
      </w:hyperlink>
      <w:r w:rsidRPr="004A62E3">
        <w:rPr>
          <w:rFonts w:ascii="Times New Roman" w:eastAsia="Times New Roman" w:hAnsi="Times New Roman" w:cs="Times New Roman"/>
          <w:sz w:val="20"/>
          <w:lang w:eastAsia="ru-RU"/>
        </w:rPr>
        <w:t> (Відомості Верховної Ради УРСР, 1991 р., N 34, ст. 451 із наступними змінами);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hyperlink r:id="rId33" w:tgtFrame="_top" w:history="1">
        <w:r w:rsidRPr="004A62E3">
          <w:rPr>
            <w:rFonts w:ascii="Times New Roman" w:eastAsia="Times New Roman" w:hAnsi="Times New Roman" w:cs="Times New Roman"/>
            <w:color w:val="0000FF"/>
            <w:sz w:val="20"/>
            <w:lang w:eastAsia="ru-RU"/>
          </w:rPr>
          <w:t>Постанову Верховної Ради Української РСР "Про порядок введення в дію Закону Української РСР "Про освіту"</w:t>
        </w:r>
      </w:hyperlink>
      <w:r w:rsidRPr="004A62E3">
        <w:rPr>
          <w:rFonts w:ascii="Times New Roman" w:eastAsia="Times New Roman" w:hAnsi="Times New Roman" w:cs="Times New Roman"/>
          <w:sz w:val="20"/>
          <w:lang w:eastAsia="ru-RU"/>
        </w:rPr>
        <w:t> (Відомості Верховної Ради УРСР, 1991 р., N 34, ст. 452; Відомості Верховної Ради України, 1992 р., N 12, ст. 168).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Установити, 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термін "заклад освіти", що вживається у цьому Законі та спеціальних законах, відповідає терміну "навчальний заклад", що вживається в </w:t>
      </w:r>
      <w:hyperlink r:id="rId34" w:tgtFrame="_top" w:history="1">
        <w:r w:rsidRPr="004A62E3">
          <w:rPr>
            <w:rFonts w:ascii="Times New Roman" w:eastAsia="Times New Roman" w:hAnsi="Times New Roman" w:cs="Times New Roman"/>
            <w:color w:val="0000FF"/>
            <w:sz w:val="20"/>
            <w:lang w:eastAsia="ru-RU"/>
          </w:rPr>
          <w:t>Конституції України</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навчання учнів за програмами дванадцятирічної повної загальної середньої освіти починається: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початкової освіти - з 1 вересня 2018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базової середньої освіти - з 1 вересня 2022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профільної середньої освіти - з 1 вересня 2027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за особами, які здобули середню спеціальну освіту до набрання чинності </w:t>
      </w:r>
      <w:hyperlink r:id="rId35" w:tgtFrame="_top" w:history="1">
        <w:r w:rsidRPr="004A62E3">
          <w:rPr>
            <w:rFonts w:ascii="Times New Roman" w:eastAsia="Times New Roman" w:hAnsi="Times New Roman" w:cs="Times New Roman"/>
            <w:color w:val="0000FF"/>
            <w:sz w:val="20"/>
            <w:lang w:eastAsia="ru-RU"/>
          </w:rPr>
          <w:t>Законом України "Про освіту" від 23 травня 1991 року N 1060-XII</w:t>
        </w:r>
      </w:hyperlink>
      <w:r w:rsidRPr="004A62E3">
        <w:rPr>
          <w:rFonts w:ascii="Times New Roman" w:eastAsia="Times New Roman" w:hAnsi="Times New Roman" w:cs="Times New Roman"/>
          <w:sz w:val="20"/>
          <w:lang w:eastAsia="ru-RU"/>
        </w:rPr>
        <w:t>, після набрання чинності цим Законом зберігаються існуючі професійні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17) після набрання чинності цим Законом </w:t>
      </w:r>
      <w:hyperlink r:id="rId36" w:tgtFrame="_top" w:history="1">
        <w:r w:rsidRPr="004A62E3">
          <w:rPr>
            <w:rFonts w:ascii="Times New Roman" w:eastAsia="Times New Roman" w:hAnsi="Times New Roman" w:cs="Times New Roman"/>
            <w:color w:val="0000FF"/>
            <w:sz w:val="20"/>
            <w:lang w:eastAsia="ru-RU"/>
          </w:rPr>
          <w:t>частина друга статті 26 Закону України "Про загальну середню освіту"</w:t>
        </w:r>
      </w:hyperlink>
      <w:r w:rsidRPr="004A62E3">
        <w:rPr>
          <w:rFonts w:ascii="Times New Roman" w:eastAsia="Times New Roman" w:hAnsi="Times New Roman" w:cs="Times New Roman"/>
          <w:sz w:val="20"/>
          <w:lang w:eastAsia="ru-RU"/>
        </w:rPr>
        <w:t> застосовується до посад, що стали вакантними в установленому трудовим законодавством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 xml:space="preserve">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w:t>
      </w:r>
      <w:r w:rsidRPr="004A62E3">
        <w:rPr>
          <w:rFonts w:ascii="Times New Roman" w:eastAsia="Times New Roman" w:hAnsi="Times New Roman" w:cs="Times New Roman"/>
          <w:sz w:val="20"/>
          <w:lang w:eastAsia="ru-RU"/>
        </w:rPr>
        <w:lastRenderedPageBreak/>
        <w:t>набрання чинності цим Законом, з поступовим збільшенням кількості навчальних предметів, що вивчаються українською мовою.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Внести зміни до таких законодавчих актів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w:t>
      </w:r>
      <w:hyperlink r:id="rId37" w:tgtFrame="_top" w:history="1">
        <w:r w:rsidRPr="004A62E3">
          <w:rPr>
            <w:rFonts w:ascii="Times New Roman" w:eastAsia="Times New Roman" w:hAnsi="Times New Roman" w:cs="Times New Roman"/>
            <w:color w:val="0000FF"/>
            <w:sz w:val="20"/>
            <w:lang w:eastAsia="ru-RU"/>
          </w:rPr>
          <w:t>пункт "ґ" частини другої статті 92 Земельного кодексу України</w:t>
        </w:r>
      </w:hyperlink>
      <w:r w:rsidRPr="004A62E3">
        <w:rPr>
          <w:rFonts w:ascii="Times New Roman" w:eastAsia="Times New Roman" w:hAnsi="Times New Roman" w:cs="Times New Roman"/>
          <w:sz w:val="20"/>
          <w:lang w:eastAsia="ru-RU"/>
        </w:rPr>
        <w:t> (Відомості Верховної Ради України, 2002 р., N 3 - 4, ст. 27)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"ґ) заклади освіти незалежно від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 </w:t>
      </w:r>
      <w:hyperlink r:id="rId38" w:tgtFrame="_top" w:history="1">
        <w:r w:rsidRPr="004A62E3">
          <w:rPr>
            <w:rFonts w:ascii="Times New Roman" w:eastAsia="Times New Roman" w:hAnsi="Times New Roman" w:cs="Times New Roman"/>
            <w:color w:val="0000FF"/>
            <w:sz w:val="20"/>
            <w:lang w:eastAsia="ru-RU"/>
          </w:rPr>
          <w:t>Законі України "Про загальну середню освіту"</w:t>
        </w:r>
      </w:hyperlink>
      <w:r w:rsidRPr="004A62E3">
        <w:rPr>
          <w:rFonts w:ascii="Times New Roman" w:eastAsia="Times New Roman" w:hAnsi="Times New Roman" w:cs="Times New Roman"/>
          <w:sz w:val="20"/>
          <w:lang w:eastAsia="ru-RU"/>
        </w:rPr>
        <w:t> (Відомості Верховної Ради України, 1999 р., N 28, ст. 230 із наступними змінами):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статті 3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 статті 6 слова "Державного стандарту" замінити словами "державних стандартів";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8, 9, 10, 11, 14 і 15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8. Заклад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 загальної середньої освіти діє на підставі статуту, який затверджується засновником або уповноваженим ним органом.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9. Типи закладів освіти, що забезпечують здобуття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Здобуття загальної середньої освіти забезпечують: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початкова школа - заклад освіти I ступеня (або структурний підрозділ іншого закладу освіти), що забезпечує початкову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 - II, II - III чи I - III ступенів). Ліцеї функціонують, як правило, як самостійні юридичні особи.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Здобуття повної загальної середньої освіти забезпечують також такі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спеціальна школа - заклад загальної середньої освіти для дітей, які потребують корекції фізичного та/або розумового розвитку;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санаторна школа - заклад загальної середньої освіти з відповідним профілем для дітей, які потребують тривалого лікування;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Зазначені заклади освіти можуть функціонувати на одному і на декількох рівнях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зазначені заклади освіти затверджуються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міжшкільний ресурсний центр затверджується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У системі спеціалізованої освіти здобуття загальної середньої освіти забезпечують: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спеціалізована мистецька школа (школа-інтернат) - заклад спеціалізованої освіти I - III або II - III ступенів мистецького профілю;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школа-інтернат (ліцей-інтернат) спортивного профілю - заклад спеціалізованої освіти I - III або II - III ступенів спортивного профілю (заклад із специфічними умовами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військовий (військово-морський) ліцей, ліцей з посиленою військово-фізичною підготовкою - заклад спеціалізованої освіти II - III або III ступенів військового профілю для дітей з 13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науковий ліцей, науковий ліцей-інтернат - заклад спеціалізованої освіти II - III або III ступеня наукового профілю.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10. Статус закладу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загальної середньої освіти є юридичною особою.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Статус державного має заклад загальної середньої освіти, заснований на державній формі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Статус комунального має заклад загальної середньої освіти, заснований на комунальній формі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Статус приватного має заклад загальної середньої освіти, заснований на приватній формі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4A62E3" w:rsidRPr="004A62E3" w:rsidRDefault="004A62E3" w:rsidP="004A62E3">
      <w:pPr>
        <w:spacing w:after="0" w:line="240" w:lineRule="auto"/>
        <w:jc w:val="center"/>
        <w:rPr>
          <w:rFonts w:ascii="Times New Roman" w:eastAsia="Times New Roman" w:hAnsi="Times New Roman" w:cs="Times New Roman"/>
          <w:sz w:val="20"/>
          <w:lang w:eastAsia="ru-RU"/>
        </w:rPr>
      </w:pPr>
      <w:r w:rsidRPr="004A62E3">
        <w:rPr>
          <w:rFonts w:ascii="Times New Roman" w:eastAsia="Times New Roman" w:hAnsi="Times New Roman" w:cs="Times New Roman"/>
          <w:b/>
          <w:bCs/>
          <w:sz w:val="20"/>
          <w:lang w:eastAsia="ru-RU"/>
        </w:rPr>
        <w:t>Стаття 11. Створення, реорганізація, ліквідація та перепрофілювання закладу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14. Наповнюваність класів закладів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Наповнюваність класів закладів загальної середньої освіти не може перевищувати 30 учнів.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15. Освітня програма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Основою для розроблення освітньої програми є відповідний Державний стандарт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Освітня програма має містити: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загальний обсяг навчального навантаження та очікувані результати навчання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вимоги до осіб, які можуть розпочати навчання за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перелік, зміст, тривалість і взаємозв'язок освітніх галузей та/або предметів, дисциплін тощо, логічну послідовність їх вивчення;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форми організації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опис та інструменти системи внутрішнього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освітні компоненти (за рішенням закладу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Освітня програма схвалюється педагогічною радою закладу освіти та затверджується його керівником.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Освітня програма має передбачати освітні компоненти для вільного вибору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Освітня програма може бути розроблена для одного і для декількох рівнів освіти (наскрізна освітня програма).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На основі освітньої програми заклад освіти складає та затверджує навчальний план, що конкретизує організацію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частини третю - п'яту статті 16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після слів "на підставі заяви" доповнити словами "копії свідоцтва про народження дитини";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шосту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сьому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статті 20 після слова "визначаються" доповнити словами "Законом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24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24. Педагогічні працівники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статті 25: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десятому слово "загальноосвітньої"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дванадцятий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"Розподіл педагогічного навантаження у закладі загальної середньої освіти затверджується його керівником";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статті 26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27:</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назву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27. Атестація та підвищення кваліфікації педагогічних працівників</w:t>
      </w:r>
      <w:r w:rsidRPr="004A62E3">
        <w:rPr>
          <w:rFonts w:ascii="Times New Roman" w:eastAsia="Times New Roman" w:hAnsi="Times New Roman" w:cs="Times New Roman"/>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частиною третьою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29:</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частиною четвертою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Інші права та обов'язки батьків і осіб, які їх замінюють, визначаються Законом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30:</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слова "рівні початкової, базової і повної" замінити словами "відповідному рівні";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31 - 33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31. Розроблення та затвердження Державних стандартів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Зміна змісту і обсягу Державних стандартів загальної середньої освіти іншими органами виконавчої влади не допускається.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32. Зміст Державних стандартів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Державні стандарти загальної середньої освіти визначають: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вимоги до обов'язкових результатів навчання та компетентностей здобувача загальної середньої освіти відповідного рівня;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загальний обсяг навчального навантаження здобувачів освіти на відповідному рівні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форми державної атестації здобувачів освіти.</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33. Додержання Державних стандартів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п'яту статті 34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четвертий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абзаци п'ятий - восьмий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"ліцензування закладів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сприяння розвитку самоврядування у закладах освіти, що забезпечують здобуття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статті 37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реалізацію державної політики у сфері загальної середньої освіти на відповідній території;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виконують функції засновника закладів загальної середньої освіти на відповідній території;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створюють умови для здобуття громадянами повної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створюють умови для розвитку закладів освіти усіх форм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педагогічних працівників підручниками, посібниками, методичною літературою;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сприяють проведенню інноваційної діяльності в системі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здійснюють інші повноваження відповідно до </w:t>
      </w:r>
      <w:hyperlink r:id="rId39" w:tgtFrame="_top" w:history="1">
        <w:r w:rsidRPr="004A62E3">
          <w:rPr>
            <w:rFonts w:ascii="Times New Roman" w:eastAsia="Times New Roman" w:hAnsi="Times New Roman" w:cs="Times New Roman"/>
            <w:color w:val="0000FF"/>
            <w:sz w:val="20"/>
            <w:lang w:eastAsia="ru-RU"/>
          </w:rPr>
          <w:t>Конституції України</w:t>
        </w:r>
      </w:hyperlink>
      <w:r w:rsidRPr="004A62E3">
        <w:rPr>
          <w:rFonts w:ascii="Times New Roman" w:eastAsia="Times New Roman" w:hAnsi="Times New Roman" w:cs="Times New Roman"/>
          <w:sz w:val="20"/>
          <w:lang w:eastAsia="ru-RU"/>
        </w:rPr>
        <w:t>, </w:t>
      </w:r>
      <w:hyperlink r:id="rId40" w:tgtFrame="_top" w:history="1">
        <w:r w:rsidRPr="004A62E3">
          <w:rPr>
            <w:rFonts w:ascii="Times New Roman" w:eastAsia="Times New Roman" w:hAnsi="Times New Roman" w:cs="Times New Roman"/>
            <w:color w:val="0000FF"/>
            <w:sz w:val="20"/>
            <w:lang w:eastAsia="ru-RU"/>
          </w:rPr>
          <w:t>Конституції Автономної Республіки Крим</w:t>
        </w:r>
      </w:hyperlink>
      <w:r w:rsidRPr="004A62E3">
        <w:rPr>
          <w:rFonts w:ascii="Times New Roman" w:eastAsia="Times New Roman" w:hAnsi="Times New Roman" w:cs="Times New Roman"/>
          <w:sz w:val="20"/>
          <w:lang w:eastAsia="ru-RU"/>
        </w:rPr>
        <w:t>, </w:t>
      </w:r>
      <w:hyperlink r:id="rId41" w:tgtFrame="_top" w:history="1">
        <w:r w:rsidRPr="004A62E3">
          <w:rPr>
            <w:rFonts w:ascii="Times New Roman" w:eastAsia="Times New Roman" w:hAnsi="Times New Roman" w:cs="Times New Roman"/>
            <w:color w:val="0000FF"/>
            <w:sz w:val="20"/>
            <w:lang w:eastAsia="ru-RU"/>
          </w:rPr>
          <w:t>законів України "Про місцеве самоврядування в Україні"</w:t>
        </w:r>
      </w:hyperlink>
      <w:r w:rsidRPr="004A62E3">
        <w:rPr>
          <w:rFonts w:ascii="Times New Roman" w:eastAsia="Times New Roman" w:hAnsi="Times New Roman" w:cs="Times New Roman"/>
          <w:sz w:val="20"/>
          <w:lang w:eastAsia="ru-RU"/>
        </w:rPr>
        <w:t>, "Про освіту" та положень про 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освітню (освітні) програму (програми)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сьомому слова "Державному стандарту" замінити словами "Державним стандартам";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десятого доповнити двома новими абзацами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"планує власну діяльність та формує стратегію розвитку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відповідно до статуту утворює, реорганізує та ліквідує структурні підрозділи".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одинадцятий - чотирнадцятий вважати відповідно абзацами тринадцятим - шістнадцятим;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39 і 40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39. Управління та громадське самоврядування закладу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Педагогічна рада закладу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планує роботу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схвалює освітню (освітні) програму (програми) закладу та оцінює результативність її (їх) виконання;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щодо вдосконалення і методичного забезпечення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має право ініціювати проведення позапланового інституційного аудиту закладу та проведення громадської акредитації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інші питання, віднесені законом та/або статутом закладу до її повноважень.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Рішення педагогічної ради закладу загальної середньої освіти вводяться в дію рішеннями керівника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У закладі загальної середньої освіти можуть діяти: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самоврядування працівників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самоврядування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батьківського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органи громадського самоврядування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lastRenderedPageBreak/>
        <w:t>Стаття 40. Державний нагляд (контроль) у сфері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Державний нагляд (контроль) у сфері загальної середньої освіти здійснюється відповідно до Закону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Інституційний аудит включає планову перевірку дотримання ліцензійних умов";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43:</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слова "засновників (власників)" замінити словами "засновника (засновників)";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частинами третьою - п'ятою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45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45. Штатні розписи закладів загальної середньої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Штатні розписи приватних і корпоративних закладів загальної середньої освіти встановлюються засновником (засновниками)";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48 доповнити пунктом 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у </w:t>
      </w:r>
      <w:hyperlink r:id="rId42" w:tgtFrame="_top" w:history="1">
        <w:r w:rsidRPr="004A62E3">
          <w:rPr>
            <w:rFonts w:ascii="Times New Roman" w:eastAsia="Times New Roman" w:hAnsi="Times New Roman" w:cs="Times New Roman"/>
            <w:color w:val="0000FF"/>
            <w:sz w:val="20"/>
            <w:lang w:eastAsia="ru-RU"/>
          </w:rPr>
          <w:t>Законі України "Про позашкільну освіту"</w:t>
        </w:r>
      </w:hyperlink>
      <w:r w:rsidRPr="004A62E3">
        <w:rPr>
          <w:rFonts w:ascii="Times New Roman" w:eastAsia="Times New Roman" w:hAnsi="Times New Roman" w:cs="Times New Roman"/>
          <w:sz w:val="20"/>
          <w:lang w:eastAsia="ru-RU"/>
        </w:rPr>
        <w:t> (Відомості Верховної Ради України, 2000 р., N 46, ст. 393 із наступними змінами):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другий доповнити словами "інші суб'єкти освітньої діяльності, що надають освітні послуги у системі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четвертого доповнити двома новими абзацами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п'ятий - десятий вважати відповідно абзацами сьомим - дванадцятим;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4 доповнити частиною другою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"У системі позашкільної освіти можуть здобуватися часткові кваліфікації нульового - третього рівнів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статті 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першого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 другий вважати абзацом третім;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третьому слово "організацій" замінити словом "об'єднань";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8 після абзацу сьомого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восьмий - шістнадцятий вважати відповідно абзацами дев'ятим - сімнадцятим;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статті 9:</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"науковості";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п'ятого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"світського характеру освіти у державних і комунальних закладах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 шостий вважати абзацом сьомим;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абзацом восьмим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"інших принципах, визначених Законом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10:</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назву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10. Органи управління позашкільною освітою. Державний нагляд (контроль) у сфері позашкільної освіти</w:t>
      </w:r>
      <w:r w:rsidRPr="004A62E3">
        <w:rPr>
          <w:rFonts w:ascii="Times New Roman" w:eastAsia="Times New Roman" w:hAnsi="Times New Roman" w:cs="Times New Roman"/>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четверту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Державний нагляд (контроль) у сфері позашкільної освіти здійснюється відповідно до Закону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п'яту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абзаци десятий та одинадцятий частини шостої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"виконують функції засновників щодо заснованих ними закладів позашкільної освіти, узагальнюють та поширюють досвід їх роботи;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створюють умови для розвитку закладів освіти усіх форм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частини першу та другу статті 11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Керівництво закладом позашкільної освіти здійснює його директор.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Педагогічна рада закладу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планує роботу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схвалює освітню (освітні) програму (програми) закладу та оцінює результативність її (їх) виконання;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приймає рішення щодо видачі документів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актуальні питання організації, забезпечення та розвитку освітнього процесу в закладі, його структурних підрозділах;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має право ініціювати проведення позапланового інституційного аудиту закладу та проведення громадської акредитації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інші питання, віднесені законом та/або статутом закладу освіти до її повноважень.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Рішення педагогічної ради закладу позашкільної освіти вводяться в дію рішеннями керівника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 закладі позашкільної освіти можуть діяти: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самоврядування працівників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учнівського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батьківського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органи громадського самоврядування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12:</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доповнити абзацом четвертим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після слів "шкіл мистецтв" доповнити словами "малих академій мистецтв (народних ремесел), малих академій наук";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перший частини четвертої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Заклади позашкільної освіти можуть бути комплексними, профільними та спеціалізованими";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13 і 14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13. Установчі документи закладу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позашкільної освіти діє на підставі статуту, що затверджується засновником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Установчі документи розробляються відповідно до </w:t>
      </w:r>
      <w:hyperlink r:id="rId43" w:tgtFrame="_top" w:history="1">
        <w:r w:rsidRPr="004A62E3">
          <w:rPr>
            <w:rFonts w:ascii="Times New Roman" w:eastAsia="Times New Roman" w:hAnsi="Times New Roman" w:cs="Times New Roman"/>
            <w:color w:val="0000FF"/>
            <w:sz w:val="20"/>
            <w:lang w:eastAsia="ru-RU"/>
          </w:rPr>
          <w:t>Конституції України</w:t>
        </w:r>
      </w:hyperlink>
      <w:r w:rsidRPr="004A62E3">
        <w:rPr>
          <w:rFonts w:ascii="Times New Roman" w:eastAsia="Times New Roman" w:hAnsi="Times New Roman" w:cs="Times New Roman"/>
          <w:sz w:val="20"/>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14. Створення, реорганізація, ліквідація та перепрофілювання закладу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15 після абзацу другого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третій - дванадцятий вважати відповідно абзацами четвертим - тринадцятим;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16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16. Освітня програма та планування діяльності закладу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Освітня програма схвалюється педагогічною радою закладу позашкільної освіти та затверджується керівником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статті 17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віком від 3 до 6 років - 30 хвилин;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віком від 6 до 7 років - 35 хвилин;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інших - 45 хвилин";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четвертому частини другої слова "Типовими навчальними планами" замінити словами "типовими освітніми програмами (навчальними планами)";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частини третьої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статті 21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восьмому частини першої статті 22 слова "і затверджується відповідним органом управління"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23 і 25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23. Трудові відносини в системі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25. Атестація педагогічних працівників закладу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статті 26: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28: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після слова "визначеної" доповнити словами "освітніми програмами";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розділ VIII "Прикінцеві положення" доповнити пунктом 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Установити, що: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тексті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"навчальні заклади" в усіх відмінках замінити словами "заклади освіти" у відповідному відмінку;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"навчально-виховний процес" в усіх відмінках замінити словами "освітній процес" у відповідному відмінку;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і цифри "професійно-технічні та вищі навчальні заклади I - 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"у позаурочний та позанавчальний час"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у </w:t>
      </w:r>
      <w:hyperlink r:id="rId44" w:tgtFrame="_top" w:history="1">
        <w:r w:rsidRPr="004A62E3">
          <w:rPr>
            <w:rFonts w:ascii="Times New Roman" w:eastAsia="Times New Roman" w:hAnsi="Times New Roman" w:cs="Times New Roman"/>
            <w:color w:val="0000FF"/>
            <w:sz w:val="20"/>
            <w:lang w:eastAsia="ru-RU"/>
          </w:rPr>
          <w:t>Законі України "Про дошкільну освіту"</w:t>
        </w:r>
      </w:hyperlink>
      <w:r w:rsidRPr="004A62E3">
        <w:rPr>
          <w:rFonts w:ascii="Times New Roman" w:eastAsia="Times New Roman" w:hAnsi="Times New Roman" w:cs="Times New Roman"/>
          <w:sz w:val="20"/>
          <w:lang w:eastAsia="ru-RU"/>
        </w:rPr>
        <w:t> (Відомості Верховної Ради України, 2001 р., N 49, ст. 259 із наступними змінами):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4:</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назву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4. Дошкільна освіта. Базові етапи становлення особистості дитини</w:t>
      </w:r>
      <w:r w:rsidRPr="004A62E3">
        <w:rPr>
          <w:rFonts w:ascii="Times New Roman" w:eastAsia="Times New Roman" w:hAnsi="Times New Roman" w:cs="Times New Roman"/>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другому частини другої слово "різнобічного" замінити словом "всебічного";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частини третю і четверту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Вікова періодизація: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немовлята (до одного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ранній вік (від одного до трьох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передшкільний вік (від трьох до шести (семи)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молодший дошкільний вік (від трьох до чотирьох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середній дошкільний вік (від чотирьох до п'яти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старший дошкільний вік (від п'яти до шести (семи)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сьомий доповнити словами "у державних і комунальних закладах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абзацом одинадцятим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принципи, визначені Законом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п'яту статті 9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Діти можуть здобувати дошкільну освіту за бажанням батьків або осіб, які їх замінюють: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закладах дошкільної освіти незалежно від підпорядкування, типів і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структурних підрозділах юридичних осіб приватного і публічного права, у тому числі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сім'ї - за сімейною (домашньою) формою здобуття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 допомогою фізичних осіб - підприємців, основним видом діяльності яких є освітня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11:</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після абзацу восьмого доповнити чотирма новими абзацами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"планує свою діяльність та формує стратегію розвитку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освітню програму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забезпечує добір і розстановку кадрів;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відповідно до установчих документів утворює, реорганізує та ліквідує структурні підрозділи (відділення, групи)".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дев'ятий і десятий вважати відповідно абзацами тринадцятим і чотирнадцятим;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 слова "Дошкільний навчальний заклад, заснований на приватній формі власності" замінити словами "Заклад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п'яту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другий частини шостої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12:</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абзацах другому і третьому слова "двох місяців" замінити словом "одного";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абзаци перший, третій і четвертий частини третьої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13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lastRenderedPageBreak/>
        <w:t>"</w:t>
      </w:r>
      <w:r w:rsidRPr="004A62E3">
        <w:rPr>
          <w:rFonts w:ascii="Times New Roman" w:eastAsia="Times New Roman" w:hAnsi="Times New Roman" w:cs="Times New Roman"/>
          <w:b/>
          <w:bCs/>
          <w:lang w:eastAsia="ru-RU"/>
        </w:rPr>
        <w:t>Стаття 13. Установчі документи суб'єктів освітньої діяльності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дошкільної освіти діє на підставі статуту.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Установчі документи розробляються відповідно до </w:t>
      </w:r>
      <w:hyperlink r:id="rId45" w:tgtFrame="_top" w:history="1">
        <w:r w:rsidRPr="004A62E3">
          <w:rPr>
            <w:rFonts w:ascii="Times New Roman" w:eastAsia="Times New Roman" w:hAnsi="Times New Roman" w:cs="Times New Roman"/>
            <w:color w:val="0000FF"/>
            <w:sz w:val="20"/>
            <w:lang w:eastAsia="ru-RU"/>
          </w:rPr>
          <w:t>Конституції України</w:t>
        </w:r>
      </w:hyperlink>
      <w:r w:rsidRPr="004A62E3">
        <w:rPr>
          <w:rFonts w:ascii="Times New Roman" w:eastAsia="Times New Roman" w:hAnsi="Times New Roman" w:cs="Times New Roman"/>
          <w:sz w:val="20"/>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14:</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слова "сімейними, родинними"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після абзацу сьомого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інклюзивних групах - до 15 осіб (з них не більше трьох дітей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восьмий і дев'ятий вважати відповідно абзацами дев'ятим і десятим;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дев'ятому слово "дітьми"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назву та частину першу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15. Статус закладу дошкільної освіти та інших суб'єктів освітньої діяльності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дошкільної освіти є юридичною особою.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частинами п'ятою і шостою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16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16. Утворення, реорганізація, ліквідація та перепрофілювання закладу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абзаци другий і четвертий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"створення умов для здобуття дітьми, у тому числі з особливими освітніми потребами,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"ліцензування освітньої діяльності у сфері дошкільної освіти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п'ятий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19:</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одинадцятий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другий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четвертий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"виконують функції засновника закладів дошкільної освіти на відповідній території";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в абзаці шостому слово "громадянами" замінити словами "дітьми, у тому числі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восьмому слова "державних і"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дев'ятий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"створюють умови для розвитку закладів дошкільної освіти усіх форм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статті 20, 21, 22 і 23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20. Управління та громадське самоврядування закладу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Керівництво закладом дошкільної освіти здійснює його директор.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Педагогічна рада закладу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вдосконалення організації освітнього процесу у закладі;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визначає план роботи закладу та педагогічне навантаження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заходи щодо зміцнення здоров'я дітей;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обговорює питання підвищення кваліфікації педагогічних працівників, розвитку їхньої творчої ініціативи;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затверджує щорічний план підвищення кваліфікації педагогічних працівників;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заслуховує звіти педагогічних працівників, які проходять атестацію;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визначає шляхи співпраці дошкільного навчального закладу з сім'єю;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має право ініціювати проведення позапланового інституційного аудиту закладу та проведення громадської акредитації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розглядає інші питання, віднесені законом та/або установчими документами закладу до її повноважень.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Рішення педагогічної ради закладу дошкільної освіти вводяться в дію рішеннями керівника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У закладі дошкільної освіти можуть діяти: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самоврядування працівників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органи батьківського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органи громадського самоврядування учасників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Стаття 21. Державний нагляд (контроль)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Державний нагляд (контроль) у сфері дошкільної освіти здійснюється відповідно до Закону України "Про освіту";</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22. Базовий компонент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lastRenderedPageBreak/>
        <w:t>Стаття 23. Освітня програма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Основою для розроблення освітньої програми є Базовий компонент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Освітня програма має містити: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загальний обсяг навантаження та очікувані результати навчання здобувачів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перелік, зміст, тривалість і взаємозв'язок освітніх галузей та/або предметів, дисциплін тощо, логічну послідовність їх вивчення;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форми організації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опис та інструменти системи внутрішнього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освітні компоненти (за рішенням закладу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Зміст освітньої програми повинен передбачати: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формування основ соціальної адаптації та життєвої компетентності дитини;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виховання елементів природодоцільного світогляду, розвиток позитивного емоційно-ціннісного ставлення до довкілля;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утвердження емоційно-ціннісного ставлення до практичної та духовної діяльності людини;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розвиток потреби в реалізації власних творчих здібностей.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Освітня програма схвалюється педагогічною радою закладу дошкільної освіти та затверджується його керівником.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Кожна освітня програма має передбачати набуття дитиною компетентностей, визначених Базовим компонентом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24:</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План роботи закладу дошкільної освіти незалежно від типу та форми власності затверджується керівником такого закладу";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25 доповнити абзацом шостим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суб'єкти, що здійснюють наукове і методичне забезпечення відповідно до статті 75 Закону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27:</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четвертому слова "у будинках дитини, яслах та яслах-садках"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сьомого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"асистенти дітей з особливими освітніми потребами".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 восьмий вважати абзацом дев'ятим;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дев'ятий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"фізичні особи, які мають право здійснювати освітню діяльність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п'ятому частини другої статті 28 слова "державних і комунальних"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30:</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після слів "вищу педагогічну освіту" доповнити словами "та/або професійну кваліфікацію педагогічного працівника";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третій після слова "вихователя" доповнити словами "інклюзивної групи";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третього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"асистента вихователя інклюзивної групи - 36 годин".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четвертий - чотирнадцятий вважати відповідно абзацами п'ятим - п'ятнадцятим;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сьомий після слів "компенсуючого типу" доповнити словами "та з інклюзивними групами";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десятого доповнити новим абзацом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"керівник гуртка - 18 годин".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абзаци одинадцятий - п'ятнадцятий вважати відповідно абзацами дванадцятим - шістнадцятим;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31:</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частини другу і третю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3. Керівника закладу дошкільної освіти призначає на посаду та звільняє з посади засновник (засновники) або уповноважений ним (ними) орган.</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четверту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четверту статті 33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доповнити абзацом шостим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частиною третьою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Інші права та обов'язки батьків і осіб, які їх замінюють, визначаються Законом України "Про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37:</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частинами третьою - шостою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Джерелами фінансування закладу дошкільної освіти незалежно від форми власності можуть бути кошти: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засновника (засновників);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державного та місцевих бюджетів;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батьків або осіб, які їх замінюють;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добровільні пожертвування та цільові внески фізичних і юридичних осіб;</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інші кошти, не заборонені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Обсяги співфінансування визначаються засновниками на умовах договору.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41:</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тексті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"навчально-виховний процес" в усіх відмінках замінити словами "освітній процес" у відповідному відмінку;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"директор (завідуючий)" в усіх відмінках і числах замінити словом "директор"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"засновник (власник)" в усіх відмінках і числах замінити словами "засновник (засновники)"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"надання освітніх послуг" замінити словами "провадження освітньої діяльності";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у </w:t>
      </w:r>
      <w:hyperlink r:id="rId46" w:tgtFrame="_top" w:history="1">
        <w:r w:rsidRPr="004A62E3">
          <w:rPr>
            <w:rFonts w:ascii="Times New Roman" w:eastAsia="Times New Roman" w:hAnsi="Times New Roman" w:cs="Times New Roman"/>
            <w:color w:val="0000FF"/>
            <w:sz w:val="20"/>
            <w:lang w:eastAsia="ru-RU"/>
          </w:rPr>
          <w:t>Законі України "Про військовий обов'язок і військову службу"</w:t>
        </w:r>
      </w:hyperlink>
      <w:r w:rsidRPr="004A62E3">
        <w:rPr>
          <w:rFonts w:ascii="Times New Roman" w:eastAsia="Times New Roman" w:hAnsi="Times New Roman" w:cs="Times New Roman"/>
          <w:sz w:val="20"/>
          <w:lang w:eastAsia="ru-RU"/>
        </w:rPr>
        <w:t> (Відомості Верховної Ради України, 2006 р., N 38, ст. 324 із наступними змінами):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статті 15 цифри "18" замінити цифрами "19";</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17:</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десяту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у </w:t>
      </w:r>
      <w:hyperlink r:id="rId47" w:tgtFrame="_top" w:history="1">
        <w:r w:rsidRPr="004A62E3">
          <w:rPr>
            <w:rFonts w:ascii="Times New Roman" w:eastAsia="Times New Roman" w:hAnsi="Times New Roman" w:cs="Times New Roman"/>
            <w:color w:val="0000FF"/>
            <w:sz w:val="20"/>
            <w:lang w:eastAsia="ru-RU"/>
          </w:rPr>
          <w:t>Законі України "Про культуру"</w:t>
        </w:r>
      </w:hyperlink>
      <w:r w:rsidRPr="004A62E3">
        <w:rPr>
          <w:rFonts w:ascii="Times New Roman" w:eastAsia="Times New Roman" w:hAnsi="Times New Roman" w:cs="Times New Roman"/>
          <w:sz w:val="20"/>
          <w:lang w:eastAsia="ru-RU"/>
        </w:rPr>
        <w:t> (Відомості Верховної Ради України, 2011 р., N 24, ст. 168):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статті 8 слова "позашкільних закладів освіти" замінити словами "закладів спеціалізованої позашкільної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у </w:t>
      </w:r>
      <w:hyperlink r:id="rId48" w:tgtFrame="_top" w:history="1">
        <w:r w:rsidRPr="004A62E3">
          <w:rPr>
            <w:rFonts w:ascii="Times New Roman" w:eastAsia="Times New Roman" w:hAnsi="Times New Roman" w:cs="Times New Roman"/>
            <w:color w:val="0000FF"/>
            <w:sz w:val="20"/>
            <w:lang w:eastAsia="ru-RU"/>
          </w:rPr>
          <w:t>Законі України "Про вищу освіту"</w:t>
        </w:r>
      </w:hyperlink>
      <w:r w:rsidRPr="004A62E3">
        <w:rPr>
          <w:rFonts w:ascii="Times New Roman" w:eastAsia="Times New Roman" w:hAnsi="Times New Roman" w:cs="Times New Roman"/>
          <w:sz w:val="20"/>
          <w:lang w:eastAsia="ru-RU"/>
        </w:rPr>
        <w:t> (Відомості Верховної Ради України, 2014 р., N 37 - 38, ст. 2004 із наступними змінами):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статті 1:</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пунктом 1</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19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пункті 20 слова "освітньо-професійну чи освітньо-наукову" замінити словом "освітню";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23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6 після слова "науково-педагогічної" доповнити словом "мистецької";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7 після слова "науково-технічної" доповнити словом "мистецької";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1 після слова "науки" доповнити словом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7 після слова "науково-технічної" доповнити словом "мистецької";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перший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"третій (освітньо-науковий/освітньо-творчий) рівень";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сьомому слова "п'ятому кваліфікаційному" замінити словом "шостому";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восьмому слова "шостому кваліфікаційному" замінити словом "сьомому";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дев'ятому слова "сьомому кваліфікаційному" замінити словом "восьмому";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десятий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"Третій (освітньо-науковий/освітньо-творчий) рівень вищої освіти відповідає дев'ятому рівню Національної рамки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абзацу десятого доповнити двома новими абзацами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абзац одинадцятий вважати абзацом тринадцятим;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тринадцятому слова "дев'ятому кваліфікаційному" замінити словом "десятому";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першому слова "(освітньо-професійної чи освітньо-наукової)"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4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доктор філософії/доктор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першому частини третьої: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цифри "90 - 120" замінити цифрами "120 - 150";</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перший частини четвертої після слів "молодшого бакалавра" доповнити словами "або молодшого спеціаліста";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шосту доповнити абзацами п'ятим - сьомим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30 - 60 кредитів ЄКТС";</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третю статті 6 доповнити абзацом другим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7:</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п'ятий частини другої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"диплом доктора філософії/доктора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четверту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назві кваліфікації доктора мистецтва зазначаються назва ступеня, спеціальності та в окремих випадках - назва спеціалізації";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першому частини п'ятої слова "доктора філософії" замінити словами "доктора філософії/доктора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 частини четвертої доповнити новою частиною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зв'язку з цим частини п'яту - восьму вважати відповідно частинами шостою - дев'ятою;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дев'яту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четверту статті 10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статті 13:</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пункти 9, 21 і 22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пунктом 22</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"22</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8 частини другої статті 16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18:</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у частині першій: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пункти 3 і 9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проводить інституційну акредитацію";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10 доповнити словами "веде їх реєстр";</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19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19. Склад Національного агентства із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три особи, які обираються з числа представників всеукраїнських об'єднань організацій роботодавців;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дві особи з числа здобувачів вищої освіти першого або другого рівня;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не менше одного представника з числа осіб, які працюють за основним місцем роботи 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Національній академії наук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національній галузевій академії наук (по одному представнику від кожної академії);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вищому навчальному закладі державної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вищому навчальному закладі комунальної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вищому навчальному закладі приватної форми власності.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Не може бути членом Національного агентства із забезпечення якості вищої освіти та Конкурсної комісії особа, яка: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 рішенням суду визнана недієздатною або дієздатність якої обмежена;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має судимість за вчинення злочину, якщо така судимість не погашена або не знята в установленому законом порядку;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за вироком суду позбавлена права обіймати певну посаду або займатися певною діяльністю;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підпадає під дію </w:t>
      </w:r>
      <w:hyperlink r:id="rId49" w:tgtFrame="_top" w:history="1">
        <w:r w:rsidRPr="004A62E3">
          <w:rPr>
            <w:rFonts w:ascii="Times New Roman" w:eastAsia="Times New Roman" w:hAnsi="Times New Roman" w:cs="Times New Roman"/>
            <w:color w:val="0000FF"/>
            <w:sz w:val="20"/>
            <w:lang w:eastAsia="ru-RU"/>
          </w:rPr>
          <w:t>частини третьої</w:t>
        </w:r>
      </w:hyperlink>
      <w:r w:rsidRPr="004A62E3">
        <w:rPr>
          <w:rFonts w:ascii="Times New Roman" w:eastAsia="Times New Roman" w:hAnsi="Times New Roman" w:cs="Times New Roman"/>
          <w:sz w:val="20"/>
          <w:lang w:eastAsia="ru-RU"/>
        </w:rPr>
        <w:t> або </w:t>
      </w:r>
      <w:hyperlink r:id="rId50" w:tgtFrame="_top" w:history="1">
        <w:r w:rsidRPr="004A62E3">
          <w:rPr>
            <w:rFonts w:ascii="Times New Roman" w:eastAsia="Times New Roman" w:hAnsi="Times New Roman" w:cs="Times New Roman"/>
            <w:color w:val="0000FF"/>
            <w:sz w:val="20"/>
            <w:lang w:eastAsia="ru-RU"/>
          </w:rPr>
          <w:t>четвертої статті 1 Закону України "Про очищення влади"</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відомості про яку внесені до Єдиного державного реєстру осіб, щодо яких застосовано положення </w:t>
      </w:r>
      <w:hyperlink r:id="rId51" w:tgtFrame="_top" w:history="1">
        <w:r w:rsidRPr="004A62E3">
          <w:rPr>
            <w:rFonts w:ascii="Times New Roman" w:eastAsia="Times New Roman" w:hAnsi="Times New Roman" w:cs="Times New Roman"/>
            <w:color w:val="0000FF"/>
            <w:sz w:val="20"/>
            <w:lang w:eastAsia="ru-RU"/>
          </w:rPr>
          <w:t>Закону України "Про очищення влади"</w:t>
        </w:r>
      </w:hyperlink>
      <w:r w:rsidRPr="004A62E3">
        <w:rPr>
          <w:rFonts w:ascii="Times New Roman" w:eastAsia="Times New Roman" w:hAnsi="Times New Roman" w:cs="Times New Roman"/>
          <w:sz w:val="20"/>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7. Повноваження члена Національного агентства із забезпечення якості вищої освіти припиняються у разі: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закінчення строку, на який його призначено;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подання ним особистої заяви про складення повноважень;</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набрання законної сили обвинувальним вироком щодо нього;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припинення ним громадянства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визнання його безвісно відсутнім або оголошення померлим;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смерті;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виявлення обмежень, передбачених цією статтею;</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у випадках, передбачених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25 доповнити частиною восьмою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розділ V доповнити статтею 25</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Стаття 25</w:t>
      </w:r>
      <w:r w:rsidRPr="004A62E3">
        <w:rPr>
          <w:rFonts w:ascii="Times New Roman" w:eastAsia="Times New Roman" w:hAnsi="Times New Roman" w:cs="Times New Roman"/>
          <w:b/>
          <w:bCs/>
          <w:vertAlign w:val="superscript"/>
          <w:lang w:eastAsia="ru-RU"/>
        </w:rPr>
        <w:t>1</w:t>
      </w:r>
      <w:r w:rsidRPr="004A62E3">
        <w:rPr>
          <w:rFonts w:ascii="Times New Roman" w:eastAsia="Times New Roman" w:hAnsi="Times New Roman" w:cs="Times New Roman"/>
          <w:b/>
          <w:bCs/>
          <w:lang w:eastAsia="ru-RU"/>
        </w:rPr>
        <w:t>. Інституційна акредитація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Сертифікат про інституційну акредитацію видається строком на п'ять років.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статті 27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Заклад вищої освіти як суб'єкт господарювання може діяти в одному із таких статусів: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бюджетна установа;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неприбутковий заклад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прибутковий заклад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3 частини першої статті 28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статті 32:</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6 після слів "доктора філософії" доповнити словами "/доктора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7 після слова "освітніх" доповнити словом "мистецьких";</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9 після слова "освітньої" доповнити словом "мистецької";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13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"13) утворювати заклади загальної середньої освіти за погодженням з органами місцевого самоврядування";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пунктом 13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виступати засновником чи співзасновником закладів професійної (професійно-технічної), фахової передвищої освіти, коледжів";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33:</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 слова "вищого навчального закладу" замінити словами "закладів вищої освіти (крім коледжів, які не здійснюють підготовку бакалаврів)";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восьмій: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абзацах другому та третьому слова "медичної освіти" замінити словами "освіти у сфері охорони здоров'я";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пункті 7 слово "деканів"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пунктом 14</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"14</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першому частини третьої слова "клінічних ординаторів"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37:</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частини першу і третю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Члени наглядової ради мають право: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брати участь у визначенні стратегії розвитку закладу вищої освіти та контролювати її виконання;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сприяти залученню додаткових джерел фінансування;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аналізувати та оцінювати діяльність закладу вищої освіти та його керівника;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здійснювати інші права, визначені установчими документами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четверту після слів "громадського самоврядування" доповнити словами "та/або засновнику (засновникам)";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п'яту після слів "не можуть входити" доповнити словами "здобувачі вищої освіти та";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статті 43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Керівник факультету (навчально-наукового інституту) здійснює свої повноваження на постійній основі";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45: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перший частини другої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сьому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4 частини першої статті 46 після слова "невиконання" доповнити словом "індивідуального";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статтю 58 доповнити пунктом 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 статті 59 цифри "20" замінити цифрами "25";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статті 60 доповнити абзацом другим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61:</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другій: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3 доповнити словами "/доктора мистецтва";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lastRenderedPageBreak/>
        <w:t>доповнити пунктом 6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третій: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2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4 після слова "кафедрах" доповнити словами "або базах резидентури";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5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частині першій статті 62:</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8 після слова "гуртожитком" доповнити словами "та цілодобовим доступом до нього";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пункті 15 слово "робочим"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пункті 19 слова "клінічній ординатурі" виключити;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пункт 3 частини першої статті 63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назву розділу XI викласти в такій редакції:</w:t>
      </w:r>
    </w:p>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w:t>
      </w:r>
      <w:r w:rsidRPr="004A62E3">
        <w:rPr>
          <w:rFonts w:ascii="Times New Roman" w:eastAsia="Times New Roman" w:hAnsi="Times New Roman" w:cs="Times New Roman"/>
          <w:b/>
          <w:bCs/>
          <w:lang w:eastAsia="ru-RU"/>
        </w:rPr>
        <w:t>Розділ XI</w:t>
      </w:r>
      <w:r w:rsidRPr="004A62E3">
        <w:rPr>
          <w:rFonts w:ascii="Times New Roman" w:eastAsia="Times New Roman" w:hAnsi="Times New Roman" w:cs="Times New Roman"/>
          <w:b/>
          <w:bCs/>
          <w:lang w:eastAsia="ru-RU"/>
        </w:rPr>
        <w:br/>
        <w:t>Наукова, науково-технічна, мистецька та інноваційна діяльність у вищих навчальних закладах</w:t>
      </w:r>
      <w:r w:rsidRPr="004A62E3">
        <w:rPr>
          <w:rFonts w:ascii="Times New Roman" w:eastAsia="Times New Roman" w:hAnsi="Times New Roman" w:cs="Times New Roman"/>
          <w:lang w:eastAsia="ru-RU"/>
        </w:rPr>
        <w:t>";</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65: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назву після слова "науково-технічної" доповнити словом "мистецької";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доповнити абзацом другим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другу після слова "науково-технічної" доповнити словом "мистецької", а після слова "науково-технічну" - словом "мистецьку";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шосту статті 69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розділі XV "Прикінцеві та перехідні положення":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пункті 2:</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підпункти 5 і 6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підпунктами 6</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 6</w:t>
      </w:r>
      <w:r w:rsidRPr="004A62E3">
        <w:rPr>
          <w:rFonts w:ascii="Times New Roman" w:eastAsia="Times New Roman" w:hAnsi="Times New Roman" w:cs="Times New Roman"/>
          <w:sz w:val="20"/>
          <w:vertAlign w:val="superscript"/>
          <w:lang w:eastAsia="ru-RU"/>
        </w:rPr>
        <w:t>2</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вищі навчальні заклади I - 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w:t>
      </w:r>
      <w:r w:rsidRPr="004A62E3">
        <w:rPr>
          <w:rFonts w:ascii="Times New Roman" w:eastAsia="Times New Roman" w:hAnsi="Times New Roman" w:cs="Times New Roman"/>
          <w:sz w:val="20"/>
          <w:vertAlign w:val="superscript"/>
          <w:lang w:eastAsia="ru-RU"/>
        </w:rPr>
        <w:t>2</w:t>
      </w:r>
      <w:r w:rsidRPr="004A62E3">
        <w:rPr>
          <w:rFonts w:ascii="Times New Roman" w:eastAsia="Times New Roman" w:hAnsi="Times New Roman" w:cs="Times New Roman"/>
          <w:sz w:val="20"/>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 1 січня 2020 року в розмірі 10 відсотків;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 1 січня 2021 року в розмірі 20 відсотків;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 1 січня 2022 року в розмірі 30 відсотків";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підпункт 7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підпунктом 12</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"12</w:t>
      </w:r>
      <w:r w:rsidRPr="004A62E3">
        <w:rPr>
          <w:rFonts w:ascii="Times New Roman" w:eastAsia="Times New Roman" w:hAnsi="Times New Roman" w:cs="Times New Roman"/>
          <w:sz w:val="20"/>
          <w:vertAlign w:val="superscript"/>
          <w:lang w:eastAsia="ru-RU"/>
        </w:rPr>
        <w:t>1</w:t>
      </w:r>
      <w:r w:rsidRPr="004A62E3">
        <w:rPr>
          <w:rFonts w:ascii="Times New Roman" w:eastAsia="Times New Roman" w:hAnsi="Times New Roman" w:cs="Times New Roman"/>
          <w:sz w:val="20"/>
          <w:lang w:eastAsia="ru-RU"/>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w:t>
      </w:r>
      <w:r w:rsidRPr="004A62E3">
        <w:rPr>
          <w:rFonts w:ascii="Times New Roman" w:eastAsia="Times New Roman" w:hAnsi="Times New Roman" w:cs="Times New Roman"/>
          <w:sz w:val="20"/>
          <w:lang w:eastAsia="ru-RU"/>
        </w:rPr>
        <w:lastRenderedPageBreak/>
        <w:t>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 - 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підпункті 16:</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слова та цифри "частини першої статті 43" замінити словами та цифрами "частин другої та шостої статті 35, частини першої статті 42";</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доповнити підпунктом 20 такого змісту: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в абзаці шостому підпункту 6 пункту 5 слова "на день набрання чинності цим Законом" замінити словами і цифрами "до 1 вересня 2018 року";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8) </w:t>
      </w:r>
      <w:hyperlink r:id="rId52" w:tgtFrame="_top" w:history="1">
        <w:r w:rsidRPr="004A62E3">
          <w:rPr>
            <w:rFonts w:ascii="Times New Roman" w:eastAsia="Times New Roman" w:hAnsi="Times New Roman" w:cs="Times New Roman"/>
            <w:color w:val="0000FF"/>
            <w:sz w:val="20"/>
            <w:lang w:eastAsia="ru-RU"/>
          </w:rPr>
          <w:t>пункт 6 частини першої статті 7 Закону України "Про ліцензування видів господарської діяльності"</w:t>
        </w:r>
      </w:hyperlink>
      <w:r w:rsidRPr="004A62E3">
        <w:rPr>
          <w:rFonts w:ascii="Times New Roman" w:eastAsia="Times New Roman" w:hAnsi="Times New Roman" w:cs="Times New Roman"/>
          <w:sz w:val="20"/>
          <w:lang w:eastAsia="ru-RU"/>
        </w:rPr>
        <w:t> (Відомості Верховної Ради України, 2015 р., N 23, ст. 158) викласти в такій редакції:</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освітня діяльність, яка ліцензується з урахуванням особливостей, визначених спеціальними законами у сфері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9) у </w:t>
      </w:r>
      <w:hyperlink r:id="rId53" w:tgtFrame="_top" w:history="1">
        <w:r w:rsidRPr="004A62E3">
          <w:rPr>
            <w:rFonts w:ascii="Times New Roman" w:eastAsia="Times New Roman" w:hAnsi="Times New Roman" w:cs="Times New Roman"/>
            <w:color w:val="0000FF"/>
            <w:sz w:val="20"/>
            <w:lang w:eastAsia="ru-RU"/>
          </w:rPr>
          <w:t>Законі України "Про наукову і науково-технічну діяльність"</w:t>
        </w:r>
      </w:hyperlink>
      <w:r w:rsidRPr="004A62E3">
        <w:rPr>
          <w:rFonts w:ascii="Times New Roman" w:eastAsia="Times New Roman" w:hAnsi="Times New Roman" w:cs="Times New Roman"/>
          <w:sz w:val="20"/>
          <w:lang w:eastAsia="ru-RU"/>
        </w:rPr>
        <w:t> (Відомості Верховної Ради України, 2016 р., N 3, ст. 25):</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другий частини другої статті 26 після слова "відповідних" доповнити словами "державного та/або";</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 статті 59:</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абзац другий частини третьої доповнити словами "а також заклади спеціалізованої освіти наукового профілю (наукові ліцеї, наукові ліцеї-інтернати)".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6. Кабінету Міністрів України: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2) протягом одного року з дня набрання чинності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підготувати та подати на розгляд Верховної Ради України проект закону про фахову передвищу освіту;</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підготувати та подати на розгляд Верховної Ради України проекти законів про внесення змін до </w:t>
      </w:r>
      <w:hyperlink r:id="rId54" w:tgtFrame="_top" w:history="1">
        <w:r w:rsidRPr="004A62E3">
          <w:rPr>
            <w:rFonts w:ascii="Times New Roman" w:eastAsia="Times New Roman" w:hAnsi="Times New Roman" w:cs="Times New Roman"/>
            <w:color w:val="0000FF"/>
            <w:sz w:val="20"/>
            <w:lang w:eastAsia="ru-RU"/>
          </w:rPr>
          <w:t>Податкового</w:t>
        </w:r>
      </w:hyperlink>
      <w:r w:rsidRPr="004A62E3">
        <w:rPr>
          <w:rFonts w:ascii="Times New Roman" w:eastAsia="Times New Roman" w:hAnsi="Times New Roman" w:cs="Times New Roman"/>
          <w:sz w:val="20"/>
          <w:lang w:eastAsia="ru-RU"/>
        </w:rPr>
        <w:t> та </w:t>
      </w:r>
      <w:hyperlink r:id="rId55" w:tgtFrame="_top" w:history="1">
        <w:r w:rsidRPr="004A62E3">
          <w:rPr>
            <w:rFonts w:ascii="Times New Roman" w:eastAsia="Times New Roman" w:hAnsi="Times New Roman" w:cs="Times New Roman"/>
            <w:color w:val="0000FF"/>
            <w:sz w:val="20"/>
            <w:lang w:eastAsia="ru-RU"/>
          </w:rPr>
          <w:t>Митного кодексів України</w:t>
        </w:r>
      </w:hyperlink>
      <w:r w:rsidRPr="004A62E3">
        <w:rPr>
          <w:rFonts w:ascii="Times New Roman" w:eastAsia="Times New Roman" w:hAnsi="Times New Roman" w:cs="Times New Roman"/>
          <w:sz w:val="20"/>
          <w:lang w:eastAsia="ru-RU"/>
        </w:rPr>
        <w:t>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забезпечити розроблення методики нормативного фінансування закладів освіти;</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утворити Національне агентство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забезпечити прийняття нормативно-правових актів, передбачених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3) протягом шести місяців з дня набрання чинності цим Законом:</w:t>
      </w:r>
    </w:p>
    <w:p w:rsidR="004A62E3" w:rsidRPr="004A62E3" w:rsidRDefault="004A62E3" w:rsidP="004A62E3">
      <w:pPr>
        <w:spacing w:after="0" w:line="240" w:lineRule="auto"/>
        <w:jc w:val="both"/>
        <w:rPr>
          <w:rFonts w:ascii="Times New Roman" w:eastAsia="Times New Roman" w:hAnsi="Times New Roman" w:cs="Times New Roman"/>
          <w:sz w:val="20"/>
          <w:lang w:eastAsia="ru-RU"/>
        </w:rPr>
      </w:pPr>
      <w:r w:rsidRPr="004A62E3">
        <w:rPr>
          <w:rFonts w:ascii="Times New Roman" w:eastAsia="Times New Roman" w:hAnsi="Times New Roman" w:cs="Times New Roman"/>
          <w:sz w:val="20"/>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4A62E3" w:rsidRPr="004A62E3" w:rsidRDefault="004A62E3" w:rsidP="004A62E3">
      <w:pPr>
        <w:spacing w:after="0" w:line="240" w:lineRule="auto"/>
        <w:jc w:val="both"/>
        <w:rPr>
          <w:rFonts w:ascii="Times New Roman" w:eastAsia="Times New Roman" w:hAnsi="Times New Roman" w:cs="Times New Roman"/>
          <w:sz w:val="20"/>
          <w:lang w:val="uk-UA" w:eastAsia="ru-RU"/>
        </w:rPr>
      </w:pPr>
      <w:r w:rsidRPr="004A62E3">
        <w:rPr>
          <w:rFonts w:ascii="Times New Roman" w:eastAsia="Times New Roman" w:hAnsi="Times New Roman" w:cs="Times New Roman"/>
          <w:sz w:val="20"/>
          <w:lang w:eastAsia="ru-RU"/>
        </w:rPr>
        <w:t>утворити на основі Державної інспекції навчальних закладів України Державну службу якості освіти та її територіальні органи.</w:t>
      </w:r>
    </w:p>
    <w:p w:rsidR="004A62E3" w:rsidRPr="004A62E3" w:rsidRDefault="004A62E3" w:rsidP="004A62E3">
      <w:pPr>
        <w:spacing w:after="0" w:line="240" w:lineRule="auto"/>
        <w:jc w:val="both"/>
        <w:rPr>
          <w:rFonts w:ascii="Times New Roman" w:eastAsia="Times New Roman" w:hAnsi="Times New Roman" w:cs="Times New Roman"/>
          <w:lang w:val="uk-UA" w:eastAsia="ru-RU"/>
        </w:rPr>
      </w:pPr>
    </w:p>
    <w:p w:rsidR="004A62E3" w:rsidRPr="004A62E3" w:rsidRDefault="004A62E3" w:rsidP="004A62E3">
      <w:pPr>
        <w:spacing w:after="0" w:line="240" w:lineRule="auto"/>
        <w:jc w:val="both"/>
        <w:rPr>
          <w:rFonts w:ascii="Times New Roman" w:eastAsia="Times New Roman" w:hAnsi="Times New Roman" w:cs="Times New Roman"/>
          <w:lang w:eastAsia="ru-RU"/>
        </w:rPr>
      </w:pPr>
      <w:r w:rsidRPr="004A62E3">
        <w:rPr>
          <w:rFonts w:ascii="Times New Roman" w:eastAsia="Times New Roman" w:hAnsi="Times New Roman" w:cs="Times New Roman"/>
          <w:lang w:eastAsia="ru-RU"/>
        </w:rPr>
        <w:t> </w:t>
      </w:r>
    </w:p>
    <w:tbl>
      <w:tblPr>
        <w:tblW w:w="5000" w:type="pct"/>
        <w:tblCellSpacing w:w="22" w:type="dxa"/>
        <w:tblCellMar>
          <w:top w:w="95" w:type="dxa"/>
          <w:left w:w="734" w:type="dxa"/>
          <w:bottom w:w="95" w:type="dxa"/>
          <w:right w:w="734" w:type="dxa"/>
        </w:tblCellMar>
        <w:tblLook w:val="04A0"/>
      </w:tblPr>
      <w:tblGrid>
        <w:gridCol w:w="5501"/>
        <w:gridCol w:w="5502"/>
      </w:tblGrid>
      <w:tr w:rsidR="004A62E3" w:rsidRPr="004A62E3" w:rsidTr="004A62E3">
        <w:trPr>
          <w:tblCellSpacing w:w="22" w:type="dxa"/>
        </w:trPr>
        <w:tc>
          <w:tcPr>
            <w:tcW w:w="2500" w:type="pct"/>
            <w:tcMar>
              <w:top w:w="0" w:type="dxa"/>
              <w:left w:w="0" w:type="dxa"/>
              <w:bottom w:w="0" w:type="dxa"/>
              <w:right w:w="0" w:type="dxa"/>
            </w:tcMar>
            <w:hideMark/>
          </w:tcPr>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Президент України</w:t>
            </w:r>
          </w:p>
        </w:tc>
        <w:tc>
          <w:tcPr>
            <w:tcW w:w="2500" w:type="pct"/>
            <w:tcMar>
              <w:top w:w="0" w:type="dxa"/>
              <w:left w:w="0" w:type="dxa"/>
              <w:bottom w:w="0" w:type="dxa"/>
              <w:right w:w="0" w:type="dxa"/>
            </w:tcMar>
            <w:hideMark/>
          </w:tcPr>
          <w:p w:rsidR="004A62E3" w:rsidRPr="004A62E3" w:rsidRDefault="004A62E3" w:rsidP="004A62E3">
            <w:pPr>
              <w:spacing w:after="0" w:line="240" w:lineRule="auto"/>
              <w:jc w:val="center"/>
              <w:rPr>
                <w:rFonts w:ascii="Times New Roman" w:eastAsia="Times New Roman" w:hAnsi="Times New Roman" w:cs="Times New Roman"/>
                <w:lang w:eastAsia="ru-RU"/>
              </w:rPr>
            </w:pPr>
            <w:r w:rsidRPr="004A62E3">
              <w:rPr>
                <w:rFonts w:ascii="Times New Roman" w:eastAsia="Times New Roman" w:hAnsi="Times New Roman" w:cs="Times New Roman"/>
                <w:b/>
                <w:bCs/>
                <w:lang w:eastAsia="ru-RU"/>
              </w:rPr>
              <w:t>П. ПОРОШЕНКО</w:t>
            </w:r>
          </w:p>
        </w:tc>
      </w:tr>
      <w:tr w:rsidR="004A62E3" w:rsidRPr="004A62E3" w:rsidTr="004A62E3">
        <w:trPr>
          <w:tblCellSpacing w:w="22" w:type="dxa"/>
        </w:trPr>
        <w:tc>
          <w:tcPr>
            <w:tcW w:w="2500" w:type="pct"/>
            <w:shd w:val="clear" w:color="auto" w:fill="FFFFFF"/>
            <w:tcMar>
              <w:top w:w="0" w:type="dxa"/>
              <w:left w:w="0" w:type="dxa"/>
              <w:bottom w:w="0" w:type="dxa"/>
              <w:right w:w="0" w:type="dxa"/>
            </w:tcMar>
            <w:hideMark/>
          </w:tcPr>
          <w:p w:rsidR="004A62E3" w:rsidRPr="004A62E3" w:rsidRDefault="004A62E3" w:rsidP="004A62E3">
            <w:pPr>
              <w:spacing w:after="0" w:line="240" w:lineRule="auto"/>
              <w:jc w:val="center"/>
              <w:rPr>
                <w:rFonts w:ascii="Times New Roman" w:eastAsia="Times New Roman" w:hAnsi="Times New Roman" w:cs="Times New Roman"/>
                <w:color w:val="2A2928"/>
                <w:lang w:eastAsia="ru-RU"/>
              </w:rPr>
            </w:pPr>
            <w:r w:rsidRPr="004A62E3">
              <w:rPr>
                <w:rFonts w:ascii="Times New Roman" w:eastAsia="Times New Roman" w:hAnsi="Times New Roman" w:cs="Times New Roman"/>
                <w:b/>
                <w:bCs/>
                <w:color w:val="2A2928"/>
                <w:lang w:eastAsia="ru-RU"/>
              </w:rPr>
              <w:t>м. Київ</w:t>
            </w:r>
            <w:r w:rsidRPr="004A62E3">
              <w:rPr>
                <w:rFonts w:ascii="Times New Roman" w:eastAsia="Times New Roman" w:hAnsi="Times New Roman" w:cs="Times New Roman"/>
                <w:b/>
                <w:bCs/>
                <w:color w:val="2A2928"/>
                <w:lang w:eastAsia="ru-RU"/>
              </w:rPr>
              <w:br/>
              <w:t>5 вересня 2017 року</w:t>
            </w:r>
            <w:r w:rsidRPr="004A62E3">
              <w:rPr>
                <w:rFonts w:ascii="Times New Roman" w:eastAsia="Times New Roman" w:hAnsi="Times New Roman" w:cs="Times New Roman"/>
                <w:b/>
                <w:bCs/>
                <w:color w:val="2A2928"/>
                <w:lang w:eastAsia="ru-RU"/>
              </w:rPr>
              <w:br/>
              <w:t>N 2145-VIII</w:t>
            </w:r>
          </w:p>
        </w:tc>
        <w:tc>
          <w:tcPr>
            <w:tcW w:w="2500" w:type="pct"/>
            <w:shd w:val="clear" w:color="auto" w:fill="FFFFFF"/>
            <w:tcMar>
              <w:top w:w="0" w:type="dxa"/>
              <w:left w:w="0" w:type="dxa"/>
              <w:bottom w:w="0" w:type="dxa"/>
              <w:right w:w="0" w:type="dxa"/>
            </w:tcMar>
            <w:hideMark/>
          </w:tcPr>
          <w:p w:rsidR="004A62E3" w:rsidRPr="004A62E3" w:rsidRDefault="004A62E3" w:rsidP="004A62E3">
            <w:pPr>
              <w:spacing w:after="0" w:line="240" w:lineRule="auto"/>
              <w:rPr>
                <w:rFonts w:ascii="Times New Roman" w:eastAsia="Times New Roman" w:hAnsi="Times New Roman" w:cs="Times New Roman"/>
                <w:color w:val="2A2928"/>
                <w:sz w:val="16"/>
                <w:szCs w:val="16"/>
                <w:lang w:eastAsia="ru-RU"/>
              </w:rPr>
            </w:pPr>
          </w:p>
        </w:tc>
      </w:tr>
    </w:tbl>
    <w:p w:rsidR="0069700B" w:rsidRDefault="0069700B" w:rsidP="004A62E3">
      <w:pPr>
        <w:spacing w:after="0" w:line="240" w:lineRule="auto"/>
      </w:pPr>
    </w:p>
    <w:sectPr w:rsidR="0069700B" w:rsidSect="004A62E3">
      <w:pgSz w:w="11906" w:h="16838"/>
      <w:pgMar w:top="567"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4A62E3"/>
    <w:rsid w:val="004A62E3"/>
    <w:rsid w:val="00697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0B"/>
  </w:style>
  <w:style w:type="paragraph" w:styleId="2">
    <w:name w:val="heading 2"/>
    <w:basedOn w:val="a"/>
    <w:link w:val="20"/>
    <w:uiPriority w:val="9"/>
    <w:qFormat/>
    <w:rsid w:val="004A62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62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2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62E3"/>
    <w:rPr>
      <w:rFonts w:ascii="Times New Roman" w:eastAsia="Times New Roman" w:hAnsi="Times New Roman" w:cs="Times New Roman"/>
      <w:b/>
      <w:bCs/>
      <w:sz w:val="27"/>
      <w:szCs w:val="27"/>
      <w:lang w:eastAsia="ru-RU"/>
    </w:rPr>
  </w:style>
  <w:style w:type="paragraph" w:customStyle="1" w:styleId="tj">
    <w:name w:val="tj"/>
    <w:basedOn w:val="a"/>
    <w:rsid w:val="004A6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62E3"/>
    <w:rPr>
      <w:color w:val="0000FF"/>
      <w:u w:val="single"/>
    </w:rPr>
  </w:style>
  <w:style w:type="character" w:styleId="a4">
    <w:name w:val="FollowedHyperlink"/>
    <w:basedOn w:val="a0"/>
    <w:uiPriority w:val="99"/>
    <w:semiHidden/>
    <w:unhideWhenUsed/>
    <w:rsid w:val="004A62E3"/>
    <w:rPr>
      <w:color w:val="800080"/>
      <w:u w:val="single"/>
    </w:rPr>
  </w:style>
  <w:style w:type="paragraph" w:customStyle="1" w:styleId="tc">
    <w:name w:val="tc"/>
    <w:basedOn w:val="a"/>
    <w:rsid w:val="004A6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4A62E3"/>
  </w:style>
  <w:style w:type="paragraph" w:styleId="a5">
    <w:name w:val="Balloon Text"/>
    <w:basedOn w:val="a"/>
    <w:link w:val="a6"/>
    <w:uiPriority w:val="99"/>
    <w:semiHidden/>
    <w:unhideWhenUsed/>
    <w:rsid w:val="004A6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1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Z960254K.html" TargetMode="External"/><Relationship Id="rId18" Type="http://schemas.openxmlformats.org/officeDocument/2006/relationships/hyperlink" Target="http://search.ligazakon.ua/l_doc2.nsf/link1/T001768.html" TargetMode="External"/><Relationship Id="rId26" Type="http://schemas.openxmlformats.org/officeDocument/2006/relationships/hyperlink" Target="http://search.ligazakon.ua/l_doc2.nsf/link1/T012768.html" TargetMode="External"/><Relationship Id="rId39" Type="http://schemas.openxmlformats.org/officeDocument/2006/relationships/hyperlink" Target="http://search.ligazakon.ua/l_doc2.nsf/link1/Z960254K.html" TargetMode="External"/><Relationship Id="rId21" Type="http://schemas.openxmlformats.org/officeDocument/2006/relationships/hyperlink" Target="http://search.ligazakon.ua/l_doc2.nsf/link1/T112939.html" TargetMode="External"/><Relationship Id="rId34" Type="http://schemas.openxmlformats.org/officeDocument/2006/relationships/hyperlink" Target="http://search.ligazakon.ua/l_doc2.nsf/link1/Z960254K.html" TargetMode="External"/><Relationship Id="rId42" Type="http://schemas.openxmlformats.org/officeDocument/2006/relationships/hyperlink" Target="http://search.ligazakon.ua/l_doc2.nsf/link1/T001841.html" TargetMode="External"/><Relationship Id="rId47" Type="http://schemas.openxmlformats.org/officeDocument/2006/relationships/hyperlink" Target="http://search.ligazakon.ua/l_doc2.nsf/link1/T102778.html" TargetMode="External"/><Relationship Id="rId50" Type="http://schemas.openxmlformats.org/officeDocument/2006/relationships/hyperlink" Target="http://search.ligazakon.ua/l_doc2.nsf/link1/T141682.html" TargetMode="External"/><Relationship Id="rId55" Type="http://schemas.openxmlformats.org/officeDocument/2006/relationships/hyperlink" Target="http://search.ligazakon.ua/l_doc2.nsf/link1/T124495.html" TargetMode="External"/><Relationship Id="rId7" Type="http://schemas.openxmlformats.org/officeDocument/2006/relationships/hyperlink" Target="http://search.ligazakon.ua/l_doc2.nsf/link1/T001841.html" TargetMode="External"/><Relationship Id="rId12" Type="http://schemas.openxmlformats.org/officeDocument/2006/relationships/hyperlink" Target="http://search.ligazakon.ua/l_doc2.nsf/link1/T113671.html" TargetMode="External"/><Relationship Id="rId17" Type="http://schemas.openxmlformats.org/officeDocument/2006/relationships/hyperlink" Target="http://search.ligazakon.ua/l_doc2.nsf/link1/Z960254K.html" TargetMode="External"/><Relationship Id="rId25" Type="http://schemas.openxmlformats.org/officeDocument/2006/relationships/hyperlink" Target="http://search.ligazakon.ua/l_doc2.nsf/link1/T102456.html" TargetMode="External"/><Relationship Id="rId33" Type="http://schemas.openxmlformats.org/officeDocument/2006/relationships/hyperlink" Target="http://search.ligazakon.ua/l_doc2.nsf/link1/T114400.html" TargetMode="External"/><Relationship Id="rId38" Type="http://schemas.openxmlformats.org/officeDocument/2006/relationships/hyperlink" Target="http://search.ligazakon.ua/l_doc2.nsf/link1/T990651.html" TargetMode="External"/><Relationship Id="rId46" Type="http://schemas.openxmlformats.org/officeDocument/2006/relationships/hyperlink" Target="http://search.ligazakon.ua/l_doc2.nsf/link1/T223200.html" TargetMode="External"/><Relationship Id="rId2" Type="http://schemas.openxmlformats.org/officeDocument/2006/relationships/settings" Target="settings.xml"/><Relationship Id="rId16" Type="http://schemas.openxmlformats.org/officeDocument/2006/relationships/hyperlink" Target="http://search.ligazakon.ua/l_doc2.nsf/link1/Z960254K.html" TargetMode="External"/><Relationship Id="rId20" Type="http://schemas.openxmlformats.org/officeDocument/2006/relationships/hyperlink" Target="http://search.ligazakon.ua/l_doc2.nsf/link1/Z960254K.html" TargetMode="External"/><Relationship Id="rId29" Type="http://schemas.openxmlformats.org/officeDocument/2006/relationships/hyperlink" Target="http://search.ligazakon.ua/l_doc2.nsf/link1/T030436.html" TargetMode="External"/><Relationship Id="rId41" Type="http://schemas.openxmlformats.org/officeDocument/2006/relationships/hyperlink" Target="http://search.ligazakon.ua/l_doc2.nsf/link1/Z970280.html" TargetMode="External"/><Relationship Id="rId54" Type="http://schemas.openxmlformats.org/officeDocument/2006/relationships/hyperlink" Target="http://search.ligazakon.ua/l_doc2.nsf/link1/T10_2755.html" TargetMode="External"/><Relationship Id="rId1" Type="http://schemas.openxmlformats.org/officeDocument/2006/relationships/styles" Target="styles.xml"/><Relationship Id="rId6" Type="http://schemas.openxmlformats.org/officeDocument/2006/relationships/hyperlink" Target="http://search.ligazakon.ua/l_doc2.nsf/link1/T990651.html" TargetMode="External"/><Relationship Id="rId11" Type="http://schemas.openxmlformats.org/officeDocument/2006/relationships/hyperlink" Target="http://search.ligazakon.ua/l_doc2.nsf/link1/Z960254K.html" TargetMode="External"/><Relationship Id="rId24" Type="http://schemas.openxmlformats.org/officeDocument/2006/relationships/hyperlink" Target="http://search.ligazakon.ua/l_doc2.nsf/link1/Z960254K.html" TargetMode="External"/><Relationship Id="rId32" Type="http://schemas.openxmlformats.org/officeDocument/2006/relationships/hyperlink" Target="http://search.ligazakon.ua/l_doc2.nsf/link1/T106000.html" TargetMode="External"/><Relationship Id="rId37" Type="http://schemas.openxmlformats.org/officeDocument/2006/relationships/hyperlink" Target="http://search.ligazakon.ua/l_doc2.nsf/link1/T012768.html" TargetMode="External"/><Relationship Id="rId40" Type="http://schemas.openxmlformats.org/officeDocument/2006/relationships/hyperlink" Target="http://search.ligazakon.ua/l_doc2.nsf/link1/T980350.html" TargetMode="External"/><Relationship Id="rId45" Type="http://schemas.openxmlformats.org/officeDocument/2006/relationships/hyperlink" Target="http://search.ligazakon.ua/l_doc2.nsf/link1/Z960254K.html" TargetMode="External"/><Relationship Id="rId53" Type="http://schemas.openxmlformats.org/officeDocument/2006/relationships/hyperlink" Target="http://search.ligazakon.ua/l_doc2.nsf/link1/T150848.html" TargetMode="External"/><Relationship Id="rId5" Type="http://schemas.openxmlformats.org/officeDocument/2006/relationships/hyperlink" Target="http://search.ligazakon.ua/l_doc2.nsf/link1/T012628.html" TargetMode="External"/><Relationship Id="rId15" Type="http://schemas.openxmlformats.org/officeDocument/2006/relationships/hyperlink" Target="http://search.ligazakon.ua/l_doc2.nsf/link1/T150848.html" TargetMode="External"/><Relationship Id="rId23" Type="http://schemas.openxmlformats.org/officeDocument/2006/relationships/hyperlink" Target="http://search.ligazakon.ua/l_doc2.nsf/link1/T070877.html" TargetMode="External"/><Relationship Id="rId28" Type="http://schemas.openxmlformats.org/officeDocument/2006/relationships/hyperlink" Target="http://search.ligazakon.ua/l_doc2.nsf/link1/T030435.html" TargetMode="External"/><Relationship Id="rId36" Type="http://schemas.openxmlformats.org/officeDocument/2006/relationships/hyperlink" Target="http://search.ligazakon.ua/l_doc2.nsf/link1/T990651.html" TargetMode="External"/><Relationship Id="rId49" Type="http://schemas.openxmlformats.org/officeDocument/2006/relationships/hyperlink" Target="http://search.ligazakon.ua/l_doc2.nsf/link1/T141682.html" TargetMode="External"/><Relationship Id="rId57" Type="http://schemas.openxmlformats.org/officeDocument/2006/relationships/theme" Target="theme/theme1.xml"/><Relationship Id="rId10" Type="http://schemas.openxmlformats.org/officeDocument/2006/relationships/hyperlink" Target="http://search.ligazakon.ua/l_doc2.nsf/link1/Z960254K.html" TargetMode="External"/><Relationship Id="rId19" Type="http://schemas.openxmlformats.org/officeDocument/2006/relationships/hyperlink" Target="http://search.ligazakon.ua/l_doc2.nsf/link1/T102456.html" TargetMode="External"/><Relationship Id="rId31" Type="http://schemas.openxmlformats.org/officeDocument/2006/relationships/hyperlink" Target="http://search.ligazakon.ua/l_doc2.nsf/link1/T990651.html" TargetMode="External"/><Relationship Id="rId44" Type="http://schemas.openxmlformats.org/officeDocument/2006/relationships/hyperlink" Target="http://search.ligazakon.ua/l_doc2.nsf/link1/T012628.html" TargetMode="External"/><Relationship Id="rId52" Type="http://schemas.openxmlformats.org/officeDocument/2006/relationships/hyperlink" Target="http://search.ligazakon.ua/l_doc2.nsf/link1/T150222.html" TargetMode="External"/><Relationship Id="rId4" Type="http://schemas.openxmlformats.org/officeDocument/2006/relationships/image" Target="media/image1.gif"/><Relationship Id="rId9" Type="http://schemas.openxmlformats.org/officeDocument/2006/relationships/hyperlink" Target="http://search.ligazakon.ua/l_doc2.nsf/link1/T141556.html" TargetMode="External"/><Relationship Id="rId14" Type="http://schemas.openxmlformats.org/officeDocument/2006/relationships/hyperlink" Target="http://search.ligazakon.ua/l_doc2.nsf/link1/T223200.html" TargetMode="External"/><Relationship Id="rId22" Type="http://schemas.openxmlformats.org/officeDocument/2006/relationships/hyperlink" Target="http://search.ligazakon.ua/l_doc2.nsf/link1/T150183.html" TargetMode="External"/><Relationship Id="rId27" Type="http://schemas.openxmlformats.org/officeDocument/2006/relationships/hyperlink" Target="http://search.ligazakon.ua/l_doc2.nsf/link1/Z960254K.html" TargetMode="External"/><Relationship Id="rId30" Type="http://schemas.openxmlformats.org/officeDocument/2006/relationships/hyperlink" Target="http://search.ligazakon.ua/l_doc2.nsf/link1/T102404.html" TargetMode="External"/><Relationship Id="rId35" Type="http://schemas.openxmlformats.org/officeDocument/2006/relationships/hyperlink" Target="http://search.ligazakon.ua/l_doc2.nsf/link1/T106000.html" TargetMode="External"/><Relationship Id="rId43" Type="http://schemas.openxmlformats.org/officeDocument/2006/relationships/hyperlink" Target="http://search.ligazakon.ua/l_doc2.nsf/link1/Z960254K.html" TargetMode="External"/><Relationship Id="rId48" Type="http://schemas.openxmlformats.org/officeDocument/2006/relationships/hyperlink" Target="http://search.ligazakon.ua/l_doc2.nsf/link1/T141556.html" TargetMode="External"/><Relationship Id="rId56" Type="http://schemas.openxmlformats.org/officeDocument/2006/relationships/fontTable" Target="fontTable.xml"/><Relationship Id="rId8" Type="http://schemas.openxmlformats.org/officeDocument/2006/relationships/hyperlink" Target="http://search.ligazakon.ua/l_doc2.nsf/link1/Z980103.html" TargetMode="External"/><Relationship Id="rId51" Type="http://schemas.openxmlformats.org/officeDocument/2006/relationships/hyperlink" Target="http://search.ligazakon.ua/l_doc2.nsf/link1/T141682.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54</Pages>
  <Words>45951</Words>
  <Characters>261923</Characters>
  <Application>Microsoft Office Word</Application>
  <DocSecurity>0</DocSecurity>
  <Lines>2182</Lines>
  <Paragraphs>614</Paragraphs>
  <ScaleCrop>false</ScaleCrop>
  <Company>diakov.net</Company>
  <LinksUpToDate>false</LinksUpToDate>
  <CharactersWithSpaces>307260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2017-10-17T07:03:00Z</dcterms:created>
  <dcterms:modified xsi:type="dcterms:W3CDTF">2017-10-17T07:28:00Z</dcterms:modified>
</cp:coreProperties>
</file>