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2"/>
        <w:gridCol w:w="3432"/>
      </w:tblGrid>
      <w:tr w:rsidR="00D26B67" w:rsidRPr="00AE2894" w:rsidTr="00D26B67">
        <w:trPr>
          <w:jc w:val="center"/>
        </w:trPr>
        <w:tc>
          <w:tcPr>
            <w:tcW w:w="3432" w:type="dxa"/>
            <w:vAlign w:val="center"/>
          </w:tcPr>
          <w:p w:rsidR="00D26B67" w:rsidRPr="00AE2894" w:rsidRDefault="00D26B67" w:rsidP="00D2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94"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349374" cy="1047750"/>
                  <wp:effectExtent l="19050" t="0" r="3176" b="0"/>
                  <wp:docPr id="3" name="Picture 1" descr="Official RHKYC Logo_Lo Res_Dec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RHKYC Logo_Lo Res_Dec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86" cy="105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vAlign w:val="center"/>
          </w:tcPr>
          <w:p w:rsidR="00D26B67" w:rsidRPr="00AE2894" w:rsidRDefault="00D26B67" w:rsidP="00D26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894"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055426" cy="1152525"/>
                  <wp:effectExtent l="19050" t="0" r="0" b="0"/>
                  <wp:docPr id="1" name="Picture 0" descr="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49" cy="116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B67" w:rsidRPr="00AE2894" w:rsidRDefault="00D26B67" w:rsidP="00A35BCA">
      <w:pPr>
        <w:pStyle w:val="NoSpacing"/>
        <w:rPr>
          <w:lang w:val="en-US"/>
        </w:rPr>
      </w:pPr>
    </w:p>
    <w:p w:rsidR="00D26B67" w:rsidRPr="00AE2894" w:rsidRDefault="00D26B67" w:rsidP="00A35BCA">
      <w:pPr>
        <w:pStyle w:val="NoSpacing"/>
        <w:rPr>
          <w:lang w:val="en-US"/>
        </w:rPr>
      </w:pPr>
    </w:p>
    <w:p w:rsidR="00D26B67" w:rsidRPr="00AE2894" w:rsidRDefault="00833337" w:rsidP="00A35BCA">
      <w:pPr>
        <w:pStyle w:val="NoSpacing"/>
        <w:rPr>
          <w:rFonts w:ascii="Arial" w:hAnsi="Arial" w:cs="Arial"/>
          <w:noProof/>
          <w:sz w:val="20"/>
          <w:szCs w:val="20"/>
          <w:lang w:val="en-US" w:eastAsia="zh-CN"/>
        </w:rPr>
      </w:pPr>
      <w:r w:rsidRPr="00833337">
        <w:rPr>
          <w:rFonts w:ascii="Arial" w:hAnsi="Arial" w:cs="Arial" w:hint="eastAsia"/>
          <w:sz w:val="20"/>
          <w:szCs w:val="20"/>
          <w:lang w:val="en-US" w:eastAsia="zh-CN"/>
        </w:rPr>
        <w:t>即时发布</w:t>
      </w:r>
      <w:r w:rsidR="00162C6F" w:rsidRPr="00AE2894">
        <w:rPr>
          <w:rFonts w:ascii="Arial" w:hAnsi="Arial" w:cs="Arial"/>
          <w:sz w:val="20"/>
          <w:szCs w:val="20"/>
          <w:lang w:val="en-US" w:eastAsia="zh-CN"/>
        </w:rPr>
        <w:br/>
      </w:r>
      <w:r w:rsidR="00162C6F">
        <w:rPr>
          <w:rFonts w:ascii="Arial" w:hAnsi="Arial" w:cs="Arial" w:hint="eastAsia"/>
          <w:noProof/>
          <w:sz w:val="20"/>
          <w:szCs w:val="20"/>
          <w:lang w:val="en-US" w:eastAsia="zh-CN"/>
        </w:rPr>
        <w:t>2017</w:t>
      </w:r>
      <w:r w:rsidR="00162C6F">
        <w:rPr>
          <w:rFonts w:ascii="Arial" w:hAnsi="Arial" w:cs="Arial" w:hint="eastAsia"/>
          <w:noProof/>
          <w:sz w:val="20"/>
          <w:szCs w:val="20"/>
          <w:lang w:val="en-US" w:eastAsia="zh-CN"/>
        </w:rPr>
        <w:t>年</w:t>
      </w:r>
      <w:r w:rsidR="00162C6F">
        <w:rPr>
          <w:rFonts w:ascii="Arial" w:hAnsi="Arial" w:cs="Arial" w:hint="eastAsia"/>
          <w:noProof/>
          <w:sz w:val="20"/>
          <w:szCs w:val="20"/>
          <w:lang w:val="en-US" w:eastAsia="zh-CN"/>
        </w:rPr>
        <w:t>8</w:t>
      </w:r>
      <w:r w:rsidR="00162C6F">
        <w:rPr>
          <w:rFonts w:ascii="Arial" w:hAnsi="Arial" w:cs="Arial" w:hint="eastAsia"/>
          <w:noProof/>
          <w:sz w:val="20"/>
          <w:szCs w:val="20"/>
          <w:lang w:val="en-US" w:eastAsia="zh-CN"/>
        </w:rPr>
        <w:t>月</w:t>
      </w:r>
      <w:r w:rsidR="00162C6F">
        <w:rPr>
          <w:rFonts w:ascii="Arial" w:hAnsi="Arial" w:cs="Arial" w:hint="eastAsia"/>
          <w:noProof/>
          <w:sz w:val="20"/>
          <w:szCs w:val="20"/>
          <w:lang w:val="en-US" w:eastAsia="zh-CN"/>
        </w:rPr>
        <w:t>14</w:t>
      </w:r>
      <w:r w:rsidR="00162C6F">
        <w:rPr>
          <w:rFonts w:ascii="Arial" w:hAnsi="Arial" w:cs="Arial" w:hint="eastAsia"/>
          <w:noProof/>
          <w:sz w:val="20"/>
          <w:szCs w:val="20"/>
          <w:lang w:val="en-US" w:eastAsia="zh-CN"/>
        </w:rPr>
        <w:t>日</w:t>
      </w:r>
    </w:p>
    <w:p w:rsidR="0075587B" w:rsidRPr="00AE2894" w:rsidRDefault="0075587B" w:rsidP="00A35BCA">
      <w:pPr>
        <w:pStyle w:val="NoSpacing"/>
        <w:rPr>
          <w:rFonts w:ascii="Arial" w:hAnsi="Arial" w:cs="Arial"/>
          <w:sz w:val="20"/>
          <w:szCs w:val="20"/>
          <w:lang w:val="en-US" w:eastAsia="zh-CN"/>
        </w:rPr>
      </w:pPr>
    </w:p>
    <w:p w:rsidR="00D26B67" w:rsidRPr="00AE2894" w:rsidRDefault="00D26B67" w:rsidP="00A35BCA">
      <w:pPr>
        <w:pStyle w:val="NoSpacing"/>
        <w:rPr>
          <w:rFonts w:ascii="Arial" w:hAnsi="Arial" w:cs="Arial"/>
          <w:sz w:val="20"/>
          <w:szCs w:val="20"/>
          <w:lang w:val="en-US" w:eastAsia="zh-CN"/>
        </w:rPr>
      </w:pPr>
    </w:p>
    <w:p w:rsidR="00D26B67" w:rsidRPr="00AE2894" w:rsidRDefault="00D26B67" w:rsidP="00A35BCA">
      <w:pPr>
        <w:pStyle w:val="NoSpacing"/>
        <w:rPr>
          <w:rFonts w:ascii="Arial" w:hAnsi="Arial" w:cs="Arial"/>
          <w:sz w:val="20"/>
          <w:szCs w:val="20"/>
          <w:lang w:val="en-US" w:eastAsia="zh-CN"/>
        </w:rPr>
      </w:pPr>
    </w:p>
    <w:p w:rsidR="00D26B67" w:rsidRDefault="00833337" w:rsidP="00D26B67">
      <w:pPr>
        <w:pStyle w:val="NoSpacing"/>
        <w:jc w:val="center"/>
        <w:rPr>
          <w:rFonts w:ascii="Arial" w:hAnsi="Arial" w:cs="Arial"/>
          <w:sz w:val="44"/>
          <w:szCs w:val="44"/>
          <w:lang w:val="en-US" w:eastAsia="zh-CN"/>
        </w:rPr>
      </w:pPr>
      <w:r w:rsidRPr="00833337">
        <w:rPr>
          <w:rFonts w:ascii="Arial" w:hAnsi="Arial" w:cs="Arial" w:hint="eastAsia"/>
          <w:b/>
          <w:sz w:val="44"/>
          <w:szCs w:val="44"/>
          <w:lang w:eastAsia="zh-CN"/>
        </w:rPr>
        <w:t>劳力士中国海帆船赛</w:t>
      </w:r>
    </w:p>
    <w:p w:rsidR="00AB0BF6" w:rsidRDefault="00AB0BF6" w:rsidP="00D26B67">
      <w:pPr>
        <w:pStyle w:val="NoSpacing"/>
        <w:jc w:val="center"/>
        <w:rPr>
          <w:rFonts w:ascii="Arial" w:hAnsi="Arial" w:cs="Arial"/>
          <w:sz w:val="44"/>
          <w:szCs w:val="44"/>
          <w:lang w:val="en-US" w:eastAsia="zh-CN"/>
        </w:rPr>
      </w:pPr>
    </w:p>
    <w:p w:rsidR="00AB0BF6" w:rsidRPr="00613D48" w:rsidRDefault="00833337" w:rsidP="00D26B67">
      <w:pPr>
        <w:pStyle w:val="NoSpacing"/>
        <w:jc w:val="center"/>
        <w:rPr>
          <w:rFonts w:ascii="Arial" w:hAnsi="Arial" w:cs="Arial"/>
          <w:sz w:val="44"/>
          <w:szCs w:val="44"/>
          <w:lang w:val="en-US" w:eastAsia="zh-CN"/>
        </w:rPr>
      </w:pPr>
      <w:r w:rsidRPr="00833337">
        <w:rPr>
          <w:rFonts w:ascii="Arial" w:hAnsi="Arial" w:cs="Arial" w:hint="eastAsia"/>
          <w:sz w:val="44"/>
          <w:szCs w:val="44"/>
          <w:lang w:val="en-US" w:eastAsia="zh-CN"/>
        </w:rPr>
        <w:t>首次参赛的上海号正招募船员</w:t>
      </w:r>
    </w:p>
    <w:p w:rsidR="0015424E" w:rsidRPr="00FF33CF" w:rsidRDefault="002315B0" w:rsidP="006C62EF">
      <w:pPr>
        <w:pStyle w:val="NoSpacing"/>
        <w:rPr>
          <w:rFonts w:ascii="Arial" w:hAnsi="Arial" w:cs="Arial"/>
          <w:color w:val="000000" w:themeColor="text1"/>
          <w:sz w:val="20"/>
          <w:szCs w:val="20"/>
          <w:lang w:val="en-US" w:eastAsia="zh-CN"/>
        </w:rPr>
      </w:pPr>
      <w:r w:rsidRPr="002315B0"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6pt;margin-top:27.3pt;width:230.55pt;height:195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70 -83 -70 21517 21670 21517 21670 -83 -70 -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">
            <v:textbox>
              <w:txbxContent>
                <w:p w:rsidR="00833337" w:rsidRDefault="00833337">
                  <w:r>
                    <w:rPr>
                      <w:noProof/>
                      <w:lang w:val="en-US" w:eastAsia="zh-CN"/>
                    </w:rPr>
                    <w:drawing>
                      <wp:inline distT="0" distB="0" distL="0" distR="0">
                        <wp:extent cx="2667000" cy="1714500"/>
                        <wp:effectExtent l="19050" t="0" r="0" b="0"/>
                        <wp:docPr id="4" name="Picture 3" descr="ShainghaiCHINA CUP_Studio Borlenghi_thu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ainghaiCHINA CUP_Studio Borlenghi_thumb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0" cy="171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3337" w:rsidRPr="00AB0BF6" w:rsidRDefault="00833337" w:rsidP="00AB0B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i/>
                      <w:sz w:val="20"/>
                      <w:szCs w:val="20"/>
                    </w:rPr>
                    <w:t>上海號</w:t>
                  </w:r>
                  <w:r w:rsidRPr="00AB0BF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在中國杯比賽時的情況</w:t>
                  </w:r>
                  <w:r w:rsidRPr="00AB0BF6">
                    <w:rPr>
                      <w:rFonts w:ascii="Arial" w:hAnsi="Arial" w:cs="Arial"/>
                      <w:sz w:val="20"/>
                      <w:szCs w:val="20"/>
                    </w:rPr>
                    <w:br/>
                    <w:t>(credit CHINA CUP/Studio Borlenghi)</w:t>
                  </w:r>
                </w:p>
              </w:txbxContent>
            </v:textbox>
            <w10:wrap type="tight"/>
          </v:shape>
        </w:pict>
      </w:r>
      <w:r w:rsidR="009D58B2" w:rsidRPr="00613D48">
        <w:rPr>
          <w:rFonts w:ascii="Arial" w:hAnsi="Arial" w:cs="Arial"/>
          <w:sz w:val="44"/>
          <w:szCs w:val="44"/>
          <w:lang w:eastAsia="zh-CN"/>
        </w:rPr>
        <w:br/>
      </w:r>
      <w:proofErr w:type="spellStart"/>
      <w:r w:rsidR="00833337" w:rsidRPr="00833337">
        <w:rPr>
          <w:rFonts w:ascii="Arial" w:hAnsi="Arial" w:cs="Arial"/>
          <w:color w:val="000000" w:themeColor="text1"/>
          <w:sz w:val="20"/>
          <w:szCs w:val="20"/>
          <w:lang w:val="en-US" w:eastAsia="zh-CN"/>
        </w:rPr>
        <w:t>Hanse</w:t>
      </w:r>
      <w:proofErr w:type="spellEnd"/>
      <w:r w:rsidR="00833337" w:rsidRPr="00833337">
        <w:rPr>
          <w:rFonts w:ascii="Arial" w:hAnsi="Arial" w:cs="Arial"/>
          <w:color w:val="000000" w:themeColor="text1"/>
          <w:sz w:val="20"/>
          <w:szCs w:val="20"/>
          <w:lang w:val="en-US" w:eastAsia="zh-CN"/>
        </w:rPr>
        <w:t xml:space="preserve"> 575</w:t>
      </w:r>
      <w:r w:rsidR="00833337" w:rsidRPr="00833337">
        <w:rPr>
          <w:rFonts w:ascii="Arial" w:hAnsi="Arial" w:cs="Arial" w:hint="eastAsia"/>
          <w:color w:val="000000" w:themeColor="text1"/>
          <w:sz w:val="20"/>
          <w:szCs w:val="20"/>
          <w:lang w:val="en-US" w:eastAsia="zh-CN"/>
        </w:rPr>
        <w:t>型上海号是</w:t>
      </w:r>
      <w:r w:rsidR="00833337" w:rsidRPr="00833337">
        <w:rPr>
          <w:rFonts w:ascii="Arial" w:hAnsi="Arial" w:cs="Arial"/>
          <w:color w:val="000000" w:themeColor="text1"/>
          <w:sz w:val="20"/>
          <w:szCs w:val="20"/>
          <w:lang w:val="en-US" w:eastAsia="zh-CN"/>
        </w:rPr>
        <w:t>2018</w:t>
      </w:r>
      <w:r w:rsidR="00833337" w:rsidRPr="00833337">
        <w:rPr>
          <w:rFonts w:ascii="Arial" w:hAnsi="Arial" w:cs="Arial" w:hint="eastAsia"/>
          <w:color w:val="000000" w:themeColor="text1"/>
          <w:sz w:val="20"/>
          <w:szCs w:val="20"/>
          <w:lang w:val="en-US" w:eastAsia="zh-CN"/>
        </w:rPr>
        <w:t>劳力士中国海帆船赛第三支报名的参赛船队。</w:t>
      </w:r>
    </w:p>
    <w:p w:rsidR="006C62EF" w:rsidRPr="00FF33CF" w:rsidRDefault="006C62EF" w:rsidP="006C62EF">
      <w:pPr>
        <w:pStyle w:val="NoSpacing"/>
        <w:rPr>
          <w:rFonts w:ascii="Arial" w:hAnsi="Arial" w:cs="Arial"/>
          <w:color w:val="000000" w:themeColor="text1"/>
          <w:sz w:val="20"/>
          <w:szCs w:val="20"/>
          <w:lang w:val="en-US" w:eastAsia="zh-CN"/>
        </w:rPr>
      </w:pPr>
    </w:p>
    <w:p w:rsidR="006C62EF" w:rsidRPr="00FF33CF" w:rsidRDefault="00833337" w:rsidP="006C62EF">
      <w:pPr>
        <w:rPr>
          <w:rFonts w:ascii="Arial" w:hAnsi="Arial" w:cs="Arial"/>
          <w:sz w:val="20"/>
          <w:szCs w:val="20"/>
          <w:lang w:eastAsia="zh-CN"/>
        </w:rPr>
      </w:pPr>
      <w:r w:rsidRPr="00833337">
        <w:rPr>
          <w:rFonts w:ascii="Arial" w:hAnsi="Arial" w:cs="Arial" w:hint="eastAsia"/>
          <w:sz w:val="20"/>
          <w:szCs w:val="20"/>
          <w:lang w:eastAsia="zh-CN"/>
        </w:rPr>
        <w:t>上海号的船东及船长朱立雄是一位专业的帆船手，有</w:t>
      </w:r>
      <w:r w:rsidRPr="00833337">
        <w:rPr>
          <w:rFonts w:ascii="Arial" w:hAnsi="Arial" w:cs="Arial"/>
          <w:sz w:val="20"/>
          <w:szCs w:val="20"/>
          <w:lang w:eastAsia="zh-CN"/>
        </w:rPr>
        <w:t>33</w:t>
      </w:r>
      <w:r w:rsidRPr="00833337">
        <w:rPr>
          <w:rFonts w:ascii="Arial" w:hAnsi="Arial" w:cs="Arial" w:hint="eastAsia"/>
          <w:sz w:val="20"/>
          <w:szCs w:val="20"/>
          <w:lang w:eastAsia="zh-CN"/>
        </w:rPr>
        <w:t>年的航海经验，是上海本地人。他将会带领着八位</w:t>
      </w:r>
      <w:r w:rsidRPr="00833337">
        <w:rPr>
          <w:rFonts w:ascii="Arial" w:hAnsi="Arial" w:cs="Arial"/>
          <w:sz w:val="20"/>
          <w:szCs w:val="20"/>
          <w:lang w:eastAsia="zh-CN"/>
        </w:rPr>
        <w:t>28</w:t>
      </w:r>
      <w:r w:rsidRPr="00833337">
        <w:rPr>
          <w:rFonts w:ascii="Arial" w:hAnsi="Arial" w:cs="Arial" w:hint="eastAsia"/>
          <w:sz w:val="20"/>
          <w:szCs w:val="20"/>
          <w:lang w:eastAsia="zh-CN"/>
        </w:rPr>
        <w:t>至</w:t>
      </w:r>
      <w:r w:rsidRPr="00833337">
        <w:rPr>
          <w:rFonts w:ascii="Arial" w:hAnsi="Arial" w:cs="Arial"/>
          <w:sz w:val="20"/>
          <w:szCs w:val="20"/>
          <w:lang w:eastAsia="zh-CN"/>
        </w:rPr>
        <w:t xml:space="preserve">35 </w:t>
      </w:r>
      <w:r w:rsidRPr="00833337">
        <w:rPr>
          <w:rFonts w:ascii="Arial" w:hAnsi="Arial" w:cs="Arial" w:hint="eastAsia"/>
          <w:sz w:val="20"/>
          <w:szCs w:val="20"/>
          <w:lang w:eastAsia="zh-CN"/>
        </w:rPr>
        <w:t>岁的骨干船员出赛，上海号曾参加过太湖杯、海南岛环岛赛、柳州杯、泰王杯、司南杯、海峡杯等。</w:t>
      </w:r>
    </w:p>
    <w:p w:rsidR="00C345B3" w:rsidRPr="00FF33CF" w:rsidRDefault="00833337" w:rsidP="00C345B3">
      <w:pPr>
        <w:rPr>
          <w:rFonts w:ascii="Arial" w:hAnsi="Arial" w:cs="Arial"/>
          <w:sz w:val="20"/>
          <w:szCs w:val="20"/>
          <w:lang w:eastAsia="zh-CN"/>
        </w:rPr>
      </w:pPr>
      <w:r w:rsidRPr="00833337">
        <w:rPr>
          <w:rFonts w:ascii="Arial" w:hAnsi="Arial" w:cs="Arial" w:hint="eastAsia"/>
          <w:iCs/>
          <w:sz w:val="20"/>
          <w:szCs w:val="20"/>
          <w:lang w:eastAsia="zh-CN"/>
        </w:rPr>
        <w:t>本届将会是上海号首次参加劳力士中国海帆船赛。</w:t>
      </w:r>
      <w:r w:rsidR="00C345B3" w:rsidRPr="00FF33CF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162C6F" w:rsidRDefault="00833337" w:rsidP="00162C6F">
      <w:pPr>
        <w:rPr>
          <w:rFonts w:ascii="Arial" w:hAnsi="Arial" w:cs="Arial"/>
          <w:sz w:val="20"/>
          <w:szCs w:val="20"/>
          <w:lang w:eastAsia="zh-CN"/>
        </w:rPr>
      </w:pPr>
      <w:r w:rsidRPr="00833337">
        <w:rPr>
          <w:rFonts w:ascii="Arial" w:hAnsi="Arial" w:cs="Arial" w:hint="eastAsia"/>
          <w:sz w:val="20"/>
          <w:szCs w:val="20"/>
          <w:lang w:eastAsia="zh-CN"/>
        </w:rPr>
        <w:t>朱立雄称：「我们对劳力士中国海帆船赛经已关注了一段很长的时间，在机缘巧合下得东风队</w:t>
      </w:r>
      <w:r w:rsidRPr="00833337">
        <w:rPr>
          <w:rFonts w:ascii="Arial" w:hAnsi="Arial" w:cs="Arial"/>
          <w:sz w:val="20"/>
          <w:szCs w:val="20"/>
          <w:lang w:eastAsia="zh-CN"/>
        </w:rPr>
        <w:t>Volvo</w:t>
      </w:r>
      <w:r w:rsidRPr="00833337">
        <w:rPr>
          <w:rFonts w:ascii="Arial" w:hAnsi="Arial" w:cs="Arial" w:hint="eastAsia"/>
          <w:sz w:val="20"/>
          <w:szCs w:val="20"/>
          <w:lang w:eastAsia="zh-CN"/>
        </w:rPr>
        <w:t>环球帆船赛大客户经理</w:t>
      </w:r>
      <w:r w:rsidRPr="00833337">
        <w:rPr>
          <w:rFonts w:ascii="Arial" w:hAnsi="Arial" w:cs="Arial"/>
          <w:sz w:val="20"/>
          <w:szCs w:val="20"/>
          <w:lang w:eastAsia="zh-CN"/>
        </w:rPr>
        <w:t xml:space="preserve">Lili </w:t>
      </w:r>
      <w:r w:rsidRPr="00833337">
        <w:rPr>
          <w:rFonts w:ascii="Arial" w:hAnsi="Arial" w:cs="Arial" w:hint="eastAsia"/>
          <w:sz w:val="20"/>
          <w:szCs w:val="20"/>
          <w:lang w:eastAsia="zh-CN"/>
        </w:rPr>
        <w:t>的讲解及建议下，我们决定参赛，因为她是一位达世界级的中国帆船手，并拥有专业的衍海经验。」</w:t>
      </w:r>
    </w:p>
    <w:p w:rsidR="006C62EF" w:rsidRPr="00162C6F" w:rsidRDefault="00833337" w:rsidP="00162C6F">
      <w:pPr>
        <w:rPr>
          <w:rFonts w:ascii="Arial" w:hAnsi="Arial" w:cs="Arial"/>
          <w:sz w:val="20"/>
          <w:szCs w:val="20"/>
          <w:lang w:val="en-US" w:eastAsia="zh-CN"/>
        </w:rPr>
      </w:pPr>
      <w:r w:rsidRPr="00833337">
        <w:rPr>
          <w:rFonts w:ascii="Arial" w:hAnsi="Arial" w:cs="Arial" w:hint="eastAsia"/>
          <w:sz w:val="20"/>
          <w:szCs w:val="20"/>
          <w:lang w:eastAsia="zh-CN"/>
        </w:rPr>
        <w:t>距离比赛还有七个月时间，</w:t>
      </w:r>
      <w:r w:rsidRPr="0083333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833337">
        <w:rPr>
          <w:rFonts w:ascii="Arial" w:hAnsi="Arial" w:cs="Arial" w:hint="eastAsia"/>
          <w:sz w:val="20"/>
          <w:szCs w:val="20"/>
          <w:lang w:eastAsia="zh-CN"/>
        </w:rPr>
        <w:t>上海号现正透过微信平台招募其余船员；朱立雄补充：</w:t>
      </w:r>
      <w:r w:rsidRPr="0083333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833337">
        <w:rPr>
          <w:rFonts w:ascii="Arial" w:hAnsi="Arial" w:cs="Arial" w:hint="eastAsia"/>
          <w:sz w:val="20"/>
          <w:szCs w:val="20"/>
          <w:lang w:eastAsia="zh-CN"/>
        </w:rPr>
        <w:t>「上海号正积极备战劳力士中国海帆船赛，船员选拔亦正进行中，我们将会透过一上湖泊（如上海淀山湖）及参加国内外赛事来锻炼队伍，期望达到以赛代练的效果。」</w:t>
      </w:r>
      <w:r w:rsidR="006C62EF" w:rsidRPr="00FF33CF">
        <w:rPr>
          <w:rFonts w:ascii="Arial" w:hAnsi="Arial" w:cs="Arial"/>
          <w:sz w:val="20"/>
          <w:szCs w:val="20"/>
          <w:lang w:eastAsia="zh-CN"/>
        </w:rPr>
        <w:t xml:space="preserve"> </w:t>
      </w:r>
      <w:r w:rsidR="00CA235D" w:rsidRPr="00FF33C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62C6F" w:rsidRPr="00FF33CF" w:rsidRDefault="00833337" w:rsidP="00162C6F">
      <w:pPr>
        <w:rPr>
          <w:rFonts w:ascii="Arial" w:hAnsi="Arial" w:cs="Arial"/>
          <w:sz w:val="20"/>
          <w:szCs w:val="20"/>
          <w:lang w:eastAsia="zh-CN"/>
        </w:rPr>
      </w:pPr>
      <w:r w:rsidRPr="00833337">
        <w:rPr>
          <w:rFonts w:ascii="Arial" w:hAnsi="Arial" w:cs="Arial" w:hint="eastAsia"/>
          <w:sz w:val="20"/>
          <w:szCs w:val="20"/>
          <w:lang w:val="en-US" w:eastAsia="zh-CN"/>
        </w:rPr>
        <w:t>朱立雄承认劳力士中国海帆船赛有别于他们早前所参加过的帆船赛，因为此是一级离岸赛。上海号希望能籍著是次的参与，能让他们累积多点离岸赛的经验，同时他们亦十分期待离岸赛为他们带来极至快感。船上各人都为能够参与劳力士中国海帆船赛而感到光荣，因为这是一个很难得的机会与来自世界各地的参赛者见面和交流。</w:t>
      </w:r>
    </w:p>
    <w:p w:rsidR="00833337" w:rsidRDefault="00833337" w:rsidP="00162C6F">
      <w:pPr>
        <w:rPr>
          <w:rFonts w:ascii="Arial" w:hAnsi="Arial" w:cs="Arial"/>
          <w:sz w:val="20"/>
          <w:szCs w:val="20"/>
          <w:lang w:val="en-US" w:eastAsia="zh-CN"/>
        </w:rPr>
      </w:pPr>
      <w:r w:rsidRPr="00833337">
        <w:rPr>
          <w:rFonts w:ascii="Arial" w:hAnsi="Arial" w:cs="Arial" w:hint="eastAsia"/>
          <w:sz w:val="20"/>
          <w:szCs w:val="20"/>
          <w:lang w:eastAsia="zh-CN"/>
        </w:rPr>
        <w:t>另外，朱立雄亦同意现时的中国大陆在航海运动上仍处于一个起步点，有别于香港和海外；中国帆船手需要更多的专业训练及时间，多参加一些国内外比赛以增加航海经验。上海号亦相信，透过香港游艇会刚设立的微信公众号，可以让更多中国帆船手了解更多关于劳力士中国海帆船赛。</w:t>
      </w:r>
    </w:p>
    <w:p w:rsidR="00833337" w:rsidRDefault="00833337" w:rsidP="00162C6F">
      <w:pPr>
        <w:rPr>
          <w:rFonts w:ascii="Arial" w:hAnsi="Arial" w:cs="Arial"/>
          <w:sz w:val="20"/>
          <w:szCs w:val="20"/>
          <w:lang w:val="en-US" w:eastAsia="zh-CN"/>
        </w:rPr>
      </w:pPr>
      <w:r w:rsidRPr="00833337">
        <w:rPr>
          <w:rFonts w:ascii="Arial" w:hAnsi="Arial" w:cs="Arial" w:hint="eastAsia"/>
          <w:sz w:val="20"/>
          <w:szCs w:val="20"/>
          <w:lang w:eastAsia="zh-CN"/>
        </w:rPr>
        <w:t>如欲你想成为上海号的船员之一，欢迎与香港游艇会赛事部联络。</w:t>
      </w:r>
    </w:p>
    <w:p w:rsidR="00162C6F" w:rsidRDefault="00833337" w:rsidP="00162C6F">
      <w:pPr>
        <w:rPr>
          <w:rFonts w:ascii="Arial" w:hAnsi="Arial" w:cs="Arial"/>
          <w:color w:val="000000"/>
          <w:sz w:val="20"/>
          <w:szCs w:val="20"/>
        </w:rPr>
      </w:pPr>
      <w:r w:rsidRPr="00833337">
        <w:rPr>
          <w:rFonts w:asciiTheme="majorEastAsia" w:eastAsiaTheme="majorEastAsia" w:hAnsiTheme="majorEastAsia" w:cs="Arial" w:hint="eastAsia"/>
        </w:rPr>
        <w:t>劳力士中国海帆船赛将于</w:t>
      </w:r>
      <w:r w:rsidRPr="00833337">
        <w:rPr>
          <w:rFonts w:asciiTheme="majorEastAsia" w:eastAsiaTheme="majorEastAsia" w:hAnsiTheme="majorEastAsia" w:cs="Arial"/>
        </w:rPr>
        <w:t>2018</w:t>
      </w:r>
      <w:r w:rsidRPr="00833337">
        <w:rPr>
          <w:rFonts w:asciiTheme="majorEastAsia" w:eastAsiaTheme="majorEastAsia" w:hAnsiTheme="majorEastAsia" w:cs="Arial" w:hint="eastAsia"/>
        </w:rPr>
        <w:t>年</w:t>
      </w:r>
      <w:r w:rsidRPr="00833337">
        <w:rPr>
          <w:rFonts w:asciiTheme="majorEastAsia" w:eastAsiaTheme="majorEastAsia" w:hAnsiTheme="majorEastAsia" w:cs="Arial"/>
        </w:rPr>
        <w:t>3</w:t>
      </w:r>
      <w:r w:rsidRPr="00833337">
        <w:rPr>
          <w:rFonts w:asciiTheme="majorEastAsia" w:eastAsiaTheme="majorEastAsia" w:hAnsiTheme="majorEastAsia" w:cs="Arial" w:hint="eastAsia"/>
        </w:rPr>
        <w:t>月</w:t>
      </w:r>
      <w:r w:rsidRPr="00833337">
        <w:rPr>
          <w:rFonts w:asciiTheme="majorEastAsia" w:eastAsiaTheme="majorEastAsia" w:hAnsiTheme="majorEastAsia" w:cs="Arial"/>
        </w:rPr>
        <w:t>28</w:t>
      </w:r>
      <w:r w:rsidRPr="00833337">
        <w:rPr>
          <w:rFonts w:asciiTheme="majorEastAsia" w:eastAsiaTheme="majorEastAsia" w:hAnsiTheme="majorEastAsia" w:cs="Arial" w:hint="eastAsia"/>
        </w:rPr>
        <w:t>日举行，有关赛事公告请浏览以下网址：</w:t>
      </w:r>
      <w:hyperlink r:id="rId7" w:history="1">
        <w:r w:rsidR="00162C6F">
          <w:rPr>
            <w:rStyle w:val="Hyperlink"/>
            <w:rFonts w:asciiTheme="majorEastAsia" w:eastAsiaTheme="majorEastAsia" w:hAnsiTheme="majorEastAsia" w:cs="Arial" w:hint="eastAsia"/>
          </w:rPr>
          <w:t>www.rolexchinasearace.com</w:t>
        </w:r>
      </w:hyperlink>
      <w:r w:rsidR="00162C6F">
        <w:rPr>
          <w:rFonts w:asciiTheme="majorEastAsia" w:eastAsiaTheme="majorEastAsia" w:hAnsiTheme="majorEastAsia" w:cs="Arial" w:hint="eastAsia"/>
        </w:rPr>
        <w:t>。</w:t>
      </w:r>
    </w:p>
    <w:p w:rsidR="00162C6F" w:rsidRPr="00FF33CF" w:rsidRDefault="00162C6F" w:rsidP="00162C6F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F33CF">
        <w:rPr>
          <w:rFonts w:ascii="Arial" w:hAnsi="Arial" w:cs="Arial"/>
          <w:color w:val="000000" w:themeColor="text1"/>
          <w:sz w:val="20"/>
          <w:szCs w:val="20"/>
        </w:rPr>
        <w:t>Facebook</w:t>
      </w:r>
      <w:proofErr w:type="spellEnd"/>
      <w:proofErr w:type="gramStart"/>
      <w:r w:rsidRPr="00FF33CF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  <w:hyperlink r:id="rId8" w:history="1">
        <w:r w:rsidRPr="00FF33CF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FF33CF">
          <w:rPr>
            <w:rStyle w:val="Hyperlink"/>
            <w:rFonts w:ascii="Arial" w:hAnsi="Arial" w:cs="Arial"/>
            <w:sz w:val="20"/>
            <w:szCs w:val="20"/>
          </w:rPr>
          <w:t>rolexchinasearace</w:t>
        </w:r>
        <w:proofErr w:type="spellEnd"/>
      </w:hyperlink>
    </w:p>
    <w:p w:rsidR="00162C6F" w:rsidRPr="00FF33CF" w:rsidRDefault="00162C6F" w:rsidP="00162C6F">
      <w:pPr>
        <w:rPr>
          <w:rFonts w:ascii="Arial" w:hAnsi="Arial" w:cs="Arial"/>
          <w:color w:val="000000" w:themeColor="text1"/>
          <w:sz w:val="20"/>
          <w:szCs w:val="20"/>
        </w:rPr>
      </w:pPr>
      <w:r w:rsidRPr="00FF33CF">
        <w:rPr>
          <w:rFonts w:ascii="Arial" w:hAnsi="Arial" w:cs="Arial"/>
          <w:color w:val="000000" w:themeColor="text1"/>
          <w:sz w:val="20"/>
          <w:szCs w:val="20"/>
        </w:rPr>
        <w:t xml:space="preserve">Twitter: </w:t>
      </w:r>
      <w:hyperlink r:id="rId9" w:history="1">
        <w:r w:rsidRPr="00FF33CF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FF33CF">
          <w:rPr>
            <w:rStyle w:val="Hyperlink"/>
            <w:rFonts w:ascii="Arial" w:hAnsi="Arial" w:cs="Arial"/>
            <w:sz w:val="20"/>
            <w:szCs w:val="20"/>
          </w:rPr>
          <w:t>rolexcsr</w:t>
        </w:r>
        <w:proofErr w:type="spellEnd"/>
      </w:hyperlink>
    </w:p>
    <w:p w:rsidR="00162C6F" w:rsidRPr="00FF33CF" w:rsidRDefault="00162C6F" w:rsidP="00162C6F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F33CF">
        <w:rPr>
          <w:rFonts w:ascii="Arial" w:hAnsi="Arial" w:cs="Arial"/>
          <w:color w:val="000000" w:themeColor="text1"/>
          <w:sz w:val="20"/>
          <w:szCs w:val="20"/>
        </w:rPr>
        <w:t>Instagram</w:t>
      </w:r>
      <w:proofErr w:type="spellEnd"/>
      <w:r w:rsidRPr="00FF33C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10" w:history="1">
        <w:r w:rsidRPr="00FF33CF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FF33CF">
          <w:rPr>
            <w:rStyle w:val="Hyperlink"/>
            <w:rFonts w:ascii="Arial" w:hAnsi="Arial" w:cs="Arial"/>
            <w:sz w:val="20"/>
            <w:szCs w:val="20"/>
          </w:rPr>
          <w:t>rolexchinasearace</w:t>
        </w:r>
        <w:proofErr w:type="spellEnd"/>
      </w:hyperlink>
    </w:p>
    <w:p w:rsidR="006234EE" w:rsidRPr="00FF33CF" w:rsidRDefault="00162C6F" w:rsidP="00162C6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 w:hint="eastAsia"/>
          <w:color w:val="000000" w:themeColor="text1"/>
          <w:sz w:val="20"/>
          <w:szCs w:val="20"/>
        </w:rPr>
        <w:t>微信</w:t>
      </w:r>
      <w:r w:rsidRPr="00FF33CF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6234EE" w:rsidRPr="00FF33CF" w:rsidRDefault="00627195" w:rsidP="00582D46">
      <w:pPr>
        <w:rPr>
          <w:rFonts w:ascii="Arial" w:hAnsi="Arial" w:cs="Arial"/>
          <w:color w:val="000000" w:themeColor="text1"/>
          <w:sz w:val="20"/>
          <w:szCs w:val="20"/>
        </w:rPr>
      </w:pPr>
      <w:r w:rsidRPr="00FF33CF">
        <w:rPr>
          <w:rFonts w:ascii="Arial" w:hAnsi="Arial" w:cs="Arial"/>
          <w:noProof/>
          <w:color w:val="000000" w:themeColor="text1"/>
          <w:sz w:val="20"/>
          <w:szCs w:val="20"/>
          <w:lang w:val="en-US" w:eastAsia="zh-CN"/>
        </w:rPr>
        <w:drawing>
          <wp:inline distT="0" distB="0" distL="0" distR="0">
            <wp:extent cx="1133475" cy="1133475"/>
            <wp:effectExtent l="19050" t="0" r="9525" b="0"/>
            <wp:docPr id="2" name="Picture 1" descr="RHKYC WeChat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KYC WeChat QR Cod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37" w:rsidRPr="00833337" w:rsidRDefault="00833337" w:rsidP="00833337">
      <w:pPr>
        <w:rPr>
          <w:rFonts w:asciiTheme="majorEastAsia" w:eastAsiaTheme="majorEastAsia" w:hAnsiTheme="majorEastAsia" w:cs="Arial"/>
          <w:b/>
        </w:rPr>
      </w:pPr>
      <w:r w:rsidRPr="00833337">
        <w:rPr>
          <w:rFonts w:asciiTheme="majorEastAsia" w:eastAsiaTheme="majorEastAsia" w:hAnsiTheme="majorEastAsia" w:cs="Arial" w:hint="eastAsia"/>
          <w:b/>
        </w:rPr>
        <w:t>香港游艇会简介</w:t>
      </w:r>
    </w:p>
    <w:p w:rsidR="00833337" w:rsidRPr="00833337" w:rsidRDefault="00833337" w:rsidP="00833337">
      <w:pPr>
        <w:rPr>
          <w:rFonts w:asciiTheme="majorEastAsia" w:eastAsiaTheme="majorEastAsia" w:hAnsiTheme="majorEastAsia" w:cs="Arial"/>
          <w:lang w:eastAsia="zh-CN"/>
        </w:rPr>
      </w:pPr>
      <w:r w:rsidRPr="00833337">
        <w:rPr>
          <w:rFonts w:asciiTheme="majorEastAsia" w:eastAsiaTheme="majorEastAsia" w:hAnsiTheme="majorEastAsia" w:cs="Arial" w:hint="eastAsia"/>
          <w:lang w:eastAsia="zh-CN"/>
        </w:rPr>
        <w:t>香港游艇会是香港其中一所历史最悠久的体育会，以无数帆船和划艇活动拼凑出超过一百六十年的丰富历史，至今每年仍举办多项赛事：从本地到国际；从小型帆船到大型龙骨船；从短途赛到一级离岸大赛。为推动帆船运动发展，香港游艇会不时推出不同程度的帆船训练课程供会员及非会员参加。</w:t>
      </w:r>
    </w:p>
    <w:p w:rsidR="00833337" w:rsidRPr="00833337" w:rsidRDefault="00833337" w:rsidP="00833337">
      <w:pPr>
        <w:rPr>
          <w:rFonts w:asciiTheme="majorEastAsia" w:eastAsiaTheme="majorEastAsia" w:hAnsiTheme="majorEastAsia" w:cs="Arial"/>
          <w:b/>
          <w:lang w:eastAsia="zh-CN"/>
        </w:rPr>
      </w:pPr>
      <w:r w:rsidRPr="00833337">
        <w:rPr>
          <w:rFonts w:asciiTheme="majorEastAsia" w:eastAsiaTheme="majorEastAsia" w:hAnsiTheme="majorEastAsia" w:cs="Arial" w:hint="eastAsia"/>
          <w:b/>
          <w:lang w:eastAsia="zh-CN"/>
        </w:rPr>
        <w:t>劳力士简介</w:t>
      </w:r>
    </w:p>
    <w:p w:rsidR="00833337" w:rsidRPr="00833337" w:rsidRDefault="00833337" w:rsidP="00833337">
      <w:pPr>
        <w:rPr>
          <w:rFonts w:asciiTheme="majorEastAsia" w:eastAsiaTheme="majorEastAsia" w:hAnsiTheme="majorEastAsia" w:cs="Arial"/>
          <w:lang w:eastAsia="zh-CN"/>
        </w:rPr>
      </w:pPr>
      <w:r w:rsidRPr="00833337">
        <w:rPr>
          <w:rFonts w:asciiTheme="majorEastAsia" w:eastAsiaTheme="majorEastAsia" w:hAnsiTheme="majorEastAsia" w:cs="Arial" w:hint="eastAsia"/>
          <w:lang w:eastAsia="zh-CN"/>
        </w:rPr>
        <w:t>劳力士总部设于日内瓦，为瑞士腕表制造业翘楚，其腕表品质和制表工艺，皆享誉国际。</w:t>
      </w:r>
    </w:p>
    <w:p w:rsidR="00833337" w:rsidRPr="00833337" w:rsidRDefault="00833337" w:rsidP="00833337">
      <w:pPr>
        <w:rPr>
          <w:rFonts w:asciiTheme="majorEastAsia" w:eastAsiaTheme="majorEastAsia" w:hAnsiTheme="majorEastAsia" w:cs="Arial"/>
          <w:lang w:eastAsia="zh-CN"/>
        </w:rPr>
      </w:pPr>
      <w:r w:rsidRPr="00833337">
        <w:rPr>
          <w:rFonts w:asciiTheme="majorEastAsia" w:eastAsiaTheme="majorEastAsia" w:hAnsiTheme="majorEastAsia" w:cs="Arial" w:hint="eastAsia"/>
          <w:lang w:eastAsia="zh-CN"/>
        </w:rPr>
        <w:t>劳力士蚝式腕表具备超凡精准的计时功能，成为卓越、表现和尊贵的象征。早于</w:t>
      </w:r>
      <w:r w:rsidRPr="00833337">
        <w:rPr>
          <w:rFonts w:asciiTheme="majorEastAsia" w:eastAsiaTheme="majorEastAsia" w:hAnsiTheme="majorEastAsia" w:cs="Arial"/>
          <w:lang w:eastAsia="zh-CN"/>
        </w:rPr>
        <w:t>1905</w:t>
      </w:r>
      <w:r w:rsidRPr="00833337">
        <w:rPr>
          <w:rFonts w:asciiTheme="majorEastAsia" w:eastAsiaTheme="majorEastAsia" w:hAnsiTheme="majorEastAsia" w:cs="Arial" w:hint="eastAsia"/>
          <w:lang w:eastAsia="zh-CN"/>
        </w:rPr>
        <w:t>年，劳力士品牌便率先研发腕表工艺，成为制表业众多技术创新的先峰。</w:t>
      </w:r>
      <w:r w:rsidRPr="00833337">
        <w:rPr>
          <w:rFonts w:asciiTheme="majorEastAsia" w:eastAsiaTheme="majorEastAsia" w:hAnsiTheme="majorEastAsia" w:cs="Arial"/>
          <w:lang w:eastAsia="zh-CN"/>
        </w:rPr>
        <w:t xml:space="preserve"> 1926</w:t>
      </w:r>
      <w:r w:rsidRPr="00833337">
        <w:rPr>
          <w:rFonts w:asciiTheme="majorEastAsia" w:eastAsiaTheme="majorEastAsia" w:hAnsiTheme="majorEastAsia" w:cs="Arial" w:hint="eastAsia"/>
          <w:lang w:eastAsia="zh-CN"/>
        </w:rPr>
        <w:t>年，劳力士推出世界上首只防水腕表——蚝式腕表。</w:t>
      </w:r>
      <w:r w:rsidRPr="00833337">
        <w:rPr>
          <w:rFonts w:asciiTheme="majorEastAsia" w:eastAsiaTheme="majorEastAsia" w:hAnsiTheme="majorEastAsia" w:cs="Arial"/>
          <w:lang w:eastAsia="zh-CN"/>
        </w:rPr>
        <w:t xml:space="preserve"> 1931</w:t>
      </w:r>
      <w:r w:rsidRPr="00833337">
        <w:rPr>
          <w:rFonts w:asciiTheme="majorEastAsia" w:eastAsiaTheme="majorEastAsia" w:hAnsiTheme="majorEastAsia" w:cs="Arial" w:hint="eastAsia"/>
          <w:lang w:eastAsia="zh-CN"/>
        </w:rPr>
        <w:t>年，劳力士推出恒动摆陀自动上链装置。</w:t>
      </w:r>
    </w:p>
    <w:p w:rsidR="00833337" w:rsidRPr="00833337" w:rsidRDefault="00833337" w:rsidP="00833337">
      <w:pPr>
        <w:rPr>
          <w:rFonts w:asciiTheme="majorEastAsia" w:eastAsiaTheme="majorEastAsia" w:hAnsiTheme="majorEastAsia" w:cs="Arial"/>
        </w:rPr>
      </w:pPr>
      <w:r w:rsidRPr="00833337">
        <w:rPr>
          <w:rFonts w:asciiTheme="majorEastAsia" w:eastAsiaTheme="majorEastAsia" w:hAnsiTheme="majorEastAsia" w:cs="Arial" w:hint="eastAsia"/>
          <w:lang w:eastAsia="zh-CN"/>
        </w:rPr>
        <w:t>在其发展历程中，劳力士注册超过</w:t>
      </w:r>
      <w:r w:rsidRPr="00833337">
        <w:rPr>
          <w:rFonts w:asciiTheme="majorEastAsia" w:eastAsiaTheme="majorEastAsia" w:hAnsiTheme="majorEastAsia" w:cs="Arial"/>
          <w:lang w:eastAsia="zh-CN"/>
        </w:rPr>
        <w:t>400</w:t>
      </w:r>
      <w:r w:rsidRPr="00833337">
        <w:rPr>
          <w:rFonts w:asciiTheme="majorEastAsia" w:eastAsiaTheme="majorEastAsia" w:hAnsiTheme="majorEastAsia" w:cs="Arial" w:hint="eastAsia"/>
          <w:lang w:eastAsia="zh-CN"/>
        </w:rPr>
        <w:t>项专利。作为一家综合制表的独立企业，劳力士独立设计、开发和生产腕表所有主要组件，包括铸造合金，加工、制作、组装和抛光机芯、表壳、表盘及表链。此外，劳力士亦致力投身艺术、体育、探险、建设企业精神和环保事业等多个范畴，赞助多种活动，并鼎力支持慈善项目。</w:t>
      </w:r>
      <w:r w:rsidRPr="00833337">
        <w:rPr>
          <w:rFonts w:asciiTheme="majorEastAsia" w:eastAsiaTheme="majorEastAsia" w:hAnsiTheme="majorEastAsia" w:cs="Arial" w:hint="eastAsia"/>
        </w:rPr>
        <w:t>欲了解更多详情，请浏览</w:t>
      </w:r>
      <w:r w:rsidRPr="00833337">
        <w:rPr>
          <w:rFonts w:asciiTheme="majorEastAsia" w:eastAsiaTheme="majorEastAsia" w:hAnsiTheme="majorEastAsia" w:cs="Arial"/>
        </w:rPr>
        <w:t>www.rolex.com</w:t>
      </w:r>
      <w:r w:rsidRPr="00833337">
        <w:rPr>
          <w:rFonts w:asciiTheme="majorEastAsia" w:eastAsiaTheme="majorEastAsia" w:hAnsiTheme="majorEastAsia" w:cs="Arial" w:hint="eastAsia"/>
        </w:rPr>
        <w:t>。</w:t>
      </w:r>
    </w:p>
    <w:p w:rsidR="00833337" w:rsidRDefault="00833337" w:rsidP="00833337">
      <w:pPr>
        <w:rPr>
          <w:rFonts w:asciiTheme="majorEastAsia" w:eastAsiaTheme="majorEastAsia" w:hAnsiTheme="majorEastAsia" w:cs="Arial"/>
        </w:rPr>
      </w:pPr>
    </w:p>
    <w:p w:rsidR="00833337" w:rsidRDefault="00833337" w:rsidP="00833337">
      <w:pPr>
        <w:rPr>
          <w:rFonts w:asciiTheme="majorEastAsia" w:eastAsiaTheme="majorEastAsia" w:hAnsiTheme="majorEastAsia" w:cs="Arial"/>
        </w:rPr>
      </w:pPr>
    </w:p>
    <w:p w:rsidR="00833337" w:rsidRDefault="00833337" w:rsidP="00833337">
      <w:pPr>
        <w:rPr>
          <w:rFonts w:asciiTheme="majorEastAsia" w:eastAsiaTheme="majorEastAsia" w:hAnsiTheme="majorEastAsia" w:cs="Arial"/>
        </w:rPr>
      </w:pPr>
    </w:p>
    <w:p w:rsidR="00833337" w:rsidRPr="00833337" w:rsidRDefault="00833337" w:rsidP="00833337">
      <w:pPr>
        <w:rPr>
          <w:rFonts w:asciiTheme="majorEastAsia" w:eastAsiaTheme="majorEastAsia" w:hAnsiTheme="majorEastAsia" w:cs="Arial"/>
        </w:rPr>
      </w:pPr>
    </w:p>
    <w:p w:rsidR="00162C6F" w:rsidRPr="00833337" w:rsidRDefault="00833337" w:rsidP="00833337">
      <w:pPr>
        <w:rPr>
          <w:rFonts w:asciiTheme="minorEastAsia" w:hAnsiTheme="minorEastAsia" w:cs="Arial"/>
          <w:bCs/>
          <w:sz w:val="20"/>
          <w:szCs w:val="20"/>
        </w:rPr>
      </w:pPr>
      <w:r w:rsidRPr="00833337">
        <w:rPr>
          <w:rFonts w:asciiTheme="majorEastAsia" w:eastAsiaTheme="majorEastAsia" w:hAnsiTheme="majorEastAsia" w:cs="Arial" w:hint="eastAsia"/>
        </w:rPr>
        <w:t>媒体查询：</w:t>
      </w:r>
    </w:p>
    <w:p w:rsidR="00162C6F" w:rsidRDefault="00162C6F" w:rsidP="00162C6F">
      <w:pPr>
        <w:spacing w:after="0"/>
        <w:jc w:val="both"/>
        <w:rPr>
          <w:rFonts w:asciiTheme="minorEastAsia" w:hAnsiTheme="minorEastAsia" w:cs="Arial"/>
          <w:color w:val="000000"/>
          <w:sz w:val="20"/>
          <w:szCs w:val="20"/>
        </w:rPr>
      </w:pP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908"/>
        <w:gridCol w:w="4920"/>
      </w:tblGrid>
      <w:tr w:rsidR="00162C6F" w:rsidTr="00833337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6F" w:rsidRDefault="00833337" w:rsidP="00833337">
            <w:pPr>
              <w:adjustRightInd w:val="0"/>
              <w:spacing w:after="0" w:line="240" w:lineRule="auto"/>
              <w:jc w:val="both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 w:rsidRPr="00833337">
              <w:rPr>
                <w:rFonts w:asciiTheme="minorEastAsia" w:hAnsiTheme="minorEastAsia" w:cs="新細明體" w:hint="eastAsia"/>
                <w:color w:val="000000"/>
                <w:sz w:val="20"/>
                <w:szCs w:val="20"/>
              </w:rPr>
              <w:t>公共关系及传讯经理</w:t>
            </w:r>
          </w:p>
          <w:p w:rsidR="00162C6F" w:rsidRDefault="00162C6F" w:rsidP="00833337">
            <w:pPr>
              <w:adjustRightInd w:val="0"/>
              <w:spacing w:after="0" w:line="240" w:lineRule="auto"/>
              <w:jc w:val="both"/>
              <w:rPr>
                <w:rFonts w:ascii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sz w:val="20"/>
                <w:szCs w:val="20"/>
              </w:rPr>
              <w:t>Koko Mueller</w:t>
            </w:r>
          </w:p>
          <w:p w:rsidR="00162C6F" w:rsidRDefault="00833337" w:rsidP="00833337">
            <w:pPr>
              <w:adjustRightInd w:val="0"/>
              <w:spacing w:after="0" w:line="240" w:lineRule="auto"/>
              <w:jc w:val="both"/>
              <w:rPr>
                <w:rFonts w:asciiTheme="minorEastAsia" w:hAnsiTheme="minorEastAsia" w:cs="Arial"/>
                <w:color w:val="000000"/>
                <w:sz w:val="20"/>
                <w:szCs w:val="20"/>
                <w:lang w:eastAsia="zh-CN"/>
              </w:rPr>
            </w:pPr>
            <w:r w:rsidRPr="00833337">
              <w:rPr>
                <w:rFonts w:asciiTheme="minorEastAsia" w:hAnsiTheme="minorEastAsia" w:cs="新細明體" w:hint="eastAsia"/>
                <w:color w:val="000000"/>
                <w:sz w:val="20"/>
                <w:szCs w:val="20"/>
                <w:lang w:eastAsia="zh-CN"/>
              </w:rPr>
              <w:t>电话</w:t>
            </w:r>
            <w:r w:rsidR="00162C6F">
              <w:rPr>
                <w:rFonts w:asciiTheme="minorEastAsia" w:hAnsiTheme="minorEastAsia" w:cs="新細明體" w:hint="eastAsia"/>
                <w:color w:val="000000"/>
                <w:sz w:val="20"/>
                <w:szCs w:val="20"/>
                <w:lang w:eastAsia="zh-CN"/>
              </w:rPr>
              <w:t>：</w:t>
            </w:r>
            <w:r w:rsidR="00162C6F">
              <w:rPr>
                <w:rFonts w:asciiTheme="minorEastAsia" w:hAnsiTheme="minorEastAsia" w:cs="Arial" w:hint="eastAsia"/>
                <w:color w:val="000000"/>
                <w:sz w:val="20"/>
                <w:szCs w:val="20"/>
                <w:lang w:eastAsia="zh-CN"/>
              </w:rPr>
              <w:t>+852 2239 0342 / +852 9488 7497</w:t>
            </w:r>
          </w:p>
          <w:p w:rsidR="00162C6F" w:rsidRDefault="00833337" w:rsidP="00833337">
            <w:pPr>
              <w:adjustRightInd w:val="0"/>
              <w:spacing w:after="0" w:line="240" w:lineRule="auto"/>
              <w:jc w:val="both"/>
              <w:rPr>
                <w:rFonts w:asciiTheme="minorEastAsia" w:hAnsiTheme="minorEastAsia" w:cs="Arial"/>
                <w:color w:val="000000"/>
                <w:sz w:val="20"/>
                <w:szCs w:val="20"/>
                <w:lang w:eastAsia="zh-CN"/>
              </w:rPr>
            </w:pPr>
            <w:r w:rsidRPr="00833337">
              <w:rPr>
                <w:rFonts w:asciiTheme="minorEastAsia" w:hAnsiTheme="minorEastAsia" w:cs="新細明體" w:hint="eastAsia"/>
                <w:color w:val="000000"/>
                <w:sz w:val="20"/>
                <w:szCs w:val="20"/>
                <w:lang w:eastAsia="zh-CN"/>
              </w:rPr>
              <w:t>传真</w:t>
            </w:r>
            <w:r w:rsidR="00162C6F">
              <w:rPr>
                <w:rFonts w:asciiTheme="minorEastAsia" w:hAnsiTheme="minorEastAsia" w:cs="新細明體" w:hint="eastAsia"/>
                <w:color w:val="000000"/>
                <w:sz w:val="20"/>
                <w:szCs w:val="20"/>
                <w:lang w:eastAsia="zh-CN"/>
              </w:rPr>
              <w:t>：</w:t>
            </w:r>
            <w:r w:rsidR="00162C6F">
              <w:rPr>
                <w:rFonts w:asciiTheme="minorEastAsia" w:hAnsiTheme="minorEastAsia" w:cs="Arial" w:hint="eastAsia"/>
                <w:color w:val="000000"/>
                <w:sz w:val="20"/>
                <w:szCs w:val="20"/>
                <w:lang w:eastAsia="zh-CN"/>
              </w:rPr>
              <w:t>+852 2572 5399</w:t>
            </w:r>
          </w:p>
          <w:p w:rsidR="00162C6F" w:rsidRDefault="00833337" w:rsidP="00833337">
            <w:pPr>
              <w:adjustRightInd w:val="0"/>
              <w:spacing w:after="0" w:line="240" w:lineRule="auto"/>
              <w:jc w:val="both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833337">
              <w:rPr>
                <w:rFonts w:asciiTheme="minorEastAsia" w:hAnsiTheme="minorEastAsia" w:cs="新細明體" w:hint="eastAsia"/>
                <w:color w:val="000000"/>
                <w:sz w:val="20"/>
                <w:szCs w:val="20"/>
                <w:lang w:eastAsia="zh-CN"/>
              </w:rPr>
              <w:t>电邮</w:t>
            </w:r>
            <w:r w:rsidR="00162C6F">
              <w:rPr>
                <w:rFonts w:asciiTheme="minorEastAsia" w:hAnsiTheme="minorEastAsia" w:cs="新細明體" w:hint="eastAsia"/>
                <w:color w:val="000000"/>
                <w:sz w:val="20"/>
                <w:szCs w:val="20"/>
                <w:lang w:eastAsia="zh-CN"/>
              </w:rPr>
              <w:t>：</w:t>
            </w:r>
            <w:hyperlink r:id="rId12" w:history="1">
              <w:r w:rsidR="00162C6F">
                <w:rPr>
                  <w:rStyle w:val="Hyperlink"/>
                  <w:rFonts w:asciiTheme="minorEastAsia" w:hAnsiTheme="minorEastAsia" w:cs="Arial" w:hint="eastAsia"/>
                  <w:color w:val="000000"/>
                  <w:sz w:val="20"/>
                  <w:szCs w:val="20"/>
                  <w:lang w:eastAsia="zh-CN"/>
                </w:rPr>
                <w:t>Koko.Mueller@rhkyc.org.hk</w:t>
              </w:r>
            </w:hyperlink>
          </w:p>
          <w:p w:rsidR="00162C6F" w:rsidRDefault="00833337" w:rsidP="00833337">
            <w:pPr>
              <w:adjustRightInd w:val="0"/>
              <w:spacing w:after="0" w:line="240" w:lineRule="auto"/>
              <w:jc w:val="both"/>
              <w:rPr>
                <w:rFonts w:asciiTheme="minorEastAsia" w:hAnsiTheme="minorEastAsia" w:cs="Arial"/>
                <w:sz w:val="20"/>
                <w:szCs w:val="20"/>
                <w:lang w:eastAsia="zh-CN"/>
              </w:rPr>
            </w:pPr>
            <w:r w:rsidRPr="00833337">
              <w:rPr>
                <w:rFonts w:asciiTheme="minorEastAsia" w:hAnsiTheme="minorEastAsia" w:cs="新細明體" w:hint="eastAsia"/>
                <w:sz w:val="20"/>
                <w:szCs w:val="20"/>
                <w:lang w:eastAsia="zh-CN"/>
              </w:rPr>
              <w:t>香港游艇会　铜锣湾吉列岛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C6F" w:rsidRDefault="000F0DA0" w:rsidP="00833337">
            <w:pPr>
              <w:spacing w:after="0"/>
              <w:rPr>
                <w:rFonts w:asciiTheme="minorEastAsia" w:hAnsiTheme="minorEastAsia" w:cs="Arial"/>
                <w:sz w:val="20"/>
                <w:szCs w:val="20"/>
                <w:lang w:eastAsia="zh-CN"/>
              </w:rPr>
            </w:pPr>
            <w:r w:rsidRPr="000F0DA0">
              <w:rPr>
                <w:rFonts w:asciiTheme="minorEastAsia" w:hAnsiTheme="minorEastAsia" w:cs="新細明體" w:hint="eastAsia"/>
                <w:sz w:val="20"/>
                <w:szCs w:val="20"/>
                <w:lang w:eastAsia="zh-CN"/>
              </w:rPr>
              <w:t>赛事副经理</w:t>
            </w:r>
            <w:r w:rsidRPr="000F0DA0">
              <w:rPr>
                <w:rFonts w:asciiTheme="minorEastAsia" w:hAnsiTheme="minorEastAsia" w:cs="新細明體"/>
                <w:sz w:val="20"/>
                <w:szCs w:val="20"/>
                <w:lang w:eastAsia="zh-CN"/>
              </w:rPr>
              <w:t xml:space="preserve"> (</w:t>
            </w:r>
            <w:r w:rsidRPr="000F0DA0">
              <w:rPr>
                <w:rFonts w:asciiTheme="minorEastAsia" w:hAnsiTheme="minorEastAsia" w:cs="新細明體" w:hint="eastAsia"/>
                <w:sz w:val="20"/>
                <w:szCs w:val="20"/>
                <w:lang w:eastAsia="zh-CN"/>
              </w:rPr>
              <w:t>帆船及推广</w:t>
            </w:r>
            <w:r w:rsidRPr="000F0DA0">
              <w:rPr>
                <w:rFonts w:asciiTheme="minorEastAsia" w:hAnsiTheme="minorEastAsia" w:cs="新細明體"/>
                <w:sz w:val="20"/>
                <w:szCs w:val="20"/>
                <w:lang w:eastAsia="zh-CN"/>
              </w:rPr>
              <w:t>)</w:t>
            </w:r>
          </w:p>
          <w:p w:rsidR="00162C6F" w:rsidRDefault="00162C6F" w:rsidP="00833337">
            <w:pPr>
              <w:pStyle w:val="NoSpacing"/>
              <w:spacing w:line="276" w:lineRule="auto"/>
              <w:rPr>
                <w:rFonts w:asciiTheme="minorEastAsia" w:hAnsiTheme="minorEastAsia" w:cs="Arial"/>
                <w:sz w:val="20"/>
                <w:szCs w:val="20"/>
                <w:lang w:val="en-US"/>
              </w:rPr>
            </w:pPr>
            <w:r>
              <w:rPr>
                <w:rFonts w:asciiTheme="minorEastAsia" w:hAnsiTheme="minorEastAsia" w:cs="Arial" w:hint="eastAsia"/>
                <w:sz w:val="20"/>
                <w:szCs w:val="20"/>
              </w:rPr>
              <w:t>Naomi Walgren</w:t>
            </w:r>
          </w:p>
          <w:p w:rsidR="00162C6F" w:rsidRDefault="000F0DA0" w:rsidP="00833337">
            <w:pPr>
              <w:spacing w:after="0"/>
              <w:rPr>
                <w:rFonts w:asciiTheme="minorEastAsia" w:hAnsiTheme="minorEastAsia" w:cs="Arial"/>
                <w:sz w:val="20"/>
                <w:szCs w:val="20"/>
              </w:rPr>
            </w:pPr>
            <w:r w:rsidRPr="00833337">
              <w:rPr>
                <w:rFonts w:asciiTheme="minorEastAsia" w:hAnsiTheme="minorEastAsia" w:cs="新細明體" w:hint="eastAsia"/>
                <w:color w:val="000000"/>
                <w:sz w:val="20"/>
                <w:szCs w:val="20"/>
                <w:lang w:eastAsia="zh-CN"/>
              </w:rPr>
              <w:t>电话</w:t>
            </w:r>
            <w:r w:rsidR="00162C6F">
              <w:rPr>
                <w:rFonts w:asciiTheme="minorEastAsia" w:hAnsiTheme="minorEastAsia" w:cs="新細明體" w:hint="eastAsia"/>
                <w:sz w:val="20"/>
                <w:szCs w:val="20"/>
              </w:rPr>
              <w:t>：</w:t>
            </w:r>
            <w:r w:rsidR="00162C6F">
              <w:rPr>
                <w:rFonts w:asciiTheme="minorEastAsia" w:hAnsiTheme="minorEastAsia" w:cs="Arial" w:hint="eastAsia"/>
                <w:sz w:val="20"/>
                <w:szCs w:val="20"/>
              </w:rPr>
              <w:t>+852 2239 0391</w:t>
            </w:r>
          </w:p>
          <w:p w:rsidR="00162C6F" w:rsidRDefault="000F0DA0" w:rsidP="00833337">
            <w:pPr>
              <w:spacing w:after="0"/>
              <w:rPr>
                <w:rFonts w:asciiTheme="minorEastAsia" w:hAnsiTheme="minorEastAsia" w:cs="Arial"/>
                <w:sz w:val="20"/>
                <w:szCs w:val="20"/>
              </w:rPr>
            </w:pPr>
            <w:r w:rsidRPr="00833337">
              <w:rPr>
                <w:rFonts w:asciiTheme="minorEastAsia" w:hAnsiTheme="minorEastAsia" w:cs="新細明體" w:hint="eastAsia"/>
                <w:color w:val="000000"/>
                <w:sz w:val="20"/>
                <w:szCs w:val="20"/>
                <w:lang w:eastAsia="zh-CN"/>
              </w:rPr>
              <w:t>传真</w:t>
            </w:r>
            <w:r w:rsidR="00162C6F">
              <w:rPr>
                <w:rFonts w:asciiTheme="minorEastAsia" w:hAnsiTheme="minorEastAsia" w:cs="新細明體" w:hint="eastAsia"/>
                <w:sz w:val="20"/>
                <w:szCs w:val="20"/>
              </w:rPr>
              <w:t>：</w:t>
            </w:r>
            <w:r w:rsidR="00162C6F">
              <w:rPr>
                <w:rFonts w:asciiTheme="minorEastAsia" w:hAnsiTheme="minorEastAsia" w:cs="Arial" w:hint="eastAsia"/>
                <w:sz w:val="20"/>
                <w:szCs w:val="20"/>
              </w:rPr>
              <w:t>+852 2839 0364</w:t>
            </w:r>
          </w:p>
          <w:p w:rsidR="00162C6F" w:rsidRDefault="000F0DA0" w:rsidP="00833337">
            <w:pPr>
              <w:spacing w:after="0"/>
              <w:rPr>
                <w:rFonts w:asciiTheme="minorEastAsia" w:hAnsiTheme="minorEastAsia"/>
                <w:sz w:val="20"/>
                <w:szCs w:val="20"/>
              </w:rPr>
            </w:pPr>
            <w:r w:rsidRPr="00833337">
              <w:rPr>
                <w:rFonts w:asciiTheme="minorEastAsia" w:hAnsiTheme="minorEastAsia" w:cs="新細明體" w:hint="eastAsia"/>
                <w:color w:val="000000"/>
                <w:sz w:val="20"/>
                <w:szCs w:val="20"/>
                <w:lang w:eastAsia="zh-CN"/>
              </w:rPr>
              <w:t>电邮</w:t>
            </w:r>
            <w:r w:rsidR="00162C6F">
              <w:rPr>
                <w:rFonts w:asciiTheme="minorEastAsia" w:hAnsiTheme="minorEastAsia" w:cs="新細明體" w:hint="eastAsia"/>
                <w:sz w:val="20"/>
                <w:szCs w:val="20"/>
              </w:rPr>
              <w:t>：</w:t>
            </w:r>
            <w:hyperlink r:id="rId13" w:history="1">
              <w:r w:rsidR="00162C6F">
                <w:rPr>
                  <w:rStyle w:val="Hyperlink"/>
                  <w:rFonts w:asciiTheme="minorEastAsia" w:hAnsiTheme="minorEastAsia" w:cs="Arial" w:hint="eastAsia"/>
                  <w:b/>
                  <w:sz w:val="20"/>
                  <w:szCs w:val="20"/>
                </w:rPr>
                <w:t>naomi.walgren@rhkyc.org.hk</w:t>
              </w:r>
            </w:hyperlink>
          </w:p>
          <w:p w:rsidR="00162C6F" w:rsidRDefault="000F0DA0" w:rsidP="00833337">
            <w:pPr>
              <w:spacing w:after="0"/>
              <w:jc w:val="both"/>
              <w:rPr>
                <w:rFonts w:asciiTheme="minorEastAsia" w:hAnsiTheme="minorEastAsia" w:cs="Arial"/>
                <w:sz w:val="20"/>
                <w:szCs w:val="20"/>
              </w:rPr>
            </w:pPr>
            <w:r w:rsidRPr="00833337">
              <w:rPr>
                <w:rFonts w:asciiTheme="minorEastAsia" w:hAnsiTheme="minorEastAsia" w:cs="新細明體" w:hint="eastAsia"/>
                <w:sz w:val="20"/>
                <w:szCs w:val="20"/>
                <w:lang w:eastAsia="zh-CN"/>
              </w:rPr>
              <w:t>香港游艇会　铜锣湾吉列岛</w:t>
            </w:r>
          </w:p>
        </w:tc>
      </w:tr>
    </w:tbl>
    <w:p w:rsidR="00D26B67" w:rsidRDefault="00D26B67" w:rsidP="00D26B6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C62EF" w:rsidRDefault="006C62EF" w:rsidP="00D26B6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C62EF" w:rsidRPr="006C62EF" w:rsidRDefault="006C62EF" w:rsidP="00D26B67">
      <w:pPr>
        <w:jc w:val="both"/>
        <w:rPr>
          <w:rFonts w:ascii="Arial" w:hAnsi="Arial" w:cs="Arial"/>
          <w:sz w:val="20"/>
          <w:szCs w:val="20"/>
        </w:rPr>
      </w:pPr>
    </w:p>
    <w:sectPr w:rsidR="006C62EF" w:rsidRPr="006C62EF" w:rsidSect="009224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SI Estelle">
    <w15:presenceInfo w15:providerId="None" w15:userId="ROSSI Estell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sjS0MDA1NrU0NjUyNTZR0lEKTi0uzszPAykwNKwFAFSZ4jUtAAAA"/>
  </w:docVars>
  <w:rsids>
    <w:rsidRoot w:val="009127F4"/>
    <w:rsid w:val="00007679"/>
    <w:rsid w:val="00010C32"/>
    <w:rsid w:val="00015F27"/>
    <w:rsid w:val="000203FF"/>
    <w:rsid w:val="00025FC8"/>
    <w:rsid w:val="00032669"/>
    <w:rsid w:val="0003380F"/>
    <w:rsid w:val="000429F0"/>
    <w:rsid w:val="00053408"/>
    <w:rsid w:val="000652FB"/>
    <w:rsid w:val="0006569A"/>
    <w:rsid w:val="0006783F"/>
    <w:rsid w:val="0009289D"/>
    <w:rsid w:val="000D1D4C"/>
    <w:rsid w:val="000F0C70"/>
    <w:rsid w:val="000F0DA0"/>
    <w:rsid w:val="000F33F2"/>
    <w:rsid w:val="00100179"/>
    <w:rsid w:val="00124B22"/>
    <w:rsid w:val="0013060F"/>
    <w:rsid w:val="0013497D"/>
    <w:rsid w:val="00134B7D"/>
    <w:rsid w:val="0015424E"/>
    <w:rsid w:val="00162C6F"/>
    <w:rsid w:val="00166CA2"/>
    <w:rsid w:val="001A4A81"/>
    <w:rsid w:val="001B56E3"/>
    <w:rsid w:val="001C4AB5"/>
    <w:rsid w:val="001D40AC"/>
    <w:rsid w:val="001E1931"/>
    <w:rsid w:val="001E69E4"/>
    <w:rsid w:val="001F1BFE"/>
    <w:rsid w:val="001F532A"/>
    <w:rsid w:val="001F7058"/>
    <w:rsid w:val="00202BC2"/>
    <w:rsid w:val="0020350A"/>
    <w:rsid w:val="00213B74"/>
    <w:rsid w:val="002254AC"/>
    <w:rsid w:val="002315B0"/>
    <w:rsid w:val="002466E3"/>
    <w:rsid w:val="00264D10"/>
    <w:rsid w:val="0027590D"/>
    <w:rsid w:val="00276861"/>
    <w:rsid w:val="00283716"/>
    <w:rsid w:val="002A41B5"/>
    <w:rsid w:val="002C547C"/>
    <w:rsid w:val="002D1035"/>
    <w:rsid w:val="00312320"/>
    <w:rsid w:val="00326E0A"/>
    <w:rsid w:val="00332A48"/>
    <w:rsid w:val="00334387"/>
    <w:rsid w:val="0035255A"/>
    <w:rsid w:val="003936DE"/>
    <w:rsid w:val="003A1262"/>
    <w:rsid w:val="003C5328"/>
    <w:rsid w:val="003C63B7"/>
    <w:rsid w:val="003F2B99"/>
    <w:rsid w:val="00406847"/>
    <w:rsid w:val="004130A3"/>
    <w:rsid w:val="00413886"/>
    <w:rsid w:val="00420DD0"/>
    <w:rsid w:val="004563FE"/>
    <w:rsid w:val="00493AB0"/>
    <w:rsid w:val="004C54E6"/>
    <w:rsid w:val="004E4F6A"/>
    <w:rsid w:val="004E54B9"/>
    <w:rsid w:val="004F21B9"/>
    <w:rsid w:val="00527A18"/>
    <w:rsid w:val="0055639A"/>
    <w:rsid w:val="00582D46"/>
    <w:rsid w:val="00594B81"/>
    <w:rsid w:val="005B573E"/>
    <w:rsid w:val="005E201B"/>
    <w:rsid w:val="00613D48"/>
    <w:rsid w:val="006234EE"/>
    <w:rsid w:val="00627195"/>
    <w:rsid w:val="00632B44"/>
    <w:rsid w:val="0065468A"/>
    <w:rsid w:val="00664F9C"/>
    <w:rsid w:val="00672BC7"/>
    <w:rsid w:val="006900A8"/>
    <w:rsid w:val="006A21DE"/>
    <w:rsid w:val="006C62EF"/>
    <w:rsid w:val="006C6470"/>
    <w:rsid w:val="006D112E"/>
    <w:rsid w:val="006D21CA"/>
    <w:rsid w:val="006E1758"/>
    <w:rsid w:val="006E47E5"/>
    <w:rsid w:val="006F6F06"/>
    <w:rsid w:val="00703F06"/>
    <w:rsid w:val="00724A0C"/>
    <w:rsid w:val="00741666"/>
    <w:rsid w:val="007424DF"/>
    <w:rsid w:val="0075587B"/>
    <w:rsid w:val="007674CB"/>
    <w:rsid w:val="00774484"/>
    <w:rsid w:val="00776382"/>
    <w:rsid w:val="00792998"/>
    <w:rsid w:val="00795A9D"/>
    <w:rsid w:val="00833337"/>
    <w:rsid w:val="0084036F"/>
    <w:rsid w:val="0085161B"/>
    <w:rsid w:val="00866276"/>
    <w:rsid w:val="008756A7"/>
    <w:rsid w:val="008A4DD7"/>
    <w:rsid w:val="008A4F5C"/>
    <w:rsid w:val="008B5617"/>
    <w:rsid w:val="008C2BBD"/>
    <w:rsid w:val="009127F4"/>
    <w:rsid w:val="0092243C"/>
    <w:rsid w:val="0092493F"/>
    <w:rsid w:val="00943857"/>
    <w:rsid w:val="00960B3A"/>
    <w:rsid w:val="00961499"/>
    <w:rsid w:val="00982BE7"/>
    <w:rsid w:val="009A09D9"/>
    <w:rsid w:val="009B183D"/>
    <w:rsid w:val="009D58B2"/>
    <w:rsid w:val="009F2232"/>
    <w:rsid w:val="009F68C7"/>
    <w:rsid w:val="009F6A66"/>
    <w:rsid w:val="00A076B6"/>
    <w:rsid w:val="00A12751"/>
    <w:rsid w:val="00A12C4F"/>
    <w:rsid w:val="00A24F3B"/>
    <w:rsid w:val="00A33B00"/>
    <w:rsid w:val="00A35BCA"/>
    <w:rsid w:val="00A5244B"/>
    <w:rsid w:val="00A70C67"/>
    <w:rsid w:val="00A75FBD"/>
    <w:rsid w:val="00A97080"/>
    <w:rsid w:val="00AA4C72"/>
    <w:rsid w:val="00AB0BF6"/>
    <w:rsid w:val="00AD200D"/>
    <w:rsid w:val="00AD6F14"/>
    <w:rsid w:val="00AE2894"/>
    <w:rsid w:val="00AE2A5B"/>
    <w:rsid w:val="00AF3392"/>
    <w:rsid w:val="00B1000E"/>
    <w:rsid w:val="00B14129"/>
    <w:rsid w:val="00B3446A"/>
    <w:rsid w:val="00B609D9"/>
    <w:rsid w:val="00B67081"/>
    <w:rsid w:val="00B82272"/>
    <w:rsid w:val="00BB1209"/>
    <w:rsid w:val="00BB25B5"/>
    <w:rsid w:val="00BB4514"/>
    <w:rsid w:val="00BE1426"/>
    <w:rsid w:val="00C13D08"/>
    <w:rsid w:val="00C345B3"/>
    <w:rsid w:val="00C40532"/>
    <w:rsid w:val="00C572E6"/>
    <w:rsid w:val="00C637EE"/>
    <w:rsid w:val="00C71CA0"/>
    <w:rsid w:val="00C75B27"/>
    <w:rsid w:val="00C9675A"/>
    <w:rsid w:val="00CA0C90"/>
    <w:rsid w:val="00CA235D"/>
    <w:rsid w:val="00CB12C2"/>
    <w:rsid w:val="00CB3F47"/>
    <w:rsid w:val="00CB700F"/>
    <w:rsid w:val="00CC4E97"/>
    <w:rsid w:val="00D26B67"/>
    <w:rsid w:val="00D31F52"/>
    <w:rsid w:val="00D373F9"/>
    <w:rsid w:val="00D5563E"/>
    <w:rsid w:val="00D6010D"/>
    <w:rsid w:val="00D80316"/>
    <w:rsid w:val="00D835FE"/>
    <w:rsid w:val="00D95538"/>
    <w:rsid w:val="00DB0477"/>
    <w:rsid w:val="00DB4054"/>
    <w:rsid w:val="00DD70DB"/>
    <w:rsid w:val="00DD7EE2"/>
    <w:rsid w:val="00E03C6E"/>
    <w:rsid w:val="00E12129"/>
    <w:rsid w:val="00E34678"/>
    <w:rsid w:val="00E62F94"/>
    <w:rsid w:val="00E762E1"/>
    <w:rsid w:val="00EA35D0"/>
    <w:rsid w:val="00EB6E4A"/>
    <w:rsid w:val="00ED392A"/>
    <w:rsid w:val="00EF65B6"/>
    <w:rsid w:val="00F02B99"/>
    <w:rsid w:val="00F10019"/>
    <w:rsid w:val="00F30409"/>
    <w:rsid w:val="00F60148"/>
    <w:rsid w:val="00F80C03"/>
    <w:rsid w:val="00FA1901"/>
    <w:rsid w:val="00FC699C"/>
    <w:rsid w:val="00FD3510"/>
    <w:rsid w:val="00FE10F6"/>
    <w:rsid w:val="00FF33CF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lexChinaSeaRace/" TargetMode="External"/><Relationship Id="rId13" Type="http://schemas.openxmlformats.org/officeDocument/2006/relationships/hyperlink" Target="mailto:naomi.walgren@rhkyc.org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lexchinasearace.com" TargetMode="External"/><Relationship Id="rId12" Type="http://schemas.openxmlformats.org/officeDocument/2006/relationships/hyperlink" Target="mailto:Koko.Mueller@rhkyc.org.hk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rolexchinasearace/" TargetMode="External"/><Relationship Id="rId19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hyperlink" Target="https://twitter.com/RolexCS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(HK) Ltd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kmueller</dc:creator>
  <cp:lastModifiedBy>cchair</cp:lastModifiedBy>
  <cp:revision>2</cp:revision>
  <cp:lastPrinted>2017-08-03T11:52:00Z</cp:lastPrinted>
  <dcterms:created xsi:type="dcterms:W3CDTF">2017-08-14T07:20:00Z</dcterms:created>
  <dcterms:modified xsi:type="dcterms:W3CDTF">2017-08-14T07:20:00Z</dcterms:modified>
</cp:coreProperties>
</file>