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3C" w:rsidRPr="00BF4506" w:rsidRDefault="00B97D89" w:rsidP="00073DD0">
      <w:pPr>
        <w:spacing w:after="0" w:line="280" w:lineRule="exact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</w:pP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Pedoman</w:t>
      </w:r>
      <w:proofErr w:type="spellEnd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Pembuatan</w:t>
      </w:r>
      <w:proofErr w:type="spellEnd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Abstrak</w:t>
      </w:r>
      <w:proofErr w:type="spellEnd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untuk</w:t>
      </w:r>
      <w:proofErr w:type="spellEnd"/>
      <w:r w:rsidR="001E163C" w:rsidRPr="009C6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WSNG 5</w:t>
      </w:r>
    </w:p>
    <w:p w:rsidR="001E163C" w:rsidRPr="00285711" w:rsidRDefault="001E163C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63C" w:rsidRPr="009C63A5" w:rsidRDefault="00B97D89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eastAsia="Malgun Gothic" w:hAnsi="Times New Roman" w:cs="Times New Roman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A.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Pertama</w:t>
      </w:r>
      <w:r w:rsidR="001E163C" w:rsidRPr="009C63A5">
        <w:rPr>
          <w:rFonts w:ascii="Times New Roman" w:hAnsi="Times New Roman" w:cs="Times New Roman"/>
          <w:i/>
          <w:iCs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1E163C" w:rsidRPr="009C63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Penulis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B.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Kedua</w:t>
      </w:r>
      <w:r w:rsidR="001E163C" w:rsidRPr="009C63A5">
        <w:rPr>
          <w:rFonts w:ascii="Times New Roman" w:hAnsi="Times New Roman" w:cs="Times New Roman"/>
          <w:i/>
          <w:iCs/>
          <w:vertAlign w:val="superscript"/>
        </w:rPr>
        <w:t>b</w:t>
      </w:r>
      <w:proofErr w:type="spellEnd"/>
    </w:p>
    <w:p w:rsidR="001E163C" w:rsidRPr="009C63A5" w:rsidRDefault="001E163C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1E163C" w:rsidRPr="00BF4506" w:rsidRDefault="001E163C" w:rsidP="008F0E7C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i/>
          <w:iCs/>
          <w:lang w:eastAsia="ko-KR"/>
        </w:rPr>
      </w:pPr>
      <w:proofErr w:type="gramStart"/>
      <w:r w:rsidRPr="009C63A5">
        <w:rPr>
          <w:rFonts w:ascii="Times New Roman" w:hAnsi="Times New Roman" w:cs="Times New Roman"/>
          <w:i/>
          <w:iCs/>
          <w:vertAlign w:val="superscript"/>
        </w:rPr>
        <w:t>a</w:t>
      </w:r>
      <w:proofErr w:type="gramEnd"/>
      <w:r w:rsidRPr="009C63A5">
        <w:rPr>
          <w:rFonts w:ascii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="00B97D89">
        <w:rPr>
          <w:rFonts w:ascii="Times New Roman" w:eastAsiaTheme="minorEastAsia" w:hAnsi="Times New Roman" w:cs="Times New Roman" w:hint="eastAsia"/>
          <w:i/>
          <w:iCs/>
          <w:lang w:eastAsia="ko-KR"/>
        </w:rPr>
        <w:t>Universitas</w:t>
      </w:r>
      <w:proofErr w:type="spellEnd"/>
      <w:r w:rsidR="00B97D89">
        <w:rPr>
          <w:rFonts w:ascii="Times New Roman" w:eastAsiaTheme="minorEastAsia" w:hAnsi="Times New Roman" w:cs="Times New Roman" w:hint="eastAsia"/>
          <w:i/>
          <w:iCs/>
          <w:lang w:eastAsia="ko-KR"/>
        </w:rPr>
        <w:t xml:space="preserve"> </w:t>
      </w:r>
      <w:proofErr w:type="spellStart"/>
      <w:r w:rsidR="00B97D89">
        <w:rPr>
          <w:rFonts w:ascii="Times New Roman" w:eastAsiaTheme="minorEastAsia" w:hAnsi="Times New Roman" w:cs="Times New Roman" w:hint="eastAsia"/>
          <w:i/>
          <w:iCs/>
          <w:lang w:eastAsia="ko-KR"/>
        </w:rPr>
        <w:t>Hasanuddin</w:t>
      </w:r>
      <w:proofErr w:type="spellEnd"/>
    </w:p>
    <w:p w:rsidR="001E163C" w:rsidRPr="009C63A5" w:rsidRDefault="001E163C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C63A5">
        <w:rPr>
          <w:rFonts w:ascii="Times New Roman" w:hAnsi="Times New Roman" w:cs="Times New Roman"/>
          <w:i/>
          <w:iCs/>
          <w:vertAlign w:val="superscript"/>
        </w:rPr>
        <w:t>b</w:t>
      </w:r>
      <w:r w:rsidR="00B97D89">
        <w:rPr>
          <w:rFonts w:ascii="Times New Roman" w:hAnsi="Times New Roman" w:cs="Times New Roman"/>
          <w:i/>
          <w:iCs/>
        </w:rPr>
        <w:t>Universitas</w:t>
      </w:r>
      <w:proofErr w:type="spellEnd"/>
      <w:proofErr w:type="gramEnd"/>
      <w:r w:rsidR="00B97D89">
        <w:rPr>
          <w:rFonts w:ascii="Times New Roman" w:hAnsi="Times New Roman" w:cs="Times New Roman"/>
          <w:i/>
          <w:iCs/>
        </w:rPr>
        <w:t xml:space="preserve"> Muslim Indonesia</w:t>
      </w:r>
    </w:p>
    <w:p w:rsidR="001E163C" w:rsidRPr="009C63A5" w:rsidRDefault="001E163C" w:rsidP="008F0E7C">
      <w:pPr>
        <w:spacing w:after="0" w:line="240" w:lineRule="exact"/>
        <w:contextualSpacing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9C63A5">
        <w:rPr>
          <w:rFonts w:ascii="Times New Roman" w:hAnsi="Times New Roman" w:cs="Times New Roman"/>
        </w:rPr>
        <w:t>*</w:t>
      </w:r>
      <w:r w:rsidR="00B97D89">
        <w:rPr>
          <w:rFonts w:ascii="Times New Roman" w:eastAsiaTheme="minorEastAsia" w:hAnsi="Times New Roman" w:cs="Times New Roman" w:hint="eastAsia"/>
          <w:lang w:eastAsia="ko-KR"/>
        </w:rPr>
        <w:t>koresponden</w:t>
      </w:r>
      <w:r w:rsidR="00A22A00">
        <w:rPr>
          <w:rFonts w:ascii="Times New Roman" w:eastAsiaTheme="minorEastAsia" w:hAnsi="Times New Roman" w:cs="Times New Roman" w:hint="eastAsia"/>
          <w:lang w:eastAsia="ko-KR"/>
        </w:rPr>
        <w:t>@</w:t>
      </w:r>
      <w:r w:rsidR="007E2CBA">
        <w:rPr>
          <w:rStyle w:val="Hyperlink"/>
          <w:rFonts w:ascii="Times New Roman" w:hAnsi="Times New Roman" w:cs="Times New Roman"/>
          <w:color w:val="000000"/>
          <w:u w:val="none"/>
        </w:rPr>
        <w:t>gmail.com</w:t>
      </w:r>
      <w:r w:rsidRPr="009C63A5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FC09C8">
        <w:rPr>
          <w:rStyle w:val="Hyperlink"/>
          <w:rFonts w:ascii="Times New Roman" w:hAnsi="Times New Roman" w:cs="Times New Roman"/>
          <w:color w:val="002060"/>
          <w:u w:val="none"/>
        </w:rPr>
        <w:t>(</w:t>
      </w:r>
      <w:proofErr w:type="spellStart"/>
      <w:r w:rsidR="00687C96">
        <w:rPr>
          <w:rFonts w:ascii="Times New Roman" w:hAnsi="Times New Roman" w:cs="Times New Roman"/>
          <w:iCs/>
          <w:color w:val="002060"/>
        </w:rPr>
        <w:t>alamat</w:t>
      </w:r>
      <w:proofErr w:type="spellEnd"/>
      <w:r w:rsidR="00687C96">
        <w:rPr>
          <w:rFonts w:ascii="Times New Roman" w:hAnsi="Times New Roman" w:cs="Times New Roman"/>
          <w:iCs/>
          <w:color w:val="002060"/>
        </w:rPr>
        <w:t xml:space="preserve"> </w:t>
      </w:r>
      <w:proofErr w:type="spellStart"/>
      <w:r w:rsidR="00687C96">
        <w:rPr>
          <w:rFonts w:ascii="Times New Roman" w:hAnsi="Times New Roman" w:cs="Times New Roman"/>
          <w:iCs/>
          <w:color w:val="002060"/>
        </w:rPr>
        <w:t>surel</w:t>
      </w:r>
      <w:proofErr w:type="spellEnd"/>
      <w:r w:rsidR="00FC09C8" w:rsidRPr="00FC09C8">
        <w:rPr>
          <w:rFonts w:ascii="Times New Roman" w:hAnsi="Times New Roman" w:cs="Times New Roman"/>
          <w:iCs/>
          <w:color w:val="002060"/>
        </w:rPr>
        <w:t xml:space="preserve"> </w:t>
      </w:r>
      <w:proofErr w:type="spellStart"/>
      <w:r w:rsidR="00FC09C8" w:rsidRPr="00FC09C8">
        <w:rPr>
          <w:rFonts w:ascii="Times New Roman" w:hAnsi="Times New Roman" w:cs="Times New Roman"/>
          <w:iCs/>
          <w:color w:val="002060"/>
        </w:rPr>
        <w:t>penulis</w:t>
      </w:r>
      <w:proofErr w:type="spellEnd"/>
      <w:r w:rsidR="00FC09C8" w:rsidRPr="00FC09C8">
        <w:rPr>
          <w:rFonts w:ascii="Times New Roman" w:hAnsi="Times New Roman" w:cs="Times New Roman"/>
          <w:iCs/>
          <w:color w:val="002060"/>
        </w:rPr>
        <w:t xml:space="preserve"> yang </w:t>
      </w:r>
      <w:proofErr w:type="spellStart"/>
      <w:r w:rsidR="00FC09C8" w:rsidRPr="00FC09C8">
        <w:rPr>
          <w:rFonts w:ascii="Times New Roman" w:hAnsi="Times New Roman" w:cs="Times New Roman"/>
          <w:iCs/>
          <w:color w:val="002060"/>
        </w:rPr>
        <w:t>berkorespondensi</w:t>
      </w:r>
      <w:proofErr w:type="spellEnd"/>
      <w:r w:rsidRPr="00FC09C8">
        <w:rPr>
          <w:rFonts w:ascii="Times New Roman" w:hAnsi="Times New Roman" w:cs="Times New Roman"/>
          <w:iCs/>
          <w:color w:val="002060"/>
        </w:rPr>
        <w:t>)</w:t>
      </w:r>
    </w:p>
    <w:p w:rsidR="001E163C" w:rsidRPr="009C63A5" w:rsidRDefault="001E163C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1E163C" w:rsidRPr="009C63A5" w:rsidRDefault="001E163C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</w:p>
    <w:p w:rsidR="001E163C" w:rsidRPr="009C63A5" w:rsidRDefault="00FC09C8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Abstrak</w:t>
      </w:r>
      <w:proofErr w:type="spellEnd"/>
    </w:p>
    <w:p w:rsidR="001E163C" w:rsidRPr="009C63A5" w:rsidRDefault="001E163C" w:rsidP="008F0E7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09B2" w:rsidRDefault="00FC09C8" w:rsidP="005F09B2">
      <w:pPr>
        <w:spacing w:after="0" w:line="240" w:lineRule="exact"/>
        <w:ind w:firstLineChars="128" w:firstLine="282"/>
        <w:jc w:val="both"/>
        <w:rPr>
          <w:rFonts w:ascii="Arial" w:hAnsi="Arial" w:cs="Arial"/>
          <w:color w:val="333333"/>
          <w:spacing w:val="7"/>
          <w:sz w:val="8"/>
          <w:szCs w:val="8"/>
        </w:rPr>
      </w:pPr>
      <w:proofErr w:type="spellStart"/>
      <w:r>
        <w:rPr>
          <w:rFonts w:ascii="Times New Roman" w:eastAsia="PMingLiU" w:hAnsi="Times New Roman" w:cs="Times New Roman"/>
          <w:lang w:eastAsia="zh-TW"/>
        </w:rPr>
        <w:t>Artikel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ini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berfungsi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sebagai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templat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>
        <w:rPr>
          <w:rFonts w:ascii="Times New Roman" w:eastAsia="PMingLiU" w:hAnsi="Times New Roman" w:cs="Times New Roman"/>
          <w:lang w:eastAsia="zh-TW"/>
        </w:rPr>
        <w:t>dikirimkan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ke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WSNG 5. </w:t>
      </w:r>
      <w:proofErr w:type="spellStart"/>
      <w:r>
        <w:rPr>
          <w:rFonts w:ascii="Times New Roman" w:eastAsia="PMingLiU" w:hAnsi="Times New Roman" w:cs="Times New Roman"/>
          <w:lang w:eastAsia="zh-TW"/>
        </w:rPr>
        <w:t>Anda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dipersilahkan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untuk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menyiapkan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menggunakan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templat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ini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. Hal </w:t>
      </w:r>
      <w:proofErr w:type="spellStart"/>
      <w:r>
        <w:rPr>
          <w:rFonts w:ascii="Times New Roman" w:eastAsia="PMingLiU" w:hAnsi="Times New Roman" w:cs="Times New Roman"/>
          <w:lang w:eastAsia="zh-TW"/>
        </w:rPr>
        <w:t>ini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untuk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memastikan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format yang </w:t>
      </w:r>
      <w:proofErr w:type="spellStart"/>
      <w:r>
        <w:rPr>
          <w:rFonts w:ascii="Times New Roman" w:eastAsia="PMingLiU" w:hAnsi="Times New Roman" w:cs="Times New Roman"/>
          <w:lang w:eastAsia="zh-TW"/>
        </w:rPr>
        <w:t>seragam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dalam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publikasi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Pr="00FC09C8">
        <w:rPr>
          <w:rFonts w:ascii="Times New Roman" w:eastAsia="PMingLiU" w:hAnsi="Times New Roman" w:cs="Times New Roman"/>
          <w:u w:val="single"/>
          <w:lang w:eastAsia="zh-TW"/>
        </w:rPr>
        <w:t>dikirimkan</w:t>
      </w:r>
      <w:proofErr w:type="spellEnd"/>
      <w:r w:rsidRPr="00FC09C8">
        <w:rPr>
          <w:rFonts w:ascii="Times New Roman" w:eastAsia="PMingLiU" w:hAnsi="Times New Roman" w:cs="Times New Roman"/>
          <w:u w:val="single"/>
          <w:lang w:eastAsia="zh-TW"/>
        </w:rPr>
        <w:t xml:space="preserve"> </w:t>
      </w:r>
      <w:proofErr w:type="spellStart"/>
      <w:r w:rsidRPr="00FC09C8">
        <w:rPr>
          <w:rFonts w:ascii="Times New Roman" w:eastAsia="PMingLiU" w:hAnsi="Times New Roman" w:cs="Times New Roman"/>
          <w:u w:val="single"/>
          <w:lang w:eastAsia="zh-TW"/>
        </w:rPr>
        <w:t>dengan</w:t>
      </w:r>
      <w:proofErr w:type="spellEnd"/>
      <w:r w:rsidRPr="00FC09C8">
        <w:rPr>
          <w:rFonts w:ascii="Times New Roman" w:eastAsia="PMingLiU" w:hAnsi="Times New Roman" w:cs="Times New Roman"/>
          <w:u w:val="single"/>
          <w:lang w:eastAsia="zh-TW"/>
        </w:rPr>
        <w:t xml:space="preserve"> format file </w:t>
      </w:r>
      <w:r w:rsidRPr="00FC09C8">
        <w:rPr>
          <w:rFonts w:ascii="Times New Roman" w:eastAsia="PMingLiU" w:hAnsi="Times New Roman" w:cs="Times New Roman"/>
          <w:b/>
          <w:u w:val="single"/>
          <w:lang w:eastAsia="zh-TW"/>
        </w:rPr>
        <w:t>MS Word</w:t>
      </w:r>
      <w:r w:rsidRPr="00FC09C8">
        <w:rPr>
          <w:rFonts w:ascii="Times New Roman" w:eastAsia="PMingLiU" w:hAnsi="Times New Roman" w:cs="Times New Roman"/>
          <w:u w:val="single"/>
          <w:lang w:eastAsia="zh-TW"/>
        </w:rPr>
        <w:t xml:space="preserve"> </w:t>
      </w:r>
      <w:proofErr w:type="spellStart"/>
      <w:r w:rsidRPr="00FC09C8">
        <w:rPr>
          <w:rFonts w:ascii="Times New Roman" w:eastAsia="PMingLiU" w:hAnsi="Times New Roman" w:cs="Times New Roman"/>
          <w:u w:val="single"/>
          <w:lang w:eastAsia="zh-TW"/>
        </w:rPr>
        <w:t>ini</w:t>
      </w:r>
      <w:proofErr w:type="spellEnd"/>
      <w:r w:rsidRPr="00FC09C8">
        <w:rPr>
          <w:rFonts w:ascii="Times New Roman" w:eastAsia="PMingLiU" w:hAnsi="Times New Roman" w:cs="Times New Roman"/>
          <w:u w:val="single"/>
          <w:lang w:eastAsia="zh-TW"/>
        </w:rPr>
        <w:t xml:space="preserve"> </w:t>
      </w:r>
      <w:proofErr w:type="spellStart"/>
      <w:r w:rsidRPr="00FC09C8">
        <w:rPr>
          <w:rFonts w:ascii="Times New Roman" w:eastAsia="PMingLiU" w:hAnsi="Times New Roman" w:cs="Times New Roman"/>
          <w:u w:val="single"/>
          <w:lang w:eastAsia="zh-TW"/>
        </w:rPr>
        <w:t>dan</w:t>
      </w:r>
      <w:proofErr w:type="spellEnd"/>
      <w:r w:rsidRPr="00FC09C8">
        <w:rPr>
          <w:rFonts w:ascii="Times New Roman" w:eastAsia="PMingLiU" w:hAnsi="Times New Roman" w:cs="Times New Roman"/>
          <w:u w:val="single"/>
          <w:lang w:eastAsia="zh-TW"/>
        </w:rPr>
        <w:t xml:space="preserve"> file </w:t>
      </w:r>
      <w:r w:rsidRPr="00FC09C8">
        <w:rPr>
          <w:rFonts w:ascii="Times New Roman" w:eastAsia="PMingLiU" w:hAnsi="Times New Roman" w:cs="Times New Roman"/>
          <w:b/>
          <w:u w:val="single"/>
          <w:lang w:eastAsia="zh-TW"/>
        </w:rPr>
        <w:t>PDF</w:t>
      </w:r>
      <w:r>
        <w:rPr>
          <w:rFonts w:ascii="Times New Roman" w:eastAsia="PMingLiU" w:hAnsi="Times New Roman" w:cs="Times New Roman"/>
          <w:lang w:eastAsia="zh-TW"/>
        </w:rPr>
        <w:t xml:space="preserve"> (</w:t>
      </w:r>
      <w:proofErr w:type="spellStart"/>
      <w:r>
        <w:rPr>
          <w:rFonts w:ascii="Times New Roman" w:eastAsia="PMingLiU" w:hAnsi="Times New Roman" w:cs="Times New Roman"/>
          <w:lang w:eastAsia="zh-TW"/>
        </w:rPr>
        <w:t>dikonversi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/>
          <w:lang w:eastAsia="zh-TW"/>
        </w:rPr>
        <w:t>dari</w:t>
      </w:r>
      <w:proofErr w:type="spellEnd"/>
      <w:r>
        <w:rPr>
          <w:rFonts w:ascii="Times New Roman" w:eastAsia="PMingLiU" w:hAnsi="Times New Roman" w:cs="Times New Roman"/>
          <w:lang w:eastAsia="zh-TW"/>
        </w:rPr>
        <w:t xml:space="preserve"> file MS Word).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harus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dimulai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dengan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judul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diharapkan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memberikan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judul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deskriptif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pada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makalah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 (</w:t>
      </w:r>
      <w:r w:rsidR="007D79C3" w:rsidRPr="007D79C3">
        <w:rPr>
          <w:rFonts w:ascii="Times New Roman" w:eastAsia="PMingLiU" w:hAnsi="Times New Roman" w:cs="Times New Roman"/>
          <w:i/>
          <w:lang w:eastAsia="zh-TW"/>
        </w:rPr>
        <w:t>paper</w:t>
      </w:r>
      <w:r w:rsidR="007D79C3">
        <w:rPr>
          <w:rFonts w:ascii="Times New Roman" w:eastAsia="PMingLiU" w:hAnsi="Times New Roman" w:cs="Times New Roman"/>
          <w:lang w:eastAsia="zh-TW"/>
        </w:rPr>
        <w:t xml:space="preserve">) </w:t>
      </w:r>
      <w:proofErr w:type="spellStart"/>
      <w:r w:rsidR="007D79C3">
        <w:rPr>
          <w:rFonts w:ascii="Times New Roman" w:eastAsia="PMingLiU" w:hAnsi="Times New Roman" w:cs="Times New Roman"/>
          <w:lang w:eastAsia="zh-TW"/>
        </w:rPr>
        <w:t>ini</w:t>
      </w:r>
      <w:proofErr w:type="spellEnd"/>
      <w:r w:rsidR="007D79C3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Judul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harus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ringkas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tidak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lebih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dari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2 (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dua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)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baris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dimohon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untuk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menggunakan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jenis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huruf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r w:rsidR="00010B76" w:rsidRPr="00010B76">
        <w:rPr>
          <w:rFonts w:ascii="Times New Roman" w:eastAsia="PMingLiU" w:hAnsi="Times New Roman" w:cs="Times New Roman"/>
          <w:lang w:eastAsia="zh-TW"/>
        </w:rPr>
        <w:t>Times New Roman</w:t>
      </w:r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dengan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ukuran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huruf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14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poin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huruf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tebal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pada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judul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Selanjutnya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semua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proofErr w:type="gramStart"/>
      <w:r w:rsidR="00010B76">
        <w:rPr>
          <w:rFonts w:ascii="Times New Roman" w:eastAsia="PMingLiU" w:hAnsi="Times New Roman" w:cs="Times New Roman"/>
          <w:lang w:eastAsia="zh-TW"/>
        </w:rPr>
        <w:t>nama</w:t>
      </w:r>
      <w:proofErr w:type="spellEnd"/>
      <w:proofErr w:type="gram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penulis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termasuk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nama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depan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inisial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nama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tengah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nama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keluarga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Afiliasi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dari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semua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penulis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harus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dituliskan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di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bawah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proofErr w:type="gramStart"/>
      <w:r w:rsidR="00010B76">
        <w:rPr>
          <w:rFonts w:ascii="Times New Roman" w:eastAsia="PMingLiU" w:hAnsi="Times New Roman" w:cs="Times New Roman"/>
          <w:lang w:eastAsia="zh-TW"/>
        </w:rPr>
        <w:t>nama</w:t>
      </w:r>
      <w:proofErr w:type="spellEnd"/>
      <w:proofErr w:type="gramEnd"/>
      <w:r w:rsidR="00010B7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10B76">
        <w:rPr>
          <w:rFonts w:ascii="Times New Roman" w:eastAsia="PMingLiU" w:hAnsi="Times New Roman" w:cs="Times New Roman"/>
          <w:lang w:eastAsia="zh-TW"/>
        </w:rPr>
        <w:t>penulis</w:t>
      </w:r>
      <w:proofErr w:type="spellEnd"/>
      <w:r w:rsidR="00010B76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Alamat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surel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penulis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berkorespondensi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harus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disajikan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Secara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khusus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disarankan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agar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menyatakan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tujuan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penelitian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hasil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diperoleh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dalam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penelitian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signifikansinya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kemajuan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atas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studi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sebelumnya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atau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mengandung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kebaruan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Hasil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telah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dipublikasikan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sebelumnya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tidak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proofErr w:type="gramStart"/>
      <w:r w:rsidR="00DE660C">
        <w:rPr>
          <w:rFonts w:ascii="Times New Roman" w:eastAsia="PMingLiU" w:hAnsi="Times New Roman" w:cs="Times New Roman"/>
          <w:lang w:eastAsia="zh-TW"/>
        </w:rPr>
        <w:t>akan</w:t>
      </w:r>
      <w:proofErr w:type="spellEnd"/>
      <w:proofErr w:type="gram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diterima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mengandung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294A53" w:rsidRPr="00294A53">
        <w:rPr>
          <w:rFonts w:ascii="Times New Roman" w:eastAsia="PMingLiU" w:hAnsi="Times New Roman" w:cs="Times New Roman"/>
          <w:u w:val="single"/>
          <w:lang w:eastAsia="zh-TW"/>
        </w:rPr>
        <w:t>tidak</w:t>
      </w:r>
      <w:proofErr w:type="spellEnd"/>
      <w:r w:rsidR="00294A53" w:rsidRPr="00294A53">
        <w:rPr>
          <w:rFonts w:ascii="Times New Roman" w:eastAsia="PMingLiU" w:hAnsi="Times New Roman" w:cs="Times New Roman"/>
          <w:u w:val="single"/>
          <w:lang w:eastAsia="zh-TW"/>
        </w:rPr>
        <w:t xml:space="preserve"> </w:t>
      </w:r>
      <w:proofErr w:type="spellStart"/>
      <w:r w:rsidR="00687C96" w:rsidRPr="00294A53">
        <w:rPr>
          <w:rFonts w:ascii="Times New Roman" w:eastAsia="PMingLiU" w:hAnsi="Times New Roman" w:cs="Times New Roman"/>
          <w:u w:val="single"/>
          <w:lang w:eastAsia="zh-TW"/>
        </w:rPr>
        <w:t>lebih</w:t>
      </w:r>
      <w:proofErr w:type="spellEnd"/>
      <w:r w:rsidR="00687C96" w:rsidRPr="00294A53">
        <w:rPr>
          <w:rFonts w:ascii="Times New Roman" w:eastAsia="PMingLiU" w:hAnsi="Times New Roman" w:cs="Times New Roman"/>
          <w:u w:val="single"/>
          <w:lang w:eastAsia="zh-TW"/>
        </w:rPr>
        <w:t xml:space="preserve"> </w:t>
      </w:r>
      <w:proofErr w:type="spellStart"/>
      <w:r w:rsidR="00687C96" w:rsidRPr="00294A53">
        <w:rPr>
          <w:rFonts w:ascii="Times New Roman" w:eastAsia="PMingLiU" w:hAnsi="Times New Roman" w:cs="Times New Roman"/>
          <w:u w:val="single"/>
          <w:lang w:eastAsia="zh-TW"/>
        </w:rPr>
        <w:t>dari</w:t>
      </w:r>
      <w:proofErr w:type="spellEnd"/>
      <w:r w:rsidR="00687C96" w:rsidRPr="00294A53">
        <w:rPr>
          <w:rFonts w:ascii="Times New Roman" w:eastAsia="PMingLiU" w:hAnsi="Times New Roman" w:cs="Times New Roman"/>
          <w:u w:val="single"/>
          <w:lang w:eastAsia="zh-TW"/>
        </w:rPr>
        <w:t xml:space="preserve"> </w:t>
      </w:r>
      <w:r w:rsidR="00687C96" w:rsidRPr="00294A53">
        <w:rPr>
          <w:rFonts w:ascii="Times New Roman" w:eastAsia="PMingLiU" w:hAnsi="Times New Roman" w:cs="Times New Roman"/>
          <w:b/>
          <w:u w:val="single"/>
          <w:lang w:eastAsia="zh-TW"/>
        </w:rPr>
        <w:t>300 kata</w:t>
      </w:r>
      <w:r w:rsidR="00687C96">
        <w:rPr>
          <w:rFonts w:ascii="Times New Roman" w:eastAsia="PMingLiU" w:hAnsi="Times New Roman" w:cs="Times New Roman"/>
          <w:lang w:eastAsia="zh-TW"/>
        </w:rPr>
        <w:t xml:space="preserve">. Kata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kunci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mengikuti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terdiri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hingga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5 (</w:t>
      </w:r>
      <w:proofErr w:type="gramStart"/>
      <w:r w:rsidR="00687C96">
        <w:rPr>
          <w:rFonts w:ascii="Times New Roman" w:eastAsia="PMingLiU" w:hAnsi="Times New Roman" w:cs="Times New Roman"/>
          <w:lang w:eastAsia="zh-TW"/>
        </w:rPr>
        <w:t>lima</w:t>
      </w:r>
      <w:proofErr w:type="gramEnd"/>
      <w:r w:rsidR="00687C96">
        <w:rPr>
          <w:rFonts w:ascii="Times New Roman" w:eastAsia="PMingLiU" w:hAnsi="Times New Roman" w:cs="Times New Roman"/>
          <w:lang w:eastAsia="zh-TW"/>
        </w:rPr>
        <w:t xml:space="preserve">) kata,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dipisahkan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dengan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A371E">
        <w:rPr>
          <w:rFonts w:ascii="Times New Roman" w:eastAsia="PMingLiU" w:hAnsi="Times New Roman" w:cs="Times New Roman"/>
          <w:lang w:eastAsia="zh-TW"/>
        </w:rPr>
        <w:t>tanda</w:t>
      </w:r>
      <w:proofErr w:type="spellEnd"/>
      <w:r w:rsidR="000A371E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687C96">
        <w:rPr>
          <w:rFonts w:ascii="Times New Roman" w:eastAsia="PMingLiU" w:hAnsi="Times New Roman" w:cs="Times New Roman"/>
          <w:lang w:eastAsia="zh-TW"/>
        </w:rPr>
        <w:t>koma</w:t>
      </w:r>
      <w:proofErr w:type="spellEnd"/>
      <w:r w:rsidR="00687C96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Huruf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pertama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dari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setiap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kata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kunci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harus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ditulis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dengan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huruf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kapital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kirimkan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proofErr w:type="gramStart"/>
      <w:r w:rsidR="00DE660C">
        <w:rPr>
          <w:rFonts w:ascii="Times New Roman" w:eastAsia="PMingLiU" w:hAnsi="Times New Roman" w:cs="Times New Roman"/>
          <w:lang w:eastAsia="zh-TW"/>
        </w:rPr>
        <w:t>akan</w:t>
      </w:r>
      <w:proofErr w:type="spellEnd"/>
      <w:proofErr w:type="gram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ditinjau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oleh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pakar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bidang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yang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tercakup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dalam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DE660C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DE660C">
        <w:rPr>
          <w:rFonts w:ascii="Times New Roman" w:eastAsia="PMingLiU" w:hAnsi="Times New Roman" w:cs="Times New Roman"/>
          <w:lang w:eastAsia="zh-TW"/>
        </w:rPr>
        <w:t xml:space="preserve">. </w:t>
      </w:r>
      <w:r w:rsidR="00806FA7">
        <w:rPr>
          <w:rFonts w:ascii="Times New Roman" w:eastAsia="PMingLiU" w:hAnsi="Times New Roman" w:cs="Times New Roman"/>
          <w:lang w:eastAsia="zh-TW"/>
        </w:rPr>
        <w:t xml:space="preserve">Kami </w:t>
      </w:r>
      <w:proofErr w:type="spellStart"/>
      <w:r w:rsidR="000A371E">
        <w:rPr>
          <w:rFonts w:ascii="Times New Roman" w:eastAsia="PMingLiU" w:hAnsi="Times New Roman" w:cs="Times New Roman"/>
          <w:lang w:eastAsia="zh-TW"/>
        </w:rPr>
        <w:t>menantik</w:t>
      </w:r>
      <w:bookmarkStart w:id="0" w:name="_GoBack"/>
      <w:bookmarkEnd w:id="0"/>
      <w:r w:rsidR="000A371E">
        <w:rPr>
          <w:rFonts w:ascii="Times New Roman" w:eastAsia="PMingLiU" w:hAnsi="Times New Roman" w:cs="Times New Roman"/>
          <w:lang w:eastAsia="zh-TW"/>
        </w:rPr>
        <w:t>an</w:t>
      </w:r>
      <w:proofErr w:type="spellEnd"/>
      <w:r w:rsidR="000A371E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A371E">
        <w:rPr>
          <w:rFonts w:ascii="Times New Roman" w:eastAsia="PMingLiU" w:hAnsi="Times New Roman" w:cs="Times New Roman"/>
          <w:lang w:eastAsia="zh-TW"/>
        </w:rPr>
        <w:t>penerimaan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abstrak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0A371E">
        <w:rPr>
          <w:rFonts w:ascii="Times New Roman" w:eastAsia="PMingLiU" w:hAnsi="Times New Roman" w:cs="Times New Roman"/>
          <w:lang w:eastAsia="zh-TW"/>
        </w:rPr>
        <w:t>dari</w:t>
      </w:r>
      <w:proofErr w:type="spellEnd"/>
      <w:r w:rsidR="000A371E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.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Untuk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pertanyaan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tentang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pedoman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ini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,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Anda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dapat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menghubungi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</w:t>
      </w:r>
      <w:proofErr w:type="spellStart"/>
      <w:r w:rsidR="00806FA7">
        <w:rPr>
          <w:rFonts w:ascii="Times New Roman" w:eastAsia="PMingLiU" w:hAnsi="Times New Roman" w:cs="Times New Roman"/>
          <w:lang w:eastAsia="zh-TW"/>
        </w:rPr>
        <w:t>panitia</w:t>
      </w:r>
      <w:proofErr w:type="spellEnd"/>
      <w:r w:rsidR="00806FA7">
        <w:rPr>
          <w:rFonts w:ascii="Times New Roman" w:eastAsia="PMingLiU" w:hAnsi="Times New Roman" w:cs="Times New Roman"/>
          <w:lang w:eastAsia="zh-TW"/>
        </w:rPr>
        <w:t xml:space="preserve"> WSNG 5 di </w:t>
      </w:r>
      <w:hyperlink r:id="rId8" w:history="1">
        <w:r w:rsidR="00294A53" w:rsidRPr="00465E99">
          <w:rPr>
            <w:rStyle w:val="Hyperlink"/>
            <w:rFonts w:ascii="Times New Roman" w:eastAsia="PMingLiU" w:hAnsi="Times New Roman" w:cs="Times New Roman"/>
            <w:lang w:eastAsia="zh-TW"/>
          </w:rPr>
          <w:t>wsng5@irms.web.id</w:t>
        </w:r>
      </w:hyperlink>
      <w:r w:rsidR="00294A53">
        <w:rPr>
          <w:rFonts w:ascii="Times New Roman" w:eastAsia="PMingLiU" w:hAnsi="Times New Roman" w:cs="Times New Roman"/>
          <w:lang w:eastAsia="zh-TW"/>
        </w:rPr>
        <w:t>.</w:t>
      </w:r>
    </w:p>
    <w:p w:rsidR="001E163C" w:rsidRPr="005F09B2" w:rsidRDefault="001E163C" w:rsidP="001630AF">
      <w:pPr>
        <w:spacing w:after="0" w:line="240" w:lineRule="exact"/>
        <w:ind w:firstLine="284"/>
        <w:jc w:val="both"/>
        <w:rPr>
          <w:rFonts w:ascii="Times New Roman" w:eastAsiaTheme="minorEastAsia" w:hAnsi="Times New Roman" w:cs="Times New Roman"/>
          <w:color w:val="000000"/>
          <w:lang w:eastAsia="ko-KR"/>
        </w:rPr>
      </w:pPr>
    </w:p>
    <w:p w:rsidR="001E163C" w:rsidRPr="009C63A5" w:rsidRDefault="001E163C" w:rsidP="005F09B2">
      <w:pPr>
        <w:spacing w:afterLines="30" w:after="108" w:line="240" w:lineRule="exact"/>
        <w:jc w:val="both"/>
        <w:rPr>
          <w:rFonts w:ascii="Times New Roman" w:hAnsi="Times New Roman" w:cs="Times New Roman"/>
        </w:rPr>
      </w:pPr>
    </w:p>
    <w:p w:rsidR="001E163C" w:rsidRPr="00704047" w:rsidRDefault="00294A53" w:rsidP="00A17461">
      <w:pPr>
        <w:spacing w:after="0" w:line="240" w:lineRule="exact"/>
        <w:contextualSpacing/>
        <w:rPr>
          <w:rFonts w:ascii="Times New Roman" w:eastAsiaTheme="minorEastAsia" w:hAnsi="Times New Roman" w:cs="Times New Roman"/>
          <w:lang w:eastAsia="ko-KR"/>
        </w:rPr>
      </w:pPr>
      <w:r>
        <w:rPr>
          <w:rFonts w:ascii="Times New Roman" w:hAnsi="Times New Roman" w:cs="Times New Roman"/>
          <w:b/>
          <w:bCs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</w:rPr>
        <w:t>kunci</w:t>
      </w:r>
      <w:proofErr w:type="spellEnd"/>
      <w:r w:rsidR="001E163C" w:rsidRPr="009C63A5">
        <w:rPr>
          <w:rFonts w:ascii="Times New Roman" w:hAnsi="Times New Roman" w:cs="Times New Roman"/>
          <w:b/>
          <w:bCs/>
        </w:rPr>
        <w:t>:</w:t>
      </w:r>
      <w:r w:rsidR="001E163C" w:rsidRPr="00294A53">
        <w:rPr>
          <w:rFonts w:ascii="Times New Roman" w:hAnsi="Times New Roman" w:cs="Times New Roman"/>
          <w:bCs/>
          <w:lang w:eastAsia="ko-KR"/>
        </w:rPr>
        <w:t xml:space="preserve"> </w:t>
      </w:r>
      <w:r w:rsidRPr="00294A53">
        <w:rPr>
          <w:rFonts w:ascii="Times New Roman" w:hAnsi="Times New Roman" w:cs="Times New Roman"/>
          <w:bCs/>
          <w:lang w:eastAsia="ko-KR"/>
        </w:rPr>
        <w:t>WSNG 5</w:t>
      </w:r>
      <w:r w:rsidR="001E163C" w:rsidRPr="009C63A5">
        <w:rPr>
          <w:rFonts w:ascii="Times New Roman" w:hAnsi="Times New Roman" w:cs="Times New Roman"/>
          <w:lang w:eastAsia="ko-KR"/>
        </w:rPr>
        <w:t>,</w:t>
      </w:r>
      <w:r w:rsidR="001E163C" w:rsidRPr="009C63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Mekanika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batuan</w:t>
      </w:r>
      <w:proofErr w:type="spellEnd"/>
      <w:r w:rsidR="001E163C" w:rsidRPr="009C63A5">
        <w:rPr>
          <w:rFonts w:ascii="Times New Roman" w:hAnsi="Times New Roman" w:cs="Times New Roman"/>
          <w:lang w:eastAsia="ko-KR"/>
        </w:rPr>
        <w:t>,</w:t>
      </w:r>
      <w:r w:rsidR="001E163C" w:rsidRPr="009C63A5"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ko-KR"/>
        </w:rPr>
        <w:t>MS W</w:t>
      </w:r>
      <w:r w:rsidR="00704047">
        <w:rPr>
          <w:rFonts w:ascii="Times New Roman" w:eastAsiaTheme="minorEastAsia" w:hAnsi="Times New Roman" w:cs="Times New Roman" w:hint="eastAsia"/>
          <w:lang w:eastAsia="ko-KR"/>
        </w:rPr>
        <w:t>ord</w:t>
      </w:r>
      <w:r w:rsidR="001E163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eastAsia="ko-KR"/>
        </w:rPr>
        <w:t>Templat</w:t>
      </w:r>
      <w:proofErr w:type="spellEnd"/>
      <w:r>
        <w:rPr>
          <w:rFonts w:ascii="Times New Roman" w:eastAsiaTheme="minorEastAsia" w:hAnsi="Times New Roman" w:cs="Times New Roman" w:hint="eastAsia"/>
          <w:lang w:eastAsia="ko-KR"/>
        </w:rPr>
        <w:t xml:space="preserve">, </w:t>
      </w:r>
      <w:proofErr w:type="spellStart"/>
      <w:r>
        <w:rPr>
          <w:rFonts w:ascii="Times New Roman" w:eastAsiaTheme="minorEastAsia" w:hAnsi="Times New Roman" w:cs="Times New Roman" w:hint="eastAsia"/>
          <w:lang w:eastAsia="ko-KR"/>
        </w:rPr>
        <w:t>Penulis</w:t>
      </w:r>
      <w:proofErr w:type="spellEnd"/>
      <w:r>
        <w:rPr>
          <w:rFonts w:ascii="Times New Roman" w:eastAsiaTheme="minorEastAsia" w:hAnsi="Times New Roman" w:cs="Times New Roman" w:hint="eastAsia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lang w:eastAsia="ko-KR"/>
        </w:rPr>
        <w:t>berkorespondensi</w:t>
      </w:r>
      <w:proofErr w:type="spellEnd"/>
    </w:p>
    <w:p w:rsidR="001E163C" w:rsidRPr="009C63A5" w:rsidRDefault="001E163C" w:rsidP="005F09B2">
      <w:pPr>
        <w:spacing w:afterLines="30" w:after="108" w:line="240" w:lineRule="exact"/>
        <w:jc w:val="both"/>
        <w:rPr>
          <w:rFonts w:ascii="Times New Roman" w:hAnsi="Times New Roman" w:cs="Times New Roman"/>
        </w:rPr>
      </w:pPr>
    </w:p>
    <w:p w:rsidR="001E163C" w:rsidRPr="00285711" w:rsidRDefault="001E163C" w:rsidP="009F0A7E">
      <w:pPr>
        <w:spacing w:afterLines="30" w:after="108" w:line="240" w:lineRule="exact"/>
        <w:jc w:val="both"/>
        <w:rPr>
          <w:rFonts w:ascii="Times New Roman" w:hAnsi="Times New Roman" w:cs="Times New Roman"/>
        </w:rPr>
      </w:pPr>
    </w:p>
    <w:sectPr w:rsidR="001E163C" w:rsidRPr="00285711" w:rsidSect="0080207E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B6" w:rsidRDefault="00352EB6" w:rsidP="008F0E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EB6" w:rsidRDefault="00352EB6" w:rsidP="008F0E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B6" w:rsidRDefault="00352EB6" w:rsidP="008F0E7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EB6" w:rsidRDefault="00352EB6" w:rsidP="008F0E7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3C" w:rsidRPr="00BF4506" w:rsidRDefault="00B97D89" w:rsidP="006D3AB6">
    <w:pPr>
      <w:pStyle w:val="Header"/>
      <w:tabs>
        <w:tab w:val="clear" w:pos="8504"/>
        <w:tab w:val="right" w:pos="9072"/>
      </w:tabs>
      <w:spacing w:after="0" w:line="200" w:lineRule="atLeast"/>
      <w:rPr>
        <w:rFonts w:ascii="Times New Roman" w:eastAsiaTheme="minorEastAsia" w:hAnsi="Times New Roman" w:cs="Times New Roman"/>
        <w:sz w:val="18"/>
        <w:szCs w:val="18"/>
        <w:lang w:eastAsia="ko-KR"/>
      </w:rPr>
    </w:pPr>
    <w:r>
      <w:rPr>
        <w:rFonts w:ascii="Times New Roman" w:hAnsi="Times New Roman" w:cs="Times New Roman"/>
        <w:sz w:val="18"/>
        <w:szCs w:val="18"/>
      </w:rPr>
      <w:t xml:space="preserve">Workshop </w:t>
    </w:r>
    <w:proofErr w:type="spellStart"/>
    <w:r>
      <w:rPr>
        <w:rFonts w:ascii="Times New Roman" w:hAnsi="Times New Roman" w:cs="Times New Roman"/>
        <w:sz w:val="18"/>
        <w:szCs w:val="18"/>
      </w:rPr>
      <w:t>dan</w:t>
    </w:r>
    <w:proofErr w:type="spellEnd"/>
    <w:r>
      <w:rPr>
        <w:rFonts w:ascii="Times New Roman" w:hAnsi="Times New Roman" w:cs="Times New Roman"/>
        <w:sz w:val="18"/>
        <w:szCs w:val="18"/>
      </w:rPr>
      <w:t xml:space="preserve"> Seminar Nasional </w:t>
    </w:r>
    <w:proofErr w:type="spellStart"/>
    <w:r>
      <w:rPr>
        <w:rFonts w:ascii="Times New Roman" w:hAnsi="Times New Roman" w:cs="Times New Roman"/>
        <w:sz w:val="18"/>
        <w:szCs w:val="18"/>
      </w:rPr>
      <w:t>Geomekanika</w:t>
    </w:r>
    <w:proofErr w:type="spellEnd"/>
    <w:r>
      <w:rPr>
        <w:rFonts w:ascii="Times New Roman" w:hAnsi="Times New Roman" w:cs="Times New Roman"/>
        <w:sz w:val="18"/>
        <w:szCs w:val="18"/>
      </w:rPr>
      <w:t xml:space="preserve"> Ke-5</w:t>
    </w:r>
    <w:r>
      <w:rPr>
        <w:rFonts w:ascii="Times New Roman" w:eastAsiaTheme="minorEastAsia" w:hAnsi="Times New Roman" w:cs="Times New Roman" w:hint="eastAsia"/>
        <w:sz w:val="18"/>
        <w:szCs w:val="18"/>
        <w:lang w:eastAsia="ko-KR"/>
      </w:rPr>
      <w:tab/>
    </w:r>
    <w:r>
      <w:rPr>
        <w:rFonts w:ascii="Times New Roman" w:eastAsiaTheme="minorEastAsia" w:hAnsi="Times New Roman" w:cs="Times New Roman" w:hint="eastAsia"/>
        <w:sz w:val="18"/>
        <w:szCs w:val="18"/>
        <w:lang w:eastAsia="ko-KR"/>
      </w:rPr>
      <w:tab/>
    </w:r>
    <w:r>
      <w:rPr>
        <w:rFonts w:ascii="Times New Roman" w:eastAsiaTheme="minorEastAsia" w:hAnsi="Times New Roman" w:cs="Times New Roman"/>
        <w:sz w:val="18"/>
        <w:szCs w:val="18"/>
        <w:lang w:eastAsia="ko-KR"/>
      </w:rPr>
      <w:t>WSNG 5</w:t>
    </w:r>
    <w:r w:rsidR="00285198">
      <w:rPr>
        <w:rFonts w:ascii="Times New Roman" w:hAnsi="Times New Roman" w:cs="Times New Roman"/>
        <w:sz w:val="18"/>
        <w:szCs w:val="18"/>
      </w:rPr>
      <w:t xml:space="preserve"> </w:t>
    </w:r>
  </w:p>
  <w:p w:rsidR="001E163C" w:rsidRPr="00BF4506" w:rsidRDefault="001E163C" w:rsidP="006D3AB6">
    <w:pPr>
      <w:pStyle w:val="Header"/>
      <w:tabs>
        <w:tab w:val="clear" w:pos="8504"/>
        <w:tab w:val="right" w:pos="9072"/>
      </w:tabs>
      <w:spacing w:after="0" w:line="200" w:lineRule="atLeast"/>
      <w:rPr>
        <w:rFonts w:ascii="Times New Roman" w:eastAsiaTheme="minorEastAsia" w:hAnsi="Times New Roman" w:cs="Times New Roman"/>
        <w:sz w:val="18"/>
        <w:szCs w:val="18"/>
        <w:lang w:eastAsia="ko-KR"/>
      </w:rPr>
    </w:pPr>
    <w:r w:rsidRPr="009C63A5">
      <w:rPr>
        <w:rFonts w:ascii="Times New Roman" w:hAnsi="Times New Roman" w:cs="Times New Roman"/>
        <w:sz w:val="18"/>
        <w:szCs w:val="18"/>
      </w:rPr>
      <w:tab/>
    </w:r>
    <w:r w:rsidRPr="009C63A5">
      <w:rPr>
        <w:rFonts w:ascii="Times New Roman" w:hAnsi="Times New Roman" w:cs="Times New Roman"/>
        <w:sz w:val="18"/>
        <w:szCs w:val="18"/>
      </w:rPr>
      <w:tab/>
    </w:r>
    <w:r w:rsidR="00B97D89">
      <w:rPr>
        <w:rFonts w:ascii="Times New Roman" w:eastAsiaTheme="minorEastAsia" w:hAnsi="Times New Roman" w:cs="Times New Roman" w:hint="eastAsia"/>
        <w:sz w:val="18"/>
        <w:szCs w:val="18"/>
        <w:lang w:eastAsia="ko-KR"/>
      </w:rPr>
      <w:t xml:space="preserve">Makassar, 26-30 </w:t>
    </w:r>
    <w:proofErr w:type="spellStart"/>
    <w:r w:rsidR="00B97D89">
      <w:rPr>
        <w:rFonts w:ascii="Times New Roman" w:eastAsiaTheme="minorEastAsia" w:hAnsi="Times New Roman" w:cs="Times New Roman" w:hint="eastAsia"/>
        <w:sz w:val="18"/>
        <w:szCs w:val="18"/>
        <w:lang w:eastAsia="ko-KR"/>
      </w:rPr>
      <w:t>Agustus</w:t>
    </w:r>
    <w:proofErr w:type="spellEnd"/>
    <w:r w:rsidR="00B97D89">
      <w:rPr>
        <w:rFonts w:ascii="Times New Roman" w:eastAsiaTheme="minorEastAsia" w:hAnsi="Times New Roman" w:cs="Times New Roman" w:hint="eastAsia"/>
        <w:sz w:val="18"/>
        <w:szCs w:val="18"/>
        <w:lang w:eastAsia="ko-KR"/>
      </w:rPr>
      <w:t xml:space="preserve"> 2019</w:t>
    </w:r>
  </w:p>
  <w:p w:rsidR="001E163C" w:rsidRPr="009C63A5" w:rsidRDefault="001E163C" w:rsidP="00030B12">
    <w:pPr>
      <w:pStyle w:val="Header"/>
      <w:spacing w:after="0" w:line="200" w:lineRule="atLeas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08DA1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34292B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E8CF7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BEE238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8546C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221E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0AAFB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188F85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8DD8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421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AF289E"/>
    <w:multiLevelType w:val="multilevel"/>
    <w:tmpl w:val="E3C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5AF4A09"/>
    <w:multiLevelType w:val="hybridMultilevel"/>
    <w:tmpl w:val="E62825C0"/>
    <w:lvl w:ilvl="0" w:tplc="8D52ED10">
      <w:start w:val="1"/>
      <w:numFmt w:val="decimal"/>
      <w:lvlText w:val="%1."/>
      <w:lvlJc w:val="left"/>
      <w:pPr>
        <w:tabs>
          <w:tab w:val="num" w:pos="1009"/>
        </w:tabs>
        <w:ind w:left="1009" w:hanging="720"/>
      </w:pPr>
      <w:rPr>
        <w:rFonts w:ascii="Times New Roman" w:eastAsia="Times New Roman" w:hAnsi="Times New Roman"/>
      </w:rPr>
    </w:lvl>
    <w:lvl w:ilvl="1" w:tplc="112C452C">
      <w:numFmt w:val="none"/>
      <w:lvlText w:val=""/>
      <w:lvlJc w:val="left"/>
      <w:pPr>
        <w:tabs>
          <w:tab w:val="num" w:pos="360"/>
        </w:tabs>
      </w:pPr>
    </w:lvl>
    <w:lvl w:ilvl="2" w:tplc="FF2266B2">
      <w:numFmt w:val="none"/>
      <w:lvlText w:val=""/>
      <w:lvlJc w:val="left"/>
      <w:pPr>
        <w:tabs>
          <w:tab w:val="num" w:pos="360"/>
        </w:tabs>
      </w:pPr>
    </w:lvl>
    <w:lvl w:ilvl="3" w:tplc="2F7E397A">
      <w:numFmt w:val="none"/>
      <w:lvlText w:val=""/>
      <w:lvlJc w:val="left"/>
      <w:pPr>
        <w:tabs>
          <w:tab w:val="num" w:pos="360"/>
        </w:tabs>
      </w:pPr>
    </w:lvl>
    <w:lvl w:ilvl="4" w:tplc="6E5637CC">
      <w:numFmt w:val="none"/>
      <w:lvlText w:val=""/>
      <w:lvlJc w:val="left"/>
      <w:pPr>
        <w:tabs>
          <w:tab w:val="num" w:pos="360"/>
        </w:tabs>
      </w:pPr>
    </w:lvl>
    <w:lvl w:ilvl="5" w:tplc="D4401674">
      <w:numFmt w:val="none"/>
      <w:lvlText w:val=""/>
      <w:lvlJc w:val="left"/>
      <w:pPr>
        <w:tabs>
          <w:tab w:val="num" w:pos="360"/>
        </w:tabs>
      </w:pPr>
    </w:lvl>
    <w:lvl w:ilvl="6" w:tplc="C91020B8">
      <w:numFmt w:val="none"/>
      <w:lvlText w:val=""/>
      <w:lvlJc w:val="left"/>
      <w:pPr>
        <w:tabs>
          <w:tab w:val="num" w:pos="360"/>
        </w:tabs>
      </w:pPr>
    </w:lvl>
    <w:lvl w:ilvl="7" w:tplc="AD169FF2">
      <w:numFmt w:val="none"/>
      <w:lvlText w:val=""/>
      <w:lvlJc w:val="left"/>
      <w:pPr>
        <w:tabs>
          <w:tab w:val="num" w:pos="360"/>
        </w:tabs>
      </w:pPr>
    </w:lvl>
    <w:lvl w:ilvl="8" w:tplc="AAEEF48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29B6DF5"/>
    <w:multiLevelType w:val="hybridMultilevel"/>
    <w:tmpl w:val="03123F28"/>
    <w:lvl w:ilvl="0" w:tplc="73E6C3AA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3"/>
    <w:rsid w:val="000000D8"/>
    <w:rsid w:val="00002686"/>
    <w:rsid w:val="000058C1"/>
    <w:rsid w:val="00010B76"/>
    <w:rsid w:val="00012AF3"/>
    <w:rsid w:val="00016B0F"/>
    <w:rsid w:val="00025BE6"/>
    <w:rsid w:val="00030B12"/>
    <w:rsid w:val="00033C37"/>
    <w:rsid w:val="00050937"/>
    <w:rsid w:val="00057A19"/>
    <w:rsid w:val="00057BB7"/>
    <w:rsid w:val="00073DD0"/>
    <w:rsid w:val="00076E02"/>
    <w:rsid w:val="00080B40"/>
    <w:rsid w:val="00095538"/>
    <w:rsid w:val="000A1A64"/>
    <w:rsid w:val="000A371E"/>
    <w:rsid w:val="000C1326"/>
    <w:rsid w:val="000D0B36"/>
    <w:rsid w:val="000D4F90"/>
    <w:rsid w:val="000E226C"/>
    <w:rsid w:val="000E3B31"/>
    <w:rsid w:val="00107105"/>
    <w:rsid w:val="00112DBD"/>
    <w:rsid w:val="00131A06"/>
    <w:rsid w:val="001471DC"/>
    <w:rsid w:val="00156E7A"/>
    <w:rsid w:val="001630AF"/>
    <w:rsid w:val="00167B7E"/>
    <w:rsid w:val="00170D15"/>
    <w:rsid w:val="00175831"/>
    <w:rsid w:val="00175C32"/>
    <w:rsid w:val="00183657"/>
    <w:rsid w:val="00185C55"/>
    <w:rsid w:val="0018719B"/>
    <w:rsid w:val="0019315B"/>
    <w:rsid w:val="00194485"/>
    <w:rsid w:val="00194C7F"/>
    <w:rsid w:val="001A7C17"/>
    <w:rsid w:val="001C52EA"/>
    <w:rsid w:val="001C62C3"/>
    <w:rsid w:val="001D433F"/>
    <w:rsid w:val="001D7590"/>
    <w:rsid w:val="001E163C"/>
    <w:rsid w:val="001E3692"/>
    <w:rsid w:val="001E50E8"/>
    <w:rsid w:val="001E555F"/>
    <w:rsid w:val="001F7EA9"/>
    <w:rsid w:val="00203361"/>
    <w:rsid w:val="00222DCC"/>
    <w:rsid w:val="002377E0"/>
    <w:rsid w:val="002411BC"/>
    <w:rsid w:val="00243FF0"/>
    <w:rsid w:val="00247BB7"/>
    <w:rsid w:val="0026150B"/>
    <w:rsid w:val="0027453B"/>
    <w:rsid w:val="002764FA"/>
    <w:rsid w:val="00285198"/>
    <w:rsid w:val="00285711"/>
    <w:rsid w:val="00294A53"/>
    <w:rsid w:val="0029515C"/>
    <w:rsid w:val="002B1AA2"/>
    <w:rsid w:val="002C422D"/>
    <w:rsid w:val="002E00A3"/>
    <w:rsid w:val="002E13FD"/>
    <w:rsid w:val="002E7837"/>
    <w:rsid w:val="002F4D8A"/>
    <w:rsid w:val="00327B77"/>
    <w:rsid w:val="00330708"/>
    <w:rsid w:val="00352EB6"/>
    <w:rsid w:val="00356E73"/>
    <w:rsid w:val="00357CD5"/>
    <w:rsid w:val="003A1404"/>
    <w:rsid w:val="003B0BC2"/>
    <w:rsid w:val="003C28CF"/>
    <w:rsid w:val="003C5FDC"/>
    <w:rsid w:val="003E770D"/>
    <w:rsid w:val="00400B27"/>
    <w:rsid w:val="00423AEE"/>
    <w:rsid w:val="004273E0"/>
    <w:rsid w:val="0043309E"/>
    <w:rsid w:val="00435781"/>
    <w:rsid w:val="00440410"/>
    <w:rsid w:val="00441BB6"/>
    <w:rsid w:val="00446CD4"/>
    <w:rsid w:val="004601E5"/>
    <w:rsid w:val="004906FB"/>
    <w:rsid w:val="004936D7"/>
    <w:rsid w:val="00496A2B"/>
    <w:rsid w:val="004B3A68"/>
    <w:rsid w:val="004F062B"/>
    <w:rsid w:val="00501BE4"/>
    <w:rsid w:val="0051010F"/>
    <w:rsid w:val="00515D24"/>
    <w:rsid w:val="00522938"/>
    <w:rsid w:val="00527F48"/>
    <w:rsid w:val="00532FCE"/>
    <w:rsid w:val="00542706"/>
    <w:rsid w:val="0054655A"/>
    <w:rsid w:val="00566088"/>
    <w:rsid w:val="00580663"/>
    <w:rsid w:val="005854CB"/>
    <w:rsid w:val="00593B08"/>
    <w:rsid w:val="0059597B"/>
    <w:rsid w:val="00596075"/>
    <w:rsid w:val="005D58FE"/>
    <w:rsid w:val="005F09B2"/>
    <w:rsid w:val="00600689"/>
    <w:rsid w:val="00600BEC"/>
    <w:rsid w:val="006048BC"/>
    <w:rsid w:val="0060603E"/>
    <w:rsid w:val="0061172D"/>
    <w:rsid w:val="006266B1"/>
    <w:rsid w:val="00641D6F"/>
    <w:rsid w:val="00655716"/>
    <w:rsid w:val="00662F0B"/>
    <w:rsid w:val="0066456F"/>
    <w:rsid w:val="00665736"/>
    <w:rsid w:val="0067325D"/>
    <w:rsid w:val="00674FB7"/>
    <w:rsid w:val="00682CA7"/>
    <w:rsid w:val="00687C96"/>
    <w:rsid w:val="006925F5"/>
    <w:rsid w:val="00692BCD"/>
    <w:rsid w:val="006A099C"/>
    <w:rsid w:val="006B3C6A"/>
    <w:rsid w:val="006D0CC7"/>
    <w:rsid w:val="006D3AB6"/>
    <w:rsid w:val="006E0875"/>
    <w:rsid w:val="006F7F8C"/>
    <w:rsid w:val="00701F73"/>
    <w:rsid w:val="00704047"/>
    <w:rsid w:val="00704DEA"/>
    <w:rsid w:val="00714AF0"/>
    <w:rsid w:val="00720039"/>
    <w:rsid w:val="007312E5"/>
    <w:rsid w:val="00736729"/>
    <w:rsid w:val="007629E3"/>
    <w:rsid w:val="007758B9"/>
    <w:rsid w:val="00777314"/>
    <w:rsid w:val="0078701B"/>
    <w:rsid w:val="00790D03"/>
    <w:rsid w:val="007A29A8"/>
    <w:rsid w:val="007A51CE"/>
    <w:rsid w:val="007A611D"/>
    <w:rsid w:val="007A6BE1"/>
    <w:rsid w:val="007A7505"/>
    <w:rsid w:val="007C3A28"/>
    <w:rsid w:val="007D6528"/>
    <w:rsid w:val="007D79C3"/>
    <w:rsid w:val="007E2CBA"/>
    <w:rsid w:val="007E6B80"/>
    <w:rsid w:val="007F3F9B"/>
    <w:rsid w:val="0080207E"/>
    <w:rsid w:val="00806FA7"/>
    <w:rsid w:val="008122E6"/>
    <w:rsid w:val="008210D9"/>
    <w:rsid w:val="008212A1"/>
    <w:rsid w:val="00823894"/>
    <w:rsid w:val="00824B86"/>
    <w:rsid w:val="00826FD0"/>
    <w:rsid w:val="00843C8A"/>
    <w:rsid w:val="008633FC"/>
    <w:rsid w:val="00877F65"/>
    <w:rsid w:val="008A36CD"/>
    <w:rsid w:val="008C05AC"/>
    <w:rsid w:val="008D3F36"/>
    <w:rsid w:val="008E2BF9"/>
    <w:rsid w:val="008E447D"/>
    <w:rsid w:val="008E5C0E"/>
    <w:rsid w:val="008F0E7C"/>
    <w:rsid w:val="008F12B4"/>
    <w:rsid w:val="008F7383"/>
    <w:rsid w:val="00906E0F"/>
    <w:rsid w:val="009123A4"/>
    <w:rsid w:val="00924ED5"/>
    <w:rsid w:val="00932EEF"/>
    <w:rsid w:val="00944147"/>
    <w:rsid w:val="009668B7"/>
    <w:rsid w:val="00974902"/>
    <w:rsid w:val="009817BF"/>
    <w:rsid w:val="00984984"/>
    <w:rsid w:val="00986841"/>
    <w:rsid w:val="00991FE7"/>
    <w:rsid w:val="00993A4E"/>
    <w:rsid w:val="00996352"/>
    <w:rsid w:val="009A2ECF"/>
    <w:rsid w:val="009B1DB7"/>
    <w:rsid w:val="009B2A43"/>
    <w:rsid w:val="009C173E"/>
    <w:rsid w:val="009C63A5"/>
    <w:rsid w:val="009C6503"/>
    <w:rsid w:val="009D7F32"/>
    <w:rsid w:val="009E0DC3"/>
    <w:rsid w:val="009E136A"/>
    <w:rsid w:val="009F0A7E"/>
    <w:rsid w:val="00A11F13"/>
    <w:rsid w:val="00A13843"/>
    <w:rsid w:val="00A17461"/>
    <w:rsid w:val="00A20CCE"/>
    <w:rsid w:val="00A22A00"/>
    <w:rsid w:val="00A26EEB"/>
    <w:rsid w:val="00A34350"/>
    <w:rsid w:val="00A548E1"/>
    <w:rsid w:val="00A56A4E"/>
    <w:rsid w:val="00A73C53"/>
    <w:rsid w:val="00A7566F"/>
    <w:rsid w:val="00B0061F"/>
    <w:rsid w:val="00B203A9"/>
    <w:rsid w:val="00B554FC"/>
    <w:rsid w:val="00B6261C"/>
    <w:rsid w:val="00B67BFB"/>
    <w:rsid w:val="00B7075D"/>
    <w:rsid w:val="00B76397"/>
    <w:rsid w:val="00B77D63"/>
    <w:rsid w:val="00B82569"/>
    <w:rsid w:val="00B86A1F"/>
    <w:rsid w:val="00B87D9F"/>
    <w:rsid w:val="00B95ED6"/>
    <w:rsid w:val="00B97D89"/>
    <w:rsid w:val="00BA6F09"/>
    <w:rsid w:val="00BB10D2"/>
    <w:rsid w:val="00BB15C5"/>
    <w:rsid w:val="00BB3DF0"/>
    <w:rsid w:val="00BC18C6"/>
    <w:rsid w:val="00BC4E65"/>
    <w:rsid w:val="00BE2B18"/>
    <w:rsid w:val="00BE4A4F"/>
    <w:rsid w:val="00BE67BE"/>
    <w:rsid w:val="00BF4506"/>
    <w:rsid w:val="00BF6F12"/>
    <w:rsid w:val="00C11DE1"/>
    <w:rsid w:val="00C215DC"/>
    <w:rsid w:val="00C22B4B"/>
    <w:rsid w:val="00C24494"/>
    <w:rsid w:val="00C27945"/>
    <w:rsid w:val="00C46B2A"/>
    <w:rsid w:val="00C4701C"/>
    <w:rsid w:val="00C56668"/>
    <w:rsid w:val="00C66D07"/>
    <w:rsid w:val="00C940FD"/>
    <w:rsid w:val="00C94A99"/>
    <w:rsid w:val="00C94CB8"/>
    <w:rsid w:val="00CA37B9"/>
    <w:rsid w:val="00CA5935"/>
    <w:rsid w:val="00CC726E"/>
    <w:rsid w:val="00CD47EA"/>
    <w:rsid w:val="00CD61E7"/>
    <w:rsid w:val="00D20949"/>
    <w:rsid w:val="00D25FCC"/>
    <w:rsid w:val="00D446EB"/>
    <w:rsid w:val="00D469D9"/>
    <w:rsid w:val="00D46D21"/>
    <w:rsid w:val="00D529BE"/>
    <w:rsid w:val="00D702A3"/>
    <w:rsid w:val="00D72571"/>
    <w:rsid w:val="00D80398"/>
    <w:rsid w:val="00D91720"/>
    <w:rsid w:val="00D91CCD"/>
    <w:rsid w:val="00DA30E9"/>
    <w:rsid w:val="00DA5042"/>
    <w:rsid w:val="00DE660C"/>
    <w:rsid w:val="00DE728E"/>
    <w:rsid w:val="00E11ABF"/>
    <w:rsid w:val="00E1562D"/>
    <w:rsid w:val="00E20F53"/>
    <w:rsid w:val="00E2388E"/>
    <w:rsid w:val="00E369FF"/>
    <w:rsid w:val="00E55C80"/>
    <w:rsid w:val="00E77CF1"/>
    <w:rsid w:val="00E84F72"/>
    <w:rsid w:val="00E951FD"/>
    <w:rsid w:val="00EA2DDA"/>
    <w:rsid w:val="00EB527D"/>
    <w:rsid w:val="00EB7ACE"/>
    <w:rsid w:val="00EF6469"/>
    <w:rsid w:val="00F00996"/>
    <w:rsid w:val="00F11586"/>
    <w:rsid w:val="00F15C82"/>
    <w:rsid w:val="00F1644A"/>
    <w:rsid w:val="00F271D7"/>
    <w:rsid w:val="00F4701A"/>
    <w:rsid w:val="00F9202D"/>
    <w:rsid w:val="00FC09C8"/>
    <w:rsid w:val="00FD2A7F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1E05FB-355F-4FA9-9D9D-AF1E056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7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E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0E7C"/>
  </w:style>
  <w:style w:type="paragraph" w:styleId="Footer">
    <w:name w:val="footer"/>
    <w:basedOn w:val="Normal"/>
    <w:link w:val="FooterChar"/>
    <w:uiPriority w:val="99"/>
    <w:rsid w:val="008F0E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0E7C"/>
  </w:style>
  <w:style w:type="character" w:styleId="Hyperlink">
    <w:name w:val="Hyperlink"/>
    <w:basedOn w:val="DefaultParagraphFont"/>
    <w:uiPriority w:val="99"/>
    <w:rsid w:val="008F0E7C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F0E7C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8F0E7C"/>
    <w:pPr>
      <w:spacing w:before="100" w:beforeAutospacing="1" w:after="100" w:afterAutospacing="1" w:line="240" w:lineRule="auto"/>
    </w:pPr>
    <w:rPr>
      <w:rFonts w:ascii="Verdana" w:hAnsi="Verdana" w:cs="Verdana"/>
    </w:rPr>
  </w:style>
  <w:style w:type="paragraph" w:customStyle="1" w:styleId="tablelegend">
    <w:name w:val="tablelegend"/>
    <w:basedOn w:val="Normal"/>
    <w:next w:val="Normal"/>
    <w:uiPriority w:val="99"/>
    <w:rsid w:val="008F0E7C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8F0E7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rsid w:val="008F0E7C"/>
    <w:pPr>
      <w:spacing w:after="0" w:line="240" w:lineRule="auto"/>
    </w:pPr>
    <w:rPr>
      <w:rFonts w:ascii="Arial" w:eastAsia="MS Gothic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7C"/>
    <w:rPr>
      <w:rFonts w:ascii="Arial" w:eastAsia="MS Gothic" w:hAnsi="Arial" w:cs="Arial"/>
      <w:noProof/>
      <w:kern w:val="0"/>
      <w:sz w:val="18"/>
      <w:szCs w:val="18"/>
      <w:lang w:eastAsia="en-US"/>
    </w:rPr>
  </w:style>
  <w:style w:type="paragraph" w:customStyle="1" w:styleId="Firstparagraph">
    <w:name w:val="First paragraph"/>
    <w:basedOn w:val="Normal"/>
    <w:next w:val="Normal"/>
    <w:rsid w:val="00CD47EA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Malgun Gothic" w:hAnsi="Times New Roman" w:cs="Times New Roman"/>
      <w:sz w:val="24"/>
      <w:szCs w:val="20"/>
      <w:lang w:eastAsia="en-US"/>
    </w:rPr>
  </w:style>
  <w:style w:type="paragraph" w:customStyle="1" w:styleId="Tablecaption">
    <w:name w:val="Table caption"/>
    <w:basedOn w:val="Normal"/>
    <w:next w:val="Tablerule"/>
    <w:rsid w:val="00CD47EA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paragraph" w:customStyle="1" w:styleId="Tablerule">
    <w:name w:val="Table rule"/>
    <w:basedOn w:val="Normal"/>
    <w:next w:val="Tabletext"/>
    <w:rsid w:val="00CD47EA"/>
    <w:pPr>
      <w:overflowPunct w:val="0"/>
      <w:autoSpaceDE w:val="0"/>
      <w:autoSpaceDN w:val="0"/>
      <w:adjustRightInd w:val="0"/>
      <w:spacing w:after="40" w:line="40" w:lineRule="exact"/>
      <w:textAlignment w:val="baseline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paragraph" w:customStyle="1" w:styleId="Tabletext">
    <w:name w:val="Table text"/>
    <w:basedOn w:val="Normal"/>
    <w:rsid w:val="00CD47EA"/>
    <w:pPr>
      <w:overflowPunct w:val="0"/>
      <w:autoSpaceDE w:val="0"/>
      <w:autoSpaceDN w:val="0"/>
      <w:adjustRightInd w:val="0"/>
      <w:spacing w:after="0" w:line="220" w:lineRule="exact"/>
      <w:textAlignment w:val="baseline"/>
    </w:pPr>
    <w:rPr>
      <w:rFonts w:ascii="Times New Roman" w:eastAsia="Malgun Gothic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457">
          <w:marLeft w:val="0"/>
          <w:marRight w:val="0"/>
          <w:marTop w:val="134"/>
          <w:marBottom w:val="134"/>
          <w:divBdr>
            <w:top w:val="single" w:sz="2" w:space="0" w:color="7C111B"/>
            <w:left w:val="single" w:sz="2" w:space="0" w:color="7C111B"/>
            <w:bottom w:val="single" w:sz="2" w:space="0" w:color="7C111B"/>
            <w:right w:val="single" w:sz="2" w:space="0" w:color="7C111B"/>
          </w:divBdr>
          <w:divsChild>
            <w:div w:id="16461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460">
                  <w:marLeft w:val="67"/>
                  <w:marRight w:val="67"/>
                  <w:marTop w:val="134"/>
                  <w:marBottom w:val="134"/>
                  <w:divBdr>
                    <w:top w:val="single" w:sz="2" w:space="2" w:color="AAAAAA"/>
                    <w:left w:val="single" w:sz="2" w:space="3" w:color="AAAAAA"/>
                    <w:bottom w:val="single" w:sz="2" w:space="2" w:color="AAAAAA"/>
                    <w:right w:val="single" w:sz="2" w:space="3" w:color="AAAAAA"/>
                  </w:divBdr>
                </w:div>
              </w:divsChild>
            </w:div>
          </w:divsChild>
        </w:div>
      </w:divsChild>
    </w:div>
    <w:div w:id="16461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453">
          <w:marLeft w:val="0"/>
          <w:marRight w:val="0"/>
          <w:marTop w:val="134"/>
          <w:marBottom w:val="134"/>
          <w:divBdr>
            <w:top w:val="single" w:sz="2" w:space="0" w:color="7C111B"/>
            <w:left w:val="single" w:sz="2" w:space="0" w:color="7C111B"/>
            <w:bottom w:val="single" w:sz="2" w:space="0" w:color="7C111B"/>
            <w:right w:val="single" w:sz="2" w:space="0" w:color="7C111B"/>
          </w:divBdr>
          <w:divsChild>
            <w:div w:id="1646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459">
                  <w:marLeft w:val="67"/>
                  <w:marRight w:val="67"/>
                  <w:marTop w:val="134"/>
                  <w:marBottom w:val="134"/>
                  <w:divBdr>
                    <w:top w:val="single" w:sz="2" w:space="2" w:color="AAAAAA"/>
                    <w:left w:val="single" w:sz="2" w:space="3" w:color="AAAAAA"/>
                    <w:bottom w:val="single" w:sz="2" w:space="2" w:color="AAAAAA"/>
                    <w:right w:val="single" w:sz="2" w:space="3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ng5@irms.web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F98E-FA47-4ECF-A37E-0FAAF838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Guidelines of Full Paper Preparation for ARMS8</vt:lpstr>
      <vt:lpstr>Guidelines of Full Paper Preparation for ARMS8</vt:lpstr>
    </vt:vector>
  </TitlesOfParts>
  <Company>Hokkaido University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of Full Paper Preparation for ARMS8</dc:title>
  <dc:creator>Jun-ichi KODAMA</dc:creator>
  <cp:lastModifiedBy>Satellite NB10T</cp:lastModifiedBy>
  <cp:revision>7</cp:revision>
  <cp:lastPrinted>2016-08-17T01:57:00Z</cp:lastPrinted>
  <dcterms:created xsi:type="dcterms:W3CDTF">2019-02-26T12:47:00Z</dcterms:created>
  <dcterms:modified xsi:type="dcterms:W3CDTF">2019-02-26T14:11:00Z</dcterms:modified>
</cp:coreProperties>
</file>