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3" w:rsidRDefault="00E149E3"/>
    <w:p w:rsidR="00C42739" w:rsidRDefault="00764119">
      <w:r>
        <w:rPr>
          <w:noProof/>
          <w:lang w:eastAsia="en-GB"/>
        </w:rPr>
        <w:drawing>
          <wp:inline distT="0" distB="0" distL="0" distR="0">
            <wp:extent cx="1181100" cy="1181100"/>
            <wp:effectExtent l="0" t="0" r="0" b="0"/>
            <wp:docPr id="1" name="Picture 1" descr="C:\Users\jjohnson\AppData\Local\Microsoft\Windows\Temporary Internet Files\Content.Outlook\1M6MBEVK\LMC_BL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ohnson\AppData\Local\Microsoft\Windows\Temporary Internet Files\Content.Outlook\1M6MBEVK\LMC_BL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</w:p>
    <w:p w:rsid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Cheshire LMC has been a member of the LMC Buying Groups Federation since 2010. This means that all practices can access the discounts the Buying Group has negotiated on a wide range of products and services.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If you're not sure what the Buying Group is all about then this short video explains what they do: </w:t>
      </w:r>
      <w:hyperlink r:id="rId6" w:history="1">
        <w:r w:rsidRPr="00C42739">
          <w:rPr>
            <w:rFonts w:ascii="Calibri" w:eastAsia="Calibri" w:hAnsi="Calibri" w:cs="Times New Roman"/>
            <w:color w:val="0000FF"/>
            <w:szCs w:val="21"/>
            <w:u w:val="single"/>
          </w:rPr>
          <w:t>https://www.youtube.com/watch?v=FekMwFI5ILg</w:t>
        </w:r>
      </w:hyperlink>
      <w:r w:rsidRPr="00C42739">
        <w:rPr>
          <w:rFonts w:ascii="Calibri" w:eastAsia="Calibri" w:hAnsi="Calibri" w:cs="Times New Roman"/>
          <w:szCs w:val="21"/>
        </w:rPr>
        <w:t xml:space="preserve">.   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By registering with the Buying Group's website: </w:t>
      </w:r>
      <w:hyperlink r:id="rId7" w:history="1">
        <w:r w:rsidRPr="00C42739">
          <w:rPr>
            <w:rFonts w:ascii="Calibri" w:eastAsia="Calibri" w:hAnsi="Calibri" w:cs="Times New Roman"/>
            <w:color w:val="0000FF"/>
            <w:szCs w:val="21"/>
            <w:u w:val="single"/>
          </w:rPr>
          <w:t>www.lmcbuyinggroups.co.uk/members/</w:t>
        </w:r>
      </w:hyperlink>
      <w:r w:rsidRPr="00C42739">
        <w:rPr>
          <w:rFonts w:ascii="Calibri" w:eastAsia="Calibri" w:hAnsi="Calibri" w:cs="Times New Roman"/>
          <w:szCs w:val="21"/>
        </w:rPr>
        <w:t xml:space="preserve"> &lt;</w:t>
      </w:r>
      <w:hyperlink r:id="rId8" w:history="1">
        <w:r w:rsidRPr="00C42739">
          <w:rPr>
            <w:rFonts w:ascii="Calibri" w:eastAsia="Calibri" w:hAnsi="Calibri" w:cs="Times New Roman"/>
            <w:color w:val="0000FF"/>
            <w:szCs w:val="21"/>
            <w:u w:val="single"/>
          </w:rPr>
          <w:t>http://www.lmcbuyinggroups.co.uk/members/</w:t>
        </w:r>
      </w:hyperlink>
      <w:r w:rsidRPr="00C42739">
        <w:rPr>
          <w:rFonts w:ascii="Calibri" w:eastAsia="Calibri" w:hAnsi="Calibri" w:cs="Times New Roman"/>
          <w:szCs w:val="21"/>
        </w:rPr>
        <w:t xml:space="preserve">&gt; , you can view all the suppliers' pricing, contact details and request quotes. The Buying Group also offers any member practice a free cost analysis which demonstrates how much money your practice could save just by swapping to buying group suppliers.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And if your practice is part of a GP Federation group then the Buying Group Plus initiative could help you save additional money as a group. This short video explains what Buying Group Plus does: </w:t>
      </w:r>
      <w:hyperlink r:id="rId9" w:history="1">
        <w:r w:rsidRPr="00C42739">
          <w:rPr>
            <w:rFonts w:ascii="Calibri" w:eastAsia="Calibri" w:hAnsi="Calibri" w:cs="Times New Roman"/>
            <w:color w:val="0000FF"/>
            <w:szCs w:val="21"/>
            <w:u w:val="single"/>
          </w:rPr>
          <w:t>https://www.youtube.com/watch?v=BXpQmb7pVUo</w:t>
        </w:r>
      </w:hyperlink>
      <w:r w:rsidRPr="00C42739">
        <w:rPr>
          <w:rFonts w:ascii="Calibri" w:eastAsia="Calibri" w:hAnsi="Calibri" w:cs="Times New Roman"/>
          <w:szCs w:val="21"/>
        </w:rPr>
        <w:t xml:space="preserve">.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Contact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>Tel: 0115 979 6910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Email: </w:t>
      </w:r>
      <w:hyperlink r:id="rId10" w:history="1">
        <w:r w:rsidRPr="00C42739">
          <w:rPr>
            <w:rFonts w:ascii="Calibri" w:eastAsia="Calibri" w:hAnsi="Calibri" w:cs="Times New Roman"/>
            <w:color w:val="0000FF"/>
            <w:szCs w:val="21"/>
            <w:u w:val="single"/>
          </w:rPr>
          <w:t>info@lmcbuyinggroups.co.uk</w:t>
        </w:r>
      </w:hyperlink>
      <w:r w:rsidRPr="00C42739">
        <w:rPr>
          <w:rFonts w:ascii="Calibri" w:eastAsia="Calibri" w:hAnsi="Calibri" w:cs="Times New Roman"/>
          <w:szCs w:val="21"/>
        </w:rPr>
        <w:t xml:space="preserve">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42739">
        <w:rPr>
          <w:rFonts w:ascii="Calibri" w:eastAsia="Calibri" w:hAnsi="Calibri" w:cs="Times New Roman"/>
          <w:szCs w:val="21"/>
        </w:rPr>
        <w:t xml:space="preserve">Website: </w:t>
      </w:r>
      <w:hyperlink r:id="rId11" w:history="1">
        <w:r w:rsidRPr="00C42739">
          <w:rPr>
            <w:rFonts w:ascii="Calibri" w:eastAsia="Calibri" w:hAnsi="Calibri" w:cs="Times New Roman"/>
            <w:color w:val="0000FF"/>
            <w:szCs w:val="21"/>
            <w:u w:val="single"/>
          </w:rPr>
          <w:t>www.lmcbuyinggroups.co.uk</w:t>
        </w:r>
      </w:hyperlink>
      <w:r w:rsidRPr="00C42739">
        <w:rPr>
          <w:rFonts w:ascii="Calibri" w:eastAsia="Calibri" w:hAnsi="Calibri" w:cs="Times New Roman"/>
          <w:szCs w:val="21"/>
        </w:rPr>
        <w:t xml:space="preserve"> </w:t>
      </w: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739" w:rsidRPr="00C42739" w:rsidRDefault="00C42739" w:rsidP="00C427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739" w:rsidRDefault="00C42739"/>
    <w:sectPr w:rsidR="00C4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9"/>
    <w:rsid w:val="00764119"/>
    <w:rsid w:val="00C42739"/>
    <w:rsid w:val="00E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cbuyinggroups.co.uk/memb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mcbuyinggroups.co.uk/member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kMwFI5ILg" TargetMode="External"/><Relationship Id="rId11" Type="http://schemas.openxmlformats.org/officeDocument/2006/relationships/hyperlink" Target="http://www.lmcbuyinggroups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lmcbuyinggroup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pQmb7pV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LMC Limited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Julie Johnson</cp:lastModifiedBy>
  <cp:revision>2</cp:revision>
  <dcterms:created xsi:type="dcterms:W3CDTF">2017-03-13T12:23:00Z</dcterms:created>
  <dcterms:modified xsi:type="dcterms:W3CDTF">2017-03-13T12:26:00Z</dcterms:modified>
</cp:coreProperties>
</file>