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844" w:rsidRPr="005767AD" w:rsidRDefault="005767AD" w:rsidP="00331E66">
      <w:pPr>
        <w:spacing w:after="0" w:line="240" w:lineRule="auto"/>
        <w:rPr>
          <w:rFonts w:ascii="Calibri" w:hAnsi="Calibri" w:cs="Calibri"/>
          <w:b/>
          <w:i/>
          <w:color w:val="00405E"/>
          <w:sz w:val="32"/>
          <w:szCs w:val="32"/>
        </w:rPr>
      </w:pPr>
      <w:bookmarkStart w:id="0" w:name="_GoBack"/>
      <w:bookmarkEnd w:id="0"/>
      <w:r w:rsidRPr="00776659">
        <w:rPr>
          <w:noProof/>
          <w:color w:val="00405E"/>
          <w:lang w:eastAsia="en-GB"/>
        </w:rPr>
        <w:drawing>
          <wp:anchor distT="0" distB="0" distL="114300" distR="114300" simplePos="0" relativeHeight="251662336" behindDoc="0" locked="0" layoutInCell="1" allowOverlap="1" wp14:anchorId="62EF970B" wp14:editId="637735D3">
            <wp:simplePos x="0" y="0"/>
            <wp:positionH relativeFrom="page">
              <wp:posOffset>1847977</wp:posOffset>
            </wp:positionH>
            <wp:positionV relativeFrom="page">
              <wp:posOffset>916940</wp:posOffset>
            </wp:positionV>
            <wp:extent cx="3583038" cy="13741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38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E3" w:rsidRPr="0089114A" w:rsidRDefault="0049439F" w:rsidP="0049439F">
      <w:pPr>
        <w:spacing w:after="0" w:line="240" w:lineRule="auto"/>
        <w:jc w:val="center"/>
        <w:rPr>
          <w:rFonts w:ascii="Arial" w:hAnsi="Arial" w:cs="Arial"/>
          <w:b/>
          <w:color w:val="00405E"/>
          <w:sz w:val="32"/>
          <w:szCs w:val="32"/>
        </w:rPr>
      </w:pPr>
      <w:r w:rsidRPr="0089114A">
        <w:rPr>
          <w:rFonts w:ascii="Arial" w:hAnsi="Arial" w:cs="Arial"/>
          <w:b/>
          <w:color w:val="00405E"/>
          <w:sz w:val="32"/>
          <w:szCs w:val="32"/>
        </w:rPr>
        <w:t>Thoracic Anaesthesia c</w:t>
      </w:r>
      <w:r w:rsidR="00B561E6" w:rsidRPr="0089114A">
        <w:rPr>
          <w:rFonts w:ascii="Arial" w:hAnsi="Arial" w:cs="Arial"/>
          <w:b/>
          <w:color w:val="00405E"/>
          <w:sz w:val="32"/>
          <w:szCs w:val="32"/>
        </w:rPr>
        <w:t xml:space="preserve">ourse at </w:t>
      </w:r>
      <w:r w:rsidR="00366B1A">
        <w:rPr>
          <w:rFonts w:ascii="Arial" w:hAnsi="Arial" w:cs="Arial"/>
          <w:b/>
          <w:color w:val="00405E"/>
          <w:sz w:val="32"/>
          <w:szCs w:val="32"/>
        </w:rPr>
        <w:t>Royal London</w:t>
      </w:r>
      <w:r w:rsidRPr="0089114A">
        <w:rPr>
          <w:rFonts w:ascii="Arial" w:hAnsi="Arial" w:cs="Arial"/>
          <w:b/>
          <w:color w:val="00405E"/>
          <w:sz w:val="32"/>
          <w:szCs w:val="32"/>
        </w:rPr>
        <w:t xml:space="preserve"> Sim Centre</w:t>
      </w:r>
    </w:p>
    <w:p w:rsidR="00934859" w:rsidRPr="00776659" w:rsidRDefault="00934859">
      <w:pPr>
        <w:rPr>
          <w:noProof/>
          <w:color w:val="00405E"/>
          <w:lang w:eastAsia="en-GB"/>
        </w:rPr>
        <w:sectPr w:rsidR="00934859" w:rsidRPr="00776659" w:rsidSect="000F2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709" w:left="1440" w:header="709" w:footer="709" w:gutter="0"/>
          <w:cols w:space="708"/>
          <w:docGrid w:linePitch="360"/>
        </w:sectPr>
      </w:pPr>
    </w:p>
    <w:p w:rsidR="009D07F4" w:rsidRPr="0040522C" w:rsidRDefault="003E4AAA" w:rsidP="0040522C">
      <w:pPr>
        <w:rPr>
          <w:noProof/>
          <w:color w:val="00405E"/>
          <w:lang w:eastAsia="en-GB"/>
        </w:rPr>
      </w:pPr>
      <w:r>
        <w:rPr>
          <w:noProof/>
          <w:color w:val="00405E"/>
          <w:lang w:eastAsia="en-GB"/>
        </w:rPr>
        <w:lastRenderedPageBreak/>
        <w:pict w14:anchorId="545BA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5155_" style="width:451.3pt;height:12pt;mso-width-percent:0;mso-height-percent:0;mso-width-percent:0;mso-height-percent:0" o:hrpct="0" o:hralign="center" o:hr="t">
            <v:imagedata r:id="rId15" o:title="BD15155_"/>
          </v:shape>
        </w:pict>
      </w:r>
    </w:p>
    <w:p w:rsidR="00A62033" w:rsidRDefault="0049439F" w:rsidP="0040522C">
      <w:pPr>
        <w:numPr>
          <w:ilvl w:val="0"/>
          <w:numId w:val="1"/>
        </w:numPr>
        <w:spacing w:before="240" w:after="0"/>
        <w:ind w:left="714" w:hanging="357"/>
        <w:rPr>
          <w:rFonts w:ascii="Arial" w:hAnsi="Arial" w:cs="Arial"/>
          <w:color w:val="00405E"/>
          <w:sz w:val="36"/>
          <w:szCs w:val="36"/>
        </w:rPr>
      </w:pPr>
      <w:r>
        <w:rPr>
          <w:rFonts w:ascii="Arial" w:hAnsi="Arial" w:cs="Arial"/>
          <w:color w:val="00405E"/>
          <w:sz w:val="36"/>
          <w:szCs w:val="36"/>
        </w:rPr>
        <w:t xml:space="preserve">Develop your </w:t>
      </w:r>
      <w:r w:rsidR="00934859" w:rsidRPr="00776659">
        <w:rPr>
          <w:rFonts w:ascii="Arial" w:hAnsi="Arial" w:cs="Arial"/>
          <w:color w:val="00405E"/>
          <w:sz w:val="36"/>
          <w:szCs w:val="36"/>
        </w:rPr>
        <w:t xml:space="preserve">knowledge </w:t>
      </w:r>
      <w:r w:rsidR="0040522C">
        <w:rPr>
          <w:rFonts w:ascii="Arial" w:hAnsi="Arial" w:cs="Arial"/>
          <w:color w:val="00405E"/>
          <w:sz w:val="36"/>
          <w:szCs w:val="36"/>
        </w:rPr>
        <w:t>of</w:t>
      </w:r>
      <w:r w:rsidR="00934859" w:rsidRPr="00776659">
        <w:rPr>
          <w:rFonts w:ascii="Arial" w:hAnsi="Arial" w:cs="Arial"/>
          <w:color w:val="00405E"/>
          <w:sz w:val="36"/>
          <w:szCs w:val="36"/>
        </w:rPr>
        <w:t xml:space="preserve"> </w:t>
      </w:r>
      <w:r>
        <w:rPr>
          <w:rFonts w:ascii="Arial" w:hAnsi="Arial" w:cs="Arial"/>
          <w:color w:val="00405E"/>
          <w:sz w:val="36"/>
          <w:szCs w:val="36"/>
        </w:rPr>
        <w:t>one l</w:t>
      </w:r>
      <w:r w:rsidR="00934859" w:rsidRPr="00776659">
        <w:rPr>
          <w:rFonts w:ascii="Arial" w:hAnsi="Arial" w:cs="Arial"/>
          <w:color w:val="00405E"/>
          <w:sz w:val="36"/>
          <w:szCs w:val="36"/>
        </w:rPr>
        <w:t xml:space="preserve">ung </w:t>
      </w:r>
      <w:r>
        <w:rPr>
          <w:rFonts w:ascii="Arial" w:hAnsi="Arial" w:cs="Arial"/>
          <w:color w:val="00405E"/>
          <w:sz w:val="36"/>
          <w:szCs w:val="36"/>
        </w:rPr>
        <w:t>a</w:t>
      </w:r>
      <w:r w:rsidR="00934859" w:rsidRPr="00776659">
        <w:rPr>
          <w:rFonts w:ascii="Arial" w:hAnsi="Arial" w:cs="Arial"/>
          <w:color w:val="00405E"/>
          <w:sz w:val="36"/>
          <w:szCs w:val="36"/>
        </w:rPr>
        <w:t>naesthesia</w:t>
      </w:r>
      <w:r w:rsidR="0040522C">
        <w:rPr>
          <w:rFonts w:ascii="Arial" w:hAnsi="Arial" w:cs="Arial"/>
          <w:color w:val="00405E"/>
          <w:sz w:val="36"/>
          <w:szCs w:val="36"/>
        </w:rPr>
        <w:t>.</w:t>
      </w:r>
    </w:p>
    <w:p w:rsidR="0049439F" w:rsidRPr="00780072" w:rsidRDefault="0040522C" w:rsidP="0049439F">
      <w:pPr>
        <w:numPr>
          <w:ilvl w:val="0"/>
          <w:numId w:val="1"/>
        </w:numPr>
        <w:spacing w:after="0"/>
        <w:rPr>
          <w:rFonts w:ascii="Arial" w:hAnsi="Arial" w:cs="Arial"/>
          <w:color w:val="00405E"/>
          <w:sz w:val="36"/>
          <w:szCs w:val="36"/>
        </w:rPr>
      </w:pPr>
      <w:r>
        <w:rPr>
          <w:rFonts w:ascii="Arial" w:hAnsi="Arial" w:cs="Arial"/>
          <w:color w:val="00405E"/>
          <w:sz w:val="36"/>
          <w:szCs w:val="36"/>
          <w:lang w:val="en-US"/>
        </w:rPr>
        <w:t xml:space="preserve">Refresh your </w:t>
      </w:r>
      <w:r w:rsidR="0049439F" w:rsidRPr="0049439F">
        <w:rPr>
          <w:rFonts w:ascii="Arial" w:hAnsi="Arial" w:cs="Arial"/>
          <w:color w:val="00405E"/>
          <w:sz w:val="36"/>
          <w:szCs w:val="36"/>
          <w:lang w:val="en-US"/>
        </w:rPr>
        <w:t xml:space="preserve">practical skills through training on skill stations and clinical </w:t>
      </w:r>
      <w:r w:rsidR="0049439F">
        <w:rPr>
          <w:rFonts w:ascii="Arial" w:hAnsi="Arial" w:cs="Arial"/>
          <w:color w:val="00405E"/>
          <w:sz w:val="36"/>
          <w:szCs w:val="36"/>
          <w:lang w:val="en-US"/>
        </w:rPr>
        <w:t>scenarios.</w:t>
      </w:r>
    </w:p>
    <w:p w:rsidR="00780072" w:rsidRPr="0040522C" w:rsidRDefault="00780072" w:rsidP="0049439F">
      <w:pPr>
        <w:numPr>
          <w:ilvl w:val="0"/>
          <w:numId w:val="1"/>
        </w:numPr>
        <w:spacing w:after="0"/>
        <w:rPr>
          <w:rFonts w:ascii="Arial" w:hAnsi="Arial" w:cs="Arial"/>
          <w:color w:val="00405E"/>
          <w:sz w:val="36"/>
          <w:szCs w:val="36"/>
        </w:rPr>
      </w:pPr>
      <w:r>
        <w:rPr>
          <w:rFonts w:ascii="Arial" w:hAnsi="Arial" w:cs="Arial"/>
          <w:color w:val="00405E"/>
          <w:sz w:val="36"/>
          <w:szCs w:val="36"/>
          <w:lang w:val="en-US"/>
        </w:rPr>
        <w:t xml:space="preserve">Practice </w:t>
      </w:r>
      <w:r w:rsidR="0040522C">
        <w:rPr>
          <w:rFonts w:ascii="Arial" w:hAnsi="Arial" w:cs="Arial"/>
          <w:color w:val="00405E"/>
          <w:sz w:val="36"/>
          <w:szCs w:val="36"/>
          <w:lang w:val="en-US"/>
        </w:rPr>
        <w:t>using</w:t>
      </w:r>
      <w:r>
        <w:rPr>
          <w:rFonts w:ascii="Arial" w:hAnsi="Arial" w:cs="Arial"/>
          <w:color w:val="00405E"/>
          <w:sz w:val="36"/>
          <w:szCs w:val="36"/>
          <w:lang w:val="en-US"/>
        </w:rPr>
        <w:t xml:space="preserve"> high-fid</w:t>
      </w:r>
      <w:r w:rsidR="0040522C">
        <w:rPr>
          <w:rFonts w:ascii="Arial" w:hAnsi="Arial" w:cs="Arial"/>
          <w:color w:val="00405E"/>
          <w:sz w:val="36"/>
          <w:szCs w:val="36"/>
          <w:lang w:val="en-US"/>
        </w:rPr>
        <w:t>elity simulation environment.</w:t>
      </w:r>
    </w:p>
    <w:p w:rsidR="00331E66" w:rsidRDefault="0040522C" w:rsidP="003477EF">
      <w:pPr>
        <w:numPr>
          <w:ilvl w:val="0"/>
          <w:numId w:val="1"/>
        </w:numPr>
        <w:spacing w:after="0"/>
        <w:rPr>
          <w:rFonts w:ascii="Arial" w:hAnsi="Arial" w:cs="Arial"/>
          <w:color w:val="00405E"/>
          <w:sz w:val="36"/>
          <w:szCs w:val="36"/>
        </w:rPr>
      </w:pPr>
      <w:r>
        <w:rPr>
          <w:rFonts w:ascii="Arial" w:hAnsi="Arial" w:cs="Arial"/>
          <w:color w:val="00405E"/>
          <w:sz w:val="36"/>
          <w:szCs w:val="36"/>
          <w:lang w:val="en-US"/>
        </w:rPr>
        <w:t>Excellent refresher for Consultants occasionally asked to provide lung isolation for trauma, spinal, vascular or upper gastrointestinal procedures.</w:t>
      </w:r>
    </w:p>
    <w:p w:rsidR="003477EF" w:rsidRPr="000F233C" w:rsidRDefault="003477EF" w:rsidP="000F233C">
      <w:pPr>
        <w:spacing w:after="0"/>
        <w:rPr>
          <w:rFonts w:ascii="Arial" w:hAnsi="Arial" w:cs="Arial"/>
          <w:color w:val="00405E"/>
          <w:sz w:val="12"/>
          <w:szCs w:val="12"/>
        </w:rPr>
      </w:pPr>
    </w:p>
    <w:p w:rsidR="00CC585C" w:rsidRPr="0089114A" w:rsidRDefault="00CC585C" w:rsidP="0040522C">
      <w:pPr>
        <w:spacing w:before="360" w:after="360" w:line="240" w:lineRule="auto"/>
        <w:ind w:firstLine="720"/>
        <w:rPr>
          <w:rFonts w:ascii="Arial" w:hAnsi="Arial" w:cs="Arial"/>
          <w:b/>
          <w:i/>
          <w:color w:val="00405E"/>
          <w:sz w:val="32"/>
          <w:szCs w:val="32"/>
        </w:rPr>
      </w:pPr>
      <w:r w:rsidRPr="0089114A">
        <w:rPr>
          <w:rFonts w:ascii="Arial" w:hAnsi="Arial" w:cs="Arial"/>
          <w:b/>
          <w:color w:val="00405E"/>
          <w:sz w:val="36"/>
          <w:szCs w:val="36"/>
        </w:rPr>
        <w:t>Workshop</w:t>
      </w:r>
      <w:r w:rsidR="0049439F" w:rsidRPr="0089114A">
        <w:rPr>
          <w:rFonts w:ascii="Arial" w:hAnsi="Arial" w:cs="Arial"/>
          <w:b/>
          <w:color w:val="00405E"/>
          <w:sz w:val="36"/>
          <w:szCs w:val="36"/>
        </w:rPr>
        <w:t>s</w:t>
      </w:r>
      <w:r w:rsidRPr="0089114A">
        <w:rPr>
          <w:rFonts w:ascii="Arial" w:hAnsi="Arial" w:cs="Arial"/>
          <w:b/>
          <w:color w:val="00405E"/>
          <w:sz w:val="36"/>
          <w:szCs w:val="36"/>
        </w:rPr>
        <w:t xml:space="preserve"> </w:t>
      </w:r>
      <w:r w:rsidRPr="00776659">
        <w:rPr>
          <w:rFonts w:ascii="Arial" w:hAnsi="Arial" w:cs="Arial"/>
          <w:i/>
          <w:color w:val="00405E"/>
          <w:sz w:val="32"/>
          <w:szCs w:val="32"/>
        </w:rPr>
        <w:tab/>
      </w:r>
      <w:r w:rsidRPr="00776659">
        <w:rPr>
          <w:rFonts w:ascii="Arial" w:hAnsi="Arial" w:cs="Arial"/>
          <w:i/>
          <w:color w:val="00405E"/>
          <w:sz w:val="32"/>
          <w:szCs w:val="32"/>
        </w:rPr>
        <w:tab/>
      </w:r>
      <w:r w:rsidRPr="00776659">
        <w:rPr>
          <w:rFonts w:ascii="Arial" w:hAnsi="Arial" w:cs="Arial"/>
          <w:i/>
          <w:color w:val="00405E"/>
          <w:sz w:val="32"/>
          <w:szCs w:val="32"/>
        </w:rPr>
        <w:tab/>
      </w:r>
      <w:r w:rsidR="00135C4B" w:rsidRPr="00776659">
        <w:rPr>
          <w:rFonts w:ascii="Arial" w:hAnsi="Arial" w:cs="Arial"/>
          <w:i/>
          <w:color w:val="00405E"/>
          <w:sz w:val="32"/>
          <w:szCs w:val="32"/>
        </w:rPr>
        <w:tab/>
      </w:r>
      <w:r w:rsidRPr="0089114A">
        <w:rPr>
          <w:rFonts w:ascii="Arial" w:hAnsi="Arial" w:cs="Arial"/>
          <w:b/>
          <w:color w:val="00405E"/>
          <w:sz w:val="36"/>
          <w:szCs w:val="36"/>
        </w:rPr>
        <w:t>Simulat</w:t>
      </w:r>
      <w:r w:rsidR="00135C4B" w:rsidRPr="0089114A">
        <w:rPr>
          <w:rFonts w:ascii="Arial" w:hAnsi="Arial" w:cs="Arial"/>
          <w:b/>
          <w:color w:val="00405E"/>
          <w:sz w:val="36"/>
          <w:szCs w:val="36"/>
        </w:rPr>
        <w:t>ion</w:t>
      </w:r>
    </w:p>
    <w:p w:rsidR="008C1E13" w:rsidRPr="0089114A" w:rsidRDefault="0049439F" w:rsidP="009D07F4">
      <w:pPr>
        <w:spacing w:after="0" w:line="240" w:lineRule="auto"/>
        <w:ind w:firstLine="720"/>
        <w:rPr>
          <w:rFonts w:ascii="Arial" w:hAnsi="Arial" w:cs="Arial"/>
          <w:color w:val="00405E"/>
          <w:sz w:val="28"/>
          <w:szCs w:val="28"/>
        </w:rPr>
      </w:pPr>
      <w:r w:rsidRPr="009D07F4">
        <w:rPr>
          <w:rFonts w:ascii="Arial" w:hAnsi="Arial" w:cs="Arial"/>
          <w:i/>
          <w:color w:val="00405E"/>
          <w:sz w:val="28"/>
          <w:szCs w:val="28"/>
        </w:rPr>
        <w:t>Double lumen tubes</w:t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 w:rsidRPr="0089114A">
        <w:rPr>
          <w:rFonts w:ascii="Arial" w:hAnsi="Arial" w:cs="Arial"/>
          <w:color w:val="00405E"/>
          <w:sz w:val="28"/>
          <w:szCs w:val="28"/>
        </w:rPr>
        <w:t>Four high quality scenarios</w:t>
      </w:r>
    </w:p>
    <w:p w:rsidR="008C1E13" w:rsidRPr="0089114A" w:rsidRDefault="008C1E13" w:rsidP="009D07F4">
      <w:pPr>
        <w:spacing w:after="0" w:line="240" w:lineRule="auto"/>
        <w:rPr>
          <w:rFonts w:ascii="Arial" w:hAnsi="Arial" w:cs="Arial"/>
          <w:color w:val="00405E"/>
          <w:sz w:val="28"/>
          <w:szCs w:val="28"/>
        </w:rPr>
      </w:pPr>
      <w:r w:rsidRPr="009D07F4">
        <w:rPr>
          <w:rFonts w:ascii="Arial" w:hAnsi="Arial" w:cs="Arial"/>
          <w:i/>
          <w:color w:val="00405E"/>
          <w:sz w:val="28"/>
          <w:szCs w:val="28"/>
        </w:rPr>
        <w:tab/>
        <w:t>Bron</w:t>
      </w:r>
      <w:r w:rsidR="0040522C">
        <w:rPr>
          <w:rFonts w:ascii="Arial" w:hAnsi="Arial" w:cs="Arial"/>
          <w:i/>
          <w:color w:val="00405E"/>
          <w:sz w:val="28"/>
          <w:szCs w:val="28"/>
        </w:rPr>
        <w:t>chial blockers</w:t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>
        <w:rPr>
          <w:rFonts w:ascii="Arial" w:hAnsi="Arial" w:cs="Arial"/>
          <w:i/>
          <w:color w:val="00405E"/>
          <w:sz w:val="28"/>
          <w:szCs w:val="28"/>
        </w:rPr>
        <w:tab/>
      </w:r>
      <w:r w:rsidR="0040522C" w:rsidRPr="0089114A">
        <w:rPr>
          <w:rFonts w:ascii="Arial" w:hAnsi="Arial" w:cs="Arial"/>
          <w:color w:val="00405E"/>
          <w:sz w:val="28"/>
          <w:szCs w:val="28"/>
        </w:rPr>
        <w:t>Experienced faculty</w:t>
      </w:r>
    </w:p>
    <w:p w:rsidR="00B948E3" w:rsidRPr="0089114A" w:rsidRDefault="00E56454" w:rsidP="009D07F4">
      <w:pPr>
        <w:spacing w:after="0" w:line="240" w:lineRule="auto"/>
        <w:rPr>
          <w:rFonts w:ascii="Arial" w:hAnsi="Arial" w:cs="Arial"/>
          <w:color w:val="00405E"/>
          <w:sz w:val="28"/>
          <w:szCs w:val="28"/>
        </w:rPr>
      </w:pPr>
      <w:r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49439F" w:rsidRPr="009D07F4">
        <w:rPr>
          <w:rFonts w:ascii="Arial" w:hAnsi="Arial" w:cs="Arial"/>
          <w:i/>
          <w:color w:val="00405E"/>
          <w:sz w:val="28"/>
          <w:szCs w:val="28"/>
        </w:rPr>
        <w:t>Clinical / b</w:t>
      </w:r>
      <w:r w:rsidR="00782FD0" w:rsidRPr="009D07F4">
        <w:rPr>
          <w:rFonts w:ascii="Arial" w:hAnsi="Arial" w:cs="Arial"/>
          <w:i/>
          <w:color w:val="00405E"/>
          <w:sz w:val="28"/>
          <w:szCs w:val="28"/>
        </w:rPr>
        <w:t xml:space="preserve">ronchoscopic </w:t>
      </w:r>
      <w:r w:rsidR="008C1E13" w:rsidRPr="009D07F4">
        <w:rPr>
          <w:rFonts w:ascii="Arial" w:hAnsi="Arial" w:cs="Arial"/>
          <w:i/>
          <w:color w:val="00405E"/>
          <w:sz w:val="28"/>
          <w:szCs w:val="28"/>
        </w:rPr>
        <w:t>checks</w:t>
      </w:r>
      <w:r w:rsidR="008C1E13"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08614B" w:rsidRPr="0089114A">
        <w:rPr>
          <w:rFonts w:ascii="Arial" w:hAnsi="Arial" w:cs="Arial"/>
          <w:color w:val="00405E"/>
          <w:sz w:val="28"/>
          <w:szCs w:val="28"/>
        </w:rPr>
        <w:t>Non-technical skill</w:t>
      </w:r>
      <w:r w:rsidR="0040522C" w:rsidRPr="0089114A">
        <w:rPr>
          <w:rFonts w:ascii="Arial" w:hAnsi="Arial" w:cs="Arial"/>
          <w:color w:val="00405E"/>
          <w:sz w:val="28"/>
          <w:szCs w:val="28"/>
        </w:rPr>
        <w:t xml:space="preserve"> feedback</w:t>
      </w:r>
    </w:p>
    <w:p w:rsidR="009C0F52" w:rsidRPr="009D07F4" w:rsidRDefault="00E56454" w:rsidP="009D07F4">
      <w:pPr>
        <w:spacing w:after="360" w:line="240" w:lineRule="auto"/>
        <w:rPr>
          <w:rFonts w:ascii="Arial" w:hAnsi="Arial" w:cs="Arial"/>
          <w:i/>
          <w:color w:val="00405E"/>
          <w:sz w:val="28"/>
          <w:szCs w:val="28"/>
        </w:rPr>
      </w:pPr>
      <w:r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8C1E13" w:rsidRPr="009D07F4">
        <w:rPr>
          <w:rFonts w:ascii="Arial" w:hAnsi="Arial" w:cs="Arial"/>
          <w:i/>
          <w:color w:val="00405E"/>
          <w:sz w:val="28"/>
          <w:szCs w:val="28"/>
        </w:rPr>
        <w:t>Troubleshooting</w:t>
      </w:r>
      <w:r w:rsidR="0040522C">
        <w:rPr>
          <w:rFonts w:ascii="Arial" w:hAnsi="Arial" w:cs="Arial"/>
          <w:i/>
          <w:color w:val="00405E"/>
          <w:sz w:val="28"/>
          <w:szCs w:val="28"/>
        </w:rPr>
        <w:t>, tips and tricks</w:t>
      </w:r>
      <w:r w:rsidR="009C0F52"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9C0F52"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9C0F52" w:rsidRPr="009D07F4">
        <w:rPr>
          <w:rFonts w:ascii="Arial" w:hAnsi="Arial" w:cs="Arial"/>
          <w:i/>
          <w:color w:val="00405E"/>
          <w:sz w:val="28"/>
          <w:szCs w:val="28"/>
        </w:rPr>
        <w:tab/>
      </w:r>
      <w:r w:rsidR="009C0F52" w:rsidRPr="009D07F4">
        <w:rPr>
          <w:rFonts w:ascii="Arial" w:hAnsi="Arial" w:cs="Arial"/>
          <w:i/>
          <w:color w:val="00405E"/>
          <w:sz w:val="28"/>
          <w:szCs w:val="28"/>
        </w:rPr>
        <w:tab/>
      </w:r>
    </w:p>
    <w:p w:rsidR="00883628" w:rsidRPr="0049439F" w:rsidRDefault="003E4AAA" w:rsidP="0049439F">
      <w:pPr>
        <w:spacing w:after="0"/>
        <w:rPr>
          <w:rFonts w:ascii="Arial" w:hAnsi="Arial" w:cs="Arial"/>
          <w:color w:val="00405E"/>
        </w:rPr>
      </w:pPr>
      <w:r>
        <w:rPr>
          <w:rFonts w:ascii="Arial" w:hAnsi="Arial" w:cs="Arial"/>
          <w:i/>
          <w:noProof/>
          <w:color w:val="00405E"/>
          <w:lang w:eastAsia="en-GB"/>
        </w:rPr>
        <w:pict w14:anchorId="5A607D61">
          <v:shape id="_x0000_i1026" type="#_x0000_t75" alt="BD15155_" style="width:451.3pt;height:12pt;mso-width-percent:0;mso-height-percent:0;mso-width-percent:0;mso-height-percent:0" o:hrpct="0" o:hralign="center" o:hr="t">
            <v:imagedata r:id="rId15" o:title="BD15155_"/>
          </v:shape>
        </w:pict>
      </w:r>
    </w:p>
    <w:p w:rsidR="009C0F52" w:rsidRPr="00776659" w:rsidRDefault="00883628" w:rsidP="003E5D16">
      <w:pPr>
        <w:spacing w:before="240" w:after="0"/>
        <w:jc w:val="center"/>
        <w:rPr>
          <w:rFonts w:ascii="Arial" w:hAnsi="Arial" w:cs="Arial"/>
          <w:color w:val="00405E"/>
          <w:sz w:val="32"/>
          <w:szCs w:val="32"/>
        </w:rPr>
      </w:pPr>
      <w:r w:rsidRPr="00776659">
        <w:rPr>
          <w:rFonts w:ascii="Arial" w:hAnsi="Arial" w:cs="Arial"/>
          <w:color w:val="00405E"/>
          <w:sz w:val="32"/>
          <w:szCs w:val="32"/>
        </w:rPr>
        <w:t>Suitable for Anaesthetic ST3+ &amp; Consultants</w:t>
      </w:r>
    </w:p>
    <w:p w:rsidR="00776659" w:rsidRDefault="009E1287" w:rsidP="009C0F52">
      <w:pPr>
        <w:spacing w:after="0"/>
        <w:jc w:val="center"/>
        <w:rPr>
          <w:rFonts w:ascii="Arial" w:hAnsi="Arial" w:cs="Arial"/>
          <w:color w:val="00405E"/>
          <w:sz w:val="32"/>
          <w:szCs w:val="32"/>
        </w:rPr>
      </w:pPr>
      <w:r>
        <w:rPr>
          <w:rFonts w:ascii="Arial" w:hAnsi="Arial" w:cs="Arial"/>
          <w:color w:val="00405E"/>
          <w:sz w:val="32"/>
          <w:szCs w:val="32"/>
        </w:rPr>
        <w:t>RCoA approved for 5</w:t>
      </w:r>
      <w:r w:rsidR="00883628" w:rsidRPr="00776659">
        <w:rPr>
          <w:rFonts w:ascii="Arial" w:hAnsi="Arial" w:cs="Arial"/>
          <w:color w:val="00405E"/>
          <w:sz w:val="32"/>
          <w:szCs w:val="32"/>
        </w:rPr>
        <w:t xml:space="preserve"> CPD points </w:t>
      </w:r>
    </w:p>
    <w:p w:rsidR="00883628" w:rsidRDefault="00883628" w:rsidP="009C0F52">
      <w:pPr>
        <w:spacing w:after="0"/>
        <w:jc w:val="center"/>
        <w:rPr>
          <w:rFonts w:ascii="Arial" w:hAnsi="Arial" w:cs="Arial"/>
          <w:color w:val="00405E"/>
          <w:w w:val="91"/>
          <w:sz w:val="19"/>
          <w:szCs w:val="19"/>
        </w:rPr>
      </w:pPr>
      <w:r w:rsidRPr="00776659">
        <w:rPr>
          <w:rFonts w:ascii="Arial" w:hAnsi="Arial" w:cs="Arial"/>
          <w:color w:val="00405E"/>
          <w:w w:val="91"/>
          <w:sz w:val="19"/>
          <w:szCs w:val="19"/>
        </w:rPr>
        <w:t>(CPD</w:t>
      </w:r>
      <w:r w:rsidRPr="00776659">
        <w:rPr>
          <w:rFonts w:ascii="Arial" w:hAnsi="Arial" w:cs="Arial"/>
          <w:color w:val="00405E"/>
          <w:spacing w:val="4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Matrix</w:t>
      </w:r>
      <w:r w:rsidRPr="00776659">
        <w:rPr>
          <w:rFonts w:ascii="Arial" w:hAnsi="Arial" w:cs="Arial"/>
          <w:color w:val="00405E"/>
          <w:spacing w:val="4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1I03,</w:t>
      </w:r>
      <w:r w:rsidRPr="00776659">
        <w:rPr>
          <w:rFonts w:ascii="Arial" w:hAnsi="Arial" w:cs="Arial"/>
          <w:color w:val="00405E"/>
          <w:spacing w:val="4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2A01,</w:t>
      </w:r>
      <w:r w:rsidRPr="00776659">
        <w:rPr>
          <w:rFonts w:ascii="Arial" w:hAnsi="Arial" w:cs="Arial"/>
          <w:color w:val="00405E"/>
          <w:spacing w:val="4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2A06,</w:t>
      </w:r>
      <w:r w:rsidRPr="00776659">
        <w:rPr>
          <w:rFonts w:ascii="Arial" w:hAnsi="Arial" w:cs="Arial"/>
          <w:color w:val="00405E"/>
          <w:spacing w:val="3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3A01,</w:t>
      </w:r>
      <w:r w:rsidRPr="00776659">
        <w:rPr>
          <w:rFonts w:ascii="Arial" w:hAnsi="Arial" w:cs="Arial"/>
          <w:color w:val="00405E"/>
          <w:spacing w:val="3"/>
          <w:w w:val="91"/>
          <w:sz w:val="19"/>
          <w:szCs w:val="19"/>
        </w:rPr>
        <w:t xml:space="preserve"> </w:t>
      </w:r>
      <w:r w:rsidRPr="00776659">
        <w:rPr>
          <w:rFonts w:ascii="Arial" w:hAnsi="Arial" w:cs="Arial"/>
          <w:color w:val="00405E"/>
          <w:w w:val="91"/>
          <w:sz w:val="19"/>
          <w:szCs w:val="19"/>
        </w:rPr>
        <w:t>3G00)</w:t>
      </w:r>
    </w:p>
    <w:p w:rsidR="0089114A" w:rsidRPr="00776659" w:rsidRDefault="0089114A" w:rsidP="009C0F52">
      <w:pPr>
        <w:spacing w:after="0"/>
        <w:jc w:val="center"/>
        <w:rPr>
          <w:rFonts w:ascii="Arial" w:hAnsi="Arial" w:cs="Arial"/>
          <w:b/>
          <w:color w:val="00405E"/>
          <w:sz w:val="32"/>
          <w:szCs w:val="32"/>
        </w:rPr>
      </w:pPr>
    </w:p>
    <w:p w:rsidR="00811905" w:rsidRPr="00331E66" w:rsidRDefault="004B2ED7" w:rsidP="00185815">
      <w:pPr>
        <w:spacing w:after="0"/>
        <w:jc w:val="center"/>
        <w:rPr>
          <w:rFonts w:ascii="Arial" w:hAnsi="Arial" w:cs="Arial"/>
          <w:b/>
          <w:color w:val="00405E"/>
          <w:sz w:val="40"/>
          <w:szCs w:val="40"/>
        </w:rPr>
      </w:pPr>
      <w:r>
        <w:rPr>
          <w:rFonts w:ascii="Arial" w:hAnsi="Arial" w:cs="Arial"/>
          <w:b/>
          <w:color w:val="00405E"/>
          <w:sz w:val="40"/>
          <w:szCs w:val="40"/>
        </w:rPr>
        <w:t>Friday</w:t>
      </w:r>
      <w:r w:rsidR="0049439F" w:rsidRPr="00331E66">
        <w:rPr>
          <w:rFonts w:ascii="Arial" w:hAnsi="Arial" w:cs="Arial"/>
          <w:b/>
          <w:color w:val="00405E"/>
          <w:sz w:val="40"/>
          <w:szCs w:val="40"/>
        </w:rPr>
        <w:t xml:space="preserve"> </w:t>
      </w:r>
      <w:r w:rsidR="00116697">
        <w:rPr>
          <w:rFonts w:ascii="Arial" w:hAnsi="Arial" w:cs="Arial"/>
          <w:b/>
          <w:color w:val="00405E"/>
          <w:sz w:val="40"/>
          <w:szCs w:val="40"/>
        </w:rPr>
        <w:t>May</w:t>
      </w:r>
      <w:r w:rsidR="0049439F" w:rsidRPr="00331E66">
        <w:rPr>
          <w:rFonts w:ascii="Arial" w:hAnsi="Arial" w:cs="Arial"/>
          <w:b/>
          <w:color w:val="00405E"/>
          <w:sz w:val="40"/>
          <w:szCs w:val="40"/>
        </w:rPr>
        <w:t xml:space="preserve"> </w:t>
      </w:r>
      <w:r w:rsidR="00116697">
        <w:rPr>
          <w:rFonts w:ascii="Arial" w:hAnsi="Arial" w:cs="Arial"/>
          <w:b/>
          <w:color w:val="00405E"/>
          <w:sz w:val="40"/>
          <w:szCs w:val="40"/>
        </w:rPr>
        <w:t>17</w:t>
      </w:r>
      <w:r w:rsidR="0089114A" w:rsidRPr="00331E66">
        <w:rPr>
          <w:rFonts w:ascii="Arial" w:hAnsi="Arial" w:cs="Arial"/>
          <w:b/>
          <w:color w:val="00405E"/>
          <w:sz w:val="40"/>
          <w:szCs w:val="40"/>
          <w:vertAlign w:val="superscript"/>
        </w:rPr>
        <w:t xml:space="preserve">th </w:t>
      </w:r>
      <w:r>
        <w:rPr>
          <w:rFonts w:ascii="Arial" w:hAnsi="Arial" w:cs="Arial"/>
          <w:b/>
          <w:noProof/>
          <w:color w:val="00405E"/>
          <w:sz w:val="40"/>
          <w:szCs w:val="40"/>
          <w:lang w:eastAsia="en-GB"/>
        </w:rPr>
        <w:t>201</w:t>
      </w:r>
      <w:r w:rsidR="00116697">
        <w:rPr>
          <w:rFonts w:ascii="Arial" w:hAnsi="Arial" w:cs="Arial"/>
          <w:b/>
          <w:noProof/>
          <w:color w:val="00405E"/>
          <w:sz w:val="40"/>
          <w:szCs w:val="40"/>
          <w:lang w:eastAsia="en-GB"/>
        </w:rPr>
        <w:t>9</w:t>
      </w:r>
    </w:p>
    <w:p w:rsidR="0089114A" w:rsidRPr="005767AD" w:rsidRDefault="00811905" w:rsidP="005767AD">
      <w:pPr>
        <w:spacing w:after="0"/>
        <w:jc w:val="center"/>
        <w:rPr>
          <w:rFonts w:ascii="Arial" w:hAnsi="Arial" w:cs="Arial"/>
          <w:color w:val="00405E"/>
          <w:sz w:val="28"/>
          <w:szCs w:val="28"/>
        </w:rPr>
      </w:pPr>
      <w:r w:rsidRPr="00776659">
        <w:rPr>
          <w:rFonts w:ascii="Arial" w:hAnsi="Arial" w:cs="Arial"/>
          <w:color w:val="00405E"/>
          <w:sz w:val="28"/>
          <w:szCs w:val="28"/>
        </w:rPr>
        <w:t xml:space="preserve">Delegate registration </w:t>
      </w:r>
      <w:r w:rsidR="00391D8E">
        <w:rPr>
          <w:rFonts w:ascii="Arial" w:hAnsi="Arial" w:cs="Arial"/>
          <w:color w:val="00405E"/>
          <w:sz w:val="28"/>
          <w:szCs w:val="28"/>
        </w:rPr>
        <w:t>£100</w:t>
      </w:r>
      <w:r w:rsidR="0089114A">
        <w:rPr>
          <w:rFonts w:ascii="Arial" w:hAnsi="Arial" w:cs="Arial"/>
          <w:color w:val="00405E"/>
          <w:sz w:val="28"/>
          <w:szCs w:val="28"/>
        </w:rPr>
        <w:t xml:space="preserve">  </w:t>
      </w:r>
      <w:r w:rsidR="0089114A">
        <w:rPr>
          <w:rFonts w:ascii="Arial" w:hAnsi="Arial" w:cs="Arial"/>
          <w:color w:val="00405E"/>
          <w:sz w:val="28"/>
          <w:szCs w:val="28"/>
        </w:rPr>
        <w:sym w:font="Symbol" w:char="F0B7"/>
      </w:r>
      <w:r w:rsidR="0089114A">
        <w:rPr>
          <w:rFonts w:ascii="Arial" w:hAnsi="Arial" w:cs="Arial"/>
          <w:color w:val="00405E"/>
          <w:sz w:val="28"/>
          <w:szCs w:val="28"/>
        </w:rPr>
        <w:t xml:space="preserve">  Refreshments and</w:t>
      </w:r>
      <w:r w:rsidRPr="00776659">
        <w:rPr>
          <w:rFonts w:ascii="Arial" w:hAnsi="Arial" w:cs="Arial"/>
          <w:color w:val="00405E"/>
          <w:sz w:val="28"/>
          <w:szCs w:val="28"/>
        </w:rPr>
        <w:t xml:space="preserve"> </w:t>
      </w:r>
      <w:r w:rsidR="0089114A">
        <w:rPr>
          <w:rFonts w:ascii="Arial" w:hAnsi="Arial" w:cs="Arial"/>
          <w:color w:val="00405E"/>
          <w:sz w:val="28"/>
          <w:szCs w:val="28"/>
        </w:rPr>
        <w:t>l</w:t>
      </w:r>
      <w:r w:rsidRPr="00776659">
        <w:rPr>
          <w:rFonts w:ascii="Arial" w:hAnsi="Arial" w:cs="Arial"/>
          <w:color w:val="00405E"/>
          <w:sz w:val="28"/>
          <w:szCs w:val="28"/>
        </w:rPr>
        <w:t>unch included</w:t>
      </w:r>
    </w:p>
    <w:p w:rsidR="009C0F52" w:rsidRPr="0089114A" w:rsidRDefault="00FE6B64" w:rsidP="009C0F52">
      <w:pPr>
        <w:spacing w:after="0"/>
        <w:jc w:val="center"/>
        <w:rPr>
          <w:rFonts w:ascii="Arial" w:hAnsi="Arial" w:cs="Arial"/>
          <w:color w:val="00405E"/>
          <w:sz w:val="32"/>
          <w:szCs w:val="32"/>
        </w:rPr>
      </w:pPr>
      <w:r w:rsidRPr="0089114A">
        <w:rPr>
          <w:rFonts w:ascii="Arial" w:hAnsi="Arial" w:cs="Arial"/>
          <w:b/>
          <w:color w:val="00405E"/>
          <w:sz w:val="36"/>
          <w:szCs w:val="36"/>
        </w:rPr>
        <w:t>Booking</w:t>
      </w:r>
      <w:r w:rsidR="00304382" w:rsidRPr="0089114A">
        <w:rPr>
          <w:rFonts w:ascii="Arial" w:hAnsi="Arial" w:cs="Arial"/>
          <w:b/>
          <w:color w:val="00405E"/>
          <w:sz w:val="36"/>
          <w:szCs w:val="36"/>
        </w:rPr>
        <w:t>:</w:t>
      </w:r>
      <w:r w:rsidR="00304382">
        <w:rPr>
          <w:rFonts w:ascii="Arial" w:hAnsi="Arial" w:cs="Arial"/>
          <w:color w:val="00405E"/>
          <w:sz w:val="36"/>
          <w:szCs w:val="36"/>
        </w:rPr>
        <w:t xml:space="preserve"> </w:t>
      </w:r>
      <w:r w:rsidR="0040522C" w:rsidRPr="0089114A">
        <w:rPr>
          <w:rFonts w:ascii="Arial" w:hAnsi="Arial" w:cs="Arial"/>
          <w:color w:val="00405E"/>
          <w:sz w:val="32"/>
          <w:szCs w:val="32"/>
        </w:rPr>
        <w:t>RLH_SIM_ADMIN@bartshealth.nhs.uk</w:t>
      </w:r>
    </w:p>
    <w:p w:rsidR="00185815" w:rsidRPr="0089114A" w:rsidRDefault="004B2ED7" w:rsidP="004B2ED7">
      <w:pPr>
        <w:spacing w:after="0"/>
        <w:rPr>
          <w:rFonts w:ascii="Arial" w:hAnsi="Arial" w:cs="Arial"/>
          <w:color w:val="00405E"/>
          <w:sz w:val="28"/>
          <w:szCs w:val="28"/>
        </w:rPr>
      </w:pPr>
      <w:r w:rsidRPr="00E34AEE">
        <w:rPr>
          <w:rFonts w:ascii="Calibri" w:hAnsi="Calibri" w:cs="Calibri"/>
          <w:b/>
          <w:i/>
          <w:noProof/>
          <w:color w:val="00405E"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2E5A0B29" wp14:editId="23DA5D0B">
            <wp:simplePos x="0" y="0"/>
            <wp:positionH relativeFrom="page">
              <wp:posOffset>4102222</wp:posOffset>
            </wp:positionH>
            <wp:positionV relativeFrom="page">
              <wp:posOffset>9917530</wp:posOffset>
            </wp:positionV>
            <wp:extent cx="1826006" cy="372671"/>
            <wp:effectExtent l="0" t="0" r="3175" b="8890"/>
            <wp:wrapThrough wrapText="bothSides">
              <wp:wrapPolygon edited="0">
                <wp:start x="0" y="0"/>
                <wp:lineTo x="0" y="20642"/>
                <wp:lineTo x="21337" y="20642"/>
                <wp:lineTo x="2133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06" cy="37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B999D75" wp14:editId="55DEC7AC">
            <wp:simplePos x="0" y="0"/>
            <wp:positionH relativeFrom="column">
              <wp:posOffset>5251264</wp:posOffset>
            </wp:positionH>
            <wp:positionV relativeFrom="paragraph">
              <wp:posOffset>352197</wp:posOffset>
            </wp:positionV>
            <wp:extent cx="1047115" cy="454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815" w:rsidRPr="0089114A" w:rsidSect="000F23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78" w:rsidRDefault="00D86B78" w:rsidP="0049439F">
      <w:pPr>
        <w:spacing w:after="0" w:line="240" w:lineRule="auto"/>
      </w:pPr>
      <w:r>
        <w:separator/>
      </w:r>
    </w:p>
  </w:endnote>
  <w:endnote w:type="continuationSeparator" w:id="0">
    <w:p w:rsidR="00D86B78" w:rsidRDefault="00D86B78" w:rsidP="0049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78" w:rsidRDefault="00D86B78" w:rsidP="0049439F">
      <w:pPr>
        <w:spacing w:after="0" w:line="240" w:lineRule="auto"/>
      </w:pPr>
      <w:r>
        <w:separator/>
      </w:r>
    </w:p>
  </w:footnote>
  <w:footnote w:type="continuationSeparator" w:id="0">
    <w:p w:rsidR="00D86B78" w:rsidRDefault="00D86B78" w:rsidP="0049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D7" w:rsidRDefault="004B2E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C9E"/>
    <w:multiLevelType w:val="hybridMultilevel"/>
    <w:tmpl w:val="1F46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isplayBackgroundShape/>
  <w:alignBordersAndEdges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E3"/>
    <w:rsid w:val="00002E9E"/>
    <w:rsid w:val="0008614B"/>
    <w:rsid w:val="000E10BC"/>
    <w:rsid w:val="000F1CDA"/>
    <w:rsid w:val="000F233C"/>
    <w:rsid w:val="000F3F33"/>
    <w:rsid w:val="00106F51"/>
    <w:rsid w:val="00116697"/>
    <w:rsid w:val="00135C4B"/>
    <w:rsid w:val="00185815"/>
    <w:rsid w:val="0020564E"/>
    <w:rsid w:val="002A079B"/>
    <w:rsid w:val="002E676C"/>
    <w:rsid w:val="002E6C2C"/>
    <w:rsid w:val="00304382"/>
    <w:rsid w:val="00331E66"/>
    <w:rsid w:val="003477EF"/>
    <w:rsid w:val="00366B1A"/>
    <w:rsid w:val="003834A7"/>
    <w:rsid w:val="00391D8E"/>
    <w:rsid w:val="003B660A"/>
    <w:rsid w:val="003E4AAA"/>
    <w:rsid w:val="003E5D16"/>
    <w:rsid w:val="0040522C"/>
    <w:rsid w:val="00425A38"/>
    <w:rsid w:val="0044773E"/>
    <w:rsid w:val="0049439F"/>
    <w:rsid w:val="00495CF9"/>
    <w:rsid w:val="004B2ED7"/>
    <w:rsid w:val="00517BCE"/>
    <w:rsid w:val="0055136E"/>
    <w:rsid w:val="005767AD"/>
    <w:rsid w:val="005E0B9C"/>
    <w:rsid w:val="00686710"/>
    <w:rsid w:val="006B1ADE"/>
    <w:rsid w:val="006F3541"/>
    <w:rsid w:val="00742071"/>
    <w:rsid w:val="00744BC8"/>
    <w:rsid w:val="00776659"/>
    <w:rsid w:val="00780072"/>
    <w:rsid w:val="00782FD0"/>
    <w:rsid w:val="007D18C2"/>
    <w:rsid w:val="007D3C85"/>
    <w:rsid w:val="007F165A"/>
    <w:rsid w:val="007F2478"/>
    <w:rsid w:val="00811905"/>
    <w:rsid w:val="00883628"/>
    <w:rsid w:val="0089114A"/>
    <w:rsid w:val="008C1E13"/>
    <w:rsid w:val="00934859"/>
    <w:rsid w:val="00955D36"/>
    <w:rsid w:val="009C0F52"/>
    <w:rsid w:val="009D07F4"/>
    <w:rsid w:val="009D0B9D"/>
    <w:rsid w:val="009E1287"/>
    <w:rsid w:val="00A62033"/>
    <w:rsid w:val="00AC2C5C"/>
    <w:rsid w:val="00B4007E"/>
    <w:rsid w:val="00B561E6"/>
    <w:rsid w:val="00B948E3"/>
    <w:rsid w:val="00C36E77"/>
    <w:rsid w:val="00C77C87"/>
    <w:rsid w:val="00CB482C"/>
    <w:rsid w:val="00CB54BB"/>
    <w:rsid w:val="00CC0652"/>
    <w:rsid w:val="00CC585C"/>
    <w:rsid w:val="00CD6CDB"/>
    <w:rsid w:val="00D86B78"/>
    <w:rsid w:val="00DF0EB2"/>
    <w:rsid w:val="00DF2B9B"/>
    <w:rsid w:val="00E34AEE"/>
    <w:rsid w:val="00E56454"/>
    <w:rsid w:val="00F33120"/>
    <w:rsid w:val="00FA4612"/>
    <w:rsid w:val="00FD3844"/>
    <w:rsid w:val="00FE560F"/>
    <w:rsid w:val="00FE6B6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FD0"/>
  </w:style>
  <w:style w:type="character" w:styleId="Hyperlink">
    <w:name w:val="Hyperlink"/>
    <w:uiPriority w:val="99"/>
    <w:semiHidden/>
    <w:unhideWhenUsed/>
    <w:rsid w:val="00782F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3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43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3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43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48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FD0"/>
  </w:style>
  <w:style w:type="character" w:styleId="Hyperlink">
    <w:name w:val="Hyperlink"/>
    <w:uiPriority w:val="99"/>
    <w:semiHidden/>
    <w:unhideWhenUsed/>
    <w:rsid w:val="00782F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3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43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3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43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tif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9877F84B.dotm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Bart’s</vt:lpstr>
    </vt:vector>
  </TitlesOfParts>
  <Company>Basildon Hospital</Company>
  <LinksUpToDate>false</LinksUpToDate>
  <CharactersWithSpaces>864</CharactersWithSpaces>
  <SharedDoc>false</SharedDoc>
  <HLinks>
    <vt:vector size="24" baseType="variant">
      <vt:variant>
        <vt:i4>3866711</vt:i4>
      </vt:variant>
      <vt:variant>
        <vt:i4>2107</vt:i4>
      </vt:variant>
      <vt:variant>
        <vt:i4>1025</vt:i4>
      </vt:variant>
      <vt:variant>
        <vt:i4>1</vt:i4>
      </vt:variant>
      <vt:variant>
        <vt:lpwstr>BD15155_</vt:lpwstr>
      </vt:variant>
      <vt:variant>
        <vt:lpwstr/>
      </vt:variant>
      <vt:variant>
        <vt:i4>3866711</vt:i4>
      </vt:variant>
      <vt:variant>
        <vt:i4>2663</vt:i4>
      </vt:variant>
      <vt:variant>
        <vt:i4>1026</vt:i4>
      </vt:variant>
      <vt:variant>
        <vt:i4>1</vt:i4>
      </vt:variant>
      <vt:variant>
        <vt:lpwstr>BD15155_</vt:lpwstr>
      </vt:variant>
      <vt:variant>
        <vt:lpwstr/>
      </vt:variant>
      <vt:variant>
        <vt:i4>3866711</vt:i4>
      </vt:variant>
      <vt:variant>
        <vt:i4>2783</vt:i4>
      </vt:variant>
      <vt:variant>
        <vt:i4>1027</vt:i4>
      </vt:variant>
      <vt:variant>
        <vt:i4>1</vt:i4>
      </vt:variant>
      <vt:variant>
        <vt:lpwstr>BD15155_</vt:lpwstr>
      </vt:variant>
      <vt:variant>
        <vt:lpwstr/>
      </vt:variant>
      <vt:variant>
        <vt:i4>3866711</vt:i4>
      </vt:variant>
      <vt:variant>
        <vt:i4>2950</vt:i4>
      </vt:variant>
      <vt:variant>
        <vt:i4>1028</vt:i4>
      </vt:variant>
      <vt:variant>
        <vt:i4>1</vt:i4>
      </vt:variant>
      <vt:variant>
        <vt:lpwstr>BD15155_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Bart’s</dc:title>
  <dc:creator>Sairam</dc:creator>
  <cp:lastModifiedBy>Hamer, Lucy</cp:lastModifiedBy>
  <cp:revision>2</cp:revision>
  <cp:lastPrinted>2017-09-15T21:27:00Z</cp:lastPrinted>
  <dcterms:created xsi:type="dcterms:W3CDTF">2018-11-26T11:55:00Z</dcterms:created>
  <dcterms:modified xsi:type="dcterms:W3CDTF">2018-11-26T11:55:00Z</dcterms:modified>
</cp:coreProperties>
</file>