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5A4" w14:textId="4DC9BA90" w:rsidR="00B3510B" w:rsidRPr="00B3510B" w:rsidRDefault="00B3510B" w:rsidP="00B3510B">
      <w:pPr>
        <w:pStyle w:val="NormalWeb"/>
        <w:shd w:val="clear" w:color="auto" w:fill="F8FCF7"/>
        <w:spacing w:before="0" w:beforeAutospacing="0" w:after="288" w:afterAutospacing="0" w:line="360" w:lineRule="atLeast"/>
        <w:jc w:val="center"/>
        <w:textAlignment w:val="baseline"/>
        <w:rPr>
          <w:rFonts w:ascii="Verdana" w:hAnsi="Verdana"/>
          <w:b/>
          <w:bCs/>
          <w:color w:val="555555"/>
          <w:sz w:val="28"/>
          <w:szCs w:val="28"/>
          <w:u w:val="single"/>
        </w:rPr>
      </w:pPr>
      <w:r w:rsidRPr="00B3510B">
        <w:rPr>
          <w:rFonts w:ascii="Verdana" w:hAnsi="Verdana"/>
          <w:b/>
          <w:bCs/>
          <w:color w:val="555555"/>
          <w:sz w:val="28"/>
          <w:szCs w:val="28"/>
          <w:u w:val="single"/>
        </w:rPr>
        <w:t>How to grow a runner bean plant</w:t>
      </w:r>
    </w:p>
    <w:p w14:paraId="7419346A" w14:textId="5EF6588E"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proofErr w:type="gramStart"/>
      <w:r>
        <w:rPr>
          <w:rFonts w:ascii="Verdana" w:hAnsi="Verdana"/>
          <w:color w:val="555555"/>
          <w:sz w:val="23"/>
          <w:szCs w:val="23"/>
        </w:rPr>
        <w:t>Here’s</w:t>
      </w:r>
      <w:proofErr w:type="gramEnd"/>
      <w:r>
        <w:rPr>
          <w:rFonts w:ascii="Verdana" w:hAnsi="Verdana"/>
          <w:color w:val="555555"/>
          <w:sz w:val="23"/>
          <w:szCs w:val="23"/>
        </w:rPr>
        <w:t xml:space="preserve"> how we sowed and planted our beans.</w:t>
      </w:r>
    </w:p>
    <w:p w14:paraId="05FCC750"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62C987E9" wp14:editId="533512A0">
            <wp:extent cx="2574166" cy="1714500"/>
            <wp:effectExtent l="0" t="0" r="0" b="0"/>
            <wp:docPr id="1" name="Picture 1" descr="green bean see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ean see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4166" cy="1714500"/>
                    </a:xfrm>
                    <a:prstGeom prst="rect">
                      <a:avLst/>
                    </a:prstGeom>
                    <a:noFill/>
                    <a:ln>
                      <a:noFill/>
                    </a:ln>
                  </pic:spPr>
                </pic:pic>
              </a:graphicData>
            </a:graphic>
          </wp:inline>
        </w:drawing>
      </w:r>
    </w:p>
    <w:p w14:paraId="4D7704D4" w14:textId="441F02F9"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t>Take 20 pots, sowing compost beans seeds and a spoon.  I always find that children will be able to handle a spoon easier than a trowel.</w:t>
      </w:r>
    </w:p>
    <w:p w14:paraId="6A011EC4"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264944C5" wp14:editId="21413E0E">
            <wp:extent cx="2495550" cy="1655382"/>
            <wp:effectExtent l="0" t="0" r="0" b="2540"/>
            <wp:docPr id="2" name="Picture 2" descr="sowing bea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ing bea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474" cy="1664618"/>
                    </a:xfrm>
                    <a:prstGeom prst="rect">
                      <a:avLst/>
                    </a:prstGeom>
                    <a:noFill/>
                    <a:ln>
                      <a:noFill/>
                    </a:ln>
                  </pic:spPr>
                </pic:pic>
              </a:graphicData>
            </a:graphic>
          </wp:inline>
        </w:drawing>
      </w:r>
    </w:p>
    <w:p w14:paraId="480638AB" w14:textId="77777777"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t xml:space="preserve">Fill each pot with the sowing compost and press down ensure you leave at least 1/2 an inch space from the top </w:t>
      </w:r>
      <w:proofErr w:type="spellStart"/>
      <w:r>
        <w:rPr>
          <w:rFonts w:ascii="Verdana" w:hAnsi="Verdana"/>
          <w:color w:val="555555"/>
          <w:sz w:val="23"/>
          <w:szCs w:val="23"/>
        </w:rPr>
        <w:t>ofthe</w:t>
      </w:r>
      <w:proofErr w:type="spellEnd"/>
      <w:r>
        <w:rPr>
          <w:rFonts w:ascii="Verdana" w:hAnsi="Verdana"/>
          <w:color w:val="555555"/>
          <w:sz w:val="23"/>
          <w:szCs w:val="23"/>
        </w:rPr>
        <w:t xml:space="preserve"> pot.  This makes watering easier.  Push in one bean per pot by about 4 </w:t>
      </w:r>
      <w:proofErr w:type="spellStart"/>
      <w:r>
        <w:rPr>
          <w:rFonts w:ascii="Verdana" w:hAnsi="Verdana"/>
          <w:color w:val="555555"/>
          <w:sz w:val="23"/>
          <w:szCs w:val="23"/>
        </w:rPr>
        <w:t>cms</w:t>
      </w:r>
      <w:proofErr w:type="spellEnd"/>
      <w:r>
        <w:rPr>
          <w:rFonts w:ascii="Verdana" w:hAnsi="Verdana"/>
          <w:color w:val="555555"/>
          <w:sz w:val="23"/>
          <w:szCs w:val="23"/>
        </w:rPr>
        <w:t xml:space="preserve"> making sure that it is covered with soil.</w:t>
      </w:r>
    </w:p>
    <w:p w14:paraId="31B8CE71"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23F3E9DF" wp14:editId="3395689D">
            <wp:extent cx="2268769" cy="1504950"/>
            <wp:effectExtent l="0" t="0" r="0" b="0"/>
            <wp:docPr id="3" name="Picture 3" descr="watering bean see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ing bean see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062" cy="1512441"/>
                    </a:xfrm>
                    <a:prstGeom prst="rect">
                      <a:avLst/>
                    </a:prstGeom>
                    <a:noFill/>
                    <a:ln>
                      <a:noFill/>
                    </a:ln>
                  </pic:spPr>
                </pic:pic>
              </a:graphicData>
            </a:graphic>
          </wp:inline>
        </w:drawing>
      </w:r>
    </w:p>
    <w:p w14:paraId="19D4821F" w14:textId="77777777"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t>Water in the beans and water regularly in the next couple of weeks.  If sowing before the middle of May keep your beans under cover.  A couple of days before you are due to plant them out leave them outside to harden off.</w:t>
      </w:r>
    </w:p>
    <w:p w14:paraId="0890942A"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7C3C71A4" wp14:editId="62F445FB">
            <wp:extent cx="2159000" cy="1619250"/>
            <wp:effectExtent l="0" t="0" r="0" b="0"/>
            <wp:docPr id="4" name="Picture 4" descr="Bean seedlin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n seedling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348" cy="1620261"/>
                    </a:xfrm>
                    <a:prstGeom prst="rect">
                      <a:avLst/>
                    </a:prstGeom>
                    <a:noFill/>
                    <a:ln>
                      <a:noFill/>
                    </a:ln>
                  </pic:spPr>
                </pic:pic>
              </a:graphicData>
            </a:graphic>
          </wp:inline>
        </w:drawing>
      </w:r>
    </w:p>
    <w:p w14:paraId="2D90CBE0" w14:textId="77777777"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lastRenderedPageBreak/>
        <w:t>Prepare your ground for transplanting your bean.  You will need poles for green beans and runner beans, but not for dwarf beans.</w:t>
      </w:r>
    </w:p>
    <w:p w14:paraId="26EA2831"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060EE433" wp14:editId="060FFF69">
            <wp:extent cx="1500188" cy="2000250"/>
            <wp:effectExtent l="0" t="0" r="5080" b="0"/>
            <wp:docPr id="5" name="Picture 5" descr="Planting Bea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ing Bea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212" cy="2008282"/>
                    </a:xfrm>
                    <a:prstGeom prst="rect">
                      <a:avLst/>
                    </a:prstGeom>
                    <a:noFill/>
                    <a:ln>
                      <a:noFill/>
                    </a:ln>
                  </pic:spPr>
                </pic:pic>
              </a:graphicData>
            </a:graphic>
          </wp:inline>
        </w:drawing>
      </w:r>
    </w:p>
    <w:p w14:paraId="0014B526" w14:textId="77777777"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t xml:space="preserve">Many seedlings are tiny and very delicate and hence </w:t>
      </w:r>
      <w:proofErr w:type="gramStart"/>
      <w:r>
        <w:rPr>
          <w:rFonts w:ascii="Verdana" w:hAnsi="Verdana"/>
          <w:color w:val="555555"/>
          <w:sz w:val="23"/>
          <w:szCs w:val="23"/>
        </w:rPr>
        <w:t>very difficult</w:t>
      </w:r>
      <w:proofErr w:type="gramEnd"/>
      <w:r>
        <w:rPr>
          <w:rFonts w:ascii="Verdana" w:hAnsi="Verdana"/>
          <w:color w:val="555555"/>
          <w:sz w:val="23"/>
          <w:szCs w:val="23"/>
        </w:rPr>
        <w:t xml:space="preserve"> for children to transplant.  The size and robustness of beans seedling make them </w:t>
      </w:r>
      <w:proofErr w:type="gramStart"/>
      <w:r>
        <w:rPr>
          <w:rFonts w:ascii="Verdana" w:hAnsi="Verdana"/>
          <w:color w:val="555555"/>
          <w:sz w:val="23"/>
          <w:szCs w:val="23"/>
        </w:rPr>
        <w:t>very easy</w:t>
      </w:r>
      <w:proofErr w:type="gramEnd"/>
      <w:r>
        <w:rPr>
          <w:rFonts w:ascii="Verdana" w:hAnsi="Verdana"/>
          <w:color w:val="555555"/>
          <w:sz w:val="23"/>
          <w:szCs w:val="23"/>
        </w:rPr>
        <w:t xml:space="preserve"> for children to handle.</w:t>
      </w:r>
    </w:p>
    <w:p w14:paraId="35762203" w14:textId="77777777"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529A1321" wp14:editId="20787F07">
            <wp:extent cx="1557338" cy="2076450"/>
            <wp:effectExtent l="0" t="0" r="5080" b="0"/>
            <wp:docPr id="6" name="Picture 6" descr="bean teepe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n teepe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452" cy="2077936"/>
                    </a:xfrm>
                    <a:prstGeom prst="rect">
                      <a:avLst/>
                    </a:prstGeom>
                    <a:noFill/>
                    <a:ln>
                      <a:noFill/>
                    </a:ln>
                  </pic:spPr>
                </pic:pic>
              </a:graphicData>
            </a:graphic>
          </wp:inline>
        </w:drawing>
      </w:r>
    </w:p>
    <w:p w14:paraId="10039134" w14:textId="77777777" w:rsidR="00B3510B" w:rsidRDefault="00B3510B" w:rsidP="00B3510B">
      <w:pPr>
        <w:pStyle w:val="NormalWeb"/>
        <w:shd w:val="clear" w:color="auto" w:fill="F8FCF7"/>
        <w:spacing w:before="0" w:beforeAutospacing="0" w:after="288" w:afterAutospacing="0" w:line="360" w:lineRule="atLeast"/>
        <w:textAlignment w:val="baseline"/>
        <w:rPr>
          <w:rFonts w:ascii="Verdana" w:hAnsi="Verdana"/>
          <w:color w:val="555555"/>
          <w:sz w:val="23"/>
          <w:szCs w:val="23"/>
        </w:rPr>
      </w:pPr>
      <w:r>
        <w:rPr>
          <w:rFonts w:ascii="Verdana" w:hAnsi="Verdana"/>
          <w:color w:val="555555"/>
          <w:sz w:val="23"/>
          <w:szCs w:val="23"/>
        </w:rPr>
        <w:t xml:space="preserve">You can also save a few seeds for next year. Allow a few pods to grow on to maturity. Once the pods have turned a pale straw </w:t>
      </w:r>
      <w:proofErr w:type="gramStart"/>
      <w:r>
        <w:rPr>
          <w:rFonts w:ascii="Verdana" w:hAnsi="Verdana"/>
          <w:color w:val="555555"/>
          <w:sz w:val="23"/>
          <w:szCs w:val="23"/>
        </w:rPr>
        <w:t>colour</w:t>
      </w:r>
      <w:proofErr w:type="gramEnd"/>
      <w:r>
        <w:rPr>
          <w:rFonts w:ascii="Verdana" w:hAnsi="Verdana"/>
          <w:color w:val="555555"/>
          <w:sz w:val="23"/>
          <w:szCs w:val="23"/>
        </w:rPr>
        <w:t xml:space="preserve"> they are ready to pick. Lift the plants and shell the pods.  Place the dried seed beans in envelopes, writing the variety and date of harvest on the outside, and keep the seeds until next spring in a dark, cool, dry place.</w:t>
      </w:r>
    </w:p>
    <w:p w14:paraId="73E63D45" w14:textId="7AEFD050" w:rsidR="00B3510B" w:rsidRDefault="00B3510B" w:rsidP="00B3510B">
      <w:pPr>
        <w:pStyle w:val="NormalWeb"/>
        <w:shd w:val="clear" w:color="auto" w:fill="F8FCF7"/>
        <w:spacing w:before="0" w:beforeAutospacing="0" w:after="0" w:afterAutospacing="0" w:line="360" w:lineRule="atLeast"/>
        <w:jc w:val="center"/>
        <w:textAlignment w:val="baseline"/>
        <w:rPr>
          <w:rFonts w:ascii="Verdana" w:hAnsi="Verdana"/>
          <w:color w:val="555555"/>
          <w:sz w:val="23"/>
          <w:szCs w:val="23"/>
        </w:rPr>
      </w:pPr>
      <w:r>
        <w:rPr>
          <w:rFonts w:ascii="Verdana" w:hAnsi="Verdana"/>
          <w:noProof/>
          <w:color w:val="00A395"/>
          <w:sz w:val="23"/>
          <w:szCs w:val="23"/>
          <w:bdr w:val="none" w:sz="0" w:space="0" w:color="auto" w:frame="1"/>
        </w:rPr>
        <w:drawing>
          <wp:inline distT="0" distB="0" distL="0" distR="0" wp14:anchorId="11032226" wp14:editId="5FA186A7">
            <wp:extent cx="2066925" cy="1371060"/>
            <wp:effectExtent l="0" t="0" r="0" b="635"/>
            <wp:docPr id="8" name="Picture 8" descr="bean seed packe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n seed packe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624" cy="1382137"/>
                    </a:xfrm>
                    <a:prstGeom prst="rect">
                      <a:avLst/>
                    </a:prstGeom>
                    <a:noFill/>
                    <a:ln>
                      <a:noFill/>
                    </a:ln>
                  </pic:spPr>
                </pic:pic>
              </a:graphicData>
            </a:graphic>
          </wp:inline>
        </w:drawing>
      </w:r>
    </w:p>
    <w:p w14:paraId="6DC001A1" w14:textId="5FB39F40" w:rsidR="00B3510B" w:rsidRDefault="00B3510B"/>
    <w:p w14:paraId="08F15523" w14:textId="2D5BCEFF" w:rsidR="00D6787A" w:rsidRDefault="00D6787A"/>
    <w:sectPr w:rsidR="00D6787A" w:rsidSect="00B35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0B"/>
    <w:rsid w:val="003B09E2"/>
    <w:rsid w:val="0045274F"/>
    <w:rsid w:val="00456768"/>
    <w:rsid w:val="00B3510B"/>
    <w:rsid w:val="00D6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A605"/>
  <w15:chartTrackingRefBased/>
  <w15:docId w15:val="{3312F9A0-8684-40E0-9235-97808FE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6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inthegarden.co.uk/sowing-those-beans/dsc_0420/"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idsinthegarden.co.uk/plants-for-kids/sowing-and-growing-beans-with-children/planting-beans/"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kidsinthegarden.co.uk/wp-content/uploads/2014/03/DSC_0415.jpg" TargetMode="External"/><Relationship Id="rId1" Type="http://schemas.openxmlformats.org/officeDocument/2006/relationships/styles" Target="styles.xml"/><Relationship Id="rId6" Type="http://schemas.openxmlformats.org/officeDocument/2006/relationships/hyperlink" Target="http://kidsinthegarden.co.uk/sowing-those-beans/dsc_0418/"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kidsinthegarden.co.uk/plants-for-kids/sowing-and-growing-beans-with-children/bean-seedlings/" TargetMode="External"/><Relationship Id="rId19" Type="http://schemas.openxmlformats.org/officeDocument/2006/relationships/theme" Target="theme/theme1.xml"/><Relationship Id="rId4" Type="http://schemas.openxmlformats.org/officeDocument/2006/relationships/hyperlink" Target="http://kidsinthegarden.co.uk/sowing-those-beans/dsc_0416/" TargetMode="External"/><Relationship Id="rId9" Type="http://schemas.openxmlformats.org/officeDocument/2006/relationships/image" Target="media/image3.jpeg"/><Relationship Id="rId14" Type="http://schemas.openxmlformats.org/officeDocument/2006/relationships/hyperlink" Target="http://kidsinthegarden.co.uk/sowing-those-beans/img_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Hemsley</dc:creator>
  <cp:keywords/>
  <dc:description/>
  <cp:lastModifiedBy>Bev Hemsley</cp:lastModifiedBy>
  <cp:revision>5</cp:revision>
  <dcterms:created xsi:type="dcterms:W3CDTF">2020-06-07T13:48:00Z</dcterms:created>
  <dcterms:modified xsi:type="dcterms:W3CDTF">2020-06-07T14:11:00Z</dcterms:modified>
</cp:coreProperties>
</file>