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57" w:rsidRPr="00063A57" w:rsidRDefault="00F8028F" w:rsidP="00063A57">
      <w:pPr>
        <w:autoSpaceDE w:val="0"/>
        <w:autoSpaceDN w:val="0"/>
        <w:adjustRightInd w:val="0"/>
        <w:spacing w:after="0" w:line="240" w:lineRule="auto"/>
        <w:rPr>
          <w:rFonts w:ascii="AvantGardeITCbyBT-Book" w:hAnsi="AvantGardeITCbyBT-Book" w:cs="AvantGardeITCbyBT-Book"/>
          <w:color w:val="868688"/>
          <w:sz w:val="56"/>
          <w:szCs w:val="56"/>
        </w:rPr>
      </w:pPr>
      <w:r>
        <w:rPr>
          <w:rFonts w:ascii="AvantGardeITCbyBT-Book" w:hAnsi="AvantGardeITCbyBT-Book" w:cs="AvantGardeITCbyBT-Book"/>
          <w:color w:val="868688"/>
          <w:sz w:val="56"/>
          <w:szCs w:val="56"/>
        </w:rPr>
        <w:t>8</w:t>
      </w:r>
    </w:p>
    <w:p w:rsidR="003849B2" w:rsidRPr="00063A57" w:rsidRDefault="00F8028F" w:rsidP="00063A57">
      <w:pPr>
        <w:autoSpaceDE w:val="0"/>
        <w:autoSpaceDN w:val="0"/>
        <w:adjustRightInd w:val="0"/>
        <w:spacing w:after="0" w:line="240" w:lineRule="auto"/>
        <w:rPr>
          <w:rFonts w:ascii="AvantGardeITCbyBT-Book" w:hAnsi="AvantGardeITCbyBT-Book" w:cs="AvantGardeITCbyBT-Book"/>
          <w:color w:val="868688"/>
          <w:sz w:val="56"/>
          <w:szCs w:val="56"/>
        </w:rPr>
      </w:pPr>
      <w:r>
        <w:rPr>
          <w:rFonts w:ascii="AvantGardeITCbyBT-Book" w:hAnsi="AvantGardeITCbyBT-Book" w:cs="AvantGardeITCbyBT-Book"/>
          <w:color w:val="868688"/>
          <w:sz w:val="56"/>
          <w:szCs w:val="56"/>
        </w:rPr>
        <w:t>AUSTRALIA IN THE 1950s</w:t>
      </w:r>
      <w:bookmarkStart w:id="0" w:name="_GoBack"/>
      <w:bookmarkEnd w:id="0"/>
    </w:p>
    <w:p w:rsidR="00063A57" w:rsidRDefault="00063A57" w:rsidP="00CF056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i/>
          <w:sz w:val="24"/>
          <w:szCs w:val="24"/>
        </w:rPr>
      </w:pPr>
    </w:p>
    <w:p w:rsidR="00CF056A" w:rsidRPr="009315F5" w:rsidRDefault="00CF056A" w:rsidP="00CF056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i/>
          <w:sz w:val="24"/>
          <w:szCs w:val="24"/>
        </w:rPr>
      </w:pPr>
      <w:r w:rsidRPr="009315F5">
        <w:rPr>
          <w:rFonts w:cs="Helvetica-Light"/>
          <w:b/>
          <w:i/>
          <w:sz w:val="24"/>
          <w:szCs w:val="24"/>
        </w:rPr>
        <w:t>Description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>For 15 years until his death, at the age of 76 in 1962, H</w:t>
      </w:r>
      <w:r>
        <w:rPr>
          <w:rFonts w:cs="Helvetica-Light"/>
          <w:sz w:val="24"/>
          <w:szCs w:val="24"/>
        </w:rPr>
        <w:t xml:space="preserve">urley travels around Australia </w:t>
      </w:r>
      <w:r w:rsidRPr="004627AC">
        <w:rPr>
          <w:rFonts w:cs="Helvetica-Light"/>
          <w:sz w:val="24"/>
          <w:szCs w:val="24"/>
        </w:rPr>
        <w:t xml:space="preserve">as a pictorial photographer, rediscovering Australia as he took photos for coffee table books.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continues his theme of nationalism, saying “Australians saw themselves through his images”. (54:38) The Australia that Hurley depicts is a deliberate representation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 xml:space="preserve">of a trouble-free, abundant nation eagerly waiting to be populated by new migrants. 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>Gael Newton from the National Gallery of Australia says th</w:t>
      </w:r>
      <w:r>
        <w:rPr>
          <w:rFonts w:cs="Helvetica-Light"/>
          <w:sz w:val="24"/>
          <w:szCs w:val="24"/>
        </w:rPr>
        <w:t xml:space="preserve">e photos give “a </w:t>
      </w:r>
      <w:proofErr w:type="gramStart"/>
      <w:r>
        <w:rPr>
          <w:rFonts w:cs="Helvetica-Light"/>
          <w:sz w:val="24"/>
          <w:szCs w:val="24"/>
        </w:rPr>
        <w:t>very</w:t>
      </w:r>
      <w:proofErr w:type="gramEnd"/>
      <w:r>
        <w:rPr>
          <w:rFonts w:cs="Helvetica-Light"/>
          <w:sz w:val="24"/>
          <w:szCs w:val="24"/>
        </w:rPr>
        <w:t xml:space="preserve"> endorsed </w:t>
      </w:r>
      <w:r w:rsidRPr="004627AC">
        <w:rPr>
          <w:rFonts w:cs="Helvetica-Light"/>
          <w:sz w:val="24"/>
          <w:szCs w:val="24"/>
        </w:rPr>
        <w:t>view” of Australia and were “selling migration</w:t>
      </w:r>
      <w:r>
        <w:rPr>
          <w:rFonts w:cs="Helvetica-Light"/>
          <w:sz w:val="24"/>
          <w:szCs w:val="24"/>
        </w:rPr>
        <w:t xml:space="preserve">”. (55:10) Hurley is no longer </w:t>
      </w:r>
      <w:r w:rsidRPr="004627AC">
        <w:rPr>
          <w:rFonts w:cs="Helvetica-Light"/>
          <w:sz w:val="24"/>
          <w:szCs w:val="24"/>
        </w:rPr>
        <w:t xml:space="preserve">the young upstart fighting the authorities, now he’s doing their bidding.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says: “He photographed the nation as he wished it to be. Not as it really was.” (55:18) Author David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Malouf says Hurley’s “pictures are manipulated. They choose what they want to show. They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hope, I think, that life is going to imitate the art they’re practising.” (55:36) Malouf refers to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Hurley’s inaccurate representation of Australia, hoping “wh</w:t>
      </w:r>
      <w:r>
        <w:rPr>
          <w:rFonts w:cs="Helvetica-Light"/>
          <w:sz w:val="24"/>
          <w:szCs w:val="24"/>
        </w:rPr>
        <w:t xml:space="preserve">en the people turn up to judge </w:t>
      </w:r>
      <w:r w:rsidRPr="004627AC">
        <w:rPr>
          <w:rFonts w:cs="Helvetica-Light"/>
          <w:sz w:val="24"/>
          <w:szCs w:val="24"/>
        </w:rPr>
        <w:t>what they’ve seen in the picture against the reality, they won’t be too shocked”. (55:55)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dissolves Hurley’s photos of Bondi with his own footage (shot on 8mm fil</w:t>
      </w:r>
      <w:r>
        <w:rPr>
          <w:rFonts w:cs="Helvetica-Light"/>
          <w:sz w:val="24"/>
          <w:szCs w:val="24"/>
        </w:rPr>
        <w:t xml:space="preserve">m). The tone </w:t>
      </w:r>
      <w:r w:rsidRPr="004627AC">
        <w:rPr>
          <w:rFonts w:cs="Helvetica-Light"/>
          <w:sz w:val="24"/>
          <w:szCs w:val="24"/>
        </w:rPr>
        <w:t>of the music reflects a melancholic forlornness. Malouf tell</w:t>
      </w:r>
      <w:r>
        <w:rPr>
          <w:rFonts w:cs="Helvetica-Light"/>
          <w:sz w:val="24"/>
          <w:szCs w:val="24"/>
        </w:rPr>
        <w:t xml:space="preserve">s us that this was a time when </w:t>
      </w:r>
      <w:r w:rsidRPr="004627AC">
        <w:rPr>
          <w:rFonts w:cs="Helvetica-Light"/>
          <w:sz w:val="24"/>
          <w:szCs w:val="24"/>
        </w:rPr>
        <w:t>“we thought Australia’s possibilities were infinite” (56:22), u</w:t>
      </w:r>
      <w:r>
        <w:rPr>
          <w:rFonts w:cs="Helvetica-Light"/>
          <w:sz w:val="24"/>
          <w:szCs w:val="24"/>
        </w:rPr>
        <w:t xml:space="preserve">nlike today. </w:t>
      </w:r>
      <w:proofErr w:type="spellStart"/>
      <w:r>
        <w:rPr>
          <w:rFonts w:cs="Helvetica-Light"/>
          <w:sz w:val="24"/>
          <w:szCs w:val="24"/>
        </w:rPr>
        <w:t>Nasht</w:t>
      </w:r>
      <w:proofErr w:type="spellEnd"/>
      <w:r>
        <w:rPr>
          <w:rFonts w:cs="Helvetica-Light"/>
          <w:sz w:val="24"/>
          <w:szCs w:val="24"/>
        </w:rPr>
        <w:t xml:space="preserve"> cuts from a </w:t>
      </w:r>
      <w:r w:rsidRPr="004627AC">
        <w:rPr>
          <w:rFonts w:cs="Helvetica-Light"/>
          <w:sz w:val="24"/>
          <w:szCs w:val="24"/>
        </w:rPr>
        <w:t>mine that Hurley filmed in the 1950s to its abandoned s</w:t>
      </w:r>
      <w:r>
        <w:rPr>
          <w:rFonts w:cs="Helvetica-Light"/>
          <w:sz w:val="24"/>
          <w:szCs w:val="24"/>
        </w:rPr>
        <w:t xml:space="preserve">tate today. (56:30) </w:t>
      </w:r>
      <w:proofErr w:type="gramStart"/>
      <w:r w:rsidRPr="004627AC">
        <w:rPr>
          <w:rFonts w:cs="Helvetica-Light"/>
          <w:sz w:val="24"/>
          <w:szCs w:val="24"/>
        </w:rPr>
        <w:t>The</w:t>
      </w:r>
      <w:proofErr w:type="gramEnd"/>
      <w:r w:rsidRPr="004627AC">
        <w:rPr>
          <w:rFonts w:cs="Helvetica-Light"/>
          <w:sz w:val="24"/>
          <w:szCs w:val="24"/>
        </w:rPr>
        <w:t xml:space="preserve"> documentary ends where it began, with scenes of the Christies’ auction room reminding us of the popularity of Hurley’s work today. (57:12) Voice-over from Hurley offers his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justification for his methods: “A picture is not a record of things in view. Regard your camera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 xml:space="preserve">as an artist does his brush. Think that you hold a piece of apparatus worthy of the same possibilities as the artist. Your camera is just a piece of mechanical apparatus. You are its </w:t>
      </w:r>
      <w:r>
        <w:rPr>
          <w:rFonts w:cs="Helvetica-Light"/>
          <w:sz w:val="24"/>
          <w:szCs w:val="24"/>
        </w:rPr>
        <w:t xml:space="preserve">intellect.” (57:36) </w:t>
      </w:r>
      <w:proofErr w:type="spellStart"/>
      <w:r w:rsidRPr="004627AC">
        <w:rPr>
          <w:rFonts w:cs="Helvetica-Light"/>
          <w:sz w:val="24"/>
          <w:szCs w:val="24"/>
        </w:rPr>
        <w:t>Nasht’s</w:t>
      </w:r>
      <w:proofErr w:type="spellEnd"/>
      <w:r w:rsidRPr="004627AC">
        <w:rPr>
          <w:rFonts w:cs="Helvetica-Light"/>
          <w:sz w:val="24"/>
          <w:szCs w:val="24"/>
        </w:rPr>
        <w:t xml:space="preserve"> last piece of narration sums up the end of a huge </w:t>
      </w:r>
      <w:r>
        <w:rPr>
          <w:rFonts w:cs="Helvetica-Light"/>
          <w:sz w:val="24"/>
          <w:szCs w:val="24"/>
        </w:rPr>
        <w:t xml:space="preserve">life: “Hurley embellished many </w:t>
      </w:r>
      <w:r w:rsidRPr="004627AC">
        <w:rPr>
          <w:rFonts w:cs="Helvetica-Light"/>
          <w:sz w:val="24"/>
          <w:szCs w:val="24"/>
        </w:rPr>
        <w:t xml:space="preserve">stories. </w:t>
      </w:r>
      <w:proofErr w:type="gramStart"/>
      <w:r w:rsidRPr="004627AC">
        <w:rPr>
          <w:rFonts w:cs="Helvetica-Light"/>
          <w:sz w:val="24"/>
          <w:szCs w:val="24"/>
        </w:rPr>
        <w:t>Made up quite a few.</w:t>
      </w:r>
      <w:proofErr w:type="gramEnd"/>
      <w:r w:rsidRPr="004627AC">
        <w:rPr>
          <w:rFonts w:cs="Helvetica-Light"/>
          <w:sz w:val="24"/>
          <w:szCs w:val="24"/>
        </w:rPr>
        <w:t xml:space="preserve"> But the one he couldn’t fa</w:t>
      </w:r>
      <w:r>
        <w:rPr>
          <w:rFonts w:cs="Helvetica-Light"/>
          <w:sz w:val="24"/>
          <w:szCs w:val="24"/>
        </w:rPr>
        <w:t xml:space="preserve">ke, and the most enduring, was his own.” (58:00) </w:t>
      </w:r>
      <w:proofErr w:type="gramStart"/>
      <w:r w:rsidRPr="004627AC">
        <w:rPr>
          <w:rFonts w:cs="Helvetica-Light"/>
          <w:sz w:val="24"/>
          <w:szCs w:val="24"/>
        </w:rPr>
        <w:t>The</w:t>
      </w:r>
      <w:proofErr w:type="gramEnd"/>
      <w:r w:rsidRPr="004627AC">
        <w:rPr>
          <w:rFonts w:cs="Helvetica-Light"/>
          <w:sz w:val="24"/>
          <w:szCs w:val="24"/>
        </w:rPr>
        <w:t xml:space="preserve"> final scene of the documentary is footage of Hurley as an old man filming in Tasmania. His voice-over is from a poem Hurley wrote. (58:10)</w:t>
      </w:r>
    </w:p>
    <w:p w:rsidR="004627AC" w:rsidRDefault="004627AC" w:rsidP="00CF056A">
      <w:pPr>
        <w:rPr>
          <w:rFonts w:cs="Helvetica-Light"/>
          <w:b/>
          <w:i/>
          <w:sz w:val="24"/>
          <w:szCs w:val="24"/>
        </w:rPr>
      </w:pPr>
    </w:p>
    <w:p w:rsidR="00CF056A" w:rsidRDefault="00CF056A" w:rsidP="00CF056A">
      <w:pPr>
        <w:rPr>
          <w:rFonts w:cs="Helvetica-Light"/>
          <w:b/>
          <w:i/>
          <w:sz w:val="24"/>
          <w:szCs w:val="24"/>
        </w:rPr>
      </w:pPr>
      <w:r w:rsidRPr="002317AF">
        <w:rPr>
          <w:rFonts w:cs="Helvetica-Light"/>
          <w:b/>
          <w:i/>
          <w:sz w:val="24"/>
          <w:szCs w:val="24"/>
        </w:rPr>
        <w:t>Analysis</w:t>
      </w:r>
    </w:p>
    <w:p w:rsid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 xml:space="preserve">In this final chapter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finishes with </w:t>
      </w:r>
      <w:r>
        <w:rPr>
          <w:rFonts w:cs="Helvetica-Light"/>
          <w:sz w:val="24"/>
          <w:szCs w:val="24"/>
        </w:rPr>
        <w:t xml:space="preserve">Hurley’s resurrection as a man </w:t>
      </w:r>
      <w:r w:rsidRPr="004627AC">
        <w:rPr>
          <w:rFonts w:cs="Helvetica-Light"/>
          <w:sz w:val="24"/>
          <w:szCs w:val="24"/>
        </w:rPr>
        <w:t xml:space="preserve">who thrives in adversity, yet rather than this being a fight against nature, it is a fight against time as he returns to a “different world entirely.”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uses narration from his daughters and family photographs of a beautiful Adelie posing camera in hand as Australia’s first female photographer, continuing a tradition of overcoming a</w:t>
      </w:r>
      <w:r>
        <w:rPr>
          <w:rFonts w:cs="Helvetica-Light"/>
          <w:sz w:val="24"/>
          <w:szCs w:val="24"/>
        </w:rPr>
        <w:t xml:space="preserve">dversity in the family. Adelie </w:t>
      </w:r>
      <w:r w:rsidRPr="004627AC">
        <w:rPr>
          <w:rFonts w:cs="Helvetica-Light"/>
          <w:sz w:val="24"/>
          <w:szCs w:val="24"/>
        </w:rPr>
        <w:t xml:space="preserve">bristles at his influence over her career, stating: “[He] didn’t teach me a thing. He was never there,” reinforcing the changing patriarchal values in the society Hurley has now found himself in. </w:t>
      </w:r>
      <w:proofErr w:type="spellStart"/>
      <w:r w:rsidRPr="004627AC">
        <w:rPr>
          <w:rFonts w:cs="Helvetica-Light"/>
          <w:sz w:val="24"/>
          <w:szCs w:val="24"/>
        </w:rPr>
        <w:lastRenderedPageBreak/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accentuates Hurley’s absence through a series of photos </w:t>
      </w:r>
      <w:r>
        <w:rPr>
          <w:rFonts w:cs="Helvetica-Light"/>
          <w:sz w:val="24"/>
          <w:szCs w:val="24"/>
        </w:rPr>
        <w:t xml:space="preserve">of his beautiful family posing </w:t>
      </w:r>
      <w:r w:rsidRPr="004627AC">
        <w:rPr>
          <w:rFonts w:cs="Helvetica-Light"/>
          <w:sz w:val="24"/>
          <w:szCs w:val="24"/>
        </w:rPr>
        <w:t>together; he is conspicuously absent.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>Hurley returns to find that “in his long absence the famil</w:t>
      </w:r>
      <w:r>
        <w:rPr>
          <w:rFonts w:cs="Helvetica-Light"/>
          <w:sz w:val="24"/>
          <w:szCs w:val="24"/>
        </w:rPr>
        <w:t xml:space="preserve">y’s savings had been lost” and </w:t>
      </w:r>
      <w:r w:rsidRPr="004627AC">
        <w:rPr>
          <w:rFonts w:cs="Helvetica-Light"/>
          <w:sz w:val="24"/>
          <w:szCs w:val="24"/>
        </w:rPr>
        <w:t>Hurley is forced to reinvent himself. McGregor states that Hur</w:t>
      </w:r>
      <w:r>
        <w:rPr>
          <w:rFonts w:cs="Helvetica-Light"/>
          <w:sz w:val="24"/>
          <w:szCs w:val="24"/>
        </w:rPr>
        <w:t xml:space="preserve">ley decides “in typical Hurley </w:t>
      </w:r>
      <w:r w:rsidRPr="004627AC">
        <w:rPr>
          <w:rFonts w:cs="Helvetica-Light"/>
          <w:sz w:val="24"/>
          <w:szCs w:val="24"/>
        </w:rPr>
        <w:t>fashion, to get to work”. He begins “all over again”, returni</w:t>
      </w:r>
      <w:r>
        <w:rPr>
          <w:rFonts w:cs="Helvetica-Light"/>
          <w:sz w:val="24"/>
          <w:szCs w:val="24"/>
        </w:rPr>
        <w:t xml:space="preserve">ng to his roots as a pictorial photographer.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presages Hurley’s work and there can be no denying that he is a master photographer, reinforced through the assertion by Gael Newton from the National Gallery of Australia that he was “the face of Australian scenic publishing from ’48 to his death. 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 xml:space="preserve">So half of what you see, or what people saw outside the country, </w:t>
      </w:r>
      <w:r>
        <w:rPr>
          <w:rFonts w:cs="Helvetica-Light"/>
          <w:sz w:val="24"/>
          <w:szCs w:val="24"/>
        </w:rPr>
        <w:t xml:space="preserve">was his stuff.” </w:t>
      </w:r>
      <w:r w:rsidRPr="004627AC">
        <w:rPr>
          <w:rFonts w:cs="Helvetica-Light"/>
          <w:sz w:val="24"/>
          <w:szCs w:val="24"/>
        </w:rPr>
        <w:t>Hurley shapes Australia as it would aspire to be, a land of natural beauty and plenty, the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type of place migrants would view as a wonderland consid</w:t>
      </w:r>
      <w:r>
        <w:rPr>
          <w:rFonts w:cs="Helvetica-Light"/>
          <w:sz w:val="24"/>
          <w:szCs w:val="24"/>
        </w:rPr>
        <w:t xml:space="preserve">ering the “war-ravaged” Europe </w:t>
      </w:r>
      <w:r w:rsidRPr="004627AC">
        <w:rPr>
          <w:rFonts w:cs="Helvetica-Light"/>
          <w:sz w:val="24"/>
          <w:szCs w:val="24"/>
        </w:rPr>
        <w:t>from which many would have sought refuge. Hurley’s images a</w:t>
      </w:r>
      <w:r>
        <w:rPr>
          <w:rFonts w:cs="Helvetica-Light"/>
          <w:sz w:val="24"/>
          <w:szCs w:val="24"/>
        </w:rPr>
        <w:t xml:space="preserve">nd </w:t>
      </w:r>
      <w:proofErr w:type="spellStart"/>
      <w:r>
        <w:rPr>
          <w:rFonts w:cs="Helvetica-Light"/>
          <w:sz w:val="24"/>
          <w:szCs w:val="24"/>
        </w:rPr>
        <w:t>Nasht’s</w:t>
      </w:r>
      <w:proofErr w:type="spellEnd"/>
      <w:r>
        <w:rPr>
          <w:rFonts w:cs="Helvetica-Light"/>
          <w:sz w:val="24"/>
          <w:szCs w:val="24"/>
        </w:rPr>
        <w:t xml:space="preserve"> selection of them </w:t>
      </w:r>
      <w:r w:rsidRPr="004627AC">
        <w:rPr>
          <w:rFonts w:cs="Helvetica-Light"/>
          <w:sz w:val="24"/>
          <w:szCs w:val="24"/>
        </w:rPr>
        <w:t>present the “endorsed” view of Australian government agen</w:t>
      </w:r>
      <w:r>
        <w:rPr>
          <w:rFonts w:cs="Helvetica-Light"/>
          <w:sz w:val="24"/>
          <w:szCs w:val="24"/>
        </w:rPr>
        <w:t xml:space="preserve">cies whose mantra was dictated </w:t>
      </w:r>
      <w:r w:rsidRPr="004627AC">
        <w:rPr>
          <w:rFonts w:cs="Helvetica-Light"/>
          <w:sz w:val="24"/>
          <w:szCs w:val="24"/>
        </w:rPr>
        <w:t xml:space="preserve">by the fervour of ‘populate or perish’.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asserts that</w:t>
      </w:r>
      <w:r>
        <w:rPr>
          <w:rFonts w:cs="Helvetica-Light"/>
          <w:sz w:val="24"/>
          <w:szCs w:val="24"/>
        </w:rPr>
        <w:t xml:space="preserve"> this was the Australia Hurley </w:t>
      </w:r>
      <w:r w:rsidRPr="004627AC">
        <w:rPr>
          <w:rFonts w:cs="Helvetica-Light"/>
          <w:sz w:val="24"/>
          <w:szCs w:val="24"/>
        </w:rPr>
        <w:t xml:space="preserve">“wished it to be” and we discover that even this is a fake as it </w:t>
      </w:r>
      <w:r>
        <w:rPr>
          <w:rFonts w:cs="Helvetica-Light"/>
          <w:sz w:val="24"/>
          <w:szCs w:val="24"/>
        </w:rPr>
        <w:t xml:space="preserve">forgets to mention alternative </w:t>
      </w:r>
      <w:r w:rsidRPr="004627AC">
        <w:rPr>
          <w:rFonts w:cs="Helvetica-Light"/>
          <w:sz w:val="24"/>
          <w:szCs w:val="24"/>
        </w:rPr>
        <w:t>realities. There were “no poor, no indigenous Australians, no</w:t>
      </w:r>
      <w:r>
        <w:rPr>
          <w:rFonts w:cs="Helvetica-Light"/>
          <w:sz w:val="24"/>
          <w:szCs w:val="24"/>
        </w:rPr>
        <w:t xml:space="preserve"> struggling farmers. The wheat </w:t>
      </w:r>
      <w:r w:rsidRPr="004627AC">
        <w:rPr>
          <w:rFonts w:cs="Helvetica-Light"/>
          <w:sz w:val="24"/>
          <w:szCs w:val="24"/>
        </w:rPr>
        <w:t xml:space="preserve">was high, and the living was easy.” 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treats this chapter differently, however, with a mor</w:t>
      </w:r>
      <w:r>
        <w:rPr>
          <w:rFonts w:cs="Helvetica-Light"/>
          <w:sz w:val="24"/>
          <w:szCs w:val="24"/>
        </w:rPr>
        <w:t xml:space="preserve">e sympathetic view of Hurley’s </w:t>
      </w:r>
      <w:r w:rsidRPr="004627AC">
        <w:rPr>
          <w:rFonts w:cs="Helvetica-Light"/>
          <w:sz w:val="24"/>
          <w:szCs w:val="24"/>
        </w:rPr>
        <w:t>manipulation. It is almost as if Hurley is forgiven for his nostalgic</w:t>
      </w:r>
      <w:r>
        <w:rPr>
          <w:rFonts w:cs="Helvetica-Light"/>
          <w:sz w:val="24"/>
          <w:szCs w:val="24"/>
        </w:rPr>
        <w:t xml:space="preserve"> view in the later part of his </w:t>
      </w:r>
      <w:r w:rsidRPr="004627AC">
        <w:rPr>
          <w:rFonts w:cs="Helvetica-Light"/>
          <w:sz w:val="24"/>
          <w:szCs w:val="24"/>
        </w:rPr>
        <w:t xml:space="preserve">life, or perhaps we are asked to view all his “trickery” as a way </w:t>
      </w:r>
      <w:r>
        <w:rPr>
          <w:rFonts w:cs="Helvetica-Light"/>
          <w:sz w:val="24"/>
          <w:szCs w:val="24"/>
        </w:rPr>
        <w:t xml:space="preserve">of depicting life as it should be. </w:t>
      </w:r>
      <w:r w:rsidRPr="004627AC">
        <w:rPr>
          <w:rFonts w:cs="Helvetica-Light"/>
          <w:sz w:val="24"/>
          <w:szCs w:val="24"/>
        </w:rPr>
        <w:t>This is accentuated by shifting away from experts in their resp</w:t>
      </w:r>
      <w:r>
        <w:rPr>
          <w:rFonts w:cs="Helvetica-Light"/>
          <w:sz w:val="24"/>
          <w:szCs w:val="24"/>
        </w:rPr>
        <w:t xml:space="preserve">ective fields to shoot another </w:t>
      </w:r>
      <w:r w:rsidRPr="004627AC">
        <w:rPr>
          <w:rFonts w:cs="Helvetica-Light"/>
          <w:sz w:val="24"/>
          <w:szCs w:val="24"/>
        </w:rPr>
        <w:t>creative spirit, that of author David Malouf, who states: “T</w:t>
      </w:r>
      <w:r>
        <w:rPr>
          <w:rFonts w:cs="Helvetica-Light"/>
          <w:sz w:val="24"/>
          <w:szCs w:val="24"/>
        </w:rPr>
        <w:t xml:space="preserve">hese pictures are manipulated. </w:t>
      </w:r>
      <w:r w:rsidRPr="004627AC">
        <w:rPr>
          <w:rFonts w:cs="Helvetica-Light"/>
          <w:sz w:val="24"/>
          <w:szCs w:val="24"/>
        </w:rPr>
        <w:t>They choose what they want to show. They hope, I think, that li</w:t>
      </w:r>
      <w:r>
        <w:rPr>
          <w:rFonts w:cs="Helvetica-Light"/>
          <w:sz w:val="24"/>
          <w:szCs w:val="24"/>
        </w:rPr>
        <w:t xml:space="preserve">fe is going to imitate the art </w:t>
      </w:r>
      <w:r w:rsidRPr="004627AC">
        <w:rPr>
          <w:rFonts w:cs="Helvetica-Light"/>
          <w:sz w:val="24"/>
          <w:szCs w:val="24"/>
        </w:rPr>
        <w:t>they’re practicing. And when the people turn up to judge wh</w:t>
      </w:r>
      <w:r>
        <w:rPr>
          <w:rFonts w:cs="Helvetica-Light"/>
          <w:sz w:val="24"/>
          <w:szCs w:val="24"/>
        </w:rPr>
        <w:t xml:space="preserve">at they’ve seen in the picture </w:t>
      </w:r>
      <w:r w:rsidRPr="004627AC">
        <w:rPr>
          <w:rFonts w:cs="Helvetica-Light"/>
          <w:sz w:val="24"/>
          <w:szCs w:val="24"/>
        </w:rPr>
        <w:t xml:space="preserve">against the reality, they won’t be too shocked.” 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affirms the impact of Hurley depicting this utopia by</w:t>
      </w:r>
      <w:r>
        <w:rPr>
          <w:rFonts w:cs="Helvetica-Light"/>
          <w:sz w:val="24"/>
          <w:szCs w:val="24"/>
        </w:rPr>
        <w:t xml:space="preserve"> cutting to a modern-day Bondi </w:t>
      </w:r>
      <w:r w:rsidRPr="004627AC">
        <w:rPr>
          <w:rFonts w:cs="Helvetica-Light"/>
          <w:sz w:val="24"/>
          <w:szCs w:val="24"/>
        </w:rPr>
        <w:t>Beach resplendent in its multicultural glory and by usin</w:t>
      </w:r>
      <w:r>
        <w:rPr>
          <w:rFonts w:cs="Helvetica-Light"/>
          <w:sz w:val="24"/>
          <w:szCs w:val="24"/>
        </w:rPr>
        <w:t xml:space="preserve">g archival footage of migrants </w:t>
      </w:r>
      <w:r w:rsidRPr="004627AC">
        <w:rPr>
          <w:rFonts w:cs="Helvetica-Light"/>
          <w:sz w:val="24"/>
          <w:szCs w:val="24"/>
        </w:rPr>
        <w:t>working in the Snowy Mountains’ hydro-electric scheme. T</w:t>
      </w:r>
      <w:r>
        <w:rPr>
          <w:rFonts w:cs="Helvetica-Light"/>
          <w:sz w:val="24"/>
          <w:szCs w:val="24"/>
        </w:rPr>
        <w:t xml:space="preserve">his may be a depiction of only </w:t>
      </w:r>
      <w:r w:rsidRPr="004627AC">
        <w:rPr>
          <w:rFonts w:cs="Helvetica-Light"/>
          <w:sz w:val="24"/>
          <w:szCs w:val="24"/>
        </w:rPr>
        <w:t xml:space="preserve">one version of reality in the post-war years, yet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accentuat</w:t>
      </w:r>
      <w:r>
        <w:rPr>
          <w:rFonts w:cs="Helvetica-Light"/>
          <w:sz w:val="24"/>
          <w:szCs w:val="24"/>
        </w:rPr>
        <w:t xml:space="preserve">es it as a vision that is full </w:t>
      </w:r>
      <w:r w:rsidRPr="004627AC">
        <w:rPr>
          <w:rFonts w:cs="Helvetica-Light"/>
          <w:sz w:val="24"/>
          <w:szCs w:val="24"/>
        </w:rPr>
        <w:t xml:space="preserve">of hope, perhaps suggesting Hurley’s faith in humanity, given his life’s experience. 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>Malouf argues that it is a vision that Australia may have</w:t>
      </w:r>
      <w:r>
        <w:rPr>
          <w:rFonts w:cs="Helvetica-Light"/>
          <w:sz w:val="24"/>
          <w:szCs w:val="24"/>
        </w:rPr>
        <w:t xml:space="preserve"> lost, stating: “And they also </w:t>
      </w:r>
      <w:r w:rsidRPr="004627AC">
        <w:rPr>
          <w:rFonts w:cs="Helvetica-Light"/>
          <w:sz w:val="24"/>
          <w:szCs w:val="24"/>
        </w:rPr>
        <w:t>belonged to a period of belief – that we thought Australia’</w:t>
      </w:r>
      <w:r>
        <w:rPr>
          <w:rFonts w:cs="Helvetica-Light"/>
          <w:sz w:val="24"/>
          <w:szCs w:val="24"/>
        </w:rPr>
        <w:t xml:space="preserve">s possibilities were infinite. </w:t>
      </w:r>
      <w:r w:rsidRPr="004627AC">
        <w:rPr>
          <w:rFonts w:cs="Helvetica-Light"/>
          <w:sz w:val="24"/>
          <w:szCs w:val="24"/>
        </w:rPr>
        <w:t>And I think one of the differences now is that we recog</w:t>
      </w:r>
      <w:r>
        <w:rPr>
          <w:rFonts w:cs="Helvetica-Light"/>
          <w:sz w:val="24"/>
          <w:szCs w:val="24"/>
        </w:rPr>
        <w:t xml:space="preserve">nise that the geographical and </w:t>
      </w:r>
      <w:r w:rsidRPr="004627AC">
        <w:rPr>
          <w:rFonts w:cs="Helvetica-Light"/>
          <w:sz w:val="24"/>
          <w:szCs w:val="24"/>
        </w:rPr>
        <w:t xml:space="preserve">meteorological </w:t>
      </w:r>
      <w:proofErr w:type="gramStart"/>
      <w:r w:rsidRPr="004627AC">
        <w:rPr>
          <w:rFonts w:cs="Helvetica-Light"/>
          <w:sz w:val="24"/>
          <w:szCs w:val="24"/>
        </w:rPr>
        <w:t>conditions here means</w:t>
      </w:r>
      <w:proofErr w:type="gramEnd"/>
      <w:r w:rsidRPr="004627AC">
        <w:rPr>
          <w:rFonts w:cs="Helvetica-Light"/>
          <w:sz w:val="24"/>
          <w:szCs w:val="24"/>
        </w:rPr>
        <w:t xml:space="preserve"> that Australia is not Australia unlimited.”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 xml:space="preserve">As Malouf speaks,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reinforces his point by representation, using imagery that suggests</w:t>
      </w:r>
      <w:r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environmental concerns at 56:30 (an open cut mine) an</w:t>
      </w:r>
      <w:r>
        <w:rPr>
          <w:rFonts w:cs="Helvetica-Light"/>
          <w:sz w:val="24"/>
          <w:szCs w:val="24"/>
        </w:rPr>
        <w:t xml:space="preserve">d the decline of manufacturing </w:t>
      </w:r>
      <w:r w:rsidRPr="004627AC">
        <w:rPr>
          <w:rFonts w:cs="Helvetica-Light"/>
          <w:sz w:val="24"/>
          <w:szCs w:val="24"/>
        </w:rPr>
        <w:t>in Australia at 56:39 (the before and after shots of a building at the rundown mine).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>Hurley’s irrepressible nature continues as he works “until th</w:t>
      </w:r>
      <w:r w:rsidR="00F8028F">
        <w:rPr>
          <w:rFonts w:cs="Helvetica-Light"/>
          <w:sz w:val="24"/>
          <w:szCs w:val="24"/>
        </w:rPr>
        <w:t xml:space="preserve">e day he dies”, rebuilding the </w:t>
      </w:r>
      <w:r w:rsidRPr="004627AC">
        <w:rPr>
          <w:rFonts w:cs="Helvetica-Light"/>
          <w:sz w:val="24"/>
          <w:szCs w:val="24"/>
        </w:rPr>
        <w:t xml:space="preserve">“family fortune” and ending his life as a giant who has shaped the identity of a nation. Yet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doesn’t celebrate just yet, contrasting this view again with the suggestion of the cost </w:t>
      </w:r>
      <w:r w:rsidRPr="004627AC">
        <w:rPr>
          <w:rFonts w:cs="Helvetica-Light"/>
          <w:sz w:val="24"/>
          <w:szCs w:val="24"/>
        </w:rPr>
        <w:lastRenderedPageBreak/>
        <w:t>it all had on his family. Antoinette is left “a substantial sum</w:t>
      </w:r>
      <w:r w:rsidR="00F8028F">
        <w:rPr>
          <w:rFonts w:cs="Helvetica-Light"/>
          <w:sz w:val="24"/>
          <w:szCs w:val="24"/>
        </w:rPr>
        <w:t xml:space="preserve">” yet has no nostalgia for his </w:t>
      </w:r>
      <w:r w:rsidRPr="004627AC">
        <w:rPr>
          <w:rFonts w:cs="Helvetica-Light"/>
          <w:sz w:val="24"/>
          <w:szCs w:val="24"/>
        </w:rPr>
        <w:t xml:space="preserve">career; she “gave his cameras away, sold his archive to the </w:t>
      </w:r>
      <w:r w:rsidR="00F8028F">
        <w:rPr>
          <w:rFonts w:cs="Helvetica-Light"/>
          <w:sz w:val="24"/>
          <w:szCs w:val="24"/>
        </w:rPr>
        <w:t xml:space="preserve">National Library and spent the </w:t>
      </w:r>
      <w:r w:rsidRPr="004627AC">
        <w:rPr>
          <w:rFonts w:cs="Helvetica-Light"/>
          <w:sz w:val="24"/>
          <w:szCs w:val="24"/>
        </w:rPr>
        <w:t>inheritance”. It almost appears that this is a final act of reveng</w:t>
      </w:r>
      <w:r w:rsidR="00F8028F">
        <w:rPr>
          <w:rFonts w:cs="Helvetica-Light"/>
          <w:sz w:val="24"/>
          <w:szCs w:val="24"/>
        </w:rPr>
        <w:t xml:space="preserve">e or at least recognition that </w:t>
      </w:r>
      <w:r w:rsidRPr="004627AC">
        <w:rPr>
          <w:rFonts w:cs="Helvetica-Light"/>
          <w:sz w:val="24"/>
          <w:szCs w:val="24"/>
        </w:rPr>
        <w:t>there has always been a third party in this relationship - his career and drive for discovery.</w:t>
      </w:r>
    </w:p>
    <w:p w:rsidR="004627AC" w:rsidRDefault="004627AC" w:rsidP="004627AC">
      <w:pPr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 xml:space="preserve">In the final section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reaffirms Hurley’s value, firstly</w:t>
      </w:r>
      <w:r w:rsidR="00F8028F">
        <w:rPr>
          <w:rFonts w:cs="Helvetica-Light"/>
          <w:sz w:val="24"/>
          <w:szCs w:val="24"/>
        </w:rPr>
        <w:t xml:space="preserve"> through the repetition of the </w:t>
      </w:r>
      <w:r w:rsidRPr="004627AC">
        <w:rPr>
          <w:rFonts w:cs="Helvetica-Light"/>
          <w:sz w:val="24"/>
          <w:szCs w:val="24"/>
        </w:rPr>
        <w:t>Christie’s auction and secondly through the rediscovery of h</w:t>
      </w:r>
      <w:r w:rsidR="00F8028F">
        <w:rPr>
          <w:rFonts w:cs="Helvetica-Light"/>
          <w:sz w:val="24"/>
          <w:szCs w:val="24"/>
        </w:rPr>
        <w:t xml:space="preserve">is work which “lay forgotten”, </w:t>
      </w:r>
      <w:r w:rsidRPr="004627AC">
        <w:rPr>
          <w:rFonts w:cs="Helvetica-Light"/>
          <w:sz w:val="24"/>
          <w:szCs w:val="24"/>
        </w:rPr>
        <w:t>and the narrator’s assertion that “in a world searching for heroes</w:t>
      </w:r>
      <w:r w:rsidR="00F8028F">
        <w:rPr>
          <w:rFonts w:cs="Helvetica-Light"/>
          <w:sz w:val="24"/>
          <w:szCs w:val="24"/>
        </w:rPr>
        <w:t xml:space="preserve">, it’s proving popular again.” </w:t>
      </w:r>
      <w:r w:rsidRPr="004627AC">
        <w:rPr>
          <w:rFonts w:cs="Helvetica-Light"/>
          <w:sz w:val="24"/>
          <w:szCs w:val="24"/>
        </w:rPr>
        <w:t xml:space="preserve">In doing this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accentuates the essence of “rediscovery” by suggesting that context</w:t>
      </w:r>
      <w:r w:rsidR="00F8028F"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totally</w:t>
      </w:r>
      <w:r w:rsidR="00F8028F">
        <w:rPr>
          <w:rFonts w:cs="Helvetica-Light"/>
          <w:sz w:val="24"/>
          <w:szCs w:val="24"/>
        </w:rPr>
        <w:t xml:space="preserve"> shapes our view of the world. </w:t>
      </w:r>
      <w:r w:rsidRPr="004627AC">
        <w:rPr>
          <w:rFonts w:cs="Helvetica-Light"/>
          <w:sz w:val="24"/>
          <w:szCs w:val="24"/>
        </w:rPr>
        <w:t>The final word fittingly is reserved for Hurley, when he makes “no apology” for his deceptions, perhaps due to the fact that he always viewed himself as a creative artist and</w:t>
      </w:r>
      <w:r w:rsidR="00F8028F"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not merely a static recorder of events. Hurley urges future photographers to never forget this</w:t>
      </w:r>
      <w:r w:rsidR="00F8028F"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important lesson: “A picture is not a record of things in view. Regard your camera as an artist</w:t>
      </w:r>
      <w:r w:rsidR="00F8028F"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does his brush. Think that you hold a piece of apparatus worthy of the same possibilities as the artist. Your camera is just a piece of mechanical apparatus. You are its intellect.”</w:t>
      </w:r>
    </w:p>
    <w:p w:rsidR="004627AC" w:rsidRPr="004627AC" w:rsidRDefault="004627AC" w:rsidP="004627AC">
      <w:pPr>
        <w:rPr>
          <w:rFonts w:cs="Helvetica-Light"/>
          <w:sz w:val="24"/>
          <w:szCs w:val="24"/>
        </w:rPr>
      </w:pP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supports this through an art gallery depictio</w:t>
      </w:r>
      <w:r w:rsidR="00F8028F">
        <w:rPr>
          <w:rFonts w:cs="Helvetica-Light"/>
          <w:sz w:val="24"/>
          <w:szCs w:val="24"/>
        </w:rPr>
        <w:t xml:space="preserve">n of his work that zooms in to </w:t>
      </w:r>
      <w:r w:rsidRPr="004627AC">
        <w:rPr>
          <w:rFonts w:cs="Helvetica-Light"/>
          <w:sz w:val="24"/>
          <w:szCs w:val="24"/>
        </w:rPr>
        <w:t xml:space="preserve">a composite of Hurley’s from the </w:t>
      </w:r>
      <w:proofErr w:type="spellStart"/>
      <w:r w:rsidRPr="004627AC">
        <w:rPr>
          <w:rFonts w:cs="Helvetica-Light"/>
          <w:sz w:val="24"/>
          <w:szCs w:val="24"/>
        </w:rPr>
        <w:t>Shackelton</w:t>
      </w:r>
      <w:proofErr w:type="spellEnd"/>
      <w:r w:rsidRPr="004627AC">
        <w:rPr>
          <w:rFonts w:cs="Helvetica-Light"/>
          <w:sz w:val="24"/>
          <w:szCs w:val="24"/>
        </w:rPr>
        <w:t xml:space="preserve"> expedition. He is an artist above all. In this way</w:t>
      </w:r>
      <w:r w:rsidR="00F8028F">
        <w:rPr>
          <w:rFonts w:cs="Helvetica-Light"/>
          <w:sz w:val="24"/>
          <w:szCs w:val="24"/>
        </w:rPr>
        <w:t xml:space="preserve"> </w:t>
      </w:r>
      <w:proofErr w:type="spellStart"/>
      <w:r w:rsidRPr="004627AC">
        <w:rPr>
          <w:rFonts w:cs="Helvetica-Light"/>
          <w:sz w:val="24"/>
          <w:szCs w:val="24"/>
        </w:rPr>
        <w:t>Nasht</w:t>
      </w:r>
      <w:proofErr w:type="spellEnd"/>
      <w:r w:rsidRPr="004627AC">
        <w:rPr>
          <w:rFonts w:cs="Helvetica-Light"/>
          <w:sz w:val="24"/>
          <w:szCs w:val="24"/>
        </w:rPr>
        <w:t xml:space="preserve"> encourages us to celebrate his achievements and hi</w:t>
      </w:r>
      <w:r w:rsidR="00F8028F">
        <w:rPr>
          <w:rFonts w:cs="Helvetica-Light"/>
          <w:sz w:val="24"/>
          <w:szCs w:val="24"/>
        </w:rPr>
        <w:t xml:space="preserve">s life and perhaps forgive his </w:t>
      </w:r>
      <w:r w:rsidRPr="004627AC">
        <w:rPr>
          <w:rFonts w:cs="Helvetica-Light"/>
          <w:sz w:val="24"/>
          <w:szCs w:val="24"/>
        </w:rPr>
        <w:t>indiscretions, declaring “Hurley embellished many stories</w:t>
      </w:r>
      <w:r w:rsidR="00F8028F">
        <w:rPr>
          <w:rFonts w:cs="Helvetica-Light"/>
          <w:sz w:val="24"/>
          <w:szCs w:val="24"/>
        </w:rPr>
        <w:t xml:space="preserve">. </w:t>
      </w:r>
      <w:proofErr w:type="gramStart"/>
      <w:r w:rsidR="00F8028F">
        <w:rPr>
          <w:rFonts w:cs="Helvetica-Light"/>
          <w:sz w:val="24"/>
          <w:szCs w:val="24"/>
        </w:rPr>
        <w:t>Made up quite a few.</w:t>
      </w:r>
      <w:proofErr w:type="gramEnd"/>
      <w:r w:rsidR="00F8028F">
        <w:rPr>
          <w:rFonts w:cs="Helvetica-Light"/>
          <w:sz w:val="24"/>
          <w:szCs w:val="24"/>
        </w:rPr>
        <w:t xml:space="preserve"> But the </w:t>
      </w:r>
      <w:r w:rsidRPr="004627AC">
        <w:rPr>
          <w:rFonts w:cs="Helvetica-Light"/>
          <w:sz w:val="24"/>
          <w:szCs w:val="24"/>
        </w:rPr>
        <w:t>one he couldn’t fake, and th</w:t>
      </w:r>
      <w:r w:rsidR="00F8028F">
        <w:rPr>
          <w:rFonts w:cs="Helvetica-Light"/>
          <w:sz w:val="24"/>
          <w:szCs w:val="24"/>
        </w:rPr>
        <w:t xml:space="preserve">e most enduring, was his own.” </w:t>
      </w:r>
      <w:r w:rsidRPr="004627AC">
        <w:rPr>
          <w:rFonts w:cs="Helvetica-Light"/>
          <w:sz w:val="24"/>
          <w:szCs w:val="24"/>
        </w:rPr>
        <w:t xml:space="preserve">If Hurley teaches us anything, it is to grasp life to its fullest and to not look back in despair. </w:t>
      </w:r>
    </w:p>
    <w:p w:rsidR="00F8028F" w:rsidRDefault="004627AC" w:rsidP="00F8028F">
      <w:pPr>
        <w:contextualSpacing/>
        <w:rPr>
          <w:rFonts w:cs="Helvetica-Light"/>
          <w:sz w:val="24"/>
          <w:szCs w:val="24"/>
        </w:rPr>
      </w:pPr>
      <w:r w:rsidRPr="004627AC">
        <w:rPr>
          <w:rFonts w:cs="Helvetica-Light"/>
          <w:sz w:val="24"/>
          <w:szCs w:val="24"/>
        </w:rPr>
        <w:t>He suffers setbacks, nearly dies several times, has succes</w:t>
      </w:r>
      <w:r w:rsidR="00F8028F">
        <w:rPr>
          <w:rFonts w:cs="Helvetica-Light"/>
          <w:sz w:val="24"/>
          <w:szCs w:val="24"/>
        </w:rPr>
        <w:t xml:space="preserve">s and fails again, but the one </w:t>
      </w:r>
      <w:r w:rsidRPr="004627AC">
        <w:rPr>
          <w:rFonts w:cs="Helvetica-Light"/>
          <w:sz w:val="24"/>
          <w:szCs w:val="24"/>
        </w:rPr>
        <w:t>thing he never does is regret. In this way we discover a way to live life to its fu</w:t>
      </w:r>
      <w:r w:rsidR="00F8028F">
        <w:rPr>
          <w:rFonts w:cs="Helvetica-Light"/>
          <w:sz w:val="24"/>
          <w:szCs w:val="24"/>
        </w:rPr>
        <w:t xml:space="preserve">llest. </w:t>
      </w:r>
      <w:proofErr w:type="spellStart"/>
      <w:r w:rsidR="00F8028F">
        <w:rPr>
          <w:rFonts w:cs="Helvetica-Light"/>
          <w:sz w:val="24"/>
          <w:szCs w:val="24"/>
        </w:rPr>
        <w:t>Nasht</w:t>
      </w:r>
      <w:proofErr w:type="spellEnd"/>
      <w:r w:rsidR="00F8028F">
        <w:rPr>
          <w:rFonts w:cs="Helvetica-Light"/>
          <w:sz w:val="24"/>
          <w:szCs w:val="24"/>
        </w:rPr>
        <w:t xml:space="preserve"> </w:t>
      </w:r>
      <w:r w:rsidRPr="004627AC">
        <w:rPr>
          <w:rFonts w:cs="Helvetica-Light"/>
          <w:sz w:val="24"/>
          <w:szCs w:val="24"/>
        </w:rPr>
        <w:t>finishes with a poem penned by Hu</w:t>
      </w:r>
      <w:r w:rsidR="00F8028F">
        <w:rPr>
          <w:rFonts w:cs="Helvetica-Light"/>
          <w:sz w:val="24"/>
          <w:szCs w:val="24"/>
        </w:rPr>
        <w:t>rley which is a fitting finale:</w:t>
      </w:r>
    </w:p>
    <w:p w:rsidR="004627AC" w:rsidRPr="00F8028F" w:rsidRDefault="004627AC" w:rsidP="00F8028F">
      <w:pPr>
        <w:contextualSpacing/>
        <w:rPr>
          <w:rFonts w:cs="Helvetica-Light"/>
          <w:i/>
          <w:sz w:val="24"/>
          <w:szCs w:val="24"/>
        </w:rPr>
      </w:pPr>
      <w:r w:rsidRPr="00F8028F">
        <w:rPr>
          <w:rFonts w:cs="Helvetica-Light"/>
          <w:i/>
          <w:sz w:val="24"/>
          <w:szCs w:val="24"/>
        </w:rPr>
        <w:t xml:space="preserve">I’ve eaten raw seal meat and </w:t>
      </w:r>
      <w:proofErr w:type="gramStart"/>
      <w:r w:rsidRPr="00F8028F">
        <w:rPr>
          <w:rFonts w:cs="Helvetica-Light"/>
          <w:i/>
          <w:sz w:val="24"/>
          <w:szCs w:val="24"/>
        </w:rPr>
        <w:t>caviar,</w:t>
      </w:r>
      <w:proofErr w:type="gramEnd"/>
      <w:r w:rsidRPr="00F8028F">
        <w:rPr>
          <w:rFonts w:cs="Helvetica-Light"/>
          <w:i/>
          <w:sz w:val="24"/>
          <w:szCs w:val="24"/>
        </w:rPr>
        <w:t xml:space="preserve"> I’ve drunk melted ice and champagne. </w:t>
      </w:r>
    </w:p>
    <w:p w:rsidR="004627AC" w:rsidRPr="00F8028F" w:rsidRDefault="004627AC" w:rsidP="00F8028F">
      <w:pPr>
        <w:contextualSpacing/>
        <w:rPr>
          <w:rFonts w:cs="Helvetica-Light"/>
          <w:i/>
          <w:sz w:val="24"/>
          <w:szCs w:val="24"/>
        </w:rPr>
      </w:pPr>
      <w:r w:rsidRPr="00F8028F">
        <w:rPr>
          <w:rFonts w:cs="Helvetica-Light"/>
          <w:i/>
          <w:sz w:val="24"/>
          <w:szCs w:val="24"/>
        </w:rPr>
        <w:t>I have lived the life that suited me, t</w:t>
      </w:r>
      <w:r w:rsidRPr="00F8028F">
        <w:rPr>
          <w:rFonts w:cs="Helvetica-Light"/>
          <w:i/>
          <w:sz w:val="24"/>
          <w:szCs w:val="24"/>
        </w:rPr>
        <w:t>ook risks and did not complain.</w:t>
      </w:r>
    </w:p>
    <w:p w:rsidR="004627AC" w:rsidRPr="00F8028F" w:rsidRDefault="004627AC" w:rsidP="00F8028F">
      <w:pPr>
        <w:contextualSpacing/>
        <w:rPr>
          <w:rFonts w:cs="Helvetica-Light"/>
          <w:i/>
          <w:sz w:val="24"/>
          <w:szCs w:val="24"/>
        </w:rPr>
      </w:pPr>
      <w:r w:rsidRPr="00F8028F">
        <w:rPr>
          <w:rFonts w:cs="Helvetica-Light"/>
          <w:i/>
          <w:sz w:val="24"/>
          <w:szCs w:val="24"/>
        </w:rPr>
        <w:t>If I could live my life over again, I would do it all exactly the same.</w:t>
      </w:r>
    </w:p>
    <w:sectPr w:rsidR="004627AC" w:rsidRPr="00F80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antGardeITCby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628FD"/>
    <w:multiLevelType w:val="hybridMultilevel"/>
    <w:tmpl w:val="64C0A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81BB7"/>
    <w:multiLevelType w:val="hybridMultilevel"/>
    <w:tmpl w:val="83EEA87E"/>
    <w:lvl w:ilvl="0" w:tplc="407C633C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-Light" w:hint="default"/>
        <w:color w:val="585A5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7115C"/>
    <w:multiLevelType w:val="hybridMultilevel"/>
    <w:tmpl w:val="32B0D164"/>
    <w:lvl w:ilvl="0" w:tplc="407C633C">
      <w:numFmt w:val="bullet"/>
      <w:lvlText w:val="•"/>
      <w:lvlJc w:val="left"/>
      <w:pPr>
        <w:ind w:left="1080" w:hanging="360"/>
      </w:pPr>
      <w:rPr>
        <w:rFonts w:ascii="Calibri" w:eastAsiaTheme="minorHAnsi" w:hAnsi="Calibri" w:cs="Helvetica-Light" w:hint="default"/>
        <w:color w:val="585A5D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AF6BDF"/>
    <w:multiLevelType w:val="hybridMultilevel"/>
    <w:tmpl w:val="126AC378"/>
    <w:lvl w:ilvl="0" w:tplc="407C633C">
      <w:numFmt w:val="bullet"/>
      <w:lvlText w:val="•"/>
      <w:lvlJc w:val="left"/>
      <w:pPr>
        <w:ind w:left="1080" w:hanging="360"/>
      </w:pPr>
      <w:rPr>
        <w:rFonts w:ascii="Calibri" w:eastAsiaTheme="minorHAnsi" w:hAnsi="Calibri" w:cs="Helvetica-Light" w:hint="default"/>
        <w:color w:val="585A5D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6A"/>
    <w:rsid w:val="000315F8"/>
    <w:rsid w:val="00051C1C"/>
    <w:rsid w:val="00063A57"/>
    <w:rsid w:val="00172F1A"/>
    <w:rsid w:val="002317AF"/>
    <w:rsid w:val="00335495"/>
    <w:rsid w:val="003849B2"/>
    <w:rsid w:val="003D1F83"/>
    <w:rsid w:val="004627AC"/>
    <w:rsid w:val="00783C75"/>
    <w:rsid w:val="009315F5"/>
    <w:rsid w:val="00A6541F"/>
    <w:rsid w:val="00C91B44"/>
    <w:rsid w:val="00CF056A"/>
    <w:rsid w:val="00D250E2"/>
    <w:rsid w:val="00D44C5E"/>
    <w:rsid w:val="00E7230B"/>
    <w:rsid w:val="00E800DB"/>
    <w:rsid w:val="00EC298A"/>
    <w:rsid w:val="00F8028F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5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5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Parkes Christian School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DMX admin</dc:creator>
  <cp:lastModifiedBy>Greg Ballantyne</cp:lastModifiedBy>
  <cp:revision>2</cp:revision>
  <cp:lastPrinted>2016-04-29T04:48:00Z</cp:lastPrinted>
  <dcterms:created xsi:type="dcterms:W3CDTF">2016-05-04T04:05:00Z</dcterms:created>
  <dcterms:modified xsi:type="dcterms:W3CDTF">2016-05-04T04:05:00Z</dcterms:modified>
</cp:coreProperties>
</file>