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0562DC1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28B6C49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31AD2641" w:rsidR="00A50674" w:rsidRPr="00D202BF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3B524D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SESSÃO DE ESCLARECIMENTO - </w:t>
                            </w:r>
                            <w:r w:rsidR="00B827E5" w:rsidRPr="00B827E5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INTERMEDIÁRIOS DE CRÉDITO: O QUE SÃO E O QUE EXIGE A NOVA LEI?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31AD2641" w:rsidR="00A50674" w:rsidRPr="00D202BF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3B524D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SESSÃO DE ESCLARECIMENTO - </w:t>
                      </w:r>
                      <w:r w:rsidR="00B827E5" w:rsidRPr="00B827E5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INTERMEDIÁRIOS DE CRÉDITO: O QUE SÃO E O QUE EXIGE A NOVA LEI?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7ADD626F" w:rsidR="00EF09CB" w:rsidRDefault="00FB7A8E">
      <w:r>
        <w:rPr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2A2BB786" wp14:editId="00DD2136">
            <wp:simplePos x="0" y="0"/>
            <wp:positionH relativeFrom="column">
              <wp:posOffset>333375</wp:posOffset>
            </wp:positionH>
            <wp:positionV relativeFrom="paragraph">
              <wp:posOffset>95885</wp:posOffset>
            </wp:positionV>
            <wp:extent cx="2589530" cy="781050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E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1A1646DF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0225" cy="64770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BB879" w14:textId="437C2C33" w:rsidR="00B827E5" w:rsidRDefault="00B827E5" w:rsidP="00056A29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827E5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INTERMEDIÁRIOS DE CRÉDITO: O QUE SÃO E O QUE EXIGE A NOVA LEI?</w:t>
                            </w:r>
                            <w:r w:rsidR="00056A2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B7A8E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UACS</w:t>
                            </w:r>
                            <w:proofErr w:type="spellEnd"/>
                            <w:r w:rsidR="00FB7A8E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– Casa do Comércio</w:t>
                            </w:r>
                            <w:r w:rsidR="00056A2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Rua </w:t>
                            </w:r>
                            <w:r w:rsidR="00FB7A8E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Castilho</w:t>
                            </w:r>
                            <w:r w:rsidR="00056A2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, 1</w:t>
                            </w:r>
                            <w:r w:rsidR="00FB7A8E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4 -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LISBOA</w:t>
                            </w:r>
                          </w:p>
                          <w:p w14:paraId="6D549D21" w14:textId="32375937" w:rsidR="00056A29" w:rsidRDefault="00B827E5" w:rsidP="00056A29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lISBOA</w:t>
                            </w:r>
                            <w:proofErr w:type="spellEnd"/>
                            <w:r w:rsidR="00056A2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F05B70" w14:textId="2DD0B0A7" w:rsidR="006B5431" w:rsidRDefault="00D03090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 w:rsidR="00CD173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3B524D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CD173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B524D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NOVEMBRO</w:t>
                            </w:r>
                            <w:proofErr w:type="gramEnd"/>
                            <w:r w:rsidR="003B524D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2018</w:t>
                            </w:r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- LISBOA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F825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7" type="#_x0000_t202" style="position:absolute;margin-left:237pt;margin-top:7.55pt;width:141.7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" filled="f" stroked="f">
                <v:stroke joinstyle="round"/>
                <o:lock v:ext="edit" shapetype="t"/>
                <v:textbox>
                  <w:txbxContent>
                    <w:p w14:paraId="213BB879" w14:textId="437C2C33" w:rsidR="00B827E5" w:rsidRDefault="00B827E5" w:rsidP="00056A29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B827E5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INTERMEDIÁRIOS DE CRÉDITO: O QUE SÃO E O QUE EXIGE A NOVA LEI?</w:t>
                      </w:r>
                      <w:r w:rsidR="00056A2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B7A8E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UACS</w:t>
                      </w:r>
                      <w:proofErr w:type="spellEnd"/>
                      <w:r w:rsidR="00FB7A8E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– Casa do Comércio</w:t>
                      </w:r>
                      <w:r w:rsidR="00056A2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Rua </w:t>
                      </w:r>
                      <w:r w:rsidR="00FB7A8E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Castilho</w:t>
                      </w:r>
                      <w:r w:rsidR="00056A2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, 1</w:t>
                      </w:r>
                      <w:r w:rsidR="00FB7A8E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4 -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LISBOA</w:t>
                      </w:r>
                    </w:p>
                    <w:p w14:paraId="6D549D21" w14:textId="32375937" w:rsidR="00056A29" w:rsidRDefault="00B827E5" w:rsidP="00056A29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lISBOA</w:t>
                      </w:r>
                      <w:proofErr w:type="spellEnd"/>
                      <w:r w:rsidR="00056A2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F05B70" w14:textId="2DD0B0A7" w:rsidR="006B5431" w:rsidRDefault="00D03090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 w:rsidR="00CD173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3B524D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CD173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B524D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NOVEMBRO</w:t>
                      </w:r>
                      <w:proofErr w:type="gramEnd"/>
                      <w:r w:rsidR="003B524D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2018</w:t>
                      </w:r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- LISBOA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5995F2C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5995F2C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44253C08" w:rsidR="00EF09CB" w:rsidRDefault="00EF09CB"/>
    <w:p w14:paraId="3EA07CDC" w14:textId="57D7FD14" w:rsidR="00F669A3" w:rsidRDefault="00F669A3" w:rsidP="00C821D2">
      <w:pPr>
        <w:spacing w:after="0"/>
      </w:pPr>
    </w:p>
    <w:p w14:paraId="2DE2CDCD" w14:textId="77777777" w:rsidR="00DE5337" w:rsidRDefault="00DE5337" w:rsidP="00C821D2">
      <w:pPr>
        <w:spacing w:after="0"/>
      </w:pPr>
    </w:p>
    <w:p w14:paraId="70FE0F0E" w14:textId="6B981A1B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237"/>
      </w:tblGrid>
      <w:tr w:rsidR="009450F6" w:rsidRPr="00FF3EA4" w14:paraId="3BD19E4D" w14:textId="77777777" w:rsidTr="00095E8B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6162D39" w14:textId="1BBC1F32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="003B524D">
              <w:rPr>
                <w:b/>
                <w:color w:val="C00000"/>
                <w:sz w:val="20"/>
                <w:szCs w:val="20"/>
              </w:rPr>
              <w:t>0</w:t>
            </w:r>
            <w:r w:rsidR="00AB1B4A">
              <w:rPr>
                <w:b/>
                <w:color w:val="C00000"/>
                <w:sz w:val="20"/>
                <w:szCs w:val="20"/>
              </w:rPr>
              <w:t>0,00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  <w:tr w:rsidR="009450F6" w:rsidRPr="00FF3EA4" w14:paraId="4870AAC8" w14:textId="77777777" w:rsidTr="00095E8B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D343F64" w14:textId="4BFE5331" w:rsidR="009450F6" w:rsidRPr="00FF3EA4" w:rsidRDefault="003B524D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90</w:t>
            </w:r>
            <w:r w:rsidR="00754277">
              <w:rPr>
                <w:b/>
                <w:color w:val="C00000"/>
                <w:sz w:val="20"/>
                <w:szCs w:val="20"/>
              </w:rPr>
              <w:t>,</w:t>
            </w:r>
            <w:r w:rsidR="00AB1B4A">
              <w:rPr>
                <w:b/>
                <w:color w:val="C00000"/>
                <w:sz w:val="20"/>
                <w:szCs w:val="20"/>
              </w:rPr>
              <w:t>0</w:t>
            </w:r>
            <w:r w:rsidR="00D03090">
              <w:rPr>
                <w:b/>
                <w:color w:val="C00000"/>
                <w:sz w:val="20"/>
                <w:szCs w:val="20"/>
              </w:rPr>
              <w:t>0</w:t>
            </w:r>
            <w:r w:rsidR="009450F6" w:rsidRPr="00A835B6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A835B6">
              <w:rPr>
                <w:b/>
                <w:sz w:val="20"/>
                <w:szCs w:val="20"/>
              </w:rPr>
              <w:t xml:space="preserve"> 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A835B6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017" w:tblpY="-22"/>
        <w:tblW w:w="0" w:type="auto"/>
        <w:tblLook w:val="04A0" w:firstRow="1" w:lastRow="0" w:firstColumn="1" w:lastColumn="0" w:noHBand="0" w:noVBand="1"/>
      </w:tblPr>
      <w:tblGrid>
        <w:gridCol w:w="421"/>
        <w:gridCol w:w="3916"/>
      </w:tblGrid>
      <w:tr w:rsidR="00003A9A" w14:paraId="7A3F4A81" w14:textId="77777777" w:rsidTr="00095E8B">
        <w:trPr>
          <w:trHeight w:val="270"/>
        </w:trPr>
        <w:tc>
          <w:tcPr>
            <w:tcW w:w="421" w:type="dxa"/>
          </w:tcPr>
          <w:p w14:paraId="25549120" w14:textId="77777777" w:rsidR="00003A9A" w:rsidRDefault="00003A9A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85043A1" w14:textId="3464C7AF" w:rsidR="00003A9A" w:rsidRDefault="00754277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LISBOA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 w:rsidR="00AB1B4A">
              <w:rPr>
                <w:b/>
                <w:sz w:val="20"/>
                <w:szCs w:val="20"/>
              </w:rPr>
              <w:t xml:space="preserve"> </w:t>
            </w:r>
            <w:r w:rsidR="00B827E5">
              <w:rPr>
                <w:b/>
                <w:sz w:val="20"/>
                <w:szCs w:val="20"/>
              </w:rPr>
              <w:t>15</w:t>
            </w:r>
            <w:r w:rsidR="00003A9A">
              <w:rPr>
                <w:b/>
                <w:sz w:val="20"/>
                <w:szCs w:val="20"/>
              </w:rPr>
              <w:t xml:space="preserve"> DE </w:t>
            </w:r>
            <w:r w:rsidR="00B827E5">
              <w:rPr>
                <w:b/>
                <w:sz w:val="20"/>
                <w:szCs w:val="20"/>
              </w:rPr>
              <w:t>MARÇO</w:t>
            </w:r>
            <w:r w:rsidR="003B524D">
              <w:rPr>
                <w:b/>
                <w:sz w:val="20"/>
                <w:szCs w:val="20"/>
              </w:rPr>
              <w:t xml:space="preserve"> 201</w:t>
            </w:r>
            <w:r w:rsidR="00B827E5">
              <w:rPr>
                <w:b/>
                <w:sz w:val="20"/>
                <w:szCs w:val="20"/>
              </w:rPr>
              <w:t>9</w:t>
            </w:r>
          </w:p>
        </w:tc>
      </w:tr>
      <w:tr w:rsidR="00D202BF" w14:paraId="04FDA2A3" w14:textId="77777777" w:rsidTr="00095E8B">
        <w:trPr>
          <w:trHeight w:val="270"/>
        </w:trPr>
        <w:tc>
          <w:tcPr>
            <w:tcW w:w="421" w:type="dxa"/>
          </w:tcPr>
          <w:p w14:paraId="2F585B97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77777777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6C044CA3" w14:textId="77777777" w:rsidR="003B524D" w:rsidRDefault="003B524D" w:rsidP="003B524D">
      <w:pPr>
        <w:spacing w:after="0"/>
        <w:rPr>
          <w:b/>
          <w:sz w:val="20"/>
          <w:szCs w:val="20"/>
        </w:rPr>
      </w:pPr>
    </w:p>
    <w:p w14:paraId="092B7541" w14:textId="5D838343" w:rsidR="001F6D19" w:rsidRPr="00594422" w:rsidRDefault="003B524D" w:rsidP="003B524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1F6D19"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</w:t>
      </w:r>
      <w:r w:rsidR="00754277">
        <w:rPr>
          <w:b/>
          <w:sz w:val="20"/>
          <w:szCs w:val="20"/>
        </w:rPr>
        <w:t xml:space="preserve">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14:paraId="633DEF9D" w14:textId="600877C4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0FD582CA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53625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2030" w14:textId="77777777" w:rsidR="00D202BF" w:rsidRPr="00335499" w:rsidRDefault="00D202BF" w:rsidP="00D202BF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14:paraId="2DE0987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      </w:r>
                          </w:p>
                          <w:p w14:paraId="1C4614EE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14:paraId="479DA010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14:paraId="0512691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100%, sem qualquer taxa administrativa.</w:t>
                            </w:r>
                          </w:p>
                          <w:p w14:paraId="2E568B0C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6.º e o 9.º Dia (Útil) antecedente ao evento serão faturados a 50%. Sem qualquer taxa/Administrativa.</w:t>
                            </w:r>
                          </w:p>
                          <w:p w14:paraId="4921103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10.º Dias ou mais (Úteis) antecedentes ao evento não serão faturados, mas 100% da Taxa/Despesa administrativa correspondente.</w:t>
                            </w:r>
                          </w:p>
                          <w:p w14:paraId="14780B6A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5C5A978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1A7414D3" w14:textId="77777777" w:rsidR="00BE5BA3" w:rsidRPr="003863F9" w:rsidRDefault="00D03090" w:rsidP="00D03090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65pt;width:222.7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" strokeweight="2pt">
                <v:textbox>
                  <w:txbxContent>
                    <w:p w14:paraId="43F52030" w14:textId="77777777" w:rsidR="00D202BF" w:rsidRPr="00335499" w:rsidRDefault="00D202BF" w:rsidP="00D202BF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14:paraId="2DE0987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</w:r>
                    </w:p>
                    <w:p w14:paraId="1C4614EE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14:paraId="479DA010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14:paraId="0512691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100%, sem qualquer taxa administrativa.</w:t>
                      </w:r>
                    </w:p>
                    <w:p w14:paraId="2E568B0C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6.º e o 9.º Dia (Útil) antecedente ao evento serão faturados a 50%. Sem qualquer taxa/Administrativa.</w:t>
                      </w:r>
                    </w:p>
                    <w:p w14:paraId="4921103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10.º Dias ou mais (Úteis) antecedentes ao evento não serão faturados, mas 100% da Taxa/Despesa administrativa correspondente.</w:t>
                      </w:r>
                    </w:p>
                    <w:p w14:paraId="14780B6A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14:paraId="5C5A978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1A7414D3" w14:textId="77777777" w:rsidR="00BE5BA3" w:rsidRPr="003863F9" w:rsidRDefault="00D03090" w:rsidP="00D03090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F15A2B">
                              <w:rPr>
                                <w:b/>
                                <w:color w:val="760000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F15A2B">
                        <w:rPr>
                          <w:b/>
                          <w:color w:val="760000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77777777" w:rsidR="00EF09CB" w:rsidRDefault="00EF09CB" w:rsidP="001F6D19">
      <w:pPr>
        <w:ind w:left="426"/>
      </w:pPr>
      <w:bookmarkStart w:id="0" w:name="_GoBack"/>
    </w:p>
    <w:bookmarkEnd w:id="0"/>
    <w:p w14:paraId="5847F58A" w14:textId="7770A79A" w:rsidR="00EF09CB" w:rsidRDefault="00EF09CB"/>
    <w:p w14:paraId="5BA3975B" w14:textId="2779BCFB" w:rsidR="00EF09CB" w:rsidRDefault="00EF09CB"/>
    <w:p w14:paraId="2DF2714D" w14:textId="5A93C7A4" w:rsidR="0086760E" w:rsidRDefault="0086760E" w:rsidP="0086760E">
      <w:pPr>
        <w:spacing w:after="0"/>
      </w:pPr>
    </w:p>
    <w:p w14:paraId="48F15863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554838DA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proofErr w:type="gramStart"/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</w:t>
      </w:r>
      <w:proofErr w:type="gramEnd"/>
      <w:r>
        <w:rPr>
          <w:sz w:val="16"/>
          <w:szCs w:val="16"/>
        </w:rPr>
        <w:t xml:space="preserve">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2333DE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D29E0C1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17098757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3B0B795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proofErr w:type="gramStart"/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</w:t>
      </w:r>
      <w:proofErr w:type="gramEnd"/>
      <w:r w:rsidRPr="00CB1D7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28E71C5A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44B4BC0F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6044618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proofErr w:type="gramStart"/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>Telefone</w:t>
      </w:r>
      <w:proofErr w:type="gramEnd"/>
      <w:r w:rsidRPr="00CB1D7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2268C91F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proofErr w:type="gramStart"/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Telefone</w:t>
      </w:r>
      <w:proofErr w:type="gramEnd"/>
      <w:r w:rsidRPr="00CB1D7F">
        <w:rPr>
          <w:sz w:val="16"/>
          <w:szCs w:val="16"/>
        </w:rPr>
        <w:t xml:space="preserve">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1004A3C9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proofErr w:type="gramStart"/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>Telefone</w:t>
      </w:r>
      <w:proofErr w:type="gramEnd"/>
      <w:r w:rsidRPr="00CB1D7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6DAD7028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6107CD12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29D2E74E" w14:textId="77777777" w:rsidTr="00D202BF">
        <w:trPr>
          <w:trHeight w:val="298"/>
        </w:trPr>
        <w:tc>
          <w:tcPr>
            <w:tcW w:w="3773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</w:tblGrid>
      <w:tr w:rsidR="0086760E" w:rsidRPr="00FF3EA4" w14:paraId="5173A111" w14:textId="77777777" w:rsidTr="00D03090">
        <w:trPr>
          <w:trHeight w:val="267"/>
        </w:trPr>
        <w:tc>
          <w:tcPr>
            <w:tcW w:w="6541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77777777" w:rsidR="00D03090" w:rsidRDefault="00D03090" w:rsidP="00574FA6">
      <w:pPr>
        <w:spacing w:after="0"/>
        <w:rPr>
          <w:sz w:val="16"/>
          <w:szCs w:val="16"/>
        </w:rPr>
      </w:pPr>
    </w:p>
    <w:p w14:paraId="561B723B" w14:textId="3C2B2C21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0C394A" w:rsidRPr="00FF3EA4" w14:paraId="1742BA9D" w14:textId="77777777" w:rsidTr="00752253">
        <w:trPr>
          <w:trHeight w:val="1098"/>
        </w:trPr>
        <w:tc>
          <w:tcPr>
            <w:tcW w:w="1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5FDCFF4" w14:textId="77777777" w:rsidR="00AF1F7D" w:rsidRDefault="00AF1F7D" w:rsidP="00D03090">
      <w:pPr>
        <w:spacing w:after="0"/>
        <w:ind w:left="567" w:right="566"/>
        <w:rPr>
          <w:sz w:val="18"/>
          <w:szCs w:val="18"/>
        </w:rPr>
      </w:pPr>
      <w:r>
        <w:rPr>
          <w:sz w:val="18"/>
          <w:szCs w:val="18"/>
        </w:rPr>
        <w:t>(X). Desde</w:t>
      </w:r>
      <w:r w:rsidRPr="00AF1F7D">
        <w:rPr>
          <w:sz w:val="18"/>
          <w:szCs w:val="18"/>
        </w:rPr>
        <w:t xml:space="preserve"> já, dou(amos) autorização para o tratamento dos dados aqui expostos para fazer face à(as) inscrição(</w:t>
      </w:r>
      <w:proofErr w:type="spellStart"/>
      <w:r w:rsidRPr="00AF1F7D">
        <w:rPr>
          <w:sz w:val="18"/>
          <w:szCs w:val="18"/>
        </w:rPr>
        <w:t>ões</w:t>
      </w:r>
      <w:proofErr w:type="spellEnd"/>
      <w:r w:rsidRPr="00AF1F7D">
        <w:rPr>
          <w:sz w:val="18"/>
          <w:szCs w:val="18"/>
        </w:rPr>
        <w:t>), aliás facto fundamental para faturação e emissão de diploma de participação, podendo estes servirem para a Debates &amp; Discursos, enviar newsletters dos eventos posteriores.</w:t>
      </w:r>
    </w:p>
    <w:p w14:paraId="251FC951" w14:textId="77777777" w:rsidR="000C394A" w:rsidRPr="002714A6" w:rsidRDefault="00D03090" w:rsidP="00AF1F7D">
      <w:pPr>
        <w:spacing w:after="0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3913FBB4" wp14:editId="4EABE95A">
            <wp:simplePos x="0" y="0"/>
            <wp:positionH relativeFrom="column">
              <wp:posOffset>276225</wp:posOffset>
            </wp:positionH>
            <wp:positionV relativeFrom="paragraph">
              <wp:posOffset>342265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DC35155">
                <wp:simplePos x="0" y="0"/>
                <wp:positionH relativeFrom="margin">
                  <wp:posOffset>1495425</wp:posOffset>
                </wp:positionH>
                <wp:positionV relativeFrom="paragraph">
                  <wp:posOffset>321945</wp:posOffset>
                </wp:positionV>
                <wp:extent cx="5829300" cy="809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AB68F" w14:textId="77777777" w:rsidR="00F15A2B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117.75pt;margin-top:25.35pt;width:459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" filled="f" stroked="f">
                <v:textbox>
                  <w:txbxContent>
                    <w:p w14:paraId="4E2AB68F" w14:textId="77777777" w:rsidR="00F15A2B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AF1F7D">
        <w:rPr>
          <w:sz w:val="18"/>
          <w:szCs w:val="18"/>
        </w:rPr>
        <w:t xml:space="preserve">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183BE887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8A2B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A9A"/>
    <w:rsid w:val="00010C9B"/>
    <w:rsid w:val="000248F3"/>
    <w:rsid w:val="00047111"/>
    <w:rsid w:val="00056A29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30FA2"/>
    <w:rsid w:val="00147681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524D"/>
    <w:rsid w:val="003E25FB"/>
    <w:rsid w:val="00401732"/>
    <w:rsid w:val="00412EFF"/>
    <w:rsid w:val="00413801"/>
    <w:rsid w:val="0042206F"/>
    <w:rsid w:val="004378F9"/>
    <w:rsid w:val="00443A95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23C9C"/>
    <w:rsid w:val="00533A06"/>
    <w:rsid w:val="00551033"/>
    <w:rsid w:val="00553AD8"/>
    <w:rsid w:val="00574FA6"/>
    <w:rsid w:val="00594422"/>
    <w:rsid w:val="005E6EE9"/>
    <w:rsid w:val="006203A4"/>
    <w:rsid w:val="006415DD"/>
    <w:rsid w:val="00671F8D"/>
    <w:rsid w:val="00682AD5"/>
    <w:rsid w:val="006B5431"/>
    <w:rsid w:val="006C632E"/>
    <w:rsid w:val="006E6C0C"/>
    <w:rsid w:val="00705A4F"/>
    <w:rsid w:val="00712385"/>
    <w:rsid w:val="00716642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52D2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6FC2"/>
    <w:rsid w:val="00A50674"/>
    <w:rsid w:val="00A62E44"/>
    <w:rsid w:val="00A734AB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44E42"/>
    <w:rsid w:val="00B52FB1"/>
    <w:rsid w:val="00B70E10"/>
    <w:rsid w:val="00B827E5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D1738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06AB5"/>
    <w:rsid w:val="00F15A2B"/>
    <w:rsid w:val="00F669A3"/>
    <w:rsid w:val="00F71029"/>
    <w:rsid w:val="00F8192A"/>
    <w:rsid w:val="00F82559"/>
    <w:rsid w:val="00FB0276"/>
    <w:rsid w:val="00FB5102"/>
    <w:rsid w:val="00FB7A8E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548F-998D-4276-A4AC-B22DC9C5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Debates &amp; Discursos</dc:creator>
  <cp:lastModifiedBy>Debates Discursos</cp:lastModifiedBy>
  <cp:revision>2</cp:revision>
  <cp:lastPrinted>2018-12-21T11:37:00Z</cp:lastPrinted>
  <dcterms:created xsi:type="dcterms:W3CDTF">2018-12-21T11:37:00Z</dcterms:created>
  <dcterms:modified xsi:type="dcterms:W3CDTF">2018-12-21T11:37:00Z</dcterms:modified>
</cp:coreProperties>
</file>