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06B8" w:rsidRPr="000D2DBF" w:rsidRDefault="001206B8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b/>
          <w:sz w:val="22"/>
          <w:szCs w:val="28"/>
        </w:rPr>
      </w:pPr>
      <w:r w:rsidRPr="000D2DBF">
        <w:rPr>
          <w:rFonts w:ascii="DIN-Regular" w:hAnsi="DIN-Regular" w:cs="DIN-Regular"/>
          <w:b/>
          <w:sz w:val="22"/>
          <w:szCs w:val="28"/>
        </w:rPr>
        <w:t>May, 2-5th 2017</w:t>
      </w:r>
    </w:p>
    <w:p w:rsidR="001206B8" w:rsidRPr="000D2DBF" w:rsidRDefault="001206B8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b/>
          <w:sz w:val="22"/>
          <w:szCs w:val="28"/>
        </w:rPr>
      </w:pPr>
      <w:r w:rsidRPr="000D2DBF">
        <w:rPr>
          <w:rFonts w:ascii="DIN-Regular" w:hAnsi="DIN-Regular" w:cs="DIN-Regular"/>
          <w:b/>
          <w:sz w:val="22"/>
          <w:szCs w:val="28"/>
        </w:rPr>
        <w:t>Dalle 10 alle 16 (1ora di break)</w:t>
      </w:r>
    </w:p>
    <w:p w:rsidR="001206B8" w:rsidRPr="000D2DBF" w:rsidRDefault="001206B8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b/>
          <w:sz w:val="22"/>
          <w:szCs w:val="28"/>
        </w:rPr>
      </w:pPr>
      <w:r w:rsidRPr="000D2DBF">
        <w:rPr>
          <w:rFonts w:ascii="DIN-Regular" w:hAnsi="DIN-Regular" w:cs="DIN-Regular"/>
          <w:b/>
          <w:sz w:val="22"/>
          <w:szCs w:val="28"/>
        </w:rPr>
        <w:t xml:space="preserve">The Prosodic Body: </w:t>
      </w:r>
      <w:r w:rsidR="000D2DBF" w:rsidRPr="000D2DBF">
        <w:rPr>
          <w:rFonts w:ascii="DIN-Regular" w:hAnsi="DIN-Regular" w:cs="DIN-Regular"/>
          <w:b/>
          <w:sz w:val="22"/>
          <w:szCs w:val="28"/>
        </w:rPr>
        <w:br/>
      </w:r>
      <w:proofErr w:type="gramStart"/>
      <w:r w:rsidRPr="000D2DBF">
        <w:rPr>
          <w:rFonts w:ascii="DIN-Regular" w:hAnsi="DIN-Regular" w:cs="DIN-Regular"/>
          <w:b/>
          <w:sz w:val="22"/>
          <w:szCs w:val="28"/>
        </w:rPr>
        <w:t>un</w:t>
      </w:r>
      <w:proofErr w:type="gramEnd"/>
      <w:r w:rsidRPr="000D2DBF">
        <w:rPr>
          <w:rFonts w:ascii="DIN-Regular" w:hAnsi="DIN-Regular" w:cs="DIN-Regular"/>
          <w:b/>
          <w:sz w:val="22"/>
          <w:szCs w:val="28"/>
        </w:rPr>
        <w:t xml:space="preserve"> Seminario con Performance Coreutica finale diretto da Daria Faïn e Robert Kocik.</w:t>
      </w:r>
    </w:p>
    <w:p w:rsidR="000D2DBF" w:rsidRPr="000D2DBF" w:rsidRDefault="000D2DBF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b/>
          <w:sz w:val="22"/>
          <w:szCs w:val="28"/>
        </w:rPr>
      </w:pPr>
    </w:p>
    <w:p w:rsidR="001206B8" w:rsidRPr="001206B8" w:rsidRDefault="001206B8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sz w:val="22"/>
          <w:szCs w:val="28"/>
        </w:rPr>
      </w:pPr>
      <w:proofErr w:type="gramStart"/>
      <w:r w:rsidRPr="000D2DBF">
        <w:rPr>
          <w:rFonts w:ascii="DIN-Regular" w:hAnsi="DIN-Regular" w:cs="DIN-Regular"/>
          <w:b/>
          <w:sz w:val="22"/>
          <w:szCs w:val="28"/>
        </w:rPr>
        <w:t>The Prosodic Body</w:t>
      </w:r>
      <w:r w:rsidRPr="001206B8">
        <w:rPr>
          <w:rFonts w:ascii="DIN-Regular" w:hAnsi="DIN-Regular" w:cs="DIN-Regular"/>
          <w:sz w:val="22"/>
          <w:szCs w:val="28"/>
        </w:rPr>
        <w:t xml:space="preserve"> è un’area di ricerca avviata dalla Coreografa Daria Faïn e dall’Architetto/Poeta Robert Kocik.</w:t>
      </w:r>
      <w:proofErr w:type="gramEnd"/>
      <w:r w:rsidRPr="001206B8">
        <w:rPr>
          <w:rFonts w:ascii="DIN-Regular" w:hAnsi="DIN-Regular" w:cs="DIN-Regular"/>
          <w:sz w:val="22"/>
          <w:szCs w:val="28"/>
        </w:rPr>
        <w:t xml:space="preserve"> Questa ricerca approfondisce lo studio del linguaggio inteso come </w:t>
      </w:r>
      <w:proofErr w:type="gramStart"/>
      <w:r w:rsidRPr="001206B8">
        <w:rPr>
          <w:rFonts w:ascii="DIN-Regular" w:hAnsi="DIN-Regular" w:cs="DIN-Regular"/>
          <w:sz w:val="22"/>
          <w:szCs w:val="28"/>
        </w:rPr>
        <w:t>un</w:t>
      </w:r>
      <w:proofErr w:type="gramEnd"/>
      <w:r w:rsidRPr="001206B8">
        <w:rPr>
          <w:rFonts w:ascii="DIN-Regular" w:hAnsi="DIN-Regular" w:cs="DIN-Regular"/>
          <w:sz w:val="22"/>
          <w:szCs w:val="28"/>
        </w:rPr>
        <w:t xml:space="preserve"> mezzo vibrazionale che crea una connessione forte tra arte, salute e cambio sociale.</w:t>
      </w:r>
    </w:p>
    <w:p w:rsidR="000D2DBF" w:rsidRDefault="000D2DBF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sz w:val="22"/>
          <w:szCs w:val="28"/>
        </w:rPr>
      </w:pPr>
    </w:p>
    <w:p w:rsidR="001206B8" w:rsidRPr="001206B8" w:rsidRDefault="001206B8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sz w:val="22"/>
          <w:szCs w:val="28"/>
        </w:rPr>
      </w:pPr>
      <w:r w:rsidRPr="001206B8">
        <w:rPr>
          <w:rFonts w:ascii="DIN-Regular" w:hAnsi="DIN-Regular" w:cs="DIN-Regular"/>
          <w:sz w:val="22"/>
          <w:szCs w:val="28"/>
        </w:rPr>
        <w:t xml:space="preserve">La Prosodia è </w:t>
      </w:r>
      <w:proofErr w:type="gramStart"/>
      <w:r w:rsidRPr="001206B8">
        <w:rPr>
          <w:rFonts w:ascii="DIN-Regular" w:hAnsi="DIN-Regular" w:cs="DIN-Regular"/>
          <w:sz w:val="22"/>
          <w:szCs w:val="28"/>
        </w:rPr>
        <w:t>il</w:t>
      </w:r>
      <w:proofErr w:type="gramEnd"/>
      <w:r w:rsidRPr="001206B8">
        <w:rPr>
          <w:rFonts w:ascii="DIN-Regular" w:hAnsi="DIN-Regular" w:cs="DIN-Regular"/>
          <w:sz w:val="22"/>
          <w:szCs w:val="28"/>
        </w:rPr>
        <w:t xml:space="preserve"> suono del linguaggio (intonazione, pausa, cadenza, tono). É la dottrina </w:t>
      </w:r>
      <w:proofErr w:type="gramStart"/>
      <w:r w:rsidRPr="001206B8">
        <w:rPr>
          <w:rFonts w:ascii="DIN-Regular" w:hAnsi="DIN-Regular" w:cs="DIN-Regular"/>
          <w:sz w:val="22"/>
          <w:szCs w:val="28"/>
        </w:rPr>
        <w:t>della</w:t>
      </w:r>
      <w:proofErr w:type="gramEnd"/>
      <w:r w:rsidRPr="001206B8">
        <w:rPr>
          <w:rFonts w:ascii="DIN-Regular" w:hAnsi="DIN-Regular" w:cs="DIN-Regular"/>
          <w:sz w:val="22"/>
          <w:szCs w:val="28"/>
        </w:rPr>
        <w:t xml:space="preserve"> quantità sillabica e del ritmo poetico. </w:t>
      </w:r>
      <w:proofErr w:type="gramStart"/>
      <w:r w:rsidRPr="001206B8">
        <w:rPr>
          <w:rFonts w:ascii="DIN-Regular" w:hAnsi="DIN-Regular" w:cs="DIN-Regular"/>
          <w:sz w:val="22"/>
          <w:szCs w:val="28"/>
        </w:rPr>
        <w:t>Gli accenti comunicano molto più del significato stesso delle parole (palesando l’implicito, il tacito, l’evocativo, il non detto e l’indicibile).</w:t>
      </w:r>
      <w:proofErr w:type="gramEnd"/>
    </w:p>
    <w:p w:rsidR="000D2DBF" w:rsidRDefault="000D2DBF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sz w:val="22"/>
          <w:szCs w:val="28"/>
        </w:rPr>
      </w:pPr>
    </w:p>
    <w:p w:rsidR="001206B8" w:rsidRPr="001206B8" w:rsidRDefault="001206B8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sz w:val="22"/>
          <w:szCs w:val="28"/>
        </w:rPr>
      </w:pPr>
      <w:r w:rsidRPr="001206B8">
        <w:rPr>
          <w:rFonts w:ascii="DIN-Regular" w:hAnsi="DIN-Regular" w:cs="DIN-Regular"/>
          <w:sz w:val="22"/>
          <w:szCs w:val="28"/>
        </w:rPr>
        <w:t>Il seminario trasmette il metodo per connettere la propria voce al corpo, per conquistare una consapevolezza di sé e della propria espressione personale, oltre che rafforzare il senso di comunità</w:t>
      </w:r>
      <w:proofErr w:type="gramStart"/>
      <w:r w:rsidRPr="001206B8">
        <w:rPr>
          <w:rFonts w:ascii="DIN-Regular" w:hAnsi="DIN-Regular" w:cs="DIN-Regular"/>
          <w:sz w:val="22"/>
          <w:szCs w:val="28"/>
        </w:rPr>
        <w:t>. </w:t>
      </w:r>
      <w:proofErr w:type="gramEnd"/>
      <w:r w:rsidRPr="001206B8">
        <w:rPr>
          <w:rFonts w:ascii="DIN-Regular" w:hAnsi="DIN-Regular" w:cs="DIN-Regular"/>
          <w:sz w:val="22"/>
          <w:szCs w:val="28"/>
        </w:rPr>
        <w:t>La lezione inizia con riscaldamento corporeo energizzante basato sulla pratica di QiGong (pratica cinese atta ad apportare vitalità) e si sviluppa in esercizi dell’uso della voce, del suono e del movimento per far crescere gradualmente un senso di benessere e connessione con gli altri.</w:t>
      </w:r>
    </w:p>
    <w:p w:rsidR="001206B8" w:rsidRPr="001206B8" w:rsidRDefault="001206B8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sz w:val="22"/>
          <w:szCs w:val="28"/>
        </w:rPr>
      </w:pPr>
      <w:r w:rsidRPr="001206B8">
        <w:rPr>
          <w:rFonts w:ascii="DIN-Regular" w:hAnsi="DIN-Regular" w:cs="DIN-Regular"/>
          <w:sz w:val="22"/>
          <w:szCs w:val="28"/>
        </w:rPr>
        <w:t xml:space="preserve">La classe è ideata per incontrare diversi livelli di abilità </w:t>
      </w:r>
      <w:proofErr w:type="gramStart"/>
      <w:r w:rsidRPr="001206B8">
        <w:rPr>
          <w:rFonts w:ascii="DIN-Regular" w:hAnsi="DIN-Regular" w:cs="DIN-Regular"/>
          <w:sz w:val="22"/>
          <w:szCs w:val="28"/>
        </w:rPr>
        <w:t>ed</w:t>
      </w:r>
      <w:proofErr w:type="gramEnd"/>
      <w:r w:rsidRPr="001206B8">
        <w:rPr>
          <w:rFonts w:ascii="DIN-Regular" w:hAnsi="DIN-Regular" w:cs="DIN-Regular"/>
          <w:sz w:val="22"/>
          <w:szCs w:val="28"/>
        </w:rPr>
        <w:t xml:space="preserve"> esperienze.</w:t>
      </w:r>
    </w:p>
    <w:p w:rsidR="001206B8" w:rsidRPr="001206B8" w:rsidRDefault="001206B8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sz w:val="22"/>
          <w:szCs w:val="28"/>
        </w:rPr>
      </w:pPr>
      <w:r w:rsidRPr="001206B8">
        <w:rPr>
          <w:rFonts w:ascii="DIN-Regular" w:hAnsi="DIN-Regular" w:cs="DIN-Regular"/>
          <w:sz w:val="22"/>
          <w:szCs w:val="28"/>
        </w:rPr>
        <w:t xml:space="preserve">Condotta da Daria Faïn e Robert Kocik, fondatori di The Commons Choir, </w:t>
      </w:r>
    </w:p>
    <w:p w:rsidR="001206B8" w:rsidRPr="001206B8" w:rsidRDefault="001206B8" w:rsidP="001206B8">
      <w:pPr>
        <w:widowControl w:val="0"/>
        <w:autoSpaceDE w:val="0"/>
        <w:autoSpaceDN w:val="0"/>
        <w:adjustRightInd w:val="0"/>
        <w:spacing w:after="0"/>
        <w:rPr>
          <w:rFonts w:ascii="DIN-Regular" w:hAnsi="DIN-Regular" w:cs="DIN-Regular"/>
          <w:sz w:val="22"/>
          <w:szCs w:val="28"/>
        </w:rPr>
      </w:pPr>
      <w:proofErr w:type="gramStart"/>
      <w:r w:rsidRPr="001206B8">
        <w:rPr>
          <w:rFonts w:ascii="DIN-Regular" w:hAnsi="DIN-Regular" w:cs="DIN-Regular"/>
          <w:sz w:val="22"/>
          <w:szCs w:val="28"/>
        </w:rPr>
        <w:t>una</w:t>
      </w:r>
      <w:proofErr w:type="gramEnd"/>
      <w:r w:rsidRPr="001206B8">
        <w:rPr>
          <w:rFonts w:ascii="DIN-Regular" w:hAnsi="DIN-Regular" w:cs="DIN-Regular"/>
          <w:sz w:val="22"/>
          <w:szCs w:val="28"/>
        </w:rPr>
        <w:t xml:space="preserve"> compagnia performativa con base a Brooklyn.</w:t>
      </w:r>
    </w:p>
    <w:p w:rsidR="000D2DBF" w:rsidRDefault="000D2DBF" w:rsidP="001206B8">
      <w:pPr>
        <w:rPr>
          <w:rFonts w:ascii="DIN-Regular" w:hAnsi="DIN-Regular" w:cs="DIN-Regular"/>
          <w:sz w:val="22"/>
          <w:szCs w:val="28"/>
        </w:rPr>
      </w:pPr>
    </w:p>
    <w:p w:rsidR="00161125" w:rsidRPr="000D2DBF" w:rsidRDefault="001206B8" w:rsidP="001206B8">
      <w:pPr>
        <w:rPr>
          <w:b/>
          <w:sz w:val="22"/>
        </w:rPr>
      </w:pPr>
      <w:proofErr w:type="gramStart"/>
      <w:r w:rsidRPr="000D2DBF">
        <w:rPr>
          <w:rFonts w:ascii="DIN-Regular" w:hAnsi="DIN-Regular" w:cs="DIN-Regular"/>
          <w:b/>
          <w:sz w:val="22"/>
          <w:szCs w:val="28"/>
        </w:rPr>
        <w:t>Il Workshop porterà ad una performance finale con sharing.</w:t>
      </w:r>
      <w:proofErr w:type="gramEnd"/>
    </w:p>
    <w:sectPr w:rsidR="00161125" w:rsidRPr="000D2DBF" w:rsidSect="001611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06B8"/>
    <w:rsid w:val="000D2DBF"/>
    <w:rsid w:val="001206B8"/>
    <w:rsid w:val="00B35A7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90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Word 12.0.0</Application>
  <DocSecurity>0</DocSecurity>
  <Lines>10</Lines>
  <Paragraphs>2</Paragraphs>
  <ScaleCrop>false</ScaleCrop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2017-01-25T11:42:00Z</dcterms:created>
  <dcterms:modified xsi:type="dcterms:W3CDTF">2017-01-26T09:53:00Z</dcterms:modified>
</cp:coreProperties>
</file>