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4E82" w14:textId="77777777" w:rsidR="005F742A" w:rsidRPr="00AE2004" w:rsidRDefault="005F742A" w:rsidP="00AE2004">
      <w:pPr>
        <w:tabs>
          <w:tab w:val="left" w:pos="2460"/>
        </w:tabs>
        <w:spacing w:after="0" w:line="240" w:lineRule="auto"/>
        <w:rPr>
          <w:rFonts w:ascii="Arial" w:hAnsi="Arial" w:cs="Arial"/>
          <w:sz w:val="24"/>
          <w:szCs w:val="24"/>
        </w:rPr>
      </w:pPr>
    </w:p>
    <w:p w14:paraId="0B79A094" w14:textId="77777777" w:rsidR="0012736B" w:rsidRPr="00AE2004" w:rsidRDefault="0012736B" w:rsidP="00AE2004">
      <w:pPr>
        <w:tabs>
          <w:tab w:val="left" w:pos="2460"/>
        </w:tabs>
        <w:spacing w:after="0" w:line="240" w:lineRule="auto"/>
        <w:rPr>
          <w:rFonts w:ascii="Arial" w:hAnsi="Arial" w:cs="Arial"/>
          <w:b/>
          <w:sz w:val="24"/>
          <w:szCs w:val="24"/>
        </w:rPr>
      </w:pPr>
    </w:p>
    <w:p w14:paraId="54120EF4" w14:textId="77777777" w:rsidR="007A4F3A" w:rsidRPr="00AE2004" w:rsidRDefault="007A4F3A" w:rsidP="00AE2004">
      <w:pPr>
        <w:tabs>
          <w:tab w:val="left" w:pos="2460"/>
        </w:tabs>
        <w:spacing w:after="0" w:line="240" w:lineRule="auto"/>
        <w:rPr>
          <w:rFonts w:ascii="Arial" w:hAnsi="Arial" w:cs="Arial"/>
          <w:b/>
          <w:sz w:val="24"/>
          <w:szCs w:val="24"/>
        </w:rPr>
      </w:pPr>
    </w:p>
    <w:p w14:paraId="4C162934" w14:textId="77777777" w:rsidR="00AE2004" w:rsidRDefault="00AE2004" w:rsidP="00AE2004">
      <w:pPr>
        <w:spacing w:line="240" w:lineRule="auto"/>
        <w:jc w:val="both"/>
        <w:rPr>
          <w:rFonts w:ascii="Arial" w:eastAsia="Arial" w:hAnsi="Arial" w:cs="Arial"/>
          <w:b/>
          <w:bCs/>
          <w:sz w:val="24"/>
          <w:szCs w:val="24"/>
        </w:rPr>
      </w:pPr>
    </w:p>
    <w:p w14:paraId="1438D341" w14:textId="281BC30A" w:rsidR="001E0AAD" w:rsidRPr="00AE2004" w:rsidRDefault="001E0AAD" w:rsidP="00AE2004">
      <w:pPr>
        <w:spacing w:line="240" w:lineRule="auto"/>
        <w:jc w:val="both"/>
        <w:rPr>
          <w:rFonts w:ascii="Arial" w:eastAsia="Arial" w:hAnsi="Arial" w:cs="Arial"/>
          <w:b/>
          <w:bCs/>
          <w:sz w:val="24"/>
          <w:szCs w:val="24"/>
        </w:rPr>
      </w:pPr>
      <w:r w:rsidRPr="00AE2004">
        <w:rPr>
          <w:rFonts w:ascii="Arial" w:eastAsia="Arial" w:hAnsi="Arial" w:cs="Arial"/>
          <w:b/>
          <w:bCs/>
          <w:sz w:val="24"/>
          <w:szCs w:val="24"/>
        </w:rPr>
        <w:t>Finance and Administration Officer Position available – applications close 5pm Wednesday 20</w:t>
      </w:r>
      <w:r w:rsidRPr="00AE2004">
        <w:rPr>
          <w:rFonts w:ascii="Arial" w:eastAsia="Arial" w:hAnsi="Arial" w:cs="Arial"/>
          <w:b/>
          <w:bCs/>
          <w:sz w:val="24"/>
          <w:szCs w:val="24"/>
          <w:vertAlign w:val="superscript"/>
        </w:rPr>
        <w:t>th</w:t>
      </w:r>
      <w:r w:rsidRPr="00AE2004">
        <w:rPr>
          <w:rFonts w:ascii="Arial" w:eastAsia="Arial" w:hAnsi="Arial" w:cs="Arial"/>
          <w:b/>
          <w:bCs/>
          <w:sz w:val="24"/>
          <w:szCs w:val="24"/>
        </w:rPr>
        <w:t xml:space="preserve"> November, 2019</w:t>
      </w:r>
    </w:p>
    <w:p w14:paraId="136BE2FD" w14:textId="5473E27A" w:rsidR="001E0AAD" w:rsidRPr="00AE2004" w:rsidRDefault="001E0AAD" w:rsidP="00AE2004">
      <w:pPr>
        <w:spacing w:line="240" w:lineRule="auto"/>
        <w:jc w:val="both"/>
        <w:rPr>
          <w:rFonts w:ascii="Arial" w:eastAsia="Arial" w:hAnsi="Arial" w:cs="Arial"/>
          <w:sz w:val="24"/>
          <w:szCs w:val="24"/>
        </w:rPr>
      </w:pPr>
      <w:r w:rsidRPr="00AE2004">
        <w:rPr>
          <w:rFonts w:ascii="Arial" w:eastAsia="Arial" w:hAnsi="Arial" w:cs="Arial"/>
          <w:sz w:val="24"/>
          <w:szCs w:val="24"/>
        </w:rPr>
        <w:t xml:space="preserve">Rebus Theatre is seeking a Finance and Administration Officer to join our team. Rebus is a mixed ability theatre company that use theatre and other arts for social change. </w:t>
      </w:r>
    </w:p>
    <w:p w14:paraId="149A35D3" w14:textId="4ADCE65B" w:rsidR="001E0AAD" w:rsidRDefault="001E0AAD" w:rsidP="00AE2004">
      <w:pPr>
        <w:spacing w:line="240" w:lineRule="auto"/>
        <w:jc w:val="both"/>
        <w:rPr>
          <w:rFonts w:ascii="Arial" w:eastAsia="Arial" w:hAnsi="Arial" w:cs="Arial"/>
          <w:sz w:val="24"/>
          <w:szCs w:val="24"/>
        </w:rPr>
      </w:pPr>
      <w:r w:rsidRPr="00AE2004">
        <w:rPr>
          <w:rFonts w:ascii="Arial" w:eastAsia="Arial" w:hAnsi="Arial" w:cs="Arial"/>
          <w:b/>
          <w:bCs/>
          <w:sz w:val="24"/>
          <w:szCs w:val="24"/>
        </w:rPr>
        <w:t xml:space="preserve">Position Description: </w:t>
      </w:r>
      <w:r w:rsidRPr="00AE2004">
        <w:rPr>
          <w:rFonts w:ascii="Arial" w:eastAsia="Arial" w:hAnsi="Arial" w:cs="Arial"/>
          <w:sz w:val="24"/>
          <w:szCs w:val="24"/>
        </w:rPr>
        <w:t>15 hours a week for 6 months beginning January 13</w:t>
      </w:r>
      <w:r w:rsidRPr="00AE2004">
        <w:rPr>
          <w:rFonts w:ascii="Arial" w:eastAsia="Arial" w:hAnsi="Arial" w:cs="Arial"/>
          <w:sz w:val="24"/>
          <w:szCs w:val="24"/>
          <w:vertAlign w:val="superscript"/>
        </w:rPr>
        <w:t>th</w:t>
      </w:r>
      <w:r w:rsidRPr="00AE2004">
        <w:rPr>
          <w:rFonts w:ascii="Arial" w:eastAsia="Arial" w:hAnsi="Arial" w:cs="Arial"/>
          <w:sz w:val="24"/>
          <w:szCs w:val="24"/>
        </w:rPr>
        <w:t>, at an hourly rate of $30/hr + Super with a possibility</w:t>
      </w:r>
      <w:r w:rsidR="00CA7DAB">
        <w:rPr>
          <w:rFonts w:ascii="Arial" w:eastAsia="Arial" w:hAnsi="Arial" w:cs="Arial"/>
          <w:sz w:val="24"/>
          <w:szCs w:val="24"/>
        </w:rPr>
        <w:t xml:space="preserve"> of</w:t>
      </w:r>
      <w:r w:rsidRPr="00AE2004">
        <w:rPr>
          <w:rFonts w:ascii="Arial" w:eastAsia="Arial" w:hAnsi="Arial" w:cs="Arial"/>
          <w:sz w:val="24"/>
          <w:szCs w:val="24"/>
        </w:rPr>
        <w:t xml:space="preserve"> extension of contract. Hours to be worked during business hours. Regular work hours open to negotiation.</w:t>
      </w:r>
    </w:p>
    <w:p w14:paraId="29CC0DDF" w14:textId="177E0222" w:rsidR="00AE2004" w:rsidRPr="00AE2004" w:rsidRDefault="00AE2004" w:rsidP="00AE2004">
      <w:pPr>
        <w:spacing w:line="240" w:lineRule="auto"/>
        <w:jc w:val="both"/>
        <w:rPr>
          <w:rFonts w:ascii="Arial" w:eastAsia="Arial" w:hAnsi="Arial" w:cs="Arial"/>
          <w:sz w:val="24"/>
          <w:szCs w:val="24"/>
        </w:rPr>
      </w:pPr>
      <w:r>
        <w:rPr>
          <w:rFonts w:ascii="Arial" w:eastAsia="Arial" w:hAnsi="Arial" w:cs="Arial"/>
          <w:sz w:val="24"/>
          <w:szCs w:val="24"/>
        </w:rPr>
        <w:t>People with disabilities, including mental illness, are encouraged to apply</w:t>
      </w:r>
      <w:r w:rsidR="00CA7DAB">
        <w:rPr>
          <w:rFonts w:ascii="Arial" w:eastAsia="Arial" w:hAnsi="Arial" w:cs="Arial"/>
          <w:sz w:val="24"/>
          <w:szCs w:val="24"/>
        </w:rPr>
        <w:t>.</w:t>
      </w:r>
      <w:bookmarkStart w:id="0" w:name="_GoBack"/>
      <w:bookmarkEnd w:id="0"/>
    </w:p>
    <w:p w14:paraId="212A180A" w14:textId="77777777" w:rsidR="001E0AAD" w:rsidRPr="00AE2004" w:rsidRDefault="001E0AAD" w:rsidP="00AE2004">
      <w:pPr>
        <w:spacing w:line="240" w:lineRule="auto"/>
        <w:jc w:val="both"/>
        <w:rPr>
          <w:rFonts w:ascii="Arial" w:eastAsia="Arial" w:hAnsi="Arial" w:cs="Arial"/>
          <w:b/>
          <w:bCs/>
          <w:sz w:val="24"/>
          <w:szCs w:val="24"/>
        </w:rPr>
      </w:pPr>
      <w:r w:rsidRPr="00AE2004">
        <w:rPr>
          <w:rFonts w:ascii="Arial" w:eastAsia="Arial" w:hAnsi="Arial" w:cs="Arial"/>
          <w:b/>
          <w:bCs/>
          <w:sz w:val="24"/>
          <w:szCs w:val="24"/>
        </w:rPr>
        <w:t>Duty Statement:</w:t>
      </w:r>
    </w:p>
    <w:p w14:paraId="66E8FF30" w14:textId="7777777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 xml:space="preserve">Manage Rebus email (sort incoming emails, reply or allocate to appropriate person) </w:t>
      </w:r>
    </w:p>
    <w:p w14:paraId="1392C030" w14:textId="6A956BC3"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General finance management, including book-keeping duties, payroll, management of outgoing and incoming invoices, and reporting;</w:t>
      </w:r>
    </w:p>
    <w:p w14:paraId="0154168C" w14:textId="42AB53F0"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Manage onboarding of new employees</w:t>
      </w:r>
    </w:p>
    <w:p w14:paraId="584B231D" w14:textId="7777777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 xml:space="preserve">General administration – including filing and record keeping </w:t>
      </w:r>
    </w:p>
    <w:p w14:paraId="133E4E36" w14:textId="2F4A748A"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General reporting to external stakeholders;</w:t>
      </w:r>
    </w:p>
    <w:p w14:paraId="5CF5FB72" w14:textId="7777777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Compliance management (Insurance; work, health and safety requirements)</w:t>
      </w:r>
    </w:p>
    <w:p w14:paraId="63BC38DA" w14:textId="7777777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Assist with grant writing, budgets and acquittals;</w:t>
      </w:r>
    </w:p>
    <w:p w14:paraId="4EE2D2DA" w14:textId="6593396A"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Assist with project management</w:t>
      </w:r>
    </w:p>
    <w:p w14:paraId="325E46A6" w14:textId="7777777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Prepare financial reports for the board in consultation with the Treasurer;</w:t>
      </w:r>
    </w:p>
    <w:p w14:paraId="6EBFD0C1" w14:textId="0D931E47" w:rsidR="001E0AAD" w:rsidRPr="00AE2004" w:rsidRDefault="001E0AAD" w:rsidP="00AE2004">
      <w:pPr>
        <w:pStyle w:val="ListParagraph"/>
        <w:numPr>
          <w:ilvl w:val="0"/>
          <w:numId w:val="11"/>
        </w:numPr>
        <w:spacing w:line="240" w:lineRule="auto"/>
        <w:jc w:val="both"/>
        <w:rPr>
          <w:rFonts w:ascii="Arial" w:eastAsia="Arial" w:hAnsi="Arial" w:cs="Arial"/>
          <w:sz w:val="24"/>
          <w:szCs w:val="24"/>
        </w:rPr>
      </w:pPr>
      <w:r w:rsidRPr="00AE2004">
        <w:rPr>
          <w:rFonts w:ascii="Arial" w:eastAsia="Arial" w:hAnsi="Arial" w:cs="Arial"/>
          <w:sz w:val="24"/>
          <w:szCs w:val="24"/>
        </w:rPr>
        <w:t>Other duties as required</w:t>
      </w:r>
    </w:p>
    <w:p w14:paraId="7352437F" w14:textId="1AD45863" w:rsidR="001E0AAD" w:rsidRPr="00AE2004" w:rsidRDefault="001E0AAD" w:rsidP="00AE2004">
      <w:pPr>
        <w:spacing w:line="240" w:lineRule="auto"/>
        <w:jc w:val="both"/>
        <w:rPr>
          <w:rFonts w:ascii="Arial" w:eastAsia="Arial" w:hAnsi="Arial" w:cs="Arial"/>
          <w:b/>
          <w:bCs/>
          <w:sz w:val="24"/>
          <w:szCs w:val="24"/>
        </w:rPr>
      </w:pPr>
      <w:r w:rsidRPr="00AE2004">
        <w:rPr>
          <w:rFonts w:ascii="Arial" w:eastAsia="Arial" w:hAnsi="Arial" w:cs="Arial"/>
          <w:b/>
          <w:bCs/>
          <w:sz w:val="24"/>
          <w:szCs w:val="24"/>
        </w:rPr>
        <w:t>Selection Criteria:</w:t>
      </w:r>
    </w:p>
    <w:p w14:paraId="35F46350" w14:textId="77777777" w:rsidR="001E0AAD" w:rsidRPr="00AE2004" w:rsidRDefault="001E0AAD" w:rsidP="00544689">
      <w:pPr>
        <w:spacing w:after="0" w:line="240" w:lineRule="auto"/>
        <w:jc w:val="both"/>
        <w:rPr>
          <w:rFonts w:ascii="Arial" w:eastAsia="Arial" w:hAnsi="Arial" w:cs="Arial"/>
          <w:b/>
          <w:bCs/>
          <w:sz w:val="24"/>
          <w:szCs w:val="24"/>
        </w:rPr>
      </w:pPr>
      <w:r w:rsidRPr="00AE2004">
        <w:rPr>
          <w:rFonts w:ascii="Arial" w:eastAsia="Arial" w:hAnsi="Arial" w:cs="Arial"/>
          <w:b/>
          <w:bCs/>
          <w:sz w:val="24"/>
          <w:szCs w:val="24"/>
        </w:rPr>
        <w:t>Essential:</w:t>
      </w:r>
    </w:p>
    <w:p w14:paraId="7B92B76B" w14:textId="7B85DB5D"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Excellent oral and written communication skills;</w:t>
      </w:r>
    </w:p>
    <w:p w14:paraId="46938F63" w14:textId="0FDCD4CD"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High level computing skills including proficiency in Microsoft Office</w:t>
      </w:r>
      <w:r w:rsidR="00AE2004">
        <w:rPr>
          <w:rFonts w:ascii="Arial" w:eastAsia="Arial" w:hAnsi="Arial" w:cs="Arial"/>
          <w:sz w:val="24"/>
          <w:szCs w:val="24"/>
        </w:rPr>
        <w:t>;</w:t>
      </w:r>
    </w:p>
    <w:p w14:paraId="25F0AB33" w14:textId="77777777"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Experience in general office administration;</w:t>
      </w:r>
    </w:p>
    <w:p w14:paraId="1CE47C07" w14:textId="77777777"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 xml:space="preserve">Experience in book-keeping and book-keeping software; </w:t>
      </w:r>
    </w:p>
    <w:p w14:paraId="0476CA60" w14:textId="04179C75"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Able to work independently and as part of a small team;</w:t>
      </w:r>
      <w:r w:rsidR="00AE2004">
        <w:rPr>
          <w:rFonts w:ascii="Arial" w:eastAsia="Arial" w:hAnsi="Arial" w:cs="Arial"/>
          <w:sz w:val="24"/>
          <w:szCs w:val="24"/>
        </w:rPr>
        <w:t xml:space="preserve"> and</w:t>
      </w:r>
    </w:p>
    <w:p w14:paraId="62685434" w14:textId="5036E24C" w:rsidR="001E0AAD" w:rsidRPr="00AE2004" w:rsidRDefault="001E0AAD" w:rsidP="00AE2004">
      <w:pPr>
        <w:pStyle w:val="ListParagraph"/>
        <w:numPr>
          <w:ilvl w:val="0"/>
          <w:numId w:val="12"/>
        </w:numPr>
        <w:spacing w:line="240" w:lineRule="auto"/>
        <w:jc w:val="both"/>
        <w:rPr>
          <w:rFonts w:ascii="Arial" w:eastAsia="Arial" w:hAnsi="Arial" w:cs="Arial"/>
          <w:sz w:val="24"/>
          <w:szCs w:val="24"/>
        </w:rPr>
      </w:pPr>
      <w:r w:rsidRPr="00AE2004">
        <w:rPr>
          <w:rFonts w:ascii="Arial" w:eastAsia="Arial" w:hAnsi="Arial" w:cs="Arial"/>
          <w:sz w:val="24"/>
          <w:szCs w:val="24"/>
        </w:rPr>
        <w:t>Demonstrated commitment to the values of inclusion, social justice and sustainability.</w:t>
      </w:r>
    </w:p>
    <w:p w14:paraId="57733B3C" w14:textId="77777777" w:rsidR="001E0AAD" w:rsidRPr="00AE2004" w:rsidRDefault="001E0AAD" w:rsidP="00544689">
      <w:pPr>
        <w:spacing w:after="0" w:line="240" w:lineRule="auto"/>
        <w:jc w:val="both"/>
        <w:rPr>
          <w:rFonts w:ascii="Arial" w:eastAsia="Arial" w:hAnsi="Arial" w:cs="Arial"/>
          <w:b/>
          <w:bCs/>
          <w:sz w:val="24"/>
          <w:szCs w:val="24"/>
        </w:rPr>
      </w:pPr>
      <w:r w:rsidRPr="00AE2004">
        <w:rPr>
          <w:rFonts w:ascii="Arial" w:eastAsia="Arial" w:hAnsi="Arial" w:cs="Arial"/>
          <w:b/>
          <w:bCs/>
          <w:sz w:val="24"/>
          <w:szCs w:val="24"/>
        </w:rPr>
        <w:t>Desirable:</w:t>
      </w:r>
    </w:p>
    <w:p w14:paraId="7AB45FA9" w14:textId="59F9446B"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Understanding of the challenges facing people with disability</w:t>
      </w:r>
      <w:r w:rsidR="00544689">
        <w:rPr>
          <w:rFonts w:ascii="Arial" w:eastAsia="Arial" w:hAnsi="Arial" w:cs="Arial"/>
          <w:sz w:val="24"/>
          <w:szCs w:val="24"/>
        </w:rPr>
        <w:t xml:space="preserve"> and other forms of social disadvantage;</w:t>
      </w:r>
    </w:p>
    <w:p w14:paraId="74C6C1B0"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 xml:space="preserve">Experience in </w:t>
      </w:r>
      <w:proofErr w:type="spellStart"/>
      <w:r w:rsidRPr="00AE2004">
        <w:rPr>
          <w:rFonts w:ascii="Arial" w:eastAsia="Arial" w:hAnsi="Arial" w:cs="Arial"/>
          <w:sz w:val="24"/>
          <w:szCs w:val="24"/>
        </w:rPr>
        <w:t>Quickbooks</w:t>
      </w:r>
      <w:proofErr w:type="spellEnd"/>
      <w:r w:rsidRPr="00AE2004">
        <w:rPr>
          <w:rFonts w:ascii="Arial" w:eastAsia="Arial" w:hAnsi="Arial" w:cs="Arial"/>
          <w:sz w:val="24"/>
          <w:szCs w:val="24"/>
        </w:rPr>
        <w:t xml:space="preserve"> online;</w:t>
      </w:r>
    </w:p>
    <w:p w14:paraId="08018157"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Experience in budgeting and financial management;</w:t>
      </w:r>
    </w:p>
    <w:p w14:paraId="3CCB9895"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Experience in grant-writing or grant assessment;</w:t>
      </w:r>
    </w:p>
    <w:p w14:paraId="69A96BE3"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Experience in arts administration;</w:t>
      </w:r>
    </w:p>
    <w:p w14:paraId="239CC28D"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Experience in working in a small organisation;</w:t>
      </w:r>
    </w:p>
    <w:p w14:paraId="4FE061F4"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Experience in working to a volunteer board of management;</w:t>
      </w:r>
    </w:p>
    <w:p w14:paraId="6E1AB976" w14:textId="6E95026F"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Flexible schedule;</w:t>
      </w:r>
      <w:r w:rsidR="00AE2004">
        <w:rPr>
          <w:rFonts w:ascii="Arial" w:eastAsia="Arial" w:hAnsi="Arial" w:cs="Arial"/>
          <w:sz w:val="24"/>
          <w:szCs w:val="24"/>
        </w:rPr>
        <w:t xml:space="preserve"> and</w:t>
      </w:r>
    </w:p>
    <w:p w14:paraId="1249CC52" w14:textId="77777777" w:rsidR="001E0AAD" w:rsidRPr="00AE2004" w:rsidRDefault="001E0AAD" w:rsidP="00AE2004">
      <w:pPr>
        <w:pStyle w:val="ListParagraph"/>
        <w:numPr>
          <w:ilvl w:val="0"/>
          <w:numId w:val="13"/>
        </w:numPr>
        <w:spacing w:line="240" w:lineRule="auto"/>
        <w:jc w:val="both"/>
        <w:rPr>
          <w:rFonts w:ascii="Arial" w:eastAsia="Arial" w:hAnsi="Arial" w:cs="Arial"/>
          <w:sz w:val="24"/>
          <w:szCs w:val="24"/>
        </w:rPr>
      </w:pPr>
      <w:r w:rsidRPr="00AE2004">
        <w:rPr>
          <w:rFonts w:ascii="Arial" w:eastAsia="Arial" w:hAnsi="Arial" w:cs="Arial"/>
          <w:sz w:val="24"/>
          <w:szCs w:val="24"/>
        </w:rPr>
        <w:t>Demonstrated interest in theatre.</w:t>
      </w:r>
    </w:p>
    <w:p w14:paraId="3430215C" w14:textId="77777777" w:rsidR="001E0AAD" w:rsidRPr="00AE2004" w:rsidRDefault="001E0AAD" w:rsidP="00AE2004">
      <w:pPr>
        <w:spacing w:line="240" w:lineRule="auto"/>
        <w:jc w:val="both"/>
        <w:rPr>
          <w:rFonts w:ascii="Arial" w:eastAsia="Arial" w:hAnsi="Arial" w:cs="Arial"/>
          <w:b/>
          <w:bCs/>
          <w:sz w:val="24"/>
          <w:szCs w:val="24"/>
        </w:rPr>
      </w:pPr>
    </w:p>
    <w:p w14:paraId="2CF3C588" w14:textId="77777777" w:rsidR="001E0AAD" w:rsidRPr="00AE2004" w:rsidRDefault="001E0AAD" w:rsidP="00AE2004">
      <w:pPr>
        <w:spacing w:line="240" w:lineRule="auto"/>
        <w:jc w:val="both"/>
        <w:rPr>
          <w:rFonts w:ascii="Arial" w:eastAsia="Arial" w:hAnsi="Arial" w:cs="Arial"/>
          <w:b/>
          <w:bCs/>
          <w:sz w:val="24"/>
          <w:szCs w:val="24"/>
        </w:rPr>
      </w:pPr>
    </w:p>
    <w:p w14:paraId="33A2D17C" w14:textId="77777777" w:rsidR="00AE2004" w:rsidRDefault="00AE2004" w:rsidP="00AE2004">
      <w:pPr>
        <w:spacing w:line="240" w:lineRule="auto"/>
        <w:jc w:val="both"/>
        <w:rPr>
          <w:rFonts w:ascii="Arial" w:eastAsia="Arial" w:hAnsi="Arial" w:cs="Arial"/>
          <w:b/>
          <w:bCs/>
          <w:sz w:val="24"/>
          <w:szCs w:val="24"/>
        </w:rPr>
      </w:pPr>
    </w:p>
    <w:p w14:paraId="357C8969" w14:textId="0937902D" w:rsidR="001E0AAD" w:rsidRPr="00AE2004" w:rsidRDefault="001E0AAD" w:rsidP="00AE2004">
      <w:pPr>
        <w:spacing w:line="240" w:lineRule="auto"/>
        <w:jc w:val="both"/>
        <w:rPr>
          <w:rFonts w:ascii="Arial" w:eastAsia="Arial" w:hAnsi="Arial" w:cs="Arial"/>
          <w:b/>
          <w:bCs/>
          <w:sz w:val="24"/>
          <w:szCs w:val="24"/>
        </w:rPr>
      </w:pPr>
      <w:r w:rsidRPr="00AE2004">
        <w:rPr>
          <w:rFonts w:ascii="Arial" w:eastAsia="Arial" w:hAnsi="Arial" w:cs="Arial"/>
          <w:b/>
          <w:bCs/>
          <w:sz w:val="24"/>
          <w:szCs w:val="24"/>
        </w:rPr>
        <w:t>About Rebus:</w:t>
      </w:r>
    </w:p>
    <w:p w14:paraId="05B04376" w14:textId="77777777" w:rsidR="001E0AAD" w:rsidRPr="00AE2004" w:rsidRDefault="001E0AAD" w:rsidP="00AE2004">
      <w:pPr>
        <w:spacing w:line="240" w:lineRule="auto"/>
        <w:rPr>
          <w:rFonts w:ascii="Arial" w:eastAsia="Arial" w:hAnsi="Arial" w:cs="Arial"/>
          <w:sz w:val="24"/>
          <w:szCs w:val="24"/>
        </w:rPr>
      </w:pPr>
      <w:r w:rsidRPr="00AE2004">
        <w:rPr>
          <w:rFonts w:ascii="Arial" w:eastAsia="Arial" w:hAnsi="Arial" w:cs="Arial"/>
          <w:color w:val="222222"/>
          <w:sz w:val="24"/>
          <w:szCs w:val="24"/>
        </w:rPr>
        <w:t xml:space="preserve">Rebus is a mixed ability company that uses theatre for social change in various ways. Our core business is using the experiential model of Forum Theatre as a workplace training tool to address social challenges faced by people with disabilities (PWD), including mental illness, in the workplace either as employees or service users. We have a suite of training programs that we were funded to develop, and now provide on a fee for service basis, that address accessibility and inclusive practice in the workplace. Our training is developed in consultation with the disability community about the real challenges they face on a daily basis, and delivered by people with disability and their allies. </w:t>
      </w:r>
      <w:r w:rsidRPr="00AE2004">
        <w:rPr>
          <w:rFonts w:ascii="Arial" w:hAnsi="Arial" w:cs="Arial"/>
          <w:sz w:val="24"/>
          <w:szCs w:val="24"/>
        </w:rPr>
        <w:br/>
      </w:r>
    </w:p>
    <w:p w14:paraId="5618AFD3" w14:textId="77777777" w:rsidR="001E0AAD" w:rsidRPr="00AE2004" w:rsidRDefault="001E0AAD" w:rsidP="00AE2004">
      <w:pPr>
        <w:spacing w:line="240" w:lineRule="auto"/>
        <w:rPr>
          <w:rFonts w:ascii="Arial" w:eastAsia="Arial" w:hAnsi="Arial" w:cs="Arial"/>
          <w:sz w:val="24"/>
          <w:szCs w:val="24"/>
        </w:rPr>
      </w:pPr>
      <w:r w:rsidRPr="00AE2004">
        <w:rPr>
          <w:rFonts w:ascii="Arial" w:eastAsia="Arial" w:hAnsi="Arial" w:cs="Arial"/>
          <w:color w:val="222222"/>
          <w:sz w:val="24"/>
          <w:szCs w:val="24"/>
        </w:rPr>
        <w:t xml:space="preserve">Aside from our workplace training, Rebus runs drama classes, workshops and programs for people with disability, or who experience in other forms of marginalisation, and provides career pathways for aspiring actors with disability. </w:t>
      </w:r>
      <w:r w:rsidRPr="00AE2004">
        <w:rPr>
          <w:rFonts w:ascii="Arial" w:hAnsi="Arial" w:cs="Arial"/>
          <w:sz w:val="24"/>
          <w:szCs w:val="24"/>
        </w:rPr>
        <w:br/>
      </w:r>
    </w:p>
    <w:p w14:paraId="0C1E2712" w14:textId="77777777" w:rsidR="001E0AAD" w:rsidRPr="00AE2004" w:rsidRDefault="001E0AAD" w:rsidP="00AE2004">
      <w:pPr>
        <w:spacing w:line="240" w:lineRule="auto"/>
        <w:rPr>
          <w:rFonts w:ascii="Arial" w:eastAsia="Arial" w:hAnsi="Arial" w:cs="Arial"/>
          <w:color w:val="222222"/>
          <w:sz w:val="24"/>
          <w:szCs w:val="24"/>
        </w:rPr>
      </w:pPr>
      <w:r w:rsidRPr="00AE2004">
        <w:rPr>
          <w:rFonts w:ascii="Arial" w:eastAsia="Arial" w:hAnsi="Arial" w:cs="Arial"/>
          <w:color w:val="222222"/>
          <w:sz w:val="24"/>
          <w:szCs w:val="24"/>
        </w:rPr>
        <w:t>The company also applies for arts funding to do creative performances with professional artists addressing social themes such as Trauma, and Climate Change.</w:t>
      </w:r>
    </w:p>
    <w:p w14:paraId="1621D092" w14:textId="77777777" w:rsidR="001E0AAD" w:rsidRPr="00AE2004" w:rsidRDefault="001E0AAD" w:rsidP="00AE2004">
      <w:pPr>
        <w:spacing w:line="240" w:lineRule="auto"/>
        <w:jc w:val="both"/>
        <w:rPr>
          <w:rFonts w:ascii="Arial" w:eastAsia="Arial" w:hAnsi="Arial" w:cs="Arial"/>
          <w:sz w:val="24"/>
          <w:szCs w:val="24"/>
        </w:rPr>
      </w:pPr>
      <w:r w:rsidRPr="00AE2004">
        <w:rPr>
          <w:rFonts w:ascii="Arial" w:eastAsia="Arial" w:hAnsi="Arial" w:cs="Arial"/>
          <w:b/>
          <w:bCs/>
          <w:sz w:val="24"/>
          <w:szCs w:val="24"/>
        </w:rPr>
        <w:t>Vision:</w:t>
      </w:r>
      <w:r w:rsidRPr="00AE2004">
        <w:rPr>
          <w:rFonts w:ascii="Arial" w:eastAsia="Arial" w:hAnsi="Arial" w:cs="Arial"/>
          <w:sz w:val="24"/>
          <w:szCs w:val="24"/>
        </w:rPr>
        <w:t xml:space="preserve"> </w:t>
      </w:r>
    </w:p>
    <w:p w14:paraId="2A4B2FC1" w14:textId="77777777" w:rsidR="001E0AAD" w:rsidRPr="00AE2004" w:rsidRDefault="001E0AAD" w:rsidP="00AE2004">
      <w:pPr>
        <w:spacing w:line="240" w:lineRule="auto"/>
        <w:jc w:val="both"/>
        <w:rPr>
          <w:rFonts w:ascii="Arial" w:eastAsia="Arial" w:hAnsi="Arial" w:cs="Arial"/>
          <w:sz w:val="24"/>
          <w:szCs w:val="24"/>
        </w:rPr>
      </w:pPr>
      <w:r w:rsidRPr="00AE2004">
        <w:rPr>
          <w:rFonts w:ascii="Arial" w:eastAsia="Arial" w:hAnsi="Arial" w:cs="Arial"/>
          <w:sz w:val="24"/>
          <w:szCs w:val="24"/>
        </w:rPr>
        <w:t xml:space="preserve">A sustainable and ethical society that is inclusive, creative, compassionate and accessible to everyone. </w:t>
      </w:r>
    </w:p>
    <w:p w14:paraId="7487B81C" w14:textId="20D1F63B" w:rsidR="001E0AAD" w:rsidRPr="00AE2004" w:rsidRDefault="001E0AAD" w:rsidP="00AE2004">
      <w:pPr>
        <w:spacing w:line="240" w:lineRule="auto"/>
        <w:jc w:val="both"/>
        <w:rPr>
          <w:rFonts w:ascii="Arial" w:eastAsia="Arial" w:hAnsi="Arial" w:cs="Arial"/>
          <w:sz w:val="24"/>
          <w:szCs w:val="24"/>
        </w:rPr>
      </w:pPr>
      <w:r w:rsidRPr="00AE2004">
        <w:rPr>
          <w:rFonts w:ascii="Arial" w:eastAsia="Arial" w:hAnsi="Arial" w:cs="Arial"/>
          <w:b/>
          <w:bCs/>
          <w:sz w:val="24"/>
          <w:szCs w:val="24"/>
        </w:rPr>
        <w:t>Mission:</w:t>
      </w:r>
      <w:r w:rsidRPr="00AE2004">
        <w:rPr>
          <w:rFonts w:ascii="Arial" w:eastAsia="Arial" w:hAnsi="Arial" w:cs="Arial"/>
          <w:sz w:val="24"/>
          <w:szCs w:val="24"/>
        </w:rPr>
        <w:t xml:space="preserve"> </w:t>
      </w:r>
    </w:p>
    <w:p w14:paraId="15AF1099" w14:textId="77777777" w:rsidR="001E0AAD" w:rsidRPr="00AE2004" w:rsidRDefault="001E0AAD" w:rsidP="00AE2004">
      <w:pPr>
        <w:spacing w:line="240" w:lineRule="auto"/>
        <w:jc w:val="both"/>
        <w:rPr>
          <w:rFonts w:ascii="Arial" w:eastAsia="Arial" w:hAnsi="Arial" w:cs="Arial"/>
          <w:sz w:val="24"/>
          <w:szCs w:val="24"/>
        </w:rPr>
      </w:pPr>
      <w:r w:rsidRPr="00AE2004">
        <w:rPr>
          <w:rFonts w:ascii="Arial" w:eastAsia="Arial" w:hAnsi="Arial" w:cs="Arial"/>
          <w:sz w:val="24"/>
          <w:szCs w:val="24"/>
        </w:rPr>
        <w:t>Rebus is a mixed ability company using theatre and other arts to stimulate healing and provoke social and environmental change. We work with people who have experienced marginalisation to create innovative, powerful performance in diverse contexts.</w:t>
      </w:r>
    </w:p>
    <w:p w14:paraId="0301066C" w14:textId="084B524C" w:rsidR="00E5501D" w:rsidRPr="00AE2004" w:rsidRDefault="001E0AAD" w:rsidP="00AE2004">
      <w:pPr>
        <w:tabs>
          <w:tab w:val="left" w:pos="2460"/>
        </w:tabs>
        <w:spacing w:after="0" w:line="240" w:lineRule="auto"/>
        <w:rPr>
          <w:rFonts w:ascii="Arial" w:hAnsi="Arial" w:cs="Arial"/>
          <w:b/>
          <w:bCs/>
          <w:sz w:val="24"/>
          <w:szCs w:val="24"/>
        </w:rPr>
      </w:pPr>
      <w:r w:rsidRPr="00AE2004">
        <w:rPr>
          <w:rFonts w:ascii="Arial" w:hAnsi="Arial" w:cs="Arial"/>
          <w:b/>
          <w:bCs/>
          <w:sz w:val="24"/>
          <w:szCs w:val="24"/>
        </w:rPr>
        <w:t>Application</w:t>
      </w:r>
      <w:r w:rsidR="00AE2004">
        <w:rPr>
          <w:rFonts w:ascii="Arial" w:hAnsi="Arial" w:cs="Arial"/>
          <w:b/>
          <w:bCs/>
          <w:sz w:val="24"/>
          <w:szCs w:val="24"/>
        </w:rPr>
        <w:t>:</w:t>
      </w:r>
    </w:p>
    <w:p w14:paraId="5629AF70" w14:textId="77777777" w:rsidR="001E0AAD" w:rsidRPr="00AE2004" w:rsidRDefault="001E0AAD" w:rsidP="00AE2004">
      <w:pPr>
        <w:tabs>
          <w:tab w:val="left" w:pos="2460"/>
        </w:tabs>
        <w:spacing w:after="0" w:line="240" w:lineRule="auto"/>
        <w:rPr>
          <w:rFonts w:ascii="Arial" w:hAnsi="Arial" w:cs="Arial"/>
          <w:sz w:val="24"/>
          <w:szCs w:val="24"/>
        </w:rPr>
      </w:pPr>
    </w:p>
    <w:p w14:paraId="233D6FB3" w14:textId="707C0F27" w:rsidR="001E0AAD" w:rsidRPr="00AE2004" w:rsidRDefault="001E0AAD" w:rsidP="00AE2004">
      <w:pPr>
        <w:tabs>
          <w:tab w:val="left" w:pos="2460"/>
        </w:tabs>
        <w:spacing w:after="0" w:line="240" w:lineRule="auto"/>
        <w:rPr>
          <w:rFonts w:ascii="Arial" w:hAnsi="Arial" w:cs="Arial"/>
          <w:sz w:val="24"/>
          <w:szCs w:val="24"/>
        </w:rPr>
      </w:pPr>
      <w:r w:rsidRPr="00AE2004">
        <w:rPr>
          <w:rFonts w:ascii="Arial" w:hAnsi="Arial" w:cs="Arial"/>
          <w:sz w:val="24"/>
          <w:szCs w:val="24"/>
        </w:rPr>
        <w:t xml:space="preserve">Please send your CV and responses to the selection criteria (1-2 pages) to Cara at </w:t>
      </w:r>
      <w:hyperlink r:id="rId7" w:history="1">
        <w:r w:rsidRPr="00AE2004">
          <w:rPr>
            <w:rStyle w:val="Hyperlink"/>
            <w:rFonts w:ascii="Arial" w:hAnsi="Arial" w:cs="Arial"/>
            <w:sz w:val="24"/>
            <w:szCs w:val="24"/>
          </w:rPr>
          <w:t>info@rebustheatre.com</w:t>
        </w:r>
      </w:hyperlink>
      <w:r w:rsidRPr="00AE2004">
        <w:rPr>
          <w:rFonts w:ascii="Arial" w:hAnsi="Arial" w:cs="Arial"/>
          <w:sz w:val="24"/>
          <w:szCs w:val="24"/>
        </w:rPr>
        <w:t>.</w:t>
      </w:r>
    </w:p>
    <w:p w14:paraId="625E503D" w14:textId="77777777" w:rsidR="001E0AAD" w:rsidRPr="00AE2004" w:rsidRDefault="001E0AAD" w:rsidP="00AE2004">
      <w:pPr>
        <w:tabs>
          <w:tab w:val="left" w:pos="2460"/>
        </w:tabs>
        <w:spacing w:after="0" w:line="240" w:lineRule="auto"/>
        <w:rPr>
          <w:rFonts w:ascii="Arial" w:hAnsi="Arial" w:cs="Arial"/>
          <w:sz w:val="24"/>
          <w:szCs w:val="24"/>
        </w:rPr>
      </w:pPr>
    </w:p>
    <w:p w14:paraId="76A006DF" w14:textId="4A27B5F3" w:rsidR="001E0AAD" w:rsidRPr="00AE2004" w:rsidRDefault="001E0AAD" w:rsidP="00AE2004">
      <w:pPr>
        <w:tabs>
          <w:tab w:val="left" w:pos="2460"/>
        </w:tabs>
        <w:spacing w:after="0" w:line="240" w:lineRule="auto"/>
        <w:rPr>
          <w:rFonts w:ascii="Arial" w:hAnsi="Arial" w:cs="Arial"/>
          <w:sz w:val="24"/>
          <w:szCs w:val="24"/>
        </w:rPr>
      </w:pPr>
      <w:r w:rsidRPr="00AE2004">
        <w:rPr>
          <w:rFonts w:ascii="Arial" w:hAnsi="Arial" w:cs="Arial"/>
          <w:sz w:val="24"/>
          <w:szCs w:val="24"/>
        </w:rPr>
        <w:t>Applications close at 5pm on Wednesday 20</w:t>
      </w:r>
      <w:r w:rsidRPr="00AE2004">
        <w:rPr>
          <w:rFonts w:ascii="Arial" w:hAnsi="Arial" w:cs="Arial"/>
          <w:sz w:val="24"/>
          <w:szCs w:val="24"/>
          <w:vertAlign w:val="superscript"/>
        </w:rPr>
        <w:t>th</w:t>
      </w:r>
      <w:r w:rsidRPr="00AE2004">
        <w:rPr>
          <w:rFonts w:ascii="Arial" w:hAnsi="Arial" w:cs="Arial"/>
          <w:sz w:val="24"/>
          <w:szCs w:val="24"/>
        </w:rPr>
        <w:t xml:space="preserve"> November.</w:t>
      </w:r>
    </w:p>
    <w:p w14:paraId="2B3AF3C2" w14:textId="2B9FDCA5" w:rsidR="001E0AAD" w:rsidRPr="00AE2004" w:rsidRDefault="001E0AAD" w:rsidP="00AE2004">
      <w:pPr>
        <w:tabs>
          <w:tab w:val="left" w:pos="2460"/>
        </w:tabs>
        <w:spacing w:after="0" w:line="240" w:lineRule="auto"/>
        <w:rPr>
          <w:rFonts w:ascii="Arial" w:hAnsi="Arial" w:cs="Arial"/>
          <w:sz w:val="24"/>
          <w:szCs w:val="24"/>
        </w:rPr>
      </w:pPr>
    </w:p>
    <w:p w14:paraId="2EE075E4" w14:textId="0413FA1B" w:rsidR="001E0AAD" w:rsidRPr="00AE2004" w:rsidRDefault="001E0AAD" w:rsidP="00AE2004">
      <w:pPr>
        <w:tabs>
          <w:tab w:val="left" w:pos="2460"/>
        </w:tabs>
        <w:spacing w:after="0" w:line="240" w:lineRule="auto"/>
        <w:rPr>
          <w:rFonts w:ascii="Arial" w:hAnsi="Arial" w:cs="Arial"/>
          <w:sz w:val="24"/>
          <w:szCs w:val="24"/>
        </w:rPr>
      </w:pPr>
      <w:r w:rsidRPr="00AE2004">
        <w:rPr>
          <w:rFonts w:ascii="Arial" w:hAnsi="Arial" w:cs="Arial"/>
          <w:sz w:val="24"/>
          <w:szCs w:val="24"/>
        </w:rPr>
        <w:t>If you have any questions about the position</w:t>
      </w:r>
      <w:r w:rsidR="00544689">
        <w:rPr>
          <w:rFonts w:ascii="Arial" w:hAnsi="Arial" w:cs="Arial"/>
          <w:sz w:val="24"/>
          <w:szCs w:val="24"/>
        </w:rPr>
        <w:t>, or require any reasonable adjustments to complete the application,</w:t>
      </w:r>
      <w:r w:rsidRPr="00AE2004">
        <w:rPr>
          <w:rFonts w:ascii="Arial" w:hAnsi="Arial" w:cs="Arial"/>
          <w:sz w:val="24"/>
          <w:szCs w:val="24"/>
        </w:rPr>
        <w:t xml:space="preserve"> please email </w:t>
      </w:r>
      <w:hyperlink r:id="rId8" w:history="1">
        <w:r w:rsidRPr="00AE2004">
          <w:rPr>
            <w:rStyle w:val="Hyperlink"/>
            <w:rFonts w:ascii="Arial" w:hAnsi="Arial" w:cs="Arial"/>
            <w:sz w:val="24"/>
            <w:szCs w:val="24"/>
          </w:rPr>
          <w:t>info@rebustheatre.com</w:t>
        </w:r>
      </w:hyperlink>
      <w:r w:rsidRPr="00AE2004">
        <w:rPr>
          <w:rFonts w:ascii="Arial" w:hAnsi="Arial" w:cs="Arial"/>
          <w:sz w:val="24"/>
          <w:szCs w:val="24"/>
        </w:rPr>
        <w:t xml:space="preserve"> or call 0432 801 149.</w:t>
      </w:r>
    </w:p>
    <w:p w14:paraId="579FEA47" w14:textId="77777777" w:rsidR="001E0AAD" w:rsidRPr="00AE2004" w:rsidRDefault="001E0AAD" w:rsidP="00AE2004">
      <w:pPr>
        <w:tabs>
          <w:tab w:val="left" w:pos="2460"/>
        </w:tabs>
        <w:spacing w:after="0" w:line="240" w:lineRule="auto"/>
        <w:rPr>
          <w:rFonts w:ascii="Arial" w:hAnsi="Arial" w:cs="Arial"/>
          <w:sz w:val="24"/>
          <w:szCs w:val="24"/>
        </w:rPr>
      </w:pPr>
    </w:p>
    <w:sectPr w:rsidR="001E0AAD" w:rsidRPr="00AE2004" w:rsidSect="005F742A">
      <w:headerReference w:type="default" r:id="rId9"/>
      <w:footerReference w:type="default" r:id="rId10"/>
      <w:pgSz w:w="11906" w:h="16838"/>
      <w:pgMar w:top="1276" w:right="991" w:bottom="249" w:left="993" w:header="281"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8BE2" w14:textId="77777777" w:rsidR="005F742A" w:rsidRDefault="005F742A" w:rsidP="00E5501D">
      <w:pPr>
        <w:spacing w:after="0" w:line="240" w:lineRule="auto"/>
      </w:pPr>
      <w:r>
        <w:separator/>
      </w:r>
    </w:p>
  </w:endnote>
  <w:endnote w:type="continuationSeparator" w:id="0">
    <w:p w14:paraId="0A439478" w14:textId="77777777" w:rsidR="005F742A" w:rsidRDefault="005F742A" w:rsidP="00E5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harlemagne Std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2D21" w14:textId="77777777" w:rsidR="005F742A" w:rsidRPr="0075293B" w:rsidRDefault="0075293B"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noProof/>
        <w:color w:val="492165"/>
        <w:lang w:val="en-US"/>
      </w:rPr>
      <w:drawing>
        <wp:anchor distT="0" distB="0" distL="114300" distR="114300" simplePos="0" relativeHeight="251658240" behindDoc="0" locked="0" layoutInCell="1" allowOverlap="1" wp14:anchorId="6784B8F5" wp14:editId="69B88816">
          <wp:simplePos x="0" y="0"/>
          <wp:positionH relativeFrom="column">
            <wp:posOffset>5833745</wp:posOffset>
          </wp:positionH>
          <wp:positionV relativeFrom="paragraph">
            <wp:posOffset>-9525</wp:posOffset>
          </wp:positionV>
          <wp:extent cx="808355" cy="660400"/>
          <wp:effectExtent l="25400" t="0" r="4445" b="0"/>
          <wp:wrapSquare wrapText="bothSides"/>
          <wp:docPr id="2" name="Picture 2" descr=":::Rebus Promotional Material:Logos:Mill House Logos:logo-the-millhouse-vertical-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us Promotional Material:Logos:Mill House Logos:logo-the-millhouse-vertical-paths.ai"/>
                  <pic:cNvPicPr>
                    <a:picLocks noChangeAspect="1" noChangeArrowheads="1"/>
                  </pic:cNvPicPr>
                </pic:nvPicPr>
                <pic:blipFill>
                  <a:blip r:embed="rId1"/>
                  <a:srcRect/>
                  <a:stretch>
                    <a:fillRect/>
                  </a:stretch>
                </pic:blipFill>
                <pic:spPr bwMode="auto">
                  <a:xfrm>
                    <a:off x="0" y="0"/>
                    <a:ext cx="808355" cy="660400"/>
                  </a:xfrm>
                  <a:prstGeom prst="rect">
                    <a:avLst/>
                  </a:prstGeom>
                  <a:noFill/>
                  <a:ln w="9525">
                    <a:noFill/>
                    <a:miter lim="800000"/>
                    <a:headEnd/>
                    <a:tailEnd/>
                  </a:ln>
                </pic:spPr>
              </pic:pic>
            </a:graphicData>
          </a:graphic>
        </wp:anchor>
      </w:drawing>
    </w:r>
    <w:r w:rsidRPr="0075293B">
      <w:rPr>
        <w:rFonts w:ascii="Charlemagne Std Bold" w:hAnsi="Charlemagne Std Bold"/>
        <w:b/>
        <w:noProof/>
        <w:color w:val="492165"/>
        <w:lang w:val="en-US"/>
      </w:rPr>
      <w:drawing>
        <wp:anchor distT="0" distB="0" distL="114300" distR="114300" simplePos="0" relativeHeight="251659264" behindDoc="0" locked="0" layoutInCell="1" allowOverlap="1" wp14:anchorId="6749A236" wp14:editId="0EE0D2E1">
          <wp:simplePos x="0" y="0"/>
          <wp:positionH relativeFrom="column">
            <wp:posOffset>4754245</wp:posOffset>
          </wp:positionH>
          <wp:positionV relativeFrom="paragraph">
            <wp:posOffset>-9525</wp:posOffset>
          </wp:positionV>
          <wp:extent cx="973455" cy="698500"/>
          <wp:effectExtent l="25400" t="0" r="0" b="0"/>
          <wp:wrapSquare wrapText="bothSides"/>
          <wp:docPr id="5" name="Picture 5" descr=":::Rebus Promotional Material:Logos:A+G Logo_residents (1):PNG:A+G Logo_Supported_sml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bus Promotional Material:Logos:A+G Logo_residents (1):PNG:A+G Logo_Supported_sml_BLK.png"/>
                  <pic:cNvPicPr>
                    <a:picLocks noChangeAspect="1" noChangeArrowheads="1"/>
                  </pic:cNvPicPr>
                </pic:nvPicPr>
                <pic:blipFill>
                  <a:blip r:embed="rId2"/>
                  <a:srcRect/>
                  <a:stretch>
                    <a:fillRect/>
                  </a:stretch>
                </pic:blipFill>
                <pic:spPr bwMode="auto">
                  <a:xfrm>
                    <a:off x="0" y="0"/>
                    <a:ext cx="973455" cy="698500"/>
                  </a:xfrm>
                  <a:prstGeom prst="rect">
                    <a:avLst/>
                  </a:prstGeom>
                  <a:noFill/>
                  <a:ln w="9525">
                    <a:noFill/>
                    <a:miter lim="800000"/>
                    <a:headEnd/>
                    <a:tailEnd/>
                  </a:ln>
                </pic:spPr>
              </pic:pic>
            </a:graphicData>
          </a:graphic>
        </wp:anchor>
      </w:drawing>
    </w:r>
    <w:r w:rsidRPr="0075293B">
      <w:rPr>
        <w:rFonts w:ascii="Charlemagne Std Bold" w:hAnsi="Charlemagne Std Bold"/>
        <w:b/>
        <w:color w:val="492165"/>
      </w:rPr>
      <w:t xml:space="preserve">Rebus </w:t>
    </w:r>
    <w:r>
      <w:rPr>
        <w:rFonts w:ascii="Charlemagne Std Bold" w:hAnsi="Charlemagne Std Bold"/>
        <w:b/>
        <w:color w:val="492165"/>
      </w:rPr>
      <w:t xml:space="preserve">– Theatre and Workplace training </w:t>
    </w:r>
  </w:p>
  <w:p w14:paraId="6F373A7B" w14:textId="77777777" w:rsidR="0075293B" w:rsidRPr="0075293B" w:rsidRDefault="005F742A"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 xml:space="preserve">M: 0403 815 784 </w:t>
    </w:r>
    <w:r w:rsidRPr="0075293B">
      <w:rPr>
        <w:rFonts w:ascii="Charlemagne Std Bold" w:hAnsi="Charlemagne Std Bold"/>
        <w:b/>
        <w:color w:val="492165"/>
      </w:rPr>
      <w:tab/>
    </w:r>
  </w:p>
  <w:p w14:paraId="34CB6550" w14:textId="77777777" w:rsidR="005F742A" w:rsidRPr="0075293B" w:rsidRDefault="005F742A"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 xml:space="preserve">E: </w:t>
    </w:r>
    <w:r w:rsidR="0075293B" w:rsidRPr="0075293B">
      <w:rPr>
        <w:rFonts w:ascii="Charlemagne Std Bold" w:hAnsi="Charlemagne Std Bold"/>
        <w:b/>
        <w:color w:val="492165"/>
      </w:rPr>
      <w:t xml:space="preserve"> </w:t>
    </w:r>
    <w:r w:rsidRPr="0075293B">
      <w:rPr>
        <w:rFonts w:ascii="Charlemagne Std Bold" w:hAnsi="Charlemagne Std Bold"/>
        <w:b/>
        <w:color w:val="492165"/>
      </w:rPr>
      <w:t>info@rebustheatre.com</w:t>
    </w:r>
  </w:p>
  <w:p w14:paraId="79FA85CD" w14:textId="77777777" w:rsidR="005F742A" w:rsidRPr="0075293B" w:rsidRDefault="0075293B"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W: www.rebustheatre.com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EAF3" w14:textId="77777777" w:rsidR="005F742A" w:rsidRDefault="005F742A" w:rsidP="00E5501D">
      <w:pPr>
        <w:spacing w:after="0" w:line="240" w:lineRule="auto"/>
      </w:pPr>
      <w:r>
        <w:separator/>
      </w:r>
    </w:p>
  </w:footnote>
  <w:footnote w:type="continuationSeparator" w:id="0">
    <w:p w14:paraId="530A14AB" w14:textId="77777777" w:rsidR="005F742A" w:rsidRDefault="005F742A" w:rsidP="00E5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0AF3" w14:textId="77777777" w:rsidR="001900A0" w:rsidRDefault="00725F91" w:rsidP="001900A0">
    <w:pPr>
      <w:tabs>
        <w:tab w:val="left" w:pos="2460"/>
      </w:tabs>
      <w:spacing w:after="0"/>
      <w:rPr>
        <w:rFonts w:ascii="Charlemagne Std Bold" w:hAnsi="Charlemagne Std Bold"/>
        <w:color w:val="492165"/>
        <w:sz w:val="28"/>
      </w:rPr>
    </w:pPr>
    <w:r>
      <w:rPr>
        <w:rFonts w:ascii="Charlemagne Std Bold" w:hAnsi="Charlemagne Std Bold"/>
        <w:noProof/>
        <w:color w:val="492165"/>
        <w:sz w:val="28"/>
        <w:lang w:val="en-US"/>
      </w:rPr>
      <w:drawing>
        <wp:anchor distT="0" distB="0" distL="114300" distR="114300" simplePos="0" relativeHeight="251660288" behindDoc="0" locked="0" layoutInCell="1" allowOverlap="1" wp14:anchorId="6D50552C" wp14:editId="3DE078BD">
          <wp:simplePos x="0" y="0"/>
          <wp:positionH relativeFrom="column">
            <wp:posOffset>-63500</wp:posOffset>
          </wp:positionH>
          <wp:positionV relativeFrom="paragraph">
            <wp:posOffset>189865</wp:posOffset>
          </wp:positionV>
          <wp:extent cx="4396105" cy="1020445"/>
          <wp:effectExtent l="25400" t="0" r="0" b="0"/>
          <wp:wrapSquare wrapText="bothSides"/>
          <wp:docPr id="8" name="Picture 7" descr=":::Rebus Promotional Material:Logos:Rebranding logo designs:Writing Options:Rebus Only Purple Writing Option 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bus Promotional Material:Logos:Rebranding logo designs:Writing Options:Rebus Only Purple Writing Option Small Print.jpg"/>
                  <pic:cNvPicPr>
                    <a:picLocks noChangeAspect="1" noChangeArrowheads="1"/>
                  </pic:cNvPicPr>
                </pic:nvPicPr>
                <pic:blipFill>
                  <a:blip r:embed="rId1"/>
                  <a:srcRect/>
                  <a:stretch>
                    <a:fillRect/>
                  </a:stretch>
                </pic:blipFill>
                <pic:spPr bwMode="auto">
                  <a:xfrm>
                    <a:off x="0" y="0"/>
                    <a:ext cx="4396105" cy="1020445"/>
                  </a:xfrm>
                  <a:prstGeom prst="rect">
                    <a:avLst/>
                  </a:prstGeom>
                  <a:noFill/>
                  <a:ln w="9525">
                    <a:noFill/>
                    <a:miter lim="800000"/>
                    <a:headEnd/>
                    <a:tailEnd/>
                  </a:ln>
                </pic:spPr>
              </pic:pic>
            </a:graphicData>
          </a:graphic>
        </wp:anchor>
      </w:drawing>
    </w:r>
  </w:p>
  <w:p w14:paraId="181903CA" w14:textId="77777777" w:rsidR="001900A0" w:rsidRPr="001900A0" w:rsidRDefault="001900A0" w:rsidP="007A4F3A">
    <w:pPr>
      <w:tabs>
        <w:tab w:val="left" w:pos="2460"/>
      </w:tabs>
      <w:spacing w:after="0"/>
      <w:rPr>
        <w:rFonts w:ascii="Charlemagne Std Bold" w:hAnsi="Charlemagne Std Bold"/>
        <w:color w:val="49216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7D7"/>
    <w:multiLevelType w:val="hybridMultilevel"/>
    <w:tmpl w:val="FC062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045BD"/>
    <w:multiLevelType w:val="hybridMultilevel"/>
    <w:tmpl w:val="E9C4A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75C35"/>
    <w:multiLevelType w:val="hybridMultilevel"/>
    <w:tmpl w:val="5442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A0940"/>
    <w:multiLevelType w:val="hybridMultilevel"/>
    <w:tmpl w:val="2CAA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C1A10"/>
    <w:multiLevelType w:val="hybridMultilevel"/>
    <w:tmpl w:val="05A8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74AF2"/>
    <w:multiLevelType w:val="hybridMultilevel"/>
    <w:tmpl w:val="CE423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A4A3B"/>
    <w:multiLevelType w:val="hybridMultilevel"/>
    <w:tmpl w:val="E68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72601"/>
    <w:multiLevelType w:val="hybridMultilevel"/>
    <w:tmpl w:val="FE720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AD543B"/>
    <w:multiLevelType w:val="hybridMultilevel"/>
    <w:tmpl w:val="99EC9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4E0B9A"/>
    <w:multiLevelType w:val="hybridMultilevel"/>
    <w:tmpl w:val="A5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6AA4"/>
    <w:multiLevelType w:val="hybridMultilevel"/>
    <w:tmpl w:val="B150F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C227B7"/>
    <w:multiLevelType w:val="hybridMultilevel"/>
    <w:tmpl w:val="B666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6792A"/>
    <w:multiLevelType w:val="hybridMultilevel"/>
    <w:tmpl w:val="FCE456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7"/>
  </w:num>
  <w:num w:numId="3">
    <w:abstractNumId w:val="10"/>
  </w:num>
  <w:num w:numId="4">
    <w:abstractNumId w:val="2"/>
  </w:num>
  <w:num w:numId="5">
    <w:abstractNumId w:val="8"/>
  </w:num>
  <w:num w:numId="6">
    <w:abstractNumId w:val="12"/>
  </w:num>
  <w:num w:numId="7">
    <w:abstractNumId w:val="5"/>
  </w:num>
  <w:num w:numId="8">
    <w:abstractNumId w:val="3"/>
  </w:num>
  <w:num w:numId="9">
    <w:abstractNumId w:val="4"/>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03"/>
    <w:rsid w:val="000110EB"/>
    <w:rsid w:val="00027654"/>
    <w:rsid w:val="000D2F51"/>
    <w:rsid w:val="0010137C"/>
    <w:rsid w:val="00106DF8"/>
    <w:rsid w:val="0012736B"/>
    <w:rsid w:val="00144B4D"/>
    <w:rsid w:val="001827BF"/>
    <w:rsid w:val="001900A0"/>
    <w:rsid w:val="001A6021"/>
    <w:rsid w:val="001C2642"/>
    <w:rsid w:val="001E0AAD"/>
    <w:rsid w:val="00230BC1"/>
    <w:rsid w:val="002630D5"/>
    <w:rsid w:val="002B19AF"/>
    <w:rsid w:val="002D6403"/>
    <w:rsid w:val="002F7D02"/>
    <w:rsid w:val="003D5F74"/>
    <w:rsid w:val="00406B2E"/>
    <w:rsid w:val="004E1B78"/>
    <w:rsid w:val="00504F99"/>
    <w:rsid w:val="0051308D"/>
    <w:rsid w:val="005131D7"/>
    <w:rsid w:val="00544689"/>
    <w:rsid w:val="005677C4"/>
    <w:rsid w:val="00575225"/>
    <w:rsid w:val="005936A8"/>
    <w:rsid w:val="005F742A"/>
    <w:rsid w:val="00695694"/>
    <w:rsid w:val="006C3887"/>
    <w:rsid w:val="00701965"/>
    <w:rsid w:val="007046E7"/>
    <w:rsid w:val="00725F91"/>
    <w:rsid w:val="0075293B"/>
    <w:rsid w:val="00796D8C"/>
    <w:rsid w:val="007A3661"/>
    <w:rsid w:val="007A4F3A"/>
    <w:rsid w:val="007B424F"/>
    <w:rsid w:val="007E1E95"/>
    <w:rsid w:val="00814AC9"/>
    <w:rsid w:val="008373E4"/>
    <w:rsid w:val="0084242A"/>
    <w:rsid w:val="00845934"/>
    <w:rsid w:val="008B33B8"/>
    <w:rsid w:val="009004F0"/>
    <w:rsid w:val="00906E28"/>
    <w:rsid w:val="00942546"/>
    <w:rsid w:val="009E4634"/>
    <w:rsid w:val="00A70120"/>
    <w:rsid w:val="00AE2004"/>
    <w:rsid w:val="00AF25AB"/>
    <w:rsid w:val="00B007E6"/>
    <w:rsid w:val="00B505B2"/>
    <w:rsid w:val="00B55FE2"/>
    <w:rsid w:val="00B90C3D"/>
    <w:rsid w:val="00B9135A"/>
    <w:rsid w:val="00BA39A9"/>
    <w:rsid w:val="00C40841"/>
    <w:rsid w:val="00CA480F"/>
    <w:rsid w:val="00CA7DAB"/>
    <w:rsid w:val="00CD61CD"/>
    <w:rsid w:val="00D26791"/>
    <w:rsid w:val="00D54268"/>
    <w:rsid w:val="00DA20B5"/>
    <w:rsid w:val="00DD67C8"/>
    <w:rsid w:val="00E377BD"/>
    <w:rsid w:val="00E42597"/>
    <w:rsid w:val="00E44B49"/>
    <w:rsid w:val="00E5501D"/>
    <w:rsid w:val="00EE2E88"/>
    <w:rsid w:val="00FC7FF6"/>
    <w:rsid w:val="00FE2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F9FEA"/>
  <w15:docId w15:val="{9AFB25E2-D86E-47E5-A66D-D493101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85"/>
    <w:pPr>
      <w:tabs>
        <w:tab w:val="center" w:pos="4513"/>
        <w:tab w:val="right" w:pos="9026"/>
      </w:tabs>
    </w:pPr>
  </w:style>
  <w:style w:type="character" w:customStyle="1" w:styleId="HeaderChar">
    <w:name w:val="Header Char"/>
    <w:basedOn w:val="DefaultParagraphFont"/>
    <w:link w:val="Header"/>
    <w:uiPriority w:val="99"/>
    <w:rsid w:val="005D5685"/>
    <w:rPr>
      <w:sz w:val="22"/>
      <w:szCs w:val="22"/>
      <w:lang w:eastAsia="en-US"/>
    </w:rPr>
  </w:style>
  <w:style w:type="paragraph" w:styleId="Footer">
    <w:name w:val="footer"/>
    <w:basedOn w:val="Normal"/>
    <w:link w:val="FooterChar"/>
    <w:uiPriority w:val="99"/>
    <w:unhideWhenUsed/>
    <w:rsid w:val="005D5685"/>
    <w:pPr>
      <w:tabs>
        <w:tab w:val="center" w:pos="4513"/>
        <w:tab w:val="right" w:pos="9026"/>
      </w:tabs>
    </w:pPr>
  </w:style>
  <w:style w:type="character" w:customStyle="1" w:styleId="FooterChar">
    <w:name w:val="Footer Char"/>
    <w:basedOn w:val="DefaultParagraphFont"/>
    <w:link w:val="Footer"/>
    <w:uiPriority w:val="99"/>
    <w:rsid w:val="005D5685"/>
    <w:rPr>
      <w:sz w:val="22"/>
      <w:szCs w:val="22"/>
      <w:lang w:eastAsia="en-US"/>
    </w:rPr>
  </w:style>
  <w:style w:type="character" w:styleId="Hyperlink">
    <w:name w:val="Hyperlink"/>
    <w:basedOn w:val="DefaultParagraphFont"/>
    <w:uiPriority w:val="99"/>
    <w:unhideWhenUsed/>
    <w:rsid w:val="00EF7A30"/>
    <w:rPr>
      <w:color w:val="0000FF"/>
      <w:u w:val="single"/>
    </w:rPr>
  </w:style>
  <w:style w:type="paragraph" w:styleId="ListParagraph">
    <w:name w:val="List Paragraph"/>
    <w:basedOn w:val="Normal"/>
    <w:uiPriority w:val="34"/>
    <w:qFormat/>
    <w:rsid w:val="007E1E95"/>
    <w:pPr>
      <w:ind w:left="720"/>
      <w:contextualSpacing/>
    </w:pPr>
  </w:style>
  <w:style w:type="paragraph" w:customStyle="1" w:styleId="Default">
    <w:name w:val="Default"/>
    <w:rsid w:val="00DD67C8"/>
    <w:pPr>
      <w:widowControl w:val="0"/>
      <w:autoSpaceDE w:val="0"/>
      <w:autoSpaceDN w:val="0"/>
      <w:adjustRightInd w:val="0"/>
    </w:pPr>
    <w:rPr>
      <w:rFonts w:cs="Calibri"/>
      <w:color w:val="000000"/>
      <w:lang w:val="en-US"/>
    </w:rPr>
  </w:style>
  <w:style w:type="table" w:styleId="LightShading-Accent1">
    <w:name w:val="Light Shading Accent 1"/>
    <w:basedOn w:val="TableNormal"/>
    <w:uiPriority w:val="60"/>
    <w:rsid w:val="000D2F51"/>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0D2F51"/>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44B49"/>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E44B49"/>
    <w:rPr>
      <w:rFonts w:ascii="PMingLiU" w:eastAsiaTheme="minorEastAsia" w:hAnsi="PMingLiU" w:cstheme="minorBidi"/>
      <w:sz w:val="22"/>
      <w:szCs w:val="22"/>
      <w:lang w:val="en-US"/>
    </w:rPr>
  </w:style>
  <w:style w:type="character" w:styleId="UnresolvedMention">
    <w:name w:val="Unresolved Mention"/>
    <w:basedOn w:val="DefaultParagraphFont"/>
    <w:uiPriority w:val="99"/>
    <w:semiHidden/>
    <w:unhideWhenUsed/>
    <w:rsid w:val="001E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ebustheatre.com" TargetMode="External"/><Relationship Id="rId3" Type="http://schemas.openxmlformats.org/officeDocument/2006/relationships/settings" Target="settings.xml"/><Relationship Id="rId7" Type="http://schemas.openxmlformats.org/officeDocument/2006/relationships/hyperlink" Target="mailto:info@rebusthea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3976</CharactersWithSpaces>
  <SharedDoc>false</SharedDoc>
  <HLinks>
    <vt:vector size="6" baseType="variant">
      <vt:variant>
        <vt:i4>3342354</vt:i4>
      </vt:variant>
      <vt:variant>
        <vt:i4>0</vt:i4>
      </vt:variant>
      <vt:variant>
        <vt:i4>0</vt:i4>
      </vt:variant>
      <vt:variant>
        <vt:i4>5</vt:i4>
      </vt:variant>
      <vt:variant>
        <vt:lpwstr>mailto:info@rebustheatre.com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Matthews</dc:creator>
  <cp:keywords/>
  <cp:lastModifiedBy>Cara Matthews</cp:lastModifiedBy>
  <cp:revision>3</cp:revision>
  <cp:lastPrinted>2015-03-10T02:57:00Z</cp:lastPrinted>
  <dcterms:created xsi:type="dcterms:W3CDTF">2019-11-05T22:15:00Z</dcterms:created>
  <dcterms:modified xsi:type="dcterms:W3CDTF">2019-11-05T22:20:00Z</dcterms:modified>
</cp:coreProperties>
</file>