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727"/>
        <w:gridCol w:w="2727"/>
        <w:gridCol w:w="2727"/>
      </w:tblGrid>
      <w:tr w:rsidR="003873E6" w:rsidRPr="003873E6" w:rsidTr="00C56ED1">
        <w:trPr>
          <w:trHeight w:val="288"/>
        </w:trPr>
        <w:tc>
          <w:tcPr>
            <w:tcW w:w="1255" w:type="dxa"/>
          </w:tcPr>
          <w:p w:rsidR="003873E6" w:rsidRPr="003873E6" w:rsidRDefault="003873E6" w:rsidP="00C56ED1">
            <w:pPr>
              <w:jc w:val="both"/>
            </w:pPr>
            <w:r w:rsidRPr="003873E6">
              <w:t>Дата, время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Название мероприятия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Место проведения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Категория слушателей</w:t>
            </w:r>
          </w:p>
        </w:tc>
      </w:tr>
      <w:tr w:rsidR="003873E6" w:rsidRPr="003873E6" w:rsidTr="00C56ED1">
        <w:trPr>
          <w:trHeight w:val="288"/>
        </w:trPr>
        <w:tc>
          <w:tcPr>
            <w:tcW w:w="1255" w:type="dxa"/>
          </w:tcPr>
          <w:p w:rsidR="003873E6" w:rsidRPr="003873E6" w:rsidRDefault="003873E6" w:rsidP="00C56ED1">
            <w:pPr>
              <w:jc w:val="both"/>
            </w:pPr>
            <w:r w:rsidRPr="003873E6">
              <w:t>13.03.18,</w:t>
            </w:r>
          </w:p>
          <w:p w:rsidR="003873E6" w:rsidRPr="003873E6" w:rsidRDefault="003873E6" w:rsidP="00C56ED1">
            <w:pPr>
              <w:jc w:val="both"/>
            </w:pPr>
            <w:r w:rsidRPr="003873E6">
              <w:t>14-00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center"/>
            </w:pPr>
            <w:r w:rsidRPr="003873E6">
              <w:t>Тематическая консультация</w:t>
            </w:r>
          </w:p>
          <w:p w:rsidR="003873E6" w:rsidRPr="003873E6" w:rsidRDefault="003873E6" w:rsidP="00C56ED1">
            <w:pPr>
              <w:jc w:val="center"/>
            </w:pPr>
            <w:r w:rsidRPr="003873E6">
              <w:t>«Составление рабочих программ по учебным предметам и курсам внеурочной деятельности»</w:t>
            </w:r>
          </w:p>
          <w:p w:rsidR="003873E6" w:rsidRPr="003873E6" w:rsidRDefault="003873E6" w:rsidP="00C56ED1">
            <w:pPr>
              <w:jc w:val="center"/>
            </w:pP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</w:p>
          <w:p w:rsidR="003873E6" w:rsidRPr="003873E6" w:rsidRDefault="003873E6" w:rsidP="00C56ED1">
            <w:pPr>
              <w:jc w:val="both"/>
            </w:pPr>
            <w:r w:rsidRPr="003873E6">
              <w:t>МБОУ ДПО «НМЦ»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Учителя музыки, ИЗО, МХК</w:t>
            </w:r>
          </w:p>
        </w:tc>
      </w:tr>
      <w:tr w:rsidR="003873E6" w:rsidRPr="003873E6" w:rsidTr="00C56ED1">
        <w:trPr>
          <w:trHeight w:val="288"/>
        </w:trPr>
        <w:tc>
          <w:tcPr>
            <w:tcW w:w="1255" w:type="dxa"/>
          </w:tcPr>
          <w:p w:rsidR="003873E6" w:rsidRPr="003873E6" w:rsidRDefault="003873E6" w:rsidP="00C56ED1">
            <w:pPr>
              <w:jc w:val="both"/>
            </w:pPr>
            <w:r w:rsidRPr="003873E6">
              <w:t>21.03.18</w:t>
            </w:r>
          </w:p>
          <w:p w:rsidR="003873E6" w:rsidRPr="003873E6" w:rsidRDefault="003873E6" w:rsidP="00C56ED1">
            <w:pPr>
              <w:jc w:val="both"/>
            </w:pPr>
            <w:r w:rsidRPr="003873E6">
              <w:t>14-00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center"/>
            </w:pPr>
            <w:r w:rsidRPr="003873E6">
              <w:t>Семинар «Формирование читательской компетенции на уровне НОО. Проблемы в преемственности на уровне ООО»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</w:p>
          <w:p w:rsidR="003873E6" w:rsidRPr="003873E6" w:rsidRDefault="003873E6" w:rsidP="00C56ED1">
            <w:pPr>
              <w:jc w:val="both"/>
            </w:pPr>
            <w:r w:rsidRPr="003873E6">
              <w:t>СОШ №82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</w:p>
          <w:p w:rsidR="003873E6" w:rsidRPr="003873E6" w:rsidRDefault="003873E6" w:rsidP="00C56ED1">
            <w:pPr>
              <w:jc w:val="both"/>
            </w:pPr>
            <w:r w:rsidRPr="003873E6">
              <w:t>Учителя начальных классо</w:t>
            </w:r>
            <w:bookmarkStart w:id="0" w:name="_GoBack"/>
            <w:bookmarkEnd w:id="0"/>
            <w:r w:rsidRPr="003873E6">
              <w:t>в</w:t>
            </w:r>
          </w:p>
        </w:tc>
      </w:tr>
      <w:tr w:rsidR="003873E6" w:rsidRPr="003873E6" w:rsidTr="00C56ED1">
        <w:trPr>
          <w:trHeight w:val="288"/>
        </w:trPr>
        <w:tc>
          <w:tcPr>
            <w:tcW w:w="1255" w:type="dxa"/>
          </w:tcPr>
          <w:p w:rsidR="003873E6" w:rsidRPr="003873E6" w:rsidRDefault="003873E6" w:rsidP="00C56ED1">
            <w:pPr>
              <w:jc w:val="both"/>
            </w:pPr>
            <w:r w:rsidRPr="003873E6">
              <w:t>21.03.18</w:t>
            </w:r>
          </w:p>
          <w:p w:rsidR="003873E6" w:rsidRPr="003873E6" w:rsidRDefault="003873E6" w:rsidP="00C56ED1">
            <w:pPr>
              <w:jc w:val="both"/>
            </w:pPr>
            <w:r w:rsidRPr="003873E6">
              <w:t>14-00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center"/>
            </w:pPr>
            <w:r w:rsidRPr="003873E6">
              <w:t>Курс</w:t>
            </w:r>
          </w:p>
          <w:p w:rsidR="003873E6" w:rsidRPr="003873E6" w:rsidRDefault="003873E6" w:rsidP="00C56ED1">
            <w:pPr>
              <w:jc w:val="center"/>
            </w:pPr>
            <w:r w:rsidRPr="003873E6">
              <w:t>«Электронные формы учебников, как инструмент проектирования современного урока»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</w:p>
          <w:p w:rsidR="003873E6" w:rsidRPr="003873E6" w:rsidRDefault="003873E6" w:rsidP="00C56ED1">
            <w:pPr>
              <w:jc w:val="both"/>
            </w:pPr>
            <w:r w:rsidRPr="003873E6">
              <w:t>МБОУ ДПО «НМЦ»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Учителя начальных классов</w:t>
            </w:r>
          </w:p>
        </w:tc>
      </w:tr>
      <w:tr w:rsidR="003873E6" w:rsidRPr="003873E6" w:rsidTr="00C56ED1">
        <w:trPr>
          <w:trHeight w:val="288"/>
        </w:trPr>
        <w:tc>
          <w:tcPr>
            <w:tcW w:w="1255" w:type="dxa"/>
          </w:tcPr>
          <w:p w:rsidR="003873E6" w:rsidRPr="003873E6" w:rsidRDefault="003873E6" w:rsidP="00C56ED1">
            <w:pPr>
              <w:jc w:val="both"/>
            </w:pPr>
            <w:r w:rsidRPr="003873E6">
              <w:t>27.03.18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center"/>
            </w:pPr>
            <w:r w:rsidRPr="003873E6">
              <w:t>Семинар «Преемственность в реализации</w:t>
            </w:r>
          </w:p>
          <w:p w:rsidR="003873E6" w:rsidRPr="003873E6" w:rsidRDefault="003873E6" w:rsidP="00C56ED1">
            <w:pPr>
              <w:jc w:val="center"/>
            </w:pPr>
            <w:r w:rsidRPr="003873E6">
              <w:t xml:space="preserve">духовно-нравственного и общекультурного направлений внеурочной деятельности на уровнях НОО </w:t>
            </w:r>
            <w:proofErr w:type="gramStart"/>
            <w:r w:rsidRPr="003873E6">
              <w:t>и ООО</w:t>
            </w:r>
            <w:proofErr w:type="gramEnd"/>
            <w:r w:rsidRPr="003873E6">
              <w:t xml:space="preserve"> в рамках реализации ФГОС»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</w:p>
          <w:p w:rsidR="003873E6" w:rsidRPr="003873E6" w:rsidRDefault="003873E6" w:rsidP="00C56ED1">
            <w:pPr>
              <w:jc w:val="both"/>
            </w:pPr>
            <w:r w:rsidRPr="003873E6">
              <w:t>СОШ №25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Учителя музыки, ИЗО, МХК</w:t>
            </w:r>
          </w:p>
        </w:tc>
      </w:tr>
      <w:tr w:rsidR="003873E6" w:rsidRPr="003873E6" w:rsidTr="00C56ED1">
        <w:trPr>
          <w:trHeight w:val="288"/>
        </w:trPr>
        <w:tc>
          <w:tcPr>
            <w:tcW w:w="1255" w:type="dxa"/>
          </w:tcPr>
          <w:p w:rsidR="003873E6" w:rsidRPr="003873E6" w:rsidRDefault="003873E6" w:rsidP="00C56ED1">
            <w:pPr>
              <w:jc w:val="both"/>
            </w:pPr>
            <w:r w:rsidRPr="003873E6">
              <w:t>28.03.18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center"/>
            </w:pPr>
            <w:r w:rsidRPr="003873E6">
              <w:t>Семинар «Образовательные возможности ЭФУ в начальной школе в рамках реализации ФГОС НОО» - в рамках Фестиваля педагогического мастерства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</w:p>
          <w:p w:rsidR="003873E6" w:rsidRPr="003873E6" w:rsidRDefault="003873E6" w:rsidP="00C56ED1">
            <w:pPr>
              <w:jc w:val="both"/>
            </w:pPr>
            <w:r w:rsidRPr="003873E6">
              <w:t>СОШ №45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Учителя начальных классов</w:t>
            </w:r>
          </w:p>
        </w:tc>
      </w:tr>
      <w:tr w:rsidR="003873E6" w:rsidRPr="003873E6" w:rsidTr="00C56ED1">
        <w:trPr>
          <w:trHeight w:val="288"/>
        </w:trPr>
        <w:tc>
          <w:tcPr>
            <w:tcW w:w="1255" w:type="dxa"/>
          </w:tcPr>
          <w:p w:rsidR="003873E6" w:rsidRPr="003873E6" w:rsidRDefault="003873E6" w:rsidP="00C56ED1">
            <w:pPr>
              <w:jc w:val="both"/>
              <w:rPr>
                <w:sz w:val="22"/>
                <w:szCs w:val="22"/>
              </w:rPr>
            </w:pPr>
            <w:r w:rsidRPr="003873E6">
              <w:rPr>
                <w:sz w:val="22"/>
                <w:szCs w:val="22"/>
              </w:rPr>
              <w:t>04.04.18</w:t>
            </w:r>
          </w:p>
          <w:p w:rsidR="003873E6" w:rsidRPr="003873E6" w:rsidRDefault="003873E6" w:rsidP="00C56ED1">
            <w:pPr>
              <w:jc w:val="both"/>
              <w:rPr>
                <w:sz w:val="22"/>
                <w:szCs w:val="22"/>
              </w:rPr>
            </w:pPr>
            <w:r w:rsidRPr="003873E6">
              <w:rPr>
                <w:sz w:val="22"/>
                <w:szCs w:val="22"/>
              </w:rPr>
              <w:t>(перенос с 14.03.18)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center"/>
              <w:rPr>
                <w:sz w:val="22"/>
                <w:szCs w:val="22"/>
              </w:rPr>
            </w:pPr>
            <w:r w:rsidRPr="003873E6">
              <w:rPr>
                <w:sz w:val="22"/>
                <w:szCs w:val="22"/>
              </w:rPr>
              <w:t>Семинар «Реализация проектной деятельности в групповых и индивидуальных формах работы с учащимися начальных классов, имеющими разные образовательные потребности»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</w:p>
          <w:p w:rsidR="003873E6" w:rsidRPr="003873E6" w:rsidRDefault="003873E6" w:rsidP="00C56ED1">
            <w:pPr>
              <w:jc w:val="both"/>
            </w:pPr>
            <w:r w:rsidRPr="003873E6">
              <w:t>СОШ №14</w:t>
            </w:r>
          </w:p>
        </w:tc>
        <w:tc>
          <w:tcPr>
            <w:tcW w:w="2727" w:type="dxa"/>
          </w:tcPr>
          <w:p w:rsidR="003873E6" w:rsidRPr="003873E6" w:rsidRDefault="003873E6" w:rsidP="00C56ED1">
            <w:pPr>
              <w:jc w:val="both"/>
            </w:pPr>
            <w:r w:rsidRPr="003873E6">
              <w:t>Учителя начальных классов и ОРКСЭ</w:t>
            </w:r>
          </w:p>
        </w:tc>
      </w:tr>
    </w:tbl>
    <w:p w:rsidR="00D960D9" w:rsidRPr="003873E6" w:rsidRDefault="00D960D9"/>
    <w:sectPr w:rsidR="00D960D9" w:rsidRPr="0038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E6"/>
    <w:rsid w:val="001B11D2"/>
    <w:rsid w:val="00255365"/>
    <w:rsid w:val="003434B2"/>
    <w:rsid w:val="003873E6"/>
    <w:rsid w:val="00776BF4"/>
    <w:rsid w:val="007B68F1"/>
    <w:rsid w:val="00871EFA"/>
    <w:rsid w:val="00A229B4"/>
    <w:rsid w:val="00A8452A"/>
    <w:rsid w:val="00CA59CF"/>
    <w:rsid w:val="00D03B46"/>
    <w:rsid w:val="00D960D9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2018-03-05T06:19:00Z</cp:lastPrinted>
  <dcterms:created xsi:type="dcterms:W3CDTF">2018-03-05T06:19:00Z</dcterms:created>
  <dcterms:modified xsi:type="dcterms:W3CDTF">2018-03-05T06:27:00Z</dcterms:modified>
</cp:coreProperties>
</file>