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2D" w:rsidRPr="005C742D" w:rsidRDefault="005C742D" w:rsidP="005C74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OLE_LINK1"/>
      <w:bookmarkStart w:id="1" w:name="OLE_LINK2"/>
    </w:p>
    <w:p w:rsidR="005C742D" w:rsidRPr="005C742D" w:rsidRDefault="005C742D" w:rsidP="00B033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HAIKU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– 2018</w:t>
      </w:r>
    </w:p>
    <w:p w:rsidR="005C742D" w:rsidRPr="005C742D" w:rsidRDefault="005C742D" w:rsidP="005C74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1) SEMINARIO: INTRODUCCIÓN AL HAIKU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Tiempo del seminario: tres meses.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los contenidos se ve teoría sobre el haiku y se realiza investigación de acuerdo co</w:t>
      </w:r>
      <w:r w:rsidR="00B033B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 la temática de los contenidos programados.</w:t>
      </w: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Docente a cargo: Prof. Stella Maris Acuña.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Horarios  de clases presenciales: viernes: 15 a 16, 17 a 18,  </w:t>
      </w:r>
      <w:smartTag w:uri="urn:schemas-microsoft-com:office:smarttags" w:element="metricconverter">
        <w:smartTagPr>
          <w:attr w:name="ProductID" w:val="18 a"/>
        </w:smartTagPr>
        <w:r w:rsidRPr="005C742D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18 a</w:t>
        </w:r>
      </w:smartTag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19 (elegir uno que le sea conveniente).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Inicio: 5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marzo. Se dicta durante todo el año.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1. 1. Costo de los seminarios y talleres para presencial o a distancia:</w:t>
      </w:r>
    </w:p>
    <w:p w:rsidR="00087587" w:rsidRDefault="00087587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316E" w:rsidRDefault="00087587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los costos consultar en </w:t>
      </w:r>
      <w:hyperlink r:id="rId7" w:history="1">
        <w:r w:rsidRPr="00BB3DE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acunazocchi@yahoo.com.ar</w:t>
        </w:r>
      </w:hyperlink>
    </w:p>
    <w:p w:rsidR="00087587" w:rsidRPr="005C742D" w:rsidRDefault="00087587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2" w:name="_GoBack"/>
      <w:bookmarkEnd w:id="2"/>
    </w:p>
    <w:p w:rsidR="005C742D" w:rsidRDefault="00B033B0" w:rsidP="005C74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Clases presenciales: </w:t>
      </w:r>
      <w:r w:rsidR="005C742D"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 entrega certificado de asistencia con el 80% de asistencia a clase y con trabajo final.</w:t>
      </w:r>
    </w:p>
    <w:p w:rsidR="005C742D" w:rsidRPr="005C742D" w:rsidRDefault="005C742D" w:rsidP="005C74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B033B0" w:rsidP="005C74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Clases a distancia: </w:t>
      </w:r>
      <w:r w:rsidR="005C742D"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el caso de </w:t>
      </w:r>
      <w:r w:rsid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cursar </w:t>
      </w:r>
      <w:r w:rsidR="005C742D"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distancia, se entrega certificado de acuerdo con algunos trabajos requeridos (la profesora le indicará al estudiante)  y con un breve ensayo final, con tema a elección del alumno.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2) TALLER DE HAIKU PRESENCIAL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Práctica de la escritura de haiku, más teoría: viernes de 17 a 18.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3) PROGRAMA TEMÁTICO DE CONTENIDOS (Para los Seminarios presenciales o a distancia)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Orígenes del haiku.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proofErr w:type="spellStart"/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Manyōshū</w:t>
      </w:r>
      <w:proofErr w:type="spellEnd"/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Género lírico: formas poéticas japonesas.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Maestros del haiku.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Poetas del haiku.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Haiku tradicional.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Haiku moderno.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Haiku: forma externa, forma interna.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Lengua japonesa, su importancia en el haiku japonés.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instante.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Influencia del haiku en Occidente.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haiku en Argentina.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haiku en español.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importancia de la naturaleza en el haiku.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proofErr w:type="spellStart"/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shintoismo</w:t>
      </w:r>
      <w:proofErr w:type="spellEnd"/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el haiku.</w:t>
      </w: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C742D" w:rsidRPr="005C742D" w:rsidRDefault="005C742D" w:rsidP="005C7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Informes: </w:t>
      </w: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Instituto </w:t>
      </w:r>
      <w:proofErr w:type="spellStart"/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Tozai</w:t>
      </w:r>
      <w:proofErr w:type="spellEnd"/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  <w:r w:rsidR="00B033B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(011) </w:t>
      </w: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4765-5286, </w:t>
      </w:r>
      <w:r w:rsidR="00B033B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(011) </w:t>
      </w:r>
      <w:r w:rsidRPr="005C74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15-5742-5210</w:t>
      </w:r>
      <w:r w:rsidRPr="005C74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</w:t>
      </w:r>
      <w:hyperlink r:id="rId8" w:history="1">
        <w:r w:rsidRPr="005C742D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acunazocchi@yahoo.com.ar</w:t>
        </w:r>
      </w:hyperlink>
      <w:bookmarkEnd w:id="0"/>
      <w:bookmarkEnd w:id="1"/>
      <w:r w:rsidR="00B033B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www.tozai.com.ar</w:t>
      </w:r>
    </w:p>
    <w:sectPr w:rsidR="005C742D" w:rsidRPr="005C742D" w:rsidSect="00B033B0">
      <w:headerReference w:type="default" r:id="rId9"/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B3" w:rsidRDefault="00E31FB3" w:rsidP="005C742D">
      <w:pPr>
        <w:spacing w:after="0" w:line="240" w:lineRule="auto"/>
      </w:pPr>
      <w:r>
        <w:separator/>
      </w:r>
    </w:p>
  </w:endnote>
  <w:endnote w:type="continuationSeparator" w:id="0">
    <w:p w:rsidR="00E31FB3" w:rsidRDefault="00E31FB3" w:rsidP="005C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B3" w:rsidRDefault="00E31FB3" w:rsidP="005C742D">
      <w:pPr>
        <w:spacing w:after="0" w:line="240" w:lineRule="auto"/>
      </w:pPr>
      <w:r>
        <w:separator/>
      </w:r>
    </w:p>
  </w:footnote>
  <w:footnote w:type="continuationSeparator" w:id="0">
    <w:p w:rsidR="00E31FB3" w:rsidRDefault="00E31FB3" w:rsidP="005C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3F" w:rsidRPr="00F2353F" w:rsidRDefault="00FE5051">
    <w:pPr>
      <w:pStyle w:val="Encabezado"/>
      <w:rPr>
        <w:sz w:val="20"/>
        <w:szCs w:val="20"/>
      </w:rPr>
    </w:pPr>
    <w:r w:rsidRPr="00F2353F">
      <w:rPr>
        <w:sz w:val="20"/>
        <w:szCs w:val="20"/>
      </w:rPr>
      <w:t xml:space="preserve">Fundación Internacional </w:t>
    </w:r>
    <w:proofErr w:type="spellStart"/>
    <w:r w:rsidRPr="00F2353F">
      <w:rPr>
        <w:sz w:val="20"/>
        <w:szCs w:val="20"/>
      </w:rPr>
      <w:t>Tozai</w:t>
    </w:r>
    <w:proofErr w:type="spellEnd"/>
    <w:r w:rsidRPr="00F2353F">
      <w:rPr>
        <w:sz w:val="20"/>
        <w:szCs w:val="20"/>
      </w:rPr>
      <w:t xml:space="preserve"> “Oriente y Occidente”, Instituto </w:t>
    </w:r>
    <w:proofErr w:type="spellStart"/>
    <w:r w:rsidRPr="00F2353F">
      <w:rPr>
        <w:sz w:val="20"/>
        <w:szCs w:val="20"/>
      </w:rPr>
      <w:t>Tozai</w:t>
    </w:r>
    <w:proofErr w:type="spellEnd"/>
    <w:r w:rsidRPr="00F2353F">
      <w:rPr>
        <w:sz w:val="20"/>
        <w:szCs w:val="20"/>
      </w:rPr>
      <w:t>. Telefax:</w:t>
    </w:r>
    <w:r w:rsidR="005C742D">
      <w:rPr>
        <w:sz w:val="20"/>
        <w:szCs w:val="20"/>
      </w:rPr>
      <w:t xml:space="preserve"> (011)</w:t>
    </w:r>
    <w:r w:rsidRPr="00F2353F">
      <w:rPr>
        <w:sz w:val="20"/>
        <w:szCs w:val="20"/>
      </w:rPr>
      <w:t xml:space="preserve"> 4328-6484. Celular de contacto: </w:t>
    </w:r>
    <w:r w:rsidR="005C742D">
      <w:rPr>
        <w:sz w:val="20"/>
        <w:szCs w:val="20"/>
      </w:rPr>
      <w:t xml:space="preserve">(011) </w:t>
    </w:r>
    <w:r w:rsidRPr="00F2353F">
      <w:rPr>
        <w:sz w:val="20"/>
        <w:szCs w:val="20"/>
      </w:rPr>
      <w:t xml:space="preserve">15-5742-5210 </w:t>
    </w:r>
    <w:hyperlink r:id="rId1" w:history="1">
      <w:r w:rsidRPr="00007A07">
        <w:rPr>
          <w:rStyle w:val="Hipervnculo1"/>
          <w:color w:val="auto"/>
          <w:sz w:val="20"/>
          <w:szCs w:val="20"/>
          <w:u w:val="none"/>
        </w:rPr>
        <w:t>www.tozai.com.ar</w:t>
      </w:r>
    </w:hyperlink>
    <w:r>
      <w:rPr>
        <w:sz w:val="20"/>
        <w:szCs w:val="20"/>
      </w:rPr>
      <w:t xml:space="preserve">     </w:t>
    </w:r>
    <w:r w:rsidRPr="00F2353F">
      <w:rPr>
        <w:sz w:val="20"/>
        <w:szCs w:val="20"/>
      </w:rPr>
      <w:t>www.facebook.com/instituto.tozai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2D"/>
    <w:rsid w:val="00087587"/>
    <w:rsid w:val="0034316E"/>
    <w:rsid w:val="00594EE7"/>
    <w:rsid w:val="005C742D"/>
    <w:rsid w:val="00A66E63"/>
    <w:rsid w:val="00B033B0"/>
    <w:rsid w:val="00E31FB3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4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74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pervnculo1">
    <w:name w:val="Hipervínculo1"/>
    <w:basedOn w:val="Fuentedeprrafopredeter"/>
    <w:uiPriority w:val="99"/>
    <w:unhideWhenUsed/>
    <w:rsid w:val="005C742D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5C742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C7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4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4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C74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pervnculo1">
    <w:name w:val="Hipervínculo1"/>
    <w:basedOn w:val="Fuentedeprrafopredeter"/>
    <w:uiPriority w:val="99"/>
    <w:unhideWhenUsed/>
    <w:rsid w:val="005C742D"/>
    <w:rPr>
      <w:color w:val="0000FF"/>
      <w:u w:val="single"/>
    </w:rPr>
  </w:style>
  <w:style w:type="character" w:styleId="Hipervnculo">
    <w:name w:val="Hyperlink"/>
    <w:basedOn w:val="Fuentedeprrafopredeter"/>
    <w:uiPriority w:val="99"/>
    <w:unhideWhenUsed/>
    <w:rsid w:val="005C742D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C7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nazocchi@yahoo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unazocchi@yahoo.com.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zai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</cp:revision>
  <dcterms:created xsi:type="dcterms:W3CDTF">2018-02-17T21:39:00Z</dcterms:created>
  <dcterms:modified xsi:type="dcterms:W3CDTF">2018-02-17T21:39:00Z</dcterms:modified>
</cp:coreProperties>
</file>