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4A" w:rsidRDefault="0036434A" w:rsidP="0036434A">
      <w:pPr>
        <w:pStyle w:val="NormalWeb"/>
        <w:spacing w:before="0" w:beforeAutospacing="0" w:after="0" w:afterAutospacing="0"/>
        <w:jc w:val="center"/>
        <w:textAlignment w:val="bottom"/>
        <w:rPr>
          <w:rFonts w:ascii="Open Sans" w:hAnsi="Open Sans"/>
          <w:color w:val="171717"/>
          <w:sz w:val="23"/>
          <w:szCs w:val="23"/>
        </w:rPr>
      </w:pPr>
      <w:r>
        <w:rPr>
          <w:rStyle w:val="Forte"/>
          <w:rFonts w:ascii="Open Sans" w:hAnsi="Open Sans"/>
          <w:color w:val="171717"/>
          <w:sz w:val="23"/>
          <w:szCs w:val="23"/>
          <w:bdr w:val="none" w:sz="0" w:space="0" w:color="auto" w:frame="1"/>
        </w:rPr>
        <w:t>NOTA DA CNBB SOBRE O TRABALHO ESCRAVO</w:t>
      </w:r>
    </w:p>
    <w:p w:rsidR="0036434A" w:rsidRDefault="0036434A" w:rsidP="0036434A">
      <w:pPr>
        <w:pStyle w:val="NormalWeb"/>
        <w:spacing w:before="0" w:beforeAutospacing="0" w:after="0" w:afterAutospacing="0"/>
        <w:jc w:val="right"/>
        <w:textAlignment w:val="bottom"/>
        <w:rPr>
          <w:rFonts w:ascii="Open Sans" w:hAnsi="Open Sans"/>
          <w:color w:val="171717"/>
          <w:sz w:val="23"/>
          <w:szCs w:val="23"/>
        </w:rPr>
      </w:pPr>
      <w:r>
        <w:rPr>
          <w:rStyle w:val="nfase"/>
          <w:rFonts w:ascii="Open Sans" w:hAnsi="Open Sans"/>
          <w:color w:val="171717"/>
          <w:sz w:val="23"/>
          <w:szCs w:val="23"/>
          <w:bdr w:val="none" w:sz="0" w:space="0" w:color="auto" w:frame="1"/>
        </w:rPr>
        <w:t xml:space="preserve">“O Espírito do Senhor me ungiu para dar liberdade aos oprimidos” (cf. </w:t>
      </w:r>
      <w:proofErr w:type="spellStart"/>
      <w:r>
        <w:rPr>
          <w:rStyle w:val="nfase"/>
          <w:rFonts w:ascii="Open Sans" w:hAnsi="Open Sans"/>
          <w:color w:val="171717"/>
          <w:sz w:val="23"/>
          <w:szCs w:val="23"/>
          <w:bdr w:val="none" w:sz="0" w:space="0" w:color="auto" w:frame="1"/>
        </w:rPr>
        <w:t>Lc</w:t>
      </w:r>
      <w:proofErr w:type="spellEnd"/>
      <w:r>
        <w:rPr>
          <w:rStyle w:val="nfase"/>
          <w:rFonts w:ascii="Open Sans" w:hAnsi="Open Sans"/>
          <w:color w:val="171717"/>
          <w:sz w:val="23"/>
          <w:szCs w:val="23"/>
          <w:bdr w:val="none" w:sz="0" w:space="0" w:color="auto" w:frame="1"/>
        </w:rPr>
        <w:t xml:space="preserve"> </w:t>
      </w:r>
      <w:proofErr w:type="gramStart"/>
      <w:r>
        <w:rPr>
          <w:rStyle w:val="nfase"/>
          <w:rFonts w:ascii="Open Sans" w:hAnsi="Open Sans"/>
          <w:color w:val="171717"/>
          <w:sz w:val="23"/>
          <w:szCs w:val="23"/>
          <w:bdr w:val="none" w:sz="0" w:space="0" w:color="auto" w:frame="1"/>
        </w:rPr>
        <w:t>4</w:t>
      </w:r>
      <w:proofErr w:type="gramEnd"/>
      <w:r>
        <w:rPr>
          <w:rStyle w:val="nfase"/>
          <w:rFonts w:ascii="Open Sans" w:hAnsi="Open Sans"/>
          <w:color w:val="171717"/>
          <w:sz w:val="23"/>
          <w:szCs w:val="23"/>
          <w:bdr w:val="none" w:sz="0" w:space="0" w:color="auto" w:frame="1"/>
        </w:rPr>
        <w:t>, 18-19)</w:t>
      </w:r>
    </w:p>
    <w:p w:rsidR="0036434A" w:rsidRDefault="0036434A" w:rsidP="0036434A">
      <w:pPr>
        <w:pStyle w:val="NormalWeb"/>
        <w:spacing w:before="0" w:beforeAutospacing="0" w:after="450" w:afterAutospacing="0"/>
        <w:textAlignment w:val="bottom"/>
        <w:rPr>
          <w:rFonts w:ascii="Open Sans" w:hAnsi="Open Sans"/>
          <w:color w:val="171717"/>
          <w:sz w:val="23"/>
          <w:szCs w:val="23"/>
        </w:rPr>
      </w:pPr>
      <w:r>
        <w:rPr>
          <w:rFonts w:ascii="Open Sans" w:hAnsi="Open Sans"/>
          <w:color w:val="171717"/>
          <w:sz w:val="23"/>
          <w:szCs w:val="23"/>
        </w:rPr>
        <w:t> </w:t>
      </w:r>
    </w:p>
    <w:p w:rsidR="0036434A" w:rsidRDefault="0036434A" w:rsidP="0036434A">
      <w:pPr>
        <w:pStyle w:val="NormalWeb"/>
        <w:spacing w:before="0" w:beforeAutospacing="0" w:after="450" w:afterAutospacing="0"/>
        <w:jc w:val="both"/>
        <w:textAlignment w:val="bottom"/>
        <w:rPr>
          <w:rFonts w:ascii="Open Sans" w:hAnsi="Open Sans"/>
          <w:color w:val="171717"/>
          <w:sz w:val="23"/>
          <w:szCs w:val="23"/>
        </w:rPr>
      </w:pPr>
      <w:r>
        <w:rPr>
          <w:rFonts w:ascii="Open Sans" w:hAnsi="Open Sans"/>
          <w:color w:val="171717"/>
          <w:sz w:val="23"/>
          <w:szCs w:val="23"/>
        </w:rPr>
        <w:t xml:space="preserve">Reunido em Brasília-DF, nos dias 24 a 26 de outubro de 2017, o Conselho Permanente da Conferência Nacional dos Bispos do Brasil-CNBB manifesta seu veemente repúdio à Portaria 1129 do Ministério do Trabalho, publicada no Diário Oficial da União de 16/10/2017. Tal iniciativa elimina proteções legais contra o trabalho </w:t>
      </w:r>
      <w:proofErr w:type="gramStart"/>
      <w:r>
        <w:rPr>
          <w:rFonts w:ascii="Open Sans" w:hAnsi="Open Sans"/>
          <w:color w:val="171717"/>
          <w:sz w:val="23"/>
          <w:szCs w:val="23"/>
        </w:rPr>
        <w:t>escravo arduamente conquistadas</w:t>
      </w:r>
      <w:proofErr w:type="gramEnd"/>
      <w:r>
        <w:rPr>
          <w:rFonts w:ascii="Open Sans" w:hAnsi="Open Sans"/>
          <w:color w:val="171717"/>
          <w:sz w:val="23"/>
          <w:szCs w:val="23"/>
        </w:rPr>
        <w:t xml:space="preserve">, restringindo-o apenas ao trabalho forçado com o cerceamento da liberdade de ir e vir. Permite, </w:t>
      </w:r>
      <w:proofErr w:type="gramStart"/>
      <w:r>
        <w:rPr>
          <w:rFonts w:ascii="Open Sans" w:hAnsi="Open Sans"/>
          <w:color w:val="171717"/>
          <w:sz w:val="23"/>
          <w:szCs w:val="23"/>
        </w:rPr>
        <w:t>além disso</w:t>
      </w:r>
      <w:proofErr w:type="gramEnd"/>
      <w:r>
        <w:rPr>
          <w:rFonts w:ascii="Open Sans" w:hAnsi="Open Sans"/>
          <w:color w:val="171717"/>
          <w:sz w:val="23"/>
          <w:szCs w:val="23"/>
        </w:rPr>
        <w:t xml:space="preserve"> a jornada exaustiva e condições degradantes, prejudicando assim a fiscalização, autuação, penalização e erradicação da escravidão por parte do Estado brasileiro.</w:t>
      </w:r>
    </w:p>
    <w:p w:rsidR="0036434A" w:rsidRDefault="0036434A" w:rsidP="0036434A">
      <w:pPr>
        <w:pStyle w:val="NormalWeb"/>
        <w:spacing w:before="0" w:beforeAutospacing="0" w:after="450" w:afterAutospacing="0"/>
        <w:jc w:val="both"/>
        <w:textAlignment w:val="bottom"/>
        <w:rPr>
          <w:rFonts w:ascii="Open Sans" w:hAnsi="Open Sans"/>
          <w:color w:val="171717"/>
          <w:sz w:val="23"/>
          <w:szCs w:val="23"/>
        </w:rPr>
      </w:pPr>
      <w:r>
        <w:rPr>
          <w:rFonts w:ascii="Open Sans" w:hAnsi="Open Sans"/>
          <w:color w:val="171717"/>
          <w:sz w:val="23"/>
          <w:szCs w:val="23"/>
        </w:rPr>
        <w:t>Como nos recorda o Papa Francisco, “hoje, na sequência de uma evolução positiva da consciência da humanidade, a escravatura – delito de lesa-humanidade – foi formalmente abolida no mundo. O direito de cada pessoa não ser mantida em estado de escravidão ou servidão foi reconhecido, no direito internacional, como norma inderrogável” (Papa Francisco, Dia Mundial da Paz, 1º de janeiro de 2015). Infelizmente, esse flagelo continua sendo uma realidade inserida no tecido social. O trabalho escravo é um drama e não podemos fechar os olhos diante dessa realidade.</w:t>
      </w:r>
    </w:p>
    <w:p w:rsidR="0036434A" w:rsidRDefault="0036434A" w:rsidP="0036434A">
      <w:pPr>
        <w:pStyle w:val="NormalWeb"/>
        <w:spacing w:before="0" w:beforeAutospacing="0" w:after="0" w:afterAutospacing="0"/>
        <w:jc w:val="both"/>
        <w:textAlignment w:val="bottom"/>
        <w:rPr>
          <w:rFonts w:ascii="Open Sans" w:hAnsi="Open Sans"/>
          <w:color w:val="171717"/>
          <w:sz w:val="23"/>
          <w:szCs w:val="23"/>
        </w:rPr>
      </w:pPr>
      <w:r>
        <w:rPr>
          <w:rFonts w:ascii="Open Sans" w:hAnsi="Open Sans"/>
          <w:color w:val="171717"/>
          <w:sz w:val="23"/>
          <w:szCs w:val="23"/>
        </w:rPr>
        <w:t>A desumana Portaria é um retrocesso que, na prática, faz fechar os olhos dos órgãos competentes do Governo Federal que têm a função de coibir e fiscalizar esse crime contra a humanidade e insere-se na perversa lógica financista que tem determinado os rumos do nosso país. Essa lógica desconsidera que “o dinheiro é para servir e não para governar” (</w:t>
      </w:r>
      <w:proofErr w:type="spellStart"/>
      <w:r>
        <w:rPr>
          <w:rStyle w:val="nfase"/>
          <w:rFonts w:ascii="Open Sans" w:hAnsi="Open Sans"/>
          <w:color w:val="171717"/>
          <w:sz w:val="23"/>
          <w:szCs w:val="23"/>
          <w:bdr w:val="none" w:sz="0" w:space="0" w:color="auto" w:frame="1"/>
        </w:rPr>
        <w:t>Evangelii</w:t>
      </w:r>
      <w:proofErr w:type="spellEnd"/>
      <w:r>
        <w:rPr>
          <w:rStyle w:val="nfase"/>
          <w:rFonts w:ascii="Open Sans" w:hAnsi="Open Sans"/>
          <w:color w:val="171717"/>
          <w:sz w:val="23"/>
          <w:szCs w:val="23"/>
          <w:bdr w:val="none" w:sz="0" w:space="0" w:color="auto" w:frame="1"/>
        </w:rPr>
        <w:t xml:space="preserve"> </w:t>
      </w:r>
      <w:proofErr w:type="spellStart"/>
      <w:r>
        <w:rPr>
          <w:rStyle w:val="nfase"/>
          <w:rFonts w:ascii="Open Sans" w:hAnsi="Open Sans"/>
          <w:color w:val="171717"/>
          <w:sz w:val="23"/>
          <w:szCs w:val="23"/>
          <w:bdr w:val="none" w:sz="0" w:space="0" w:color="auto" w:frame="1"/>
        </w:rPr>
        <w:t>Gaudium</w:t>
      </w:r>
      <w:proofErr w:type="spellEnd"/>
      <w:r>
        <w:rPr>
          <w:rStyle w:val="nfase"/>
          <w:rFonts w:ascii="Open Sans" w:hAnsi="Open Sans"/>
          <w:color w:val="171717"/>
          <w:sz w:val="23"/>
          <w:szCs w:val="23"/>
          <w:bdr w:val="none" w:sz="0" w:space="0" w:color="auto" w:frame="1"/>
        </w:rPr>
        <w:t>, 58</w:t>
      </w:r>
      <w:r>
        <w:rPr>
          <w:rFonts w:ascii="Open Sans" w:hAnsi="Open Sans"/>
          <w:color w:val="171717"/>
          <w:sz w:val="23"/>
          <w:szCs w:val="23"/>
        </w:rPr>
        <w:t>). O trabalho escravo é, hoje, uma moeda corrente que coloca o capital acima da pessoa humana, buscando o lucro sem limite (cf. Papa Francisco, Mensagem para o Dia Mundial do Migrante e do Refugiado, 2014).</w:t>
      </w:r>
    </w:p>
    <w:p w:rsidR="0036434A" w:rsidRDefault="0036434A" w:rsidP="0036434A">
      <w:pPr>
        <w:pStyle w:val="NormalWeb"/>
        <w:spacing w:before="0" w:beforeAutospacing="0" w:after="0" w:afterAutospacing="0"/>
        <w:jc w:val="both"/>
        <w:textAlignment w:val="bottom"/>
        <w:rPr>
          <w:rFonts w:ascii="Open Sans" w:hAnsi="Open Sans"/>
          <w:color w:val="171717"/>
          <w:sz w:val="23"/>
          <w:szCs w:val="23"/>
        </w:rPr>
      </w:pPr>
      <w:r>
        <w:rPr>
          <w:rFonts w:ascii="Open Sans" w:hAnsi="Open Sans"/>
          <w:color w:val="171717"/>
          <w:sz w:val="23"/>
          <w:szCs w:val="23"/>
        </w:rPr>
        <w:t>Nosso País no qual, por séculos, vigorou a chaga da escravidão de modo legalizado, tem o dever de repudiar qualquer retrocesso ou ameaça à dignidade e liberdade da pessoa humana. Reconhecendo a importância da decisão liminar no Supremo Tribunal Federal que suspende essa </w:t>
      </w:r>
      <w:r>
        <w:rPr>
          <w:rStyle w:val="nfase"/>
          <w:rFonts w:ascii="Open Sans" w:hAnsi="Open Sans"/>
          <w:color w:val="171717"/>
          <w:sz w:val="23"/>
          <w:szCs w:val="23"/>
          <w:bdr w:val="none" w:sz="0" w:space="0" w:color="auto" w:frame="1"/>
        </w:rPr>
        <w:t>Portaria da Escravidão</w:t>
      </w:r>
      <w:r>
        <w:rPr>
          <w:rFonts w:ascii="Open Sans" w:hAnsi="Open Sans"/>
          <w:color w:val="171717"/>
          <w:sz w:val="23"/>
          <w:szCs w:val="23"/>
        </w:rPr>
        <w:t> e somando-nos a inúmeras reações nacionais e internacionais, conclamamos a sociedade a dizer mais uma vez um não ao trabalho escravo.</w:t>
      </w:r>
    </w:p>
    <w:p w:rsidR="0036434A" w:rsidRDefault="0036434A" w:rsidP="0036434A">
      <w:pPr>
        <w:pStyle w:val="NormalWeb"/>
        <w:spacing w:before="0" w:beforeAutospacing="0" w:after="450" w:afterAutospacing="0"/>
        <w:jc w:val="both"/>
        <w:textAlignment w:val="bottom"/>
        <w:rPr>
          <w:rFonts w:ascii="Open Sans" w:hAnsi="Open Sans"/>
          <w:color w:val="171717"/>
          <w:sz w:val="23"/>
          <w:szCs w:val="23"/>
        </w:rPr>
      </w:pPr>
      <w:r>
        <w:rPr>
          <w:rFonts w:ascii="Open Sans" w:hAnsi="Open Sans"/>
          <w:color w:val="171717"/>
          <w:sz w:val="23"/>
          <w:szCs w:val="23"/>
        </w:rPr>
        <w:t>Confiamos a Nossa Senhora Aparecida, padroeira do Brasil, a proteção de seus filhos e filhas, particularmente os mais pobres.</w:t>
      </w:r>
    </w:p>
    <w:p w:rsidR="0036434A" w:rsidRDefault="0036434A" w:rsidP="0036434A">
      <w:pPr>
        <w:pStyle w:val="NormalWeb"/>
        <w:spacing w:before="0" w:beforeAutospacing="0" w:after="450" w:afterAutospacing="0"/>
        <w:jc w:val="right"/>
        <w:textAlignment w:val="bottom"/>
        <w:rPr>
          <w:rFonts w:ascii="Open Sans" w:hAnsi="Open Sans"/>
          <w:color w:val="171717"/>
          <w:sz w:val="23"/>
          <w:szCs w:val="23"/>
        </w:rPr>
      </w:pPr>
      <w:r>
        <w:rPr>
          <w:rFonts w:ascii="Open Sans" w:hAnsi="Open Sans"/>
          <w:color w:val="171717"/>
          <w:sz w:val="23"/>
          <w:szCs w:val="23"/>
        </w:rPr>
        <w:t xml:space="preserve">Brasília, 26 de outubro de </w:t>
      </w:r>
      <w:proofErr w:type="gramStart"/>
      <w:r>
        <w:rPr>
          <w:rFonts w:ascii="Open Sans" w:hAnsi="Open Sans"/>
          <w:color w:val="171717"/>
          <w:sz w:val="23"/>
          <w:szCs w:val="23"/>
        </w:rPr>
        <w:t>2017</w:t>
      </w:r>
      <w:proofErr w:type="gramEnd"/>
    </w:p>
    <w:p w:rsidR="0036434A" w:rsidRDefault="0036434A" w:rsidP="0036434A">
      <w:pPr>
        <w:pStyle w:val="NormalWeb"/>
        <w:spacing w:before="0" w:beforeAutospacing="0" w:after="0" w:afterAutospacing="0"/>
        <w:jc w:val="center"/>
        <w:textAlignment w:val="bottom"/>
        <w:rPr>
          <w:rFonts w:ascii="Open Sans" w:hAnsi="Open Sans"/>
          <w:color w:val="171717"/>
          <w:sz w:val="23"/>
          <w:szCs w:val="23"/>
        </w:rPr>
      </w:pPr>
      <w:r>
        <w:rPr>
          <w:rStyle w:val="Forte"/>
          <w:rFonts w:ascii="Open Sans" w:hAnsi="Open Sans"/>
          <w:color w:val="171717"/>
          <w:sz w:val="23"/>
          <w:szCs w:val="23"/>
          <w:bdr w:val="none" w:sz="0" w:space="0" w:color="auto" w:frame="1"/>
        </w:rPr>
        <w:t>Cardeal Sergio da Rocha</w:t>
      </w:r>
      <w:r>
        <w:rPr>
          <w:rFonts w:ascii="Open Sans" w:hAnsi="Open Sans"/>
          <w:color w:val="171717"/>
          <w:sz w:val="23"/>
          <w:szCs w:val="23"/>
        </w:rPr>
        <w:t>/ Presidente</w:t>
      </w:r>
    </w:p>
    <w:p w:rsidR="0036434A" w:rsidRDefault="0036434A" w:rsidP="0036434A">
      <w:pPr>
        <w:pStyle w:val="NormalWeb"/>
        <w:spacing w:before="0" w:beforeAutospacing="0" w:after="0" w:afterAutospacing="0"/>
        <w:jc w:val="center"/>
        <w:textAlignment w:val="bottom"/>
        <w:rPr>
          <w:rFonts w:ascii="Open Sans" w:hAnsi="Open Sans"/>
          <w:color w:val="171717"/>
          <w:sz w:val="23"/>
          <w:szCs w:val="23"/>
        </w:rPr>
      </w:pPr>
      <w:r>
        <w:rPr>
          <w:rStyle w:val="Forte"/>
          <w:rFonts w:ascii="Open Sans" w:hAnsi="Open Sans"/>
          <w:color w:val="171717"/>
          <w:sz w:val="23"/>
          <w:szCs w:val="23"/>
          <w:bdr w:val="none" w:sz="0" w:space="0" w:color="auto" w:frame="1"/>
        </w:rPr>
        <w:t xml:space="preserve">Dom Murilo S. </w:t>
      </w:r>
      <w:proofErr w:type="spellStart"/>
      <w:r>
        <w:rPr>
          <w:rStyle w:val="Forte"/>
          <w:rFonts w:ascii="Open Sans" w:hAnsi="Open Sans"/>
          <w:color w:val="171717"/>
          <w:sz w:val="23"/>
          <w:szCs w:val="23"/>
          <w:bdr w:val="none" w:sz="0" w:space="0" w:color="auto" w:frame="1"/>
        </w:rPr>
        <w:t>Krieger</w:t>
      </w:r>
      <w:proofErr w:type="spellEnd"/>
      <w:r>
        <w:rPr>
          <w:rFonts w:ascii="Open Sans" w:hAnsi="Open Sans"/>
          <w:color w:val="171717"/>
          <w:sz w:val="23"/>
          <w:szCs w:val="23"/>
        </w:rPr>
        <w:t xml:space="preserve"> / </w:t>
      </w:r>
      <w:proofErr w:type="gramStart"/>
      <w:r>
        <w:rPr>
          <w:rFonts w:ascii="Open Sans" w:hAnsi="Open Sans"/>
          <w:color w:val="171717"/>
          <w:sz w:val="23"/>
          <w:szCs w:val="23"/>
        </w:rPr>
        <w:t>Vice-Presidente</w:t>
      </w:r>
      <w:proofErr w:type="gramEnd"/>
    </w:p>
    <w:p w:rsidR="0036434A" w:rsidRDefault="0036434A" w:rsidP="0036434A">
      <w:pPr>
        <w:pStyle w:val="NormalWeb"/>
        <w:spacing w:before="0" w:beforeAutospacing="0" w:after="0" w:afterAutospacing="0"/>
        <w:jc w:val="center"/>
        <w:textAlignment w:val="bottom"/>
        <w:rPr>
          <w:rFonts w:ascii="Open Sans" w:hAnsi="Open Sans"/>
          <w:color w:val="171717"/>
          <w:sz w:val="23"/>
          <w:szCs w:val="23"/>
        </w:rPr>
      </w:pPr>
      <w:r>
        <w:rPr>
          <w:rStyle w:val="Forte"/>
          <w:rFonts w:ascii="Open Sans" w:hAnsi="Open Sans"/>
          <w:color w:val="171717"/>
          <w:sz w:val="23"/>
          <w:szCs w:val="23"/>
          <w:bdr w:val="none" w:sz="0" w:space="0" w:color="auto" w:frame="1"/>
        </w:rPr>
        <w:t>Dom Leonardo U. Steiner</w:t>
      </w:r>
      <w:r>
        <w:rPr>
          <w:rFonts w:ascii="Open Sans" w:hAnsi="Open Sans"/>
          <w:color w:val="171717"/>
          <w:sz w:val="23"/>
          <w:szCs w:val="23"/>
        </w:rPr>
        <w:t> / Secretário-Geral</w:t>
      </w:r>
    </w:p>
    <w:p w:rsidR="00331013" w:rsidRDefault="00331013">
      <w:bookmarkStart w:id="0" w:name="_GoBack"/>
      <w:bookmarkEnd w:id="0"/>
    </w:p>
    <w:sectPr w:rsidR="003310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4A"/>
    <w:rsid w:val="00331013"/>
    <w:rsid w:val="00364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643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6434A"/>
    <w:rPr>
      <w:b/>
      <w:bCs/>
    </w:rPr>
  </w:style>
  <w:style w:type="character" w:styleId="nfase">
    <w:name w:val="Emphasis"/>
    <w:basedOn w:val="Fontepargpadro"/>
    <w:uiPriority w:val="20"/>
    <w:qFormat/>
    <w:rsid w:val="003643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643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6434A"/>
    <w:rPr>
      <w:b/>
      <w:bCs/>
    </w:rPr>
  </w:style>
  <w:style w:type="character" w:styleId="nfase">
    <w:name w:val="Emphasis"/>
    <w:basedOn w:val="Fontepargpadro"/>
    <w:uiPriority w:val="20"/>
    <w:qFormat/>
    <w:rsid w:val="00364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Ascom</cp:lastModifiedBy>
  <cp:revision>1</cp:revision>
  <dcterms:created xsi:type="dcterms:W3CDTF">2017-10-27T10:32:00Z</dcterms:created>
  <dcterms:modified xsi:type="dcterms:W3CDTF">2017-10-27T10:32:00Z</dcterms:modified>
</cp:coreProperties>
</file>