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68" w:rsidRPr="007B750B" w:rsidRDefault="00877568" w:rsidP="00877568">
      <w:pPr>
        <w:pStyle w:val="NormalWeb"/>
        <w:jc w:val="center"/>
        <w:rPr>
          <w:rFonts w:ascii="Tahoma" w:hAnsi="Tahoma" w:cs="Tahoma"/>
          <w:b/>
        </w:rPr>
      </w:pPr>
      <w:r w:rsidRPr="007B750B">
        <w:rPr>
          <w:rFonts w:ascii="Tahoma" w:hAnsi="Tahoma" w:cs="Tahoma"/>
          <w:b/>
        </w:rPr>
        <w:t xml:space="preserve">The Cross and Our Salvation: How God Saves His People – </w:t>
      </w:r>
      <w:r>
        <w:rPr>
          <w:rFonts w:ascii="Tahoma" w:hAnsi="Tahoma" w:cs="Tahoma"/>
          <w:b/>
        </w:rPr>
        <w:t>Outline</w:t>
      </w:r>
      <w:r>
        <w:rPr>
          <w:rFonts w:ascii="Tahoma" w:hAnsi="Tahoma" w:cs="Tahoma"/>
          <w:b/>
        </w:rPr>
        <w:t xml:space="preserve"> #4</w:t>
      </w:r>
    </w:p>
    <w:p w:rsidR="00877568" w:rsidRDefault="00877568" w:rsidP="00877568">
      <w:pPr>
        <w:pStyle w:val="NormalWeb"/>
        <w:jc w:val="center"/>
        <w:rPr>
          <w:rFonts w:ascii="Tahoma" w:hAnsi="Tahoma" w:cs="Tahoma"/>
          <w:i/>
        </w:rPr>
      </w:pPr>
      <w:r w:rsidRPr="007B750B">
        <w:rPr>
          <w:rFonts w:ascii="Tahoma" w:hAnsi="Tahoma" w:cs="Tahoma"/>
          <w:i/>
        </w:rPr>
        <w:t>Suff</w:t>
      </w:r>
      <w:r>
        <w:rPr>
          <w:rFonts w:ascii="Tahoma" w:hAnsi="Tahoma" w:cs="Tahoma"/>
          <w:i/>
        </w:rPr>
        <w:t>ering Servant: Isaiah 53 (Part 4 – 53:10-12</w:t>
      </w:r>
      <w:r w:rsidRPr="007B750B">
        <w:rPr>
          <w:rFonts w:ascii="Tahoma" w:hAnsi="Tahoma" w:cs="Tahoma"/>
          <w:i/>
        </w:rPr>
        <w:t>)</w:t>
      </w:r>
    </w:p>
    <w:p w:rsidR="00877568" w:rsidRDefault="00877568" w:rsidP="00877568">
      <w:pPr>
        <w:pStyle w:val="Heading5"/>
        <w:rPr>
          <w:rFonts w:ascii="Tahoma" w:hAnsi="Tahoma" w:cs="Tahoma"/>
          <w:sz w:val="24"/>
          <w:szCs w:val="24"/>
        </w:rPr>
      </w:pPr>
    </w:p>
    <w:p w:rsidR="00877568" w:rsidRDefault="00877568" w:rsidP="00877568">
      <w:pPr>
        <w:pStyle w:val="Heading5"/>
        <w:pBdr>
          <w:top w:val="single" w:sz="4" w:space="1" w:color="auto"/>
          <w:left w:val="single" w:sz="4" w:space="4" w:color="auto"/>
          <w:bottom w:val="single" w:sz="4" w:space="1" w:color="auto"/>
          <w:right w:val="single" w:sz="4" w:space="4" w:color="auto"/>
        </w:pBdr>
        <w:rPr>
          <w:rFonts w:ascii="Tahoma" w:hAnsi="Tahoma" w:cs="Tahoma"/>
          <w:sz w:val="24"/>
          <w:szCs w:val="24"/>
        </w:rPr>
      </w:pPr>
      <w:r w:rsidRPr="002E16F7">
        <w:rPr>
          <w:rFonts w:ascii="Tahoma" w:hAnsi="Tahoma" w:cs="Tahoma"/>
          <w:sz w:val="24"/>
          <w:szCs w:val="24"/>
        </w:rPr>
        <w:t xml:space="preserve">Characteristic #5: </w:t>
      </w:r>
    </w:p>
    <w:p w:rsidR="00877568" w:rsidRPr="002E16F7" w:rsidRDefault="00877568" w:rsidP="00877568">
      <w:pPr>
        <w:pStyle w:val="Heading5"/>
        <w:pBdr>
          <w:top w:val="single" w:sz="4" w:space="1" w:color="auto"/>
          <w:left w:val="single" w:sz="4" w:space="4" w:color="auto"/>
          <w:bottom w:val="single" w:sz="4" w:space="1" w:color="auto"/>
          <w:right w:val="single" w:sz="4" w:space="4" w:color="auto"/>
        </w:pBdr>
        <w:rPr>
          <w:rFonts w:ascii="Tahoma" w:hAnsi="Tahoma" w:cs="Tahoma"/>
          <w:b w:val="0"/>
          <w:sz w:val="24"/>
          <w:szCs w:val="24"/>
        </w:rPr>
      </w:pPr>
      <w:r>
        <w:rPr>
          <w:rFonts w:ascii="Tahoma" w:hAnsi="Tahoma" w:cs="Tahoma"/>
          <w:b w:val="0"/>
          <w:sz w:val="24"/>
          <w:szCs w:val="24"/>
        </w:rPr>
        <w:t xml:space="preserve">                          He was crushed but _____________________</w:t>
      </w:r>
      <w:r w:rsidRPr="002E16F7">
        <w:rPr>
          <w:rFonts w:ascii="Tahoma" w:hAnsi="Tahoma" w:cs="Tahoma"/>
          <w:b w:val="0"/>
          <w:sz w:val="24"/>
          <w:szCs w:val="24"/>
        </w:rPr>
        <w:t>.</w:t>
      </w:r>
    </w:p>
    <w:p w:rsidR="00877568" w:rsidRDefault="00877568" w:rsidP="00877568">
      <w:pPr>
        <w:spacing w:before="100" w:beforeAutospacing="1" w:after="100" w:afterAutospacing="1"/>
        <w:rPr>
          <w:rFonts w:ascii="Tahoma" w:hAnsi="Tahoma" w:cs="Tahoma"/>
        </w:rPr>
      </w:pPr>
    </w:p>
    <w:p w:rsidR="00877568" w:rsidRPr="00311FB1" w:rsidRDefault="00877568" w:rsidP="00877568">
      <w:pPr>
        <w:spacing w:before="100" w:beforeAutospacing="1" w:after="100" w:afterAutospacing="1"/>
        <w:rPr>
          <w:rFonts w:ascii="Tahoma" w:hAnsi="Tahoma" w:cs="Tahoma"/>
        </w:rPr>
      </w:pPr>
      <w:r w:rsidRPr="00877568">
        <w:rPr>
          <w:rFonts w:ascii="Tahoma" w:hAnsi="Tahoma" w:cs="Tahoma"/>
          <w:b/>
        </w:rPr>
        <w:t xml:space="preserve">Ray </w:t>
      </w:r>
      <w:proofErr w:type="spellStart"/>
      <w:r w:rsidRPr="00877568">
        <w:rPr>
          <w:rFonts w:ascii="Tahoma" w:hAnsi="Tahoma" w:cs="Tahoma"/>
          <w:b/>
        </w:rPr>
        <w:t>Ortlund</w:t>
      </w:r>
      <w:proofErr w:type="spellEnd"/>
      <w:r w:rsidRPr="00877568">
        <w:rPr>
          <w:rFonts w:ascii="Tahoma" w:hAnsi="Tahoma" w:cs="Tahoma"/>
          <w:b/>
        </w:rPr>
        <w:t>:</w:t>
      </w:r>
      <w:r>
        <w:rPr>
          <w:rFonts w:ascii="Tahoma" w:hAnsi="Tahoma" w:cs="Tahoma"/>
        </w:rPr>
        <w:t xml:space="preserve"> "the death of Jesus Christ was more than a human plot; it was a divine strategy."</w:t>
      </w:r>
    </w:p>
    <w:p w:rsidR="00877568" w:rsidRDefault="00877568" w:rsidP="00877568">
      <w:pPr>
        <w:pStyle w:val="NormalWeb"/>
        <w:rPr>
          <w:rFonts w:ascii="Tahoma" w:hAnsi="Tahoma" w:cs="Tahoma"/>
          <w:b/>
        </w:rPr>
      </w:pPr>
    </w:p>
    <w:p w:rsidR="00877568" w:rsidRDefault="00877568" w:rsidP="00877568">
      <w:pPr>
        <w:pStyle w:val="NormalWeb"/>
        <w:rPr>
          <w:rFonts w:ascii="Tahoma" w:hAnsi="Tahoma" w:cs="Tahoma"/>
          <w:b/>
        </w:rPr>
      </w:pPr>
    </w:p>
    <w:p w:rsidR="00877568" w:rsidRPr="00CB5FDA" w:rsidRDefault="00877568" w:rsidP="00877568">
      <w:pPr>
        <w:pStyle w:val="NormalWeb"/>
        <w:rPr>
          <w:rFonts w:ascii="Tahoma" w:hAnsi="Tahoma" w:cs="Tahoma"/>
          <w:b/>
          <w:i/>
        </w:rPr>
      </w:pPr>
      <w:r>
        <w:rPr>
          <w:rFonts w:ascii="Tahoma" w:hAnsi="Tahoma" w:cs="Tahoma"/>
          <w:b/>
        </w:rPr>
        <w:t>W</w:t>
      </w:r>
      <w:r w:rsidRPr="00CB5FDA">
        <w:rPr>
          <w:rFonts w:ascii="Tahoma" w:hAnsi="Tahoma" w:cs="Tahoma"/>
          <w:b/>
        </w:rPr>
        <w:t>hat exactly is justification?</w:t>
      </w:r>
    </w:p>
    <w:p w:rsidR="00877568" w:rsidRDefault="00877568" w:rsidP="00877568">
      <w:pPr>
        <w:pStyle w:val="NormalWeb"/>
        <w:numPr>
          <w:ilvl w:val="0"/>
          <w:numId w:val="3"/>
        </w:numPr>
        <w:rPr>
          <w:rFonts w:ascii="Tahoma" w:hAnsi="Tahoma" w:cs="Tahoma"/>
          <w:i/>
        </w:rPr>
      </w:pPr>
      <w:r>
        <w:rPr>
          <w:rFonts w:ascii="Tahoma" w:hAnsi="Tahoma" w:cs="Tahoma"/>
          <w:b/>
          <w:bCs/>
          <w:i/>
        </w:rPr>
        <w:t>J</w:t>
      </w:r>
      <w:r w:rsidRPr="008A3D50">
        <w:rPr>
          <w:rFonts w:ascii="Tahoma" w:hAnsi="Tahoma" w:cs="Tahoma"/>
          <w:b/>
          <w:bCs/>
          <w:i/>
        </w:rPr>
        <w:t>ustification</w:t>
      </w:r>
      <w:r w:rsidRPr="008A3D50">
        <w:rPr>
          <w:rFonts w:ascii="Tahoma" w:hAnsi="Tahoma" w:cs="Tahoma"/>
          <w:i/>
        </w:rPr>
        <w:t xml:space="preserve"> is </w:t>
      </w:r>
      <w:r>
        <w:rPr>
          <w:rFonts w:ascii="Tahoma" w:hAnsi="Tahoma" w:cs="Tahoma"/>
          <w:i/>
        </w:rPr>
        <w:t>__________</w:t>
      </w:r>
      <w:r w:rsidRPr="008A3D50">
        <w:rPr>
          <w:rFonts w:ascii="Tahoma" w:hAnsi="Tahoma" w:cs="Tahoma"/>
          <w:i/>
        </w:rPr>
        <w:t xml:space="preserve"> act of declaring or making a sinner </w:t>
      </w:r>
    </w:p>
    <w:p w:rsidR="00877568" w:rsidRDefault="00877568" w:rsidP="00877568">
      <w:pPr>
        <w:pStyle w:val="NormalWeb"/>
        <w:ind w:left="1080"/>
        <w:rPr>
          <w:rFonts w:ascii="Tahoma" w:hAnsi="Tahoma" w:cs="Tahoma"/>
          <w:i/>
        </w:rPr>
      </w:pPr>
      <w:r>
        <w:rPr>
          <w:rFonts w:ascii="Tahoma" w:hAnsi="Tahoma" w:cs="Tahoma"/>
          <w:i/>
        </w:rPr>
        <w:t>_________________</w:t>
      </w:r>
      <w:r w:rsidRPr="008A3D50">
        <w:rPr>
          <w:rFonts w:ascii="Tahoma" w:hAnsi="Tahoma" w:cs="Tahoma"/>
          <w:i/>
        </w:rPr>
        <w:t>before God.</w:t>
      </w:r>
    </w:p>
    <w:p w:rsidR="00877568" w:rsidRDefault="00877568" w:rsidP="00877568">
      <w:pPr>
        <w:pStyle w:val="NormalWeb"/>
        <w:ind w:left="1080"/>
        <w:rPr>
          <w:rFonts w:ascii="Tahoma" w:hAnsi="Tahoma" w:cs="Tahoma"/>
          <w:i/>
        </w:rPr>
      </w:pPr>
    </w:p>
    <w:p w:rsidR="005230C3" w:rsidRDefault="005230C3" w:rsidP="00877568">
      <w:pPr>
        <w:pStyle w:val="NormalWeb"/>
        <w:ind w:left="1080"/>
        <w:rPr>
          <w:rFonts w:ascii="Tahoma" w:hAnsi="Tahoma" w:cs="Tahoma"/>
          <w:i/>
        </w:rPr>
      </w:pPr>
    </w:p>
    <w:p w:rsidR="00877568" w:rsidRPr="00877568" w:rsidRDefault="00877568" w:rsidP="00877568">
      <w:pPr>
        <w:pStyle w:val="NormalWeb"/>
        <w:rPr>
          <w:rFonts w:ascii="Tahoma" w:hAnsi="Tahoma" w:cs="Tahoma"/>
          <w:b/>
        </w:rPr>
      </w:pPr>
      <w:r w:rsidRPr="00877568">
        <w:rPr>
          <w:rFonts w:ascii="Tahoma" w:hAnsi="Tahoma" w:cs="Tahoma"/>
          <w:b/>
          <w:bCs/>
        </w:rPr>
        <w:t>See 2 Cor. 5:21.</w:t>
      </w:r>
    </w:p>
    <w:p w:rsidR="00877568" w:rsidRDefault="00877568" w:rsidP="00877568">
      <w:pPr>
        <w:spacing w:before="100" w:beforeAutospacing="1" w:after="100" w:afterAutospacing="1"/>
        <w:rPr>
          <w:rFonts w:ascii="Tahoma" w:hAnsi="Tahoma" w:cs="Tahoma"/>
        </w:rPr>
      </w:pPr>
    </w:p>
    <w:p w:rsidR="005230C3" w:rsidRDefault="005230C3" w:rsidP="00877568">
      <w:pPr>
        <w:spacing w:before="100" w:beforeAutospacing="1" w:after="100" w:afterAutospacing="1"/>
        <w:rPr>
          <w:rFonts w:ascii="Tahoma" w:hAnsi="Tahoma" w:cs="Tahoma"/>
        </w:rPr>
      </w:pPr>
    </w:p>
    <w:p w:rsidR="00877568" w:rsidRPr="002119EE" w:rsidRDefault="00877568" w:rsidP="00877568">
      <w:pPr>
        <w:spacing w:before="100" w:beforeAutospacing="1" w:after="100" w:afterAutospacing="1"/>
        <w:rPr>
          <w:rFonts w:ascii="Tahoma" w:hAnsi="Tahoma" w:cs="Tahoma"/>
          <w:u w:val="single"/>
        </w:rPr>
      </w:pPr>
      <w:r>
        <w:rPr>
          <w:rFonts w:ascii="Tahoma" w:hAnsi="Tahoma" w:cs="Tahoma"/>
          <w:u w:val="single"/>
        </w:rPr>
        <w:t>Hymn: Here is Love</w:t>
      </w:r>
    </w:p>
    <w:p w:rsidR="00877568" w:rsidRPr="00CF0968" w:rsidRDefault="00877568" w:rsidP="00877568">
      <w:pPr>
        <w:spacing w:before="100" w:beforeAutospacing="1" w:after="100" w:afterAutospacing="1"/>
        <w:rPr>
          <w:rFonts w:ascii="Tahoma" w:hAnsi="Tahoma" w:cs="Tahoma"/>
          <w:i/>
        </w:rPr>
      </w:pPr>
      <w:r>
        <w:rPr>
          <w:rFonts w:ascii="Tahoma" w:hAnsi="Tahoma" w:cs="Tahoma"/>
          <w:i/>
        </w:rPr>
        <w:t>H</w:t>
      </w:r>
      <w:r>
        <w:rPr>
          <w:rFonts w:ascii="Tahoma" w:hAnsi="Tahoma" w:cs="Tahoma"/>
          <w:i/>
        </w:rPr>
        <w:t>ere is love, v</w:t>
      </w:r>
      <w:r w:rsidRPr="00CF0968">
        <w:rPr>
          <w:rFonts w:ascii="Tahoma" w:hAnsi="Tahoma" w:cs="Tahoma"/>
          <w:i/>
        </w:rPr>
        <w:t>ast as the ocean, loving kindness as the flood,</w:t>
      </w:r>
    </w:p>
    <w:p w:rsidR="00877568" w:rsidRPr="00CF0968" w:rsidRDefault="00877568" w:rsidP="00877568">
      <w:pPr>
        <w:spacing w:before="100" w:beforeAutospacing="1" w:after="100" w:afterAutospacing="1"/>
        <w:rPr>
          <w:rFonts w:ascii="Tahoma" w:hAnsi="Tahoma" w:cs="Tahoma"/>
          <w:i/>
        </w:rPr>
      </w:pPr>
      <w:r>
        <w:rPr>
          <w:rFonts w:ascii="Tahoma" w:hAnsi="Tahoma" w:cs="Tahoma"/>
          <w:i/>
        </w:rPr>
        <w:t>W</w:t>
      </w:r>
      <w:r w:rsidRPr="00CF0968">
        <w:rPr>
          <w:rFonts w:ascii="Tahoma" w:hAnsi="Tahoma" w:cs="Tahoma"/>
          <w:i/>
        </w:rPr>
        <w:t>hen the Prince of life, our ransom, shed for us his precious blood,</w:t>
      </w:r>
    </w:p>
    <w:p w:rsidR="00877568" w:rsidRPr="00CF0968" w:rsidRDefault="00877568" w:rsidP="00877568">
      <w:pPr>
        <w:spacing w:before="100" w:beforeAutospacing="1" w:after="100" w:afterAutospacing="1"/>
        <w:rPr>
          <w:rFonts w:ascii="Tahoma" w:hAnsi="Tahoma" w:cs="Tahoma"/>
          <w:i/>
        </w:rPr>
      </w:pPr>
      <w:r>
        <w:rPr>
          <w:rFonts w:ascii="Tahoma" w:hAnsi="Tahoma" w:cs="Tahoma"/>
          <w:i/>
        </w:rPr>
        <w:t>W</w:t>
      </w:r>
      <w:r w:rsidRPr="00CF0968">
        <w:rPr>
          <w:rFonts w:ascii="Tahoma" w:hAnsi="Tahoma" w:cs="Tahoma"/>
          <w:i/>
        </w:rPr>
        <w:t>ho his love will not remember? Who can cease to sing his praise?</w:t>
      </w:r>
    </w:p>
    <w:p w:rsidR="00877568" w:rsidRPr="00CF0968" w:rsidRDefault="00877568" w:rsidP="00877568">
      <w:pPr>
        <w:spacing w:before="100" w:beforeAutospacing="1" w:after="100" w:afterAutospacing="1"/>
        <w:rPr>
          <w:rFonts w:ascii="Tahoma" w:hAnsi="Tahoma" w:cs="Tahoma"/>
          <w:i/>
        </w:rPr>
      </w:pPr>
      <w:r w:rsidRPr="00CF0968">
        <w:rPr>
          <w:rFonts w:ascii="Tahoma" w:hAnsi="Tahoma" w:cs="Tahoma"/>
          <w:i/>
        </w:rPr>
        <w:t>He can never be forgotten throughout heavens eternal days.</w:t>
      </w:r>
    </w:p>
    <w:p w:rsidR="00877568" w:rsidRPr="00CF0968" w:rsidRDefault="00877568" w:rsidP="00877568">
      <w:pPr>
        <w:spacing w:before="100" w:beforeAutospacing="1" w:after="100" w:afterAutospacing="1"/>
        <w:rPr>
          <w:rFonts w:ascii="Tahoma" w:hAnsi="Tahoma" w:cs="Tahoma"/>
          <w:i/>
        </w:rPr>
      </w:pPr>
      <w:r w:rsidRPr="00CF0968">
        <w:rPr>
          <w:rFonts w:ascii="Tahoma" w:hAnsi="Tahoma" w:cs="Tahoma"/>
          <w:i/>
        </w:rPr>
        <w:lastRenderedPageBreak/>
        <w:t>On the Mount of crucifixion, fountains opened deep and wide,</w:t>
      </w:r>
    </w:p>
    <w:p w:rsidR="00877568" w:rsidRPr="00CF0968" w:rsidRDefault="00877568" w:rsidP="00877568">
      <w:pPr>
        <w:spacing w:before="100" w:beforeAutospacing="1" w:after="100" w:afterAutospacing="1"/>
        <w:rPr>
          <w:rFonts w:ascii="Tahoma" w:hAnsi="Tahoma" w:cs="Tahoma"/>
          <w:i/>
        </w:rPr>
      </w:pPr>
      <w:r>
        <w:rPr>
          <w:rFonts w:ascii="Tahoma" w:hAnsi="Tahoma" w:cs="Tahoma"/>
          <w:i/>
        </w:rPr>
        <w:t>T</w:t>
      </w:r>
      <w:r w:rsidRPr="00CF0968">
        <w:rPr>
          <w:rFonts w:ascii="Tahoma" w:hAnsi="Tahoma" w:cs="Tahoma"/>
          <w:i/>
        </w:rPr>
        <w:t>hrough the floodgates of God's mercy flowed a vast and gracious tide,</w:t>
      </w:r>
    </w:p>
    <w:p w:rsidR="00877568" w:rsidRPr="00CF0968" w:rsidRDefault="00877568" w:rsidP="00877568">
      <w:pPr>
        <w:spacing w:before="100" w:beforeAutospacing="1" w:after="100" w:afterAutospacing="1"/>
        <w:rPr>
          <w:rFonts w:ascii="Tahoma" w:hAnsi="Tahoma" w:cs="Tahoma"/>
          <w:i/>
        </w:rPr>
      </w:pPr>
      <w:r>
        <w:rPr>
          <w:rFonts w:ascii="Tahoma" w:hAnsi="Tahoma" w:cs="Tahoma"/>
          <w:i/>
        </w:rPr>
        <w:t>G</w:t>
      </w:r>
      <w:r w:rsidRPr="00CF0968">
        <w:rPr>
          <w:rFonts w:ascii="Tahoma" w:hAnsi="Tahoma" w:cs="Tahoma"/>
          <w:i/>
        </w:rPr>
        <w:t>race and love, like mighty rivers, poured incessant from above,</w:t>
      </w:r>
    </w:p>
    <w:p w:rsidR="00877568" w:rsidRDefault="00877568" w:rsidP="00877568">
      <w:pPr>
        <w:spacing w:before="100" w:beforeAutospacing="1" w:after="100" w:afterAutospacing="1"/>
        <w:rPr>
          <w:rFonts w:ascii="Tahoma" w:hAnsi="Tahoma" w:cs="Tahoma"/>
          <w:i/>
        </w:rPr>
      </w:pPr>
      <w:r>
        <w:rPr>
          <w:rFonts w:ascii="Tahoma" w:hAnsi="Tahoma" w:cs="Tahoma"/>
          <w:i/>
        </w:rPr>
        <w:t>A</w:t>
      </w:r>
      <w:r w:rsidRPr="00CF0968">
        <w:rPr>
          <w:rFonts w:ascii="Tahoma" w:hAnsi="Tahoma" w:cs="Tahoma"/>
          <w:i/>
        </w:rPr>
        <w:t>nd heavens peace and perfect justice kissed a guilty world in love.</w:t>
      </w:r>
    </w:p>
    <w:p w:rsidR="00877568" w:rsidRPr="00CF0968" w:rsidRDefault="00877568" w:rsidP="00877568">
      <w:pPr>
        <w:spacing w:before="100" w:beforeAutospacing="1" w:after="100" w:afterAutospacing="1"/>
        <w:rPr>
          <w:rFonts w:ascii="Tahoma" w:hAnsi="Tahoma" w:cs="Tahoma"/>
          <w:i/>
        </w:rPr>
      </w:pPr>
    </w:p>
    <w:p w:rsidR="00877568" w:rsidRPr="00877568" w:rsidRDefault="00877568" w:rsidP="00877568">
      <w:pPr>
        <w:spacing w:before="100" w:beforeAutospacing="1" w:after="100" w:afterAutospacing="1"/>
        <w:rPr>
          <w:rFonts w:ascii="Tahoma" w:hAnsi="Tahoma" w:cs="Tahoma"/>
          <w:b/>
        </w:rPr>
      </w:pPr>
      <w:r w:rsidRPr="00877568">
        <w:rPr>
          <w:rFonts w:ascii="Tahoma" w:hAnsi="Tahoma" w:cs="Tahoma"/>
          <w:b/>
        </w:rPr>
        <w:t xml:space="preserve">Ray </w:t>
      </w:r>
      <w:proofErr w:type="spellStart"/>
      <w:r w:rsidRPr="00877568">
        <w:rPr>
          <w:rFonts w:ascii="Tahoma" w:hAnsi="Tahoma" w:cs="Tahoma"/>
          <w:b/>
        </w:rPr>
        <w:t>Ort</w:t>
      </w:r>
      <w:r w:rsidRPr="00877568">
        <w:rPr>
          <w:rFonts w:ascii="Tahoma" w:hAnsi="Tahoma" w:cs="Tahoma"/>
          <w:b/>
        </w:rPr>
        <w:t>lund</w:t>
      </w:r>
      <w:proofErr w:type="spellEnd"/>
      <w:r w:rsidRPr="00877568">
        <w:rPr>
          <w:rFonts w:ascii="Tahoma" w:hAnsi="Tahoma" w:cs="Tahoma"/>
          <w:b/>
        </w:rPr>
        <w:t>:</w:t>
      </w:r>
    </w:p>
    <w:p w:rsidR="00877568" w:rsidRPr="00B775EF" w:rsidRDefault="00877568" w:rsidP="00877568">
      <w:pPr>
        <w:spacing w:before="100" w:beforeAutospacing="1" w:after="100" w:afterAutospacing="1"/>
        <w:ind w:left="360"/>
        <w:rPr>
          <w:rFonts w:ascii="Tahoma" w:hAnsi="Tahoma" w:cs="Tahoma"/>
          <w:i/>
        </w:rPr>
      </w:pPr>
      <w:r w:rsidRPr="00B775EF">
        <w:rPr>
          <w:rFonts w:ascii="Tahoma" w:hAnsi="Tahoma" w:cs="Tahoma"/>
          <w:i/>
        </w:rPr>
        <w:t>“the Jesus who suffered under Pontius Pilate, was crucified, died and buried, to quote the apostle's Creed, also rose again from the dead and now is seated at the right hand of God the father Almighty. With supreme power and every moral entitlement, Jesus Christ is acting as the executor of the saving will of God for our guilty human race. He isn't suffering anymore. He is offering for sale was complete. And right now, today, all over the world, he's enjoying the satisfaction, the sheer pleasure, of making many ungodly people to be accounted righteous.”</w:t>
      </w:r>
    </w:p>
    <w:p w:rsidR="00877568" w:rsidRPr="00B775EF" w:rsidRDefault="00877568" w:rsidP="00877568">
      <w:pPr>
        <w:spacing w:before="100" w:beforeAutospacing="1" w:after="100" w:afterAutospacing="1"/>
        <w:ind w:left="360"/>
        <w:rPr>
          <w:rFonts w:ascii="Tahoma" w:hAnsi="Tahoma" w:cs="Tahoma"/>
          <w:b/>
        </w:rPr>
      </w:pPr>
      <w:r w:rsidRPr="00B775EF">
        <w:rPr>
          <w:rFonts w:ascii="Tahoma" w:hAnsi="Tahoma" w:cs="Tahoma"/>
          <w:b/>
        </w:rPr>
        <w:t>He goes on...</w:t>
      </w:r>
    </w:p>
    <w:p w:rsidR="00877568" w:rsidRPr="005230C3" w:rsidRDefault="00877568" w:rsidP="00877568">
      <w:pPr>
        <w:spacing w:before="100" w:beforeAutospacing="1" w:after="100" w:afterAutospacing="1"/>
        <w:ind w:left="360"/>
        <w:rPr>
          <w:rFonts w:ascii="Tahoma" w:hAnsi="Tahoma" w:cs="Tahoma"/>
          <w:i/>
        </w:rPr>
      </w:pPr>
      <w:r w:rsidRPr="00B775EF">
        <w:rPr>
          <w:rFonts w:ascii="Tahoma" w:hAnsi="Tahoma" w:cs="Tahoma"/>
          <w:i/>
        </w:rPr>
        <w:t xml:space="preserve">“the cross isn't a dreamy religious ideal; the cross is a power, it's working. The one who descended to unimaginable depths is now enjoying the spoils of complete victory. He's actively saving guilty people today. He treats transgressors as his friends and shares his victory with his former enemies. He stands before the father, making intercession for the very ones who drove him to death. His cross is a power that evil cannot conquer or even understand, but to God it </w:t>
      </w:r>
      <w:r>
        <w:rPr>
          <w:rFonts w:ascii="Tahoma" w:hAnsi="Tahoma" w:cs="Tahoma"/>
          <w:i/>
        </w:rPr>
        <w:t xml:space="preserve">is </w:t>
      </w:r>
      <w:r w:rsidRPr="00B775EF">
        <w:rPr>
          <w:rFonts w:ascii="Tahoma" w:hAnsi="Tahoma" w:cs="Tahoma"/>
          <w:i/>
        </w:rPr>
        <w:t>everything. Nothing will ever rob Christ of his hard-won right to justify the ungodly</w:t>
      </w:r>
      <w:r>
        <w:rPr>
          <w:rFonts w:ascii="Tahoma" w:hAnsi="Tahoma" w:cs="Tahoma"/>
          <w:i/>
        </w:rPr>
        <w:t>.</w:t>
      </w:r>
      <w:r w:rsidRPr="00B775EF">
        <w:rPr>
          <w:rFonts w:ascii="Tahoma" w:hAnsi="Tahoma" w:cs="Tahoma"/>
          <w:i/>
        </w:rPr>
        <w:t xml:space="preserve"> Who else can love you so miraculously and helpfully? Who else would willingly serve as your scapegoat?”</w:t>
      </w:r>
    </w:p>
    <w:p w:rsidR="00877568" w:rsidRPr="005230C3" w:rsidRDefault="00877568" w:rsidP="00877568">
      <w:pPr>
        <w:spacing w:before="100" w:beforeAutospacing="1" w:after="100" w:afterAutospacing="1"/>
        <w:ind w:left="2520"/>
        <w:rPr>
          <w:rFonts w:ascii="Tahoma" w:hAnsi="Tahoma" w:cs="Tahoma"/>
          <w:i/>
        </w:rPr>
      </w:pPr>
      <w:r w:rsidRPr="005230C3">
        <w:rPr>
          <w:rFonts w:ascii="Tahoma" w:hAnsi="Tahoma" w:cs="Tahoma"/>
          <w:b/>
          <w:i/>
        </w:rPr>
        <w:t>This is the power of the cross.</w:t>
      </w:r>
    </w:p>
    <w:p w:rsidR="00877568" w:rsidRDefault="00877568" w:rsidP="00877568"/>
    <w:p w:rsidR="00ED482A" w:rsidRDefault="00ED482A"/>
    <w:p w:rsidR="00877568" w:rsidRDefault="00877568"/>
    <w:p w:rsidR="005230C3" w:rsidRDefault="005230C3">
      <w:bookmarkStart w:id="0" w:name="_GoBack"/>
      <w:bookmarkEnd w:id="0"/>
    </w:p>
    <w:p w:rsidR="00877568" w:rsidRDefault="00877568"/>
    <w:p w:rsidR="00877568" w:rsidRPr="005230C3" w:rsidRDefault="00877568">
      <w:pPr>
        <w:rPr>
          <w:rFonts w:ascii="Tahoma" w:hAnsi="Tahoma" w:cs="Tahoma"/>
          <w:b/>
        </w:rPr>
      </w:pPr>
      <w:r w:rsidRPr="005230C3">
        <w:rPr>
          <w:rFonts w:ascii="Tahoma" w:hAnsi="Tahoma" w:cs="Tahoma"/>
          <w:b/>
        </w:rPr>
        <w:t xml:space="preserve">See </w:t>
      </w:r>
      <w:r w:rsidR="005230C3" w:rsidRPr="005230C3">
        <w:rPr>
          <w:rFonts w:ascii="Tahoma" w:hAnsi="Tahoma" w:cs="Tahoma"/>
          <w:b/>
        </w:rPr>
        <w:t>“The Application of Salvation in Time” handout</w:t>
      </w:r>
    </w:p>
    <w:sectPr w:rsidR="00877568" w:rsidRPr="005230C3" w:rsidSect="002066E7">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8491921"/>
      <w:docPartObj>
        <w:docPartGallery w:val="Page Numbers (Bottom of Page)"/>
        <w:docPartUnique/>
      </w:docPartObj>
    </w:sdtPr>
    <w:sdtEndPr>
      <w:rPr>
        <w:rStyle w:val="PageNumber"/>
      </w:rPr>
    </w:sdtEndPr>
    <w:sdtContent>
      <w:p w:rsidR="00977E5B" w:rsidRDefault="005230C3" w:rsidP="00D028FC">
        <w:pPr>
          <w:pStyle w:val="Footer"/>
          <w:framePr w:wrap="none" w:vAnchor="text" w:hAnchor="margin" w:xAlign="center"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rsidR="00977E5B" w:rsidRDefault="00523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704442"/>
      <w:docPartObj>
        <w:docPartGallery w:val="Page Numbers (Bottom of Page)"/>
        <w:docPartUnique/>
      </w:docPartObj>
    </w:sdtPr>
    <w:sdtEndPr>
      <w:rPr>
        <w:rStyle w:val="PageNumber"/>
      </w:rPr>
    </w:sdtEndPr>
    <w:sdtContent>
      <w:p w:rsidR="00977E5B" w:rsidRDefault="005230C3" w:rsidP="00D028FC">
        <w:pPr>
          <w:pStyle w:val="Footer"/>
          <w:framePr w:wrap="none" w:vAnchor="text" w:hAnchor="margin" w:xAlign="center"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rsidR="00977E5B" w:rsidRDefault="005230C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D2362"/>
    <w:multiLevelType w:val="hybridMultilevel"/>
    <w:tmpl w:val="39086C8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F203AC"/>
    <w:multiLevelType w:val="hybridMultilevel"/>
    <w:tmpl w:val="23C216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2D09DA"/>
    <w:multiLevelType w:val="hybridMultilevel"/>
    <w:tmpl w:val="56849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68"/>
    <w:rsid w:val="002066E7"/>
    <w:rsid w:val="005230C3"/>
    <w:rsid w:val="006E3D8F"/>
    <w:rsid w:val="00877568"/>
    <w:rsid w:val="00ED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644C"/>
  <w14:defaultImageDpi w14:val="32767"/>
  <w15:chartTrackingRefBased/>
  <w15:docId w15:val="{6799386D-DBE0-BF4B-B06C-77085B72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568"/>
    <w:rPr>
      <w:rFonts w:ascii="Times New Roman" w:eastAsia="Times New Roman" w:hAnsi="Times New Roman" w:cs="Times New Roman"/>
    </w:rPr>
  </w:style>
  <w:style w:type="paragraph" w:styleId="Heading5">
    <w:name w:val="heading 5"/>
    <w:basedOn w:val="Normal"/>
    <w:next w:val="Normal"/>
    <w:link w:val="Heading5Char"/>
    <w:qFormat/>
    <w:rsid w:val="008775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77568"/>
    <w:rPr>
      <w:rFonts w:ascii="Times New Roman" w:eastAsia="Times New Roman" w:hAnsi="Times New Roman" w:cs="Times New Roman"/>
      <w:b/>
      <w:bCs/>
      <w:i/>
      <w:iCs/>
      <w:sz w:val="26"/>
      <w:szCs w:val="26"/>
    </w:rPr>
  </w:style>
  <w:style w:type="paragraph" w:customStyle="1" w:styleId="quicka">
    <w:name w:val="quicka"/>
    <w:basedOn w:val="Normal"/>
    <w:rsid w:val="00877568"/>
    <w:pPr>
      <w:spacing w:before="100" w:beforeAutospacing="1" w:after="100" w:afterAutospacing="1"/>
    </w:pPr>
  </w:style>
  <w:style w:type="paragraph" w:styleId="NormalWeb">
    <w:name w:val="Normal (Web)"/>
    <w:basedOn w:val="Normal"/>
    <w:rsid w:val="00877568"/>
    <w:pPr>
      <w:spacing w:before="100" w:beforeAutospacing="1" w:after="100" w:afterAutospacing="1"/>
    </w:pPr>
  </w:style>
  <w:style w:type="character" w:styleId="Hyperlink">
    <w:name w:val="Hyperlink"/>
    <w:rsid w:val="00877568"/>
    <w:rPr>
      <w:color w:val="0000FF"/>
      <w:u w:val="single"/>
    </w:rPr>
  </w:style>
  <w:style w:type="paragraph" w:styleId="Footer">
    <w:name w:val="footer"/>
    <w:basedOn w:val="Normal"/>
    <w:link w:val="FooterChar"/>
    <w:uiPriority w:val="99"/>
    <w:unhideWhenUsed/>
    <w:rsid w:val="00877568"/>
    <w:pPr>
      <w:tabs>
        <w:tab w:val="center" w:pos="4680"/>
        <w:tab w:val="right" w:pos="9360"/>
      </w:tabs>
    </w:pPr>
  </w:style>
  <w:style w:type="character" w:customStyle="1" w:styleId="FooterChar">
    <w:name w:val="Footer Char"/>
    <w:basedOn w:val="DefaultParagraphFont"/>
    <w:link w:val="Footer"/>
    <w:uiPriority w:val="99"/>
    <w:rsid w:val="00877568"/>
    <w:rPr>
      <w:rFonts w:ascii="Times New Roman" w:eastAsia="Times New Roman" w:hAnsi="Times New Roman" w:cs="Times New Roman"/>
    </w:rPr>
  </w:style>
  <w:style w:type="character" w:styleId="PageNumber">
    <w:name w:val="page number"/>
    <w:basedOn w:val="DefaultParagraphFont"/>
    <w:uiPriority w:val="99"/>
    <w:semiHidden/>
    <w:unhideWhenUsed/>
    <w:rsid w:val="0087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Anderson</dc:creator>
  <cp:keywords/>
  <dc:description/>
  <cp:lastModifiedBy>Steven Anderson</cp:lastModifiedBy>
  <cp:revision>1</cp:revision>
  <dcterms:created xsi:type="dcterms:W3CDTF">2020-05-06T18:16:00Z</dcterms:created>
  <dcterms:modified xsi:type="dcterms:W3CDTF">2020-05-06T18:23:00Z</dcterms:modified>
</cp:coreProperties>
</file>